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A1A2E"/>
          <w:sz w:val="48"/>
        </w:rPr>
        <w:t>RAJEEV KUMAR DIXIT</w:t>
      </w:r>
    </w:p>
    <w:p>
      <w:pPr>
        <w:spacing w:after="120"/>
        <w:jc w:val="left"/>
      </w:pPr>
      <w:r>
        <w:rPr>
          <w:color w:val="444444"/>
          <w:sz w:val="18"/>
        </w:rPr>
        <w:t>Email-rajeevkumardixit84@gmail.com  |  9718354801  |  E-612 A, Pratap Vihar, Ghaziabad, UP – 201009</w:t>
      </w:r>
    </w:p>
    <w:p>
      <w:pPr>
        <w:spacing w:before="200" w:after="40"/>
        <w:jc w:val="left"/>
        <w:pBdr>
          <w:bottom w:val="single" w:sz="6" w:space="1" w:color="1a1a2e"/>
        </w:pBdr>
      </w:pPr>
      <w:r>
        <w:rPr>
          <w:b/>
          <w:color w:val="1A1A2E"/>
          <w:sz w:val="22"/>
        </w:rPr>
        <w:t>[ EDUCATION ]</w:t>
      </w:r>
    </w:p>
    <w:p>
      <w:pPr>
        <w:spacing w:after="40"/>
      </w:pPr>
      <w:r>
        <w:rPr>
          <w:b/>
          <w:sz w:val="21"/>
        </w:rPr>
        <w:t>M.C.A.</w:t>
      </w:r>
      <w:r>
        <w:rPr>
          <w:sz w:val="20"/>
        </w:rPr>
        <w:t xml:space="preserve">  |  GBTU Lucknow</w:t>
      </w:r>
      <w:r>
        <w:rPr>
          <w:i/>
          <w:color w:val="888888"/>
          <w:sz w:val="18"/>
        </w:rPr>
        <w:t xml:space="preserve">  —  2011</w:t>
      </w:r>
    </w:p>
    <w:p>
      <w:pPr>
        <w:spacing w:after="40"/>
      </w:pPr>
      <w:r>
        <w:rPr>
          <w:b/>
          <w:sz w:val="21"/>
        </w:rPr>
        <w:t>M.Sc. (Physics)</w:t>
      </w:r>
      <w:r>
        <w:rPr>
          <w:sz w:val="20"/>
        </w:rPr>
        <w:t xml:space="preserve">  |  Dr. B.R.A.U, Agra</w:t>
      </w:r>
      <w:r>
        <w:rPr>
          <w:i/>
          <w:color w:val="888888"/>
          <w:sz w:val="18"/>
        </w:rPr>
        <w:t xml:space="preserve">  —  2005</w:t>
      </w:r>
    </w:p>
    <w:p>
      <w:pPr>
        <w:spacing w:after="40"/>
      </w:pPr>
      <w:r>
        <w:rPr>
          <w:b/>
          <w:sz w:val="21"/>
        </w:rPr>
        <w:t>B.Sc. (Physics)</w:t>
      </w:r>
      <w:r>
        <w:rPr>
          <w:sz w:val="20"/>
        </w:rPr>
        <w:t xml:space="preserve">  |  Aligarh Muslim University</w:t>
      </w:r>
      <w:r>
        <w:rPr>
          <w:i/>
          <w:color w:val="888888"/>
          <w:sz w:val="18"/>
        </w:rPr>
        <w:t xml:space="preserve">  —  2003</w:t>
      </w:r>
    </w:p>
    <w:p>
      <w:pPr>
        <w:spacing w:after="40"/>
      </w:pPr>
      <w:r>
        <w:rPr>
          <w:b/>
          <w:sz w:val="21"/>
        </w:rPr>
        <w:t>12th &amp; 10th</w:t>
      </w:r>
      <w:r>
        <w:rPr>
          <w:sz w:val="20"/>
        </w:rPr>
        <w:t xml:space="preserve">  |  U.P. Board, Allahabad</w:t>
      </w:r>
      <w:r>
        <w:rPr>
          <w:i/>
          <w:color w:val="888888"/>
          <w:sz w:val="18"/>
        </w:rPr>
        <w:t xml:space="preserve">  —  2000 &amp; 1998</w:t>
      </w:r>
    </w:p>
    <w:p>
      <w:pPr>
        <w:spacing w:before="200" w:after="40"/>
        <w:jc w:val="left"/>
        <w:pBdr>
          <w:bottom w:val="single" w:sz="6" w:space="1" w:color="1a1a2e"/>
        </w:pBdr>
      </w:pPr>
      <w:r>
        <w:rPr>
          <w:b/>
          <w:color w:val="1A1A2E"/>
          <w:sz w:val="22"/>
        </w:rPr>
        <w:t>[ CORE COMPETENCIES ]</w:t>
      </w:r>
    </w:p>
    <w:p>
      <w:pPr>
        <w:spacing w:after="40"/>
      </w:pPr>
      <w:r>
        <w:rPr>
          <w:b/>
          <w:sz w:val="20"/>
        </w:rPr>
        <w:t xml:space="preserve">Database Administration: </w:t>
      </w:r>
      <w:r>
        <w:rPr>
          <w:sz w:val="20"/>
        </w:rPr>
        <w:t>PostgreSQL, MySQL</w:t>
      </w:r>
    </w:p>
    <w:p>
      <w:pPr>
        <w:spacing w:after="40"/>
      </w:pPr>
      <w:r>
        <w:rPr>
          <w:b/>
          <w:sz w:val="20"/>
        </w:rPr>
        <w:t xml:space="preserve">Performance Tuning: </w:t>
      </w:r>
      <w:r>
        <w:rPr>
          <w:sz w:val="20"/>
        </w:rPr>
        <w:t>Query Optimization, Indexing</w:t>
      </w:r>
    </w:p>
    <w:p>
      <w:pPr>
        <w:spacing w:after="40"/>
      </w:pPr>
      <w:r>
        <w:rPr>
          <w:b/>
          <w:sz w:val="20"/>
        </w:rPr>
        <w:t xml:space="preserve">Replication: </w:t>
      </w:r>
      <w:r>
        <w:rPr>
          <w:sz w:val="20"/>
        </w:rPr>
        <w:t>Streaming Replication, Logical Replication</w:t>
      </w:r>
    </w:p>
    <w:p>
      <w:pPr>
        <w:spacing w:after="40"/>
      </w:pPr>
      <w:r>
        <w:rPr>
          <w:b/>
          <w:sz w:val="20"/>
        </w:rPr>
        <w:t xml:space="preserve">Backup &amp; Recovery: </w:t>
      </w:r>
      <w:r>
        <w:rPr>
          <w:sz w:val="20"/>
        </w:rPr>
        <w:t>PITR, pg_dump, MySQL dump</w:t>
      </w:r>
    </w:p>
    <w:p>
      <w:pPr>
        <w:spacing w:after="40"/>
      </w:pPr>
      <w:r>
        <w:rPr>
          <w:b/>
          <w:sz w:val="20"/>
        </w:rPr>
        <w:t xml:space="preserve">Security Hardening: </w:t>
      </w:r>
      <w:r>
        <w:rPr>
          <w:sz w:val="20"/>
        </w:rPr>
        <w:t>Linux OS Hardening, MySQL Hardening, CIS Benchmarking, CVE Remediation</w:t>
      </w:r>
    </w:p>
    <w:p>
      <w:pPr>
        <w:spacing w:after="40"/>
      </w:pPr>
      <w:r>
        <w:rPr>
          <w:b/>
          <w:sz w:val="20"/>
        </w:rPr>
        <w:t xml:space="preserve">Infrastructure Automation: </w:t>
      </w:r>
      <w:r>
        <w:rPr>
          <w:sz w:val="20"/>
        </w:rPr>
        <w:t>Ansible (Playbooks, Roles, Inventory)</w:t>
      </w:r>
    </w:p>
    <w:p>
      <w:pPr>
        <w:spacing w:after="40"/>
      </w:pPr>
      <w:r>
        <w:rPr>
          <w:b/>
          <w:sz w:val="20"/>
        </w:rPr>
        <w:t xml:space="preserve">Monitoring: </w:t>
      </w:r>
      <w:r>
        <w:rPr>
          <w:sz w:val="20"/>
        </w:rPr>
        <w:t>Zabbix, Prometheus, Grafana, cAdvisor, Node Exporter</w:t>
      </w:r>
    </w:p>
    <w:p>
      <w:pPr>
        <w:spacing w:after="40"/>
      </w:pPr>
      <w:r>
        <w:rPr>
          <w:b/>
          <w:sz w:val="20"/>
        </w:rPr>
        <w:t xml:space="preserve">Cloud Platforms: </w:t>
      </w:r>
      <w:r>
        <w:rPr>
          <w:sz w:val="20"/>
        </w:rPr>
        <w:t>Azure, Meghraj Cloud (OpenStack)</w:t>
      </w:r>
    </w:p>
    <w:p>
      <w:pPr>
        <w:spacing w:after="40"/>
      </w:pPr>
      <w:r>
        <w:rPr>
          <w:b/>
          <w:sz w:val="20"/>
        </w:rPr>
        <w:t xml:space="preserve">Server Administration: </w:t>
      </w:r>
      <w:r>
        <w:rPr>
          <w:sz w:val="20"/>
        </w:rPr>
        <w:t>Windows Server Administration, Linux Server Administration, Network Configuration, VPNs, SSH, SELinux</w:t>
      </w:r>
    </w:p>
    <w:p>
      <w:pPr>
        <w:spacing w:after="40"/>
      </w:pPr>
      <w:r>
        <w:rPr>
          <w:b/>
          <w:sz w:val="20"/>
        </w:rPr>
        <w:t xml:space="preserve">Scripting &amp; DevOps: </w:t>
      </w:r>
      <w:r>
        <w:rPr>
          <w:sz w:val="20"/>
        </w:rPr>
        <w:t>Bash Scripting, Git, Jenkins CI/CD Pipelines</w:t>
      </w:r>
    </w:p>
    <w:p>
      <w:pPr>
        <w:spacing w:after="40"/>
      </w:pPr>
      <w:r>
        <w:rPr>
          <w:b/>
          <w:sz w:val="20"/>
        </w:rPr>
        <w:t xml:space="preserve">Application Support: </w:t>
      </w:r>
      <w:r>
        <w:rPr>
          <w:sz w:val="20"/>
        </w:rPr>
        <w:t>PHP, Python, Dockerized Environments</w:t>
      </w:r>
    </w:p>
    <w:p>
      <w:pPr>
        <w:spacing w:before="200" w:after="40"/>
        <w:jc w:val="left"/>
        <w:pBdr>
          <w:bottom w:val="single" w:sz="6" w:space="1" w:color="1a1a2e"/>
        </w:pBdr>
      </w:pPr>
      <w:r>
        <w:rPr>
          <w:b/>
          <w:color w:val="1A1A2E"/>
          <w:sz w:val="22"/>
        </w:rPr>
        <w:t>[ WORK HISTORY ]</w:t>
      </w:r>
    </w:p>
    <w:p>
      <w:pPr>
        <w:spacing w:after="20"/>
      </w:pPr>
      <w:r>
        <w:rPr>
          <w:b/>
          <w:sz w:val="21"/>
        </w:rPr>
        <w:t>Sr. PostgreSQL DBA (L3)</w:t>
      </w:r>
      <w:r>
        <w:rPr>
          <w:color w:val="444444"/>
          <w:sz w:val="20"/>
        </w:rPr>
        <w:t xml:space="preserve">  |  Corporate Infotech Pvt. Ltd. (CIPL)</w:t>
      </w:r>
      <w:r>
        <w:rPr>
          <w:i/>
          <w:color w:val="888888"/>
          <w:sz w:val="18"/>
        </w:rPr>
        <w:t xml:space="preserve">  —  Nov 2025 – Present</w:t>
      </w:r>
    </w:p>
    <w:p>
      <w:pPr>
        <w:spacing w:after="20" w:before="20"/>
        <w:ind w:left="360"/>
      </w:pPr>
      <w:r>
        <w:rPr>
          <w:sz w:val="20"/>
        </w:rPr>
        <w:t>&gt;&gt; Installed, configured, and maintained PostgreSQL &amp; MySQL on Linux environments (RHEL, Ubuntu).</w:t>
      </w:r>
    </w:p>
    <w:p>
      <w:pPr>
        <w:spacing w:after="20" w:before="20"/>
        <w:ind w:left="360"/>
      </w:pPr>
      <w:r>
        <w:rPr>
          <w:sz w:val="20"/>
        </w:rPr>
        <w:t>&gt;&gt; Implemented streaming and logical replication for high availability and disaster recovery.</w:t>
      </w:r>
    </w:p>
    <w:p>
      <w:pPr>
        <w:spacing w:after="20" w:before="20"/>
        <w:ind w:left="360"/>
      </w:pPr>
      <w:r>
        <w:rPr>
          <w:sz w:val="20"/>
        </w:rPr>
        <w:t>&gt;&gt; Optimized query performance, indexing, and configuration parameters, improving database efficiency by 30%.</w:t>
      </w:r>
    </w:p>
    <w:p>
      <w:pPr>
        <w:spacing w:after="20" w:before="20"/>
        <w:ind w:left="360"/>
      </w:pPr>
      <w:r>
        <w:rPr>
          <w:sz w:val="20"/>
        </w:rPr>
        <w:t>&gt;&gt; Developed Ansible playbooks for automating backups, replication setup, server patching, and user provisioning.</w:t>
      </w:r>
    </w:p>
    <w:p>
      <w:pPr>
        <w:spacing w:after="20" w:before="20"/>
        <w:ind w:left="360"/>
      </w:pPr>
      <w:r>
        <w:rPr>
          <w:sz w:val="20"/>
        </w:rPr>
        <w:t>&gt;&gt; Hardened Linux and MySQL servers using CIS benchmarks, firewall configurations, secure authentication, and SSL encryption.</w:t>
      </w:r>
    </w:p>
    <w:p>
      <w:pPr>
        <w:spacing w:after="20" w:before="20"/>
        <w:ind w:left="360"/>
      </w:pPr>
      <w:r>
        <w:rPr>
          <w:sz w:val="20"/>
        </w:rPr>
        <w:t>&gt;&gt; Conducted server vulnerability assessments and applied patches addressing known CVEs.</w:t>
      </w:r>
    </w:p>
    <w:p>
      <w:pPr>
        <w:spacing w:after="20" w:before="20"/>
        <w:ind w:left="360"/>
      </w:pPr>
      <w:r>
        <w:rPr>
          <w:sz w:val="20"/>
        </w:rPr>
        <w:t>&gt;&gt; Managed and monitored infrastructure using Zabbix, Prometheus, and Grafana, with custom dashboards and alerts.</w:t>
      </w:r>
    </w:p>
    <w:p>
      <w:pPr>
        <w:spacing w:after="20" w:before="20"/>
        <w:ind w:left="360"/>
      </w:pPr>
      <w:r>
        <w:rPr>
          <w:sz w:val="20"/>
        </w:rPr>
        <w:t>&gt;&gt; Deployed and managed Dockerized applications; configured monitoring via cAdvisor and Node Exporter.</w:t>
      </w:r>
    </w:p>
    <w:p>
      <w:pPr>
        <w:spacing w:after="20" w:before="20"/>
        <w:ind w:left="360"/>
      </w:pPr>
      <w:r>
        <w:rPr>
          <w:sz w:val="20"/>
        </w:rPr>
        <w:t>&gt;&gt; Delivered FIDS (Flight Information Display System) training for CNS AAI teams.</w:t>
      </w:r>
    </w:p>
    <w:p>
      <w:pPr>
        <w:spacing w:after="20"/>
      </w:pPr>
      <w:r>
        <w:rPr>
          <w:b/>
          <w:sz w:val="21"/>
        </w:rPr>
        <w:t>Sr. PostgreSQL DBA (L11)</w:t>
      </w:r>
      <w:r>
        <w:rPr>
          <w:color w:val="444444"/>
          <w:sz w:val="20"/>
        </w:rPr>
        <w:t xml:space="preserve">  |  Velocis Systems Pvt. Ltd.</w:t>
      </w:r>
      <w:r>
        <w:rPr>
          <w:i/>
          <w:color w:val="888888"/>
          <w:sz w:val="18"/>
        </w:rPr>
        <w:t xml:space="preserve">  —  June 2023 – Present</w:t>
      </w:r>
    </w:p>
    <w:p>
      <w:pPr>
        <w:spacing w:after="20" w:before="20"/>
        <w:ind w:left="360"/>
      </w:pPr>
      <w:r>
        <w:rPr>
          <w:sz w:val="20"/>
        </w:rPr>
        <w:t>&gt;&gt; Installed, configured, and maintained PostgreSQL &amp; MySQL on Linux environments (RHEL, Ubuntu).</w:t>
      </w:r>
    </w:p>
    <w:p>
      <w:pPr>
        <w:spacing w:after="20" w:before="20"/>
        <w:ind w:left="360"/>
      </w:pPr>
      <w:r>
        <w:rPr>
          <w:sz w:val="20"/>
        </w:rPr>
        <w:t>&gt;&gt; Implemented streaming and logical replication for high availability and disaster recovery.</w:t>
      </w:r>
    </w:p>
    <w:p>
      <w:pPr>
        <w:spacing w:after="20" w:before="20"/>
        <w:ind w:left="360"/>
      </w:pPr>
      <w:r>
        <w:rPr>
          <w:sz w:val="20"/>
        </w:rPr>
        <w:t>&gt;&gt; Optimized query performance, indexing, and configuration parameters, improving database efficiency by 30%.</w:t>
      </w:r>
    </w:p>
    <w:p>
      <w:pPr>
        <w:spacing w:after="20" w:before="20"/>
        <w:ind w:left="360"/>
      </w:pPr>
      <w:r>
        <w:rPr>
          <w:sz w:val="20"/>
        </w:rPr>
        <w:t>&gt;&gt; Developed Ansible playbooks for automating backups, replication setup, server patching, and user provisioning.</w:t>
      </w:r>
    </w:p>
    <w:p>
      <w:pPr>
        <w:spacing w:after="20" w:before="20"/>
        <w:ind w:left="360"/>
      </w:pPr>
      <w:r>
        <w:rPr>
          <w:sz w:val="20"/>
        </w:rPr>
        <w:t>&gt;&gt; Hardened Linux and MySQL servers using CIS benchmarks, firewall configurations, secure authentication, and SSL encryption.</w:t>
      </w:r>
    </w:p>
    <w:p>
      <w:pPr>
        <w:spacing w:after="20" w:before="20"/>
        <w:ind w:left="360"/>
      </w:pPr>
      <w:r>
        <w:rPr>
          <w:sz w:val="20"/>
        </w:rPr>
        <w:t>&gt;&gt; Conducted server vulnerability assessments and applied patches addressing known CVEs.</w:t>
      </w:r>
    </w:p>
    <w:p>
      <w:pPr>
        <w:spacing w:after="20" w:before="20"/>
        <w:ind w:left="360"/>
      </w:pPr>
      <w:r>
        <w:rPr>
          <w:sz w:val="20"/>
        </w:rPr>
        <w:t>&gt;&gt; Managed and monitored infrastructure using Zabbix, Prometheus, and Grafana, with custom dashboards and alerts.</w:t>
      </w:r>
    </w:p>
    <w:p>
      <w:pPr>
        <w:spacing w:after="20" w:before="20"/>
        <w:ind w:left="360"/>
      </w:pPr>
      <w:r>
        <w:rPr>
          <w:sz w:val="20"/>
        </w:rPr>
        <w:t>&gt;&gt; Deployed and managed Dockerized applications; configured monitoring via cAdvisor and Node Exporter.</w:t>
      </w:r>
    </w:p>
    <w:p>
      <w:pPr>
        <w:spacing w:after="20" w:before="20"/>
        <w:ind w:left="360"/>
      </w:pPr>
      <w:r>
        <w:rPr>
          <w:sz w:val="20"/>
        </w:rPr>
        <w:t>&gt;&gt; Delivered FIDS (Flight Information Display System) training for CNS AAI teams.</w:t>
      </w:r>
    </w:p>
    <w:p>
      <w:pPr>
        <w:spacing w:after="20"/>
      </w:pPr>
      <w:r>
        <w:rPr>
          <w:b/>
          <w:sz w:val="21"/>
        </w:rPr>
        <w:t>Azure Admin &amp; Software Support Engineer</w:t>
      </w:r>
      <w:r>
        <w:rPr>
          <w:color w:val="444444"/>
          <w:sz w:val="20"/>
        </w:rPr>
        <w:t xml:space="preserve">  |  Infosoft Digital &amp; Design Services Pvt. Ltd.</w:t>
      </w:r>
      <w:r>
        <w:rPr>
          <w:i/>
          <w:color w:val="888888"/>
          <w:sz w:val="18"/>
        </w:rPr>
        <w:t xml:space="preserve">  —  August 2013 – June 2023</w:t>
      </w:r>
    </w:p>
    <w:p>
      <w:pPr>
        <w:spacing w:after="20" w:before="20"/>
        <w:ind w:left="360"/>
      </w:pPr>
      <w:r>
        <w:rPr>
          <w:sz w:val="20"/>
        </w:rPr>
        <w:t>&gt;&gt; Managed MySQL and PostgreSQL databases on Azure VMs, ensuring high availability and performance.</w:t>
      </w:r>
    </w:p>
    <w:p>
      <w:pPr>
        <w:spacing w:after="20" w:before="20"/>
        <w:ind w:left="360"/>
      </w:pPr>
      <w:r>
        <w:rPr>
          <w:sz w:val="20"/>
        </w:rPr>
        <w:t>&gt;&gt; Automated patching, monitoring, and backup strategies using Ansible and Bash.</w:t>
      </w:r>
    </w:p>
    <w:p>
      <w:pPr>
        <w:spacing w:after="20" w:before="20"/>
        <w:ind w:left="360"/>
      </w:pPr>
      <w:r>
        <w:rPr>
          <w:sz w:val="20"/>
        </w:rPr>
        <w:t>&gt;&gt; Secured Azure infrastructure using firewalls, role-based access, and regular vulnerability assessments.</w:t>
      </w:r>
    </w:p>
    <w:p>
      <w:pPr>
        <w:spacing w:after="20" w:before="20"/>
        <w:ind w:left="360"/>
      </w:pPr>
      <w:r>
        <w:rPr>
          <w:sz w:val="20"/>
        </w:rPr>
        <w:t>&gt;&gt; Supported a hybrid cloud environment, managing connectivity, VPNs, and Active Directory integration.</w:t>
      </w:r>
    </w:p>
    <w:p>
      <w:pPr>
        <w:spacing w:after="20" w:before="20"/>
        <w:ind w:left="360"/>
      </w:pPr>
      <w:r>
        <w:rPr>
          <w:sz w:val="20"/>
        </w:rPr>
        <w:t>&gt;&gt; Implemented Linux hardening practices, SSH key-based authentication, and SSL enforcement.</w:t>
      </w:r>
    </w:p>
    <w:p>
      <w:pPr>
        <w:spacing w:after="20" w:before="20"/>
        <w:ind w:left="360"/>
      </w:pPr>
      <w:r>
        <w:rPr>
          <w:sz w:val="20"/>
        </w:rPr>
        <w:t>&gt;&gt; Monitored cloud and on-prem systems with Zabbix, integrated with custom alerts and scripts.</w:t>
      </w:r>
    </w:p>
    <w:p>
      <w:pPr>
        <w:spacing w:after="20"/>
      </w:pPr>
      <w:r>
        <w:rPr>
          <w:b/>
          <w:sz w:val="21"/>
        </w:rPr>
        <w:t>Software Engineer</w:t>
      </w:r>
      <w:r>
        <w:rPr>
          <w:color w:val="444444"/>
          <w:sz w:val="20"/>
        </w:rPr>
        <w:t xml:space="preserve">  |  Nextgen eSolutions Pvt. Ltd.</w:t>
      </w:r>
      <w:r>
        <w:rPr>
          <w:i/>
          <w:color w:val="888888"/>
          <w:sz w:val="18"/>
        </w:rPr>
        <w:t xml:space="preserve">  —  July 2012 – July 2013</w:t>
      </w:r>
    </w:p>
    <w:p>
      <w:pPr>
        <w:spacing w:after="20" w:before="20"/>
        <w:ind w:left="360"/>
      </w:pPr>
      <w:r>
        <w:rPr>
          <w:sz w:val="20"/>
        </w:rPr>
        <w:t>&gt;&gt; Performed MySQL database administration, including performance tuning and backup strategies.</w:t>
      </w:r>
    </w:p>
    <w:p>
      <w:pPr>
        <w:spacing w:after="20" w:before="20"/>
        <w:ind w:left="360"/>
      </w:pPr>
      <w:r>
        <w:rPr>
          <w:sz w:val="20"/>
        </w:rPr>
        <w:t>&gt;&gt; Collaborated with dev teams for efficient data workflows in healthcare applications.</w:t>
      </w:r>
    </w:p>
    <w:p>
      <w:pPr>
        <w:spacing w:after="20"/>
      </w:pPr>
      <w:r>
        <w:rPr>
          <w:b/>
          <w:sz w:val="21"/>
        </w:rPr>
        <w:t>Support Engineer</w:t>
      </w:r>
      <w:r>
        <w:rPr>
          <w:color w:val="444444"/>
          <w:sz w:val="20"/>
        </w:rPr>
        <w:t xml:space="preserve">  |  Innodata Pvt. Ltd.</w:t>
      </w:r>
      <w:r>
        <w:rPr>
          <w:i/>
          <w:color w:val="888888"/>
          <w:sz w:val="18"/>
        </w:rPr>
        <w:t xml:space="preserve">  —  January 2011 – June 2012</w:t>
      </w:r>
    </w:p>
    <w:p>
      <w:pPr>
        <w:spacing w:after="20" w:before="20"/>
        <w:ind w:left="360"/>
      </w:pPr>
      <w:r>
        <w:rPr>
          <w:sz w:val="20"/>
        </w:rPr>
        <w:t>&gt;&gt; Supported Windows Servers (Active Directory, DNS); resolved client-side hardware/software issues.</w:t>
      </w:r>
    </w:p>
    <w:p>
      <w:pPr>
        <w:spacing w:after="20" w:before="20"/>
        <w:ind w:left="360"/>
      </w:pPr>
      <w:r>
        <w:rPr>
          <w:sz w:val="20"/>
        </w:rPr>
        <w:t>&gt;&gt; Contributed to eBook publishing using HTML, CSS, XML.</w:t>
      </w:r>
    </w:p>
    <w:p>
      <w:pPr>
        <w:spacing w:before="200" w:after="40"/>
        <w:jc w:val="left"/>
        <w:pBdr>
          <w:bottom w:val="single" w:sz="6" w:space="1" w:color="1a1a2e"/>
        </w:pBdr>
      </w:pPr>
      <w:r>
        <w:rPr>
          <w:b/>
          <w:color w:val="1A1A2E"/>
          <w:sz w:val="22"/>
        </w:rPr>
        <w:t>[ KEY PROJECTS ]</w:t>
      </w:r>
    </w:p>
    <w:p>
      <w:pPr>
        <w:spacing w:after="20"/>
      </w:pPr>
      <w:r>
        <w:rPr>
          <w:b/>
          <w:sz w:val="21"/>
        </w:rPr>
        <w:t>Supreme Court Of INDIA – Decision Support System Deployment</w:t>
      </w:r>
      <w:r>
        <w:rPr>
          <w:i/>
          <w:color w:val="555588"/>
          <w:sz w:val="18"/>
        </w:rPr>
        <w:t xml:space="preserve">  |  PostgreSQL, MySQL, Ansible, Docker, Zabbix, Prometheus, Grafana</w:t>
      </w:r>
    </w:p>
    <w:p>
      <w:pPr>
        <w:spacing w:after="20" w:before="20"/>
        <w:ind w:left="360"/>
      </w:pPr>
      <w:r>
        <w:rPr>
          <w:sz w:val="20"/>
        </w:rPr>
        <w:t>&gt;&gt; Managed end-to-end deployment of Decision Support System for regional clients.</w:t>
      </w:r>
    </w:p>
    <w:p>
      <w:pPr>
        <w:spacing w:after="20"/>
      </w:pPr>
      <w:r>
        <w:rPr>
          <w:b/>
          <w:sz w:val="21"/>
        </w:rPr>
        <w:t>DSS Application Deployment – Punjab</w:t>
      </w:r>
      <w:r>
        <w:rPr>
          <w:i/>
          <w:color w:val="555588"/>
          <w:sz w:val="18"/>
        </w:rPr>
        <w:t xml:space="preserve">  |  Ansible, PostgreSQL, MySQL, Docker</w:t>
      </w:r>
    </w:p>
    <w:p>
      <w:pPr>
        <w:spacing w:after="20" w:before="20"/>
        <w:ind w:left="360"/>
      </w:pPr>
      <w:r>
        <w:rPr>
          <w:sz w:val="20"/>
        </w:rPr>
        <w:t>&gt;&gt; Managed end-to-end deployment of Decision Support System for regional clients. Oversaw Ansible-based configuration, data migration, and integration with existing systems.</w:t>
      </w:r>
    </w:p>
    <w:p>
      <w:pPr>
        <w:spacing w:after="20"/>
      </w:pPr>
      <w:r>
        <w:rPr>
          <w:b/>
          <w:sz w:val="21"/>
        </w:rPr>
        <w:t>FIDS Training – CNS AAI</w:t>
      </w:r>
      <w:r>
        <w:rPr>
          <w:i/>
          <w:color w:val="555588"/>
          <w:sz w:val="18"/>
        </w:rPr>
        <w:t xml:space="preserve">  |  Docker, Zabbix, Prometheus, Grafana</w:t>
      </w:r>
    </w:p>
    <w:p>
      <w:pPr>
        <w:spacing w:after="20" w:before="20"/>
        <w:ind w:left="360"/>
      </w:pPr>
      <w:r>
        <w:rPr>
          <w:sz w:val="20"/>
        </w:rPr>
        <w:t>&gt;&gt; Trained Civil Aviation teams on deployment, monitoring, and troubleshooting of Flight Information Display Systems.</w:t>
      </w:r>
    </w:p>
    <w:p>
      <w:pPr>
        <w:spacing w:after="20"/>
      </w:pPr>
      <w:r>
        <w:rPr>
          <w:b/>
          <w:sz w:val="21"/>
        </w:rPr>
        <w:t>PostgreSQL on Meghraj Cloud (OpenStack)</w:t>
      </w:r>
      <w:r>
        <w:rPr>
          <w:i/>
          <w:color w:val="555588"/>
          <w:sz w:val="18"/>
        </w:rPr>
        <w:t xml:space="preserve">  |  PostgreSQL, OpenStack, Horizon, CLI</w:t>
      </w:r>
    </w:p>
    <w:p>
      <w:pPr>
        <w:spacing w:after="20" w:before="20"/>
        <w:ind w:left="360"/>
      </w:pPr>
      <w:r>
        <w:rPr>
          <w:sz w:val="20"/>
        </w:rPr>
        <w:t>&gt;&gt; Provisioned and monitored PostgreSQL databases on OpenStack-backed Meghraj Cloud using Horizon and CLI. Configured OpenStack volumes, networking, and snapshots for resilient infrastructure.</w:t>
      </w:r>
    </w:p>
    <w:p>
      <w:pPr>
        <w:spacing w:before="200" w:after="40"/>
        <w:jc w:val="left"/>
        <w:pBdr>
          <w:bottom w:val="single" w:sz="6" w:space="1" w:color="1a1a2e"/>
        </w:pBdr>
      </w:pPr>
      <w:r>
        <w:rPr>
          <w:b/>
          <w:color w:val="1A1A2E"/>
          <w:sz w:val="22"/>
        </w:rPr>
        <w:t>SUMMARY</w:t>
      </w:r>
    </w:p>
    <w:p>
      <w:pPr>
        <w:spacing w:after="80"/>
      </w:pPr>
      <w:r>
        <w:rPr>
          <w:sz w:val="20"/>
        </w:rPr>
        <w:t>Seasoned IT infrastructure professional with over 12 years of experience, including 11 years as a PostgreSQL and MySQL DBA. Proven expertise in database performance tuning, replication, automation, and cloud deployment across private cloud and Azure environments. Strong focus on high availability, security compliance, and scalable infrastructure provisioning.</w:t>
      </w:r>
    </w:p>
    <w:p>
      <w:pPr>
        <w:spacing w:before="200" w:after="40"/>
        <w:jc w:val="left"/>
        <w:pBdr>
          <w:bottom w:val="single" w:sz="6" w:space="1" w:color="1a1a2e"/>
        </w:pBdr>
      </w:pPr>
      <w:r>
        <w:rPr>
          <w:b/>
          <w:color w:val="1A1A2E"/>
          <w:sz w:val="22"/>
        </w:rPr>
        <w:t>CERTIFICATIONS</w:t>
      </w:r>
    </w:p>
    <w:p>
      <w:pPr>
        <w:spacing w:after="20" w:before="20"/>
        <w:ind w:left="360"/>
      </w:pPr>
      <w:r>
        <w:rPr>
          <w:sz w:val="20"/>
        </w:rPr>
        <w:t>&gt;&gt; Microsoft Certified: Azure Administrator Associate (AZ-104)</w:t>
      </w:r>
    </w:p>
    <w:p>
      <w:pPr>
        <w:spacing w:after="20" w:before="20"/>
        <w:ind w:left="360"/>
      </w:pPr>
      <w:r>
        <w:rPr>
          <w:sz w:val="20"/>
        </w:rPr>
        <w:t>&gt;&gt; HCIA WLAN 2.0</w:t>
      </w:r>
    </w:p>
    <w:p>
      <w:pPr>
        <w:spacing w:after="20" w:before="20"/>
        <w:ind w:left="360"/>
      </w:pPr>
      <w:r>
        <w:rPr>
          <w:sz w:val="20"/>
        </w:rPr>
        <w:t>&gt;&gt; Gold Medal – FIDS Training (CNS AAI)</w:t>
      </w:r>
    </w:p>
    <w:p>
      <w:pPr>
        <w:spacing w:after="20" w:before="20"/>
        <w:ind w:left="360"/>
      </w:pPr>
      <w:r>
        <w:rPr>
          <w:sz w:val="20"/>
        </w:rPr>
        <w:t>&gt;&gt; Certificate in Computing (CIC) – IGNOU</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