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22C8DFAC" w14:textId="77777777" w:rsidR="00756E07" w:rsidRPr="008848D6" w:rsidRDefault="00C82704"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5160A7">
                <w:rPr>
                  <w:lang w:val="en-IN"/>
                </w:rPr>
                <w:t>YCompany – eClaims</w:t>
              </w:r>
            </w:sdtContent>
          </w:sdt>
        </w:p>
        <w:p w14:paraId="0F3980C9"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7FB4AF21" wp14:editId="51AF8F15">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5710E97A" wp14:editId="3ED9C6C9">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43ABE237" wp14:editId="34121F9D">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36539663" wp14:editId="3FBD3153">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Backend Framework Selection</w:t>
              </w:r>
            </w:sdtContent>
          </w:sdt>
        </w:p>
        <w:p w14:paraId="2C0E5472" w14:textId="77777777" w:rsidR="00756E07" w:rsidRPr="008848D6" w:rsidRDefault="00756E07" w:rsidP="00C22C69">
          <w:pPr>
            <w:pStyle w:val="NoSpacing"/>
            <w:rPr>
              <w:rFonts w:asciiTheme="majorHAnsi" w:eastAsia="Times New Roman" w:hAnsiTheme="majorHAnsi"/>
              <w:sz w:val="52"/>
              <w:szCs w:val="52"/>
            </w:rPr>
          </w:pPr>
        </w:p>
        <w:p w14:paraId="3CCA6072" w14:textId="77777777" w:rsidR="00756E07" w:rsidRPr="008848D6" w:rsidRDefault="00756E07" w:rsidP="00C22C69">
          <w:pPr>
            <w:pStyle w:val="NoSpacing"/>
            <w:rPr>
              <w:rFonts w:asciiTheme="majorHAnsi" w:eastAsiaTheme="majorEastAsia" w:hAnsiTheme="majorHAnsi" w:cstheme="majorBidi"/>
              <w:sz w:val="36"/>
              <w:szCs w:val="36"/>
            </w:rPr>
          </w:pPr>
        </w:p>
        <w:p w14:paraId="3AE2D6BF" w14:textId="77777777" w:rsidR="00756E07" w:rsidRPr="008848D6" w:rsidRDefault="00756E07" w:rsidP="00C22C69">
          <w:pPr>
            <w:pStyle w:val="Title"/>
            <w:rPr>
              <w:sz w:val="36"/>
              <w:szCs w:val="36"/>
            </w:rPr>
          </w:pPr>
        </w:p>
        <w:p w14:paraId="2B55355B" w14:textId="77777777" w:rsidR="00756E07" w:rsidRPr="008848D6" w:rsidRDefault="00756E07" w:rsidP="00C22C69">
          <w:pPr>
            <w:pStyle w:val="NoSpacing"/>
            <w:rPr>
              <w:rFonts w:asciiTheme="majorHAnsi" w:eastAsiaTheme="majorEastAsia" w:hAnsiTheme="majorHAnsi" w:cstheme="majorBidi"/>
              <w:sz w:val="36"/>
              <w:szCs w:val="36"/>
            </w:rPr>
          </w:pPr>
        </w:p>
        <w:p w14:paraId="7EECA0F9" w14:textId="77777777" w:rsidR="00756E07" w:rsidRPr="008848D6" w:rsidRDefault="00756E07" w:rsidP="00C22C69">
          <w:pPr>
            <w:spacing w:line="240" w:lineRule="auto"/>
            <w:rPr>
              <w:rFonts w:asciiTheme="majorHAnsi" w:hAnsiTheme="majorHAnsi"/>
            </w:rPr>
          </w:pPr>
        </w:p>
        <w:p w14:paraId="56E86425"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2C56CAAA" w14:textId="77777777" w:rsidR="00756E07" w:rsidRPr="008848D6" w:rsidRDefault="00756E07" w:rsidP="00C22C69">
          <w:pPr>
            <w:spacing w:line="240" w:lineRule="auto"/>
            <w:rPr>
              <w:rFonts w:asciiTheme="majorHAnsi" w:hAnsiTheme="majorHAnsi"/>
            </w:rPr>
          </w:pPr>
        </w:p>
        <w:p w14:paraId="18A9B2D4" w14:textId="77777777" w:rsidR="00756E07" w:rsidRPr="008848D6" w:rsidRDefault="00756E07" w:rsidP="00C22C69">
          <w:pPr>
            <w:spacing w:line="240" w:lineRule="auto"/>
            <w:rPr>
              <w:rFonts w:asciiTheme="majorHAnsi" w:hAnsiTheme="majorHAnsi"/>
            </w:rPr>
          </w:pPr>
        </w:p>
        <w:p w14:paraId="413E250A" w14:textId="77777777" w:rsidR="00756E07" w:rsidRPr="008848D6" w:rsidRDefault="00756E07" w:rsidP="00C22C69">
          <w:pPr>
            <w:spacing w:line="240" w:lineRule="auto"/>
            <w:rPr>
              <w:rFonts w:asciiTheme="majorHAnsi" w:hAnsiTheme="majorHAnsi"/>
            </w:rPr>
          </w:pPr>
        </w:p>
        <w:p w14:paraId="081FC90D" w14:textId="77777777" w:rsidR="00756E07" w:rsidRPr="008848D6" w:rsidRDefault="00756E07" w:rsidP="00C22C69">
          <w:pPr>
            <w:spacing w:line="240" w:lineRule="auto"/>
            <w:rPr>
              <w:rFonts w:asciiTheme="majorHAnsi" w:hAnsiTheme="majorHAnsi"/>
            </w:rPr>
          </w:pPr>
        </w:p>
        <w:p w14:paraId="4670B816" w14:textId="77777777" w:rsidR="00756E07" w:rsidRPr="008848D6" w:rsidRDefault="00756E07" w:rsidP="00C22C69">
          <w:pPr>
            <w:spacing w:line="240" w:lineRule="auto"/>
            <w:rPr>
              <w:rFonts w:asciiTheme="majorHAnsi" w:hAnsiTheme="majorHAnsi"/>
            </w:rPr>
          </w:pPr>
        </w:p>
        <w:p w14:paraId="6D52FEF4" w14:textId="77777777" w:rsidR="00756E07" w:rsidRPr="008848D6" w:rsidRDefault="00756E07" w:rsidP="00C22C69">
          <w:pPr>
            <w:spacing w:line="240" w:lineRule="auto"/>
            <w:rPr>
              <w:rFonts w:asciiTheme="majorHAnsi" w:hAnsiTheme="majorHAnsi"/>
            </w:rPr>
          </w:pPr>
        </w:p>
        <w:p w14:paraId="240BC41D" w14:textId="77777777" w:rsidR="00756E07" w:rsidRPr="008848D6" w:rsidRDefault="00756E07" w:rsidP="00C22C69">
          <w:pPr>
            <w:spacing w:line="240" w:lineRule="auto"/>
            <w:rPr>
              <w:rFonts w:asciiTheme="majorHAnsi" w:hAnsiTheme="majorHAnsi"/>
            </w:rPr>
          </w:pPr>
        </w:p>
        <w:p w14:paraId="726F4E8B" w14:textId="77777777" w:rsidR="00756E07" w:rsidRPr="008848D6" w:rsidRDefault="00756E07" w:rsidP="00C22C69">
          <w:pPr>
            <w:spacing w:line="240" w:lineRule="auto"/>
            <w:rPr>
              <w:rFonts w:asciiTheme="majorHAnsi" w:hAnsiTheme="majorHAnsi"/>
            </w:rPr>
          </w:pPr>
        </w:p>
        <w:p w14:paraId="33252BAC" w14:textId="77777777" w:rsidR="00756E07" w:rsidRPr="008848D6" w:rsidRDefault="00756E07" w:rsidP="00C22C69">
          <w:pPr>
            <w:spacing w:line="240" w:lineRule="auto"/>
            <w:rPr>
              <w:rFonts w:asciiTheme="majorHAnsi" w:hAnsiTheme="majorHAnsi"/>
            </w:rPr>
          </w:pPr>
        </w:p>
        <w:p w14:paraId="34094505" w14:textId="77777777" w:rsidR="00756E07" w:rsidRPr="008848D6" w:rsidRDefault="00756E07" w:rsidP="00C22C69">
          <w:pPr>
            <w:spacing w:line="240" w:lineRule="auto"/>
            <w:rPr>
              <w:rFonts w:asciiTheme="majorHAnsi" w:hAnsiTheme="majorHAnsi"/>
            </w:rPr>
          </w:pPr>
        </w:p>
        <w:p w14:paraId="62A99AFE" w14:textId="77777777" w:rsidR="00756E07" w:rsidRPr="008848D6" w:rsidRDefault="00756E07" w:rsidP="00C22C69">
          <w:pPr>
            <w:spacing w:line="240" w:lineRule="auto"/>
            <w:rPr>
              <w:rFonts w:asciiTheme="majorHAnsi" w:hAnsiTheme="majorHAnsi"/>
            </w:rPr>
          </w:pPr>
        </w:p>
        <w:p w14:paraId="1FABFBBC" w14:textId="77777777" w:rsidR="00756E07" w:rsidRPr="008848D6" w:rsidRDefault="00756E07" w:rsidP="00C22C69">
          <w:pPr>
            <w:spacing w:line="240" w:lineRule="auto"/>
            <w:rPr>
              <w:rFonts w:asciiTheme="majorHAnsi" w:hAnsiTheme="majorHAnsi"/>
            </w:rPr>
          </w:pPr>
        </w:p>
        <w:p w14:paraId="23E51FA2" w14:textId="77777777" w:rsidR="00756E07" w:rsidRPr="008848D6" w:rsidRDefault="008D6BBB" w:rsidP="00C22C69">
          <w:pPr>
            <w:spacing w:line="240" w:lineRule="auto"/>
            <w:rPr>
              <w:rFonts w:asciiTheme="majorHAnsi" w:hAnsiTheme="majorHAnsi"/>
            </w:rPr>
          </w:pPr>
          <w:r>
            <w:rPr>
              <w:noProof/>
            </w:rPr>
            <w:drawing>
              <wp:inline distT="0" distB="0" distL="0" distR="0" wp14:anchorId="39B65C76" wp14:editId="2405E75F">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27FB5681"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703265BB" w14:textId="77777777" w:rsidR="00756E07" w:rsidRPr="008848D6" w:rsidRDefault="001D6A7E" w:rsidP="00C22C69">
              <w:pPr>
                <w:pStyle w:val="NoSpacing"/>
                <w:rPr>
                  <w:rFonts w:asciiTheme="majorHAnsi" w:hAnsiTheme="majorHAnsi"/>
                  <w:b/>
                  <w:bCs/>
                </w:rPr>
              </w:pPr>
              <w:r>
                <w:rPr>
                  <w:rFonts w:asciiTheme="majorHAnsi" w:hAnsiTheme="majorHAnsi"/>
                </w:rPr>
                <w:t>Utsav Verma</w:t>
              </w:r>
            </w:p>
          </w:sdtContent>
        </w:sdt>
      </w:sdtContent>
    </w:sdt>
    <w:p w14:paraId="5875B317"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36645272"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5993A63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41BBB821"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723AAD46"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105CC98D"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2ACEED4"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4F53153B"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41624696"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7A4B402F" w14:textId="77777777" w:rsidTr="00200904">
        <w:tc>
          <w:tcPr>
            <w:tcW w:w="1176" w:type="dxa"/>
            <w:tcBorders>
              <w:top w:val="dotted" w:sz="4" w:space="0" w:color="auto"/>
              <w:left w:val="dotted" w:sz="4" w:space="0" w:color="auto"/>
              <w:bottom w:val="dotted" w:sz="4" w:space="0" w:color="auto"/>
              <w:right w:val="dotted" w:sz="4" w:space="0" w:color="auto"/>
            </w:tcBorders>
          </w:tcPr>
          <w:p w14:paraId="50164CE4" w14:textId="77777777" w:rsidR="00756E07" w:rsidRPr="008848D6" w:rsidRDefault="003D5111"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0290A76A" w14:textId="77777777" w:rsidR="00756E07" w:rsidRPr="008848D6" w:rsidRDefault="00756E07" w:rsidP="00C22C69">
            <w:pPr>
              <w:pStyle w:val="NoSpacing"/>
              <w:rPr>
                <w:rFonts w:asciiTheme="majorHAnsi" w:hAnsiTheme="majorHAnsi"/>
              </w:rPr>
            </w:pPr>
            <w:r>
              <w:rPr>
                <w:rFonts w:asciiTheme="majorHAnsi" w:hAnsiTheme="majorHAnsi"/>
              </w:rPr>
              <w:t>30-09-2026</w:t>
            </w:r>
          </w:p>
        </w:tc>
        <w:tc>
          <w:tcPr>
            <w:tcW w:w="2295" w:type="dxa"/>
            <w:tcBorders>
              <w:top w:val="dotted" w:sz="4" w:space="0" w:color="auto"/>
              <w:left w:val="dotted" w:sz="4" w:space="0" w:color="auto"/>
              <w:bottom w:val="dotted" w:sz="4" w:space="0" w:color="auto"/>
              <w:right w:val="dotted" w:sz="4" w:space="0" w:color="auto"/>
            </w:tcBorders>
          </w:tcPr>
          <w:p w14:paraId="02734628"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1B572C4D" w14:textId="77777777" w:rsidR="00756E07" w:rsidRPr="008848D6" w:rsidRDefault="004218A6" w:rsidP="00CB78C5">
            <w:pPr>
              <w:pStyle w:val="NoSpacing"/>
              <w:rPr>
                <w:rFonts w:asciiTheme="majorHAnsi" w:hAnsiTheme="majorHAnsi"/>
              </w:rPr>
            </w:pPr>
            <w:r>
              <w:rPr>
                <w:rFonts w:asciiTheme="majorHAnsi" w:hAnsiTheme="majorHAnsi"/>
              </w:rPr>
              <w:t>Issued for review</w:t>
            </w:r>
          </w:p>
        </w:tc>
      </w:tr>
      <w:tr w:rsidR="00756E07" w:rsidRPr="008848D6" w14:paraId="35EB8E1F" w14:textId="77777777" w:rsidTr="00756E07">
        <w:tc>
          <w:tcPr>
            <w:tcW w:w="1176" w:type="dxa"/>
            <w:tcBorders>
              <w:top w:val="dotted" w:sz="4" w:space="0" w:color="auto"/>
              <w:left w:val="dotted" w:sz="4" w:space="0" w:color="auto"/>
              <w:bottom w:val="dotted" w:sz="4" w:space="0" w:color="auto"/>
              <w:right w:val="dotted" w:sz="4" w:space="0" w:color="auto"/>
            </w:tcBorders>
          </w:tcPr>
          <w:p w14:paraId="65E0D88F"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7DE0D2E4"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35077914"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ABCBEAB" w14:textId="77777777" w:rsidR="00756E07" w:rsidRPr="008848D6" w:rsidRDefault="00756E07" w:rsidP="0041450E">
            <w:pPr>
              <w:pStyle w:val="NoSpacing"/>
              <w:rPr>
                <w:rFonts w:asciiTheme="majorHAnsi" w:hAnsiTheme="majorHAnsi"/>
              </w:rPr>
            </w:pPr>
          </w:p>
        </w:tc>
      </w:tr>
      <w:tr w:rsidR="00756E07" w:rsidRPr="008848D6" w14:paraId="1D0D7911" w14:textId="77777777" w:rsidTr="00756E07">
        <w:tc>
          <w:tcPr>
            <w:tcW w:w="1176" w:type="dxa"/>
            <w:tcBorders>
              <w:top w:val="dotted" w:sz="4" w:space="0" w:color="auto"/>
              <w:left w:val="dotted" w:sz="4" w:space="0" w:color="auto"/>
              <w:bottom w:val="dotted" w:sz="4" w:space="0" w:color="auto"/>
              <w:right w:val="dotted" w:sz="4" w:space="0" w:color="auto"/>
            </w:tcBorders>
          </w:tcPr>
          <w:p w14:paraId="28B81999"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39BAD05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4ED821BA"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5492C146" w14:textId="77777777" w:rsidR="00756E07" w:rsidRPr="008848D6" w:rsidRDefault="00756E07" w:rsidP="0041450E">
            <w:pPr>
              <w:pStyle w:val="NoSpacing"/>
              <w:rPr>
                <w:rFonts w:asciiTheme="majorHAnsi" w:hAnsiTheme="majorHAnsi"/>
              </w:rPr>
            </w:pPr>
          </w:p>
        </w:tc>
      </w:tr>
      <w:tr w:rsidR="00756E07" w:rsidRPr="008848D6" w14:paraId="49A9FEE5" w14:textId="77777777" w:rsidTr="00756E07">
        <w:tc>
          <w:tcPr>
            <w:tcW w:w="1176" w:type="dxa"/>
            <w:tcBorders>
              <w:top w:val="dotted" w:sz="4" w:space="0" w:color="auto"/>
              <w:left w:val="dotted" w:sz="4" w:space="0" w:color="auto"/>
              <w:bottom w:val="dotted" w:sz="4" w:space="0" w:color="auto"/>
              <w:right w:val="dotted" w:sz="4" w:space="0" w:color="auto"/>
            </w:tcBorders>
          </w:tcPr>
          <w:p w14:paraId="28EA4477"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3E51410D"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4E3975ED"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D6DD5A6" w14:textId="77777777" w:rsidR="00756E07" w:rsidRPr="008848D6" w:rsidRDefault="00756E07" w:rsidP="0041450E">
            <w:pPr>
              <w:pStyle w:val="NoSpacing"/>
              <w:rPr>
                <w:rFonts w:asciiTheme="majorHAnsi" w:hAnsiTheme="majorHAnsi"/>
              </w:rPr>
            </w:pPr>
          </w:p>
        </w:tc>
      </w:tr>
    </w:tbl>
    <w:p w14:paraId="19A47CDF" w14:textId="77777777" w:rsidR="00756E07" w:rsidRPr="008848D6" w:rsidRDefault="00756E07" w:rsidP="00C22C69">
      <w:pPr>
        <w:pStyle w:val="NoSpacing"/>
        <w:rPr>
          <w:rFonts w:asciiTheme="majorHAnsi" w:hAnsiTheme="majorHAnsi"/>
        </w:rPr>
      </w:pPr>
    </w:p>
    <w:p w14:paraId="56573D25"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6BD18EE1" w14:textId="77777777" w:rsidR="00756E07" w:rsidRPr="008848D6" w:rsidRDefault="00756E07" w:rsidP="00C22C69">
          <w:pPr>
            <w:pStyle w:val="TOCHeading"/>
            <w:spacing w:line="240" w:lineRule="auto"/>
          </w:pPr>
          <w:r w:rsidRPr="008848D6">
            <w:t>Contents</w:t>
          </w:r>
        </w:p>
        <w:p w14:paraId="3FC1B110" w14:textId="14FAD68E" w:rsidR="000644DE"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38143518" w:history="1">
            <w:r w:rsidR="000644DE" w:rsidRPr="00C938B1">
              <w:rPr>
                <w:rStyle w:val="Hyperlink"/>
                <w:noProof/>
              </w:rPr>
              <w:t>1</w:t>
            </w:r>
            <w:r w:rsidR="000644DE">
              <w:rPr>
                <w:rFonts w:asciiTheme="minorHAnsi" w:hAnsiTheme="minorHAnsi"/>
                <w:noProof/>
                <w:kern w:val="2"/>
                <w:sz w:val="24"/>
                <w:szCs w:val="24"/>
                <w:lang w:val="en-IN" w:eastAsia="en-IN"/>
                <w14:ligatures w14:val="standardContextual"/>
              </w:rPr>
              <w:tab/>
            </w:r>
            <w:r w:rsidR="000644DE" w:rsidRPr="00C938B1">
              <w:rPr>
                <w:rStyle w:val="Hyperlink"/>
                <w:noProof/>
              </w:rPr>
              <w:t>Introduction</w:t>
            </w:r>
            <w:r w:rsidR="000644DE">
              <w:rPr>
                <w:noProof/>
                <w:webHidden/>
              </w:rPr>
              <w:tab/>
            </w:r>
            <w:r w:rsidR="000644DE">
              <w:rPr>
                <w:noProof/>
                <w:webHidden/>
              </w:rPr>
              <w:fldChar w:fldCharType="begin"/>
            </w:r>
            <w:r w:rsidR="000644DE">
              <w:rPr>
                <w:noProof/>
                <w:webHidden/>
              </w:rPr>
              <w:instrText xml:space="preserve"> PAGEREF _Toc238143518 \h </w:instrText>
            </w:r>
            <w:r w:rsidR="000644DE">
              <w:rPr>
                <w:noProof/>
                <w:webHidden/>
              </w:rPr>
            </w:r>
            <w:r w:rsidR="000644DE">
              <w:rPr>
                <w:noProof/>
                <w:webHidden/>
              </w:rPr>
              <w:fldChar w:fldCharType="separate"/>
            </w:r>
            <w:r w:rsidR="0038452E">
              <w:rPr>
                <w:noProof/>
                <w:webHidden/>
              </w:rPr>
              <w:t>4</w:t>
            </w:r>
            <w:r w:rsidR="000644DE">
              <w:rPr>
                <w:noProof/>
                <w:webHidden/>
              </w:rPr>
              <w:fldChar w:fldCharType="end"/>
            </w:r>
          </w:hyperlink>
        </w:p>
        <w:p w14:paraId="04B28A7C" w14:textId="056C22E8"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19" w:history="1">
            <w:r w:rsidRPr="00C938B1">
              <w:rPr>
                <w:rStyle w:val="Hyperlink"/>
                <w:noProof/>
              </w:rPr>
              <w:t>1.1</w:t>
            </w:r>
            <w:r>
              <w:rPr>
                <w:rFonts w:asciiTheme="minorHAnsi" w:hAnsiTheme="minorHAnsi"/>
                <w:noProof/>
                <w:kern w:val="2"/>
                <w:sz w:val="24"/>
                <w:szCs w:val="24"/>
                <w:lang w:val="en-IN" w:eastAsia="en-IN"/>
                <w14:ligatures w14:val="standardContextual"/>
              </w:rPr>
              <w:tab/>
            </w:r>
            <w:r w:rsidRPr="00C938B1">
              <w:rPr>
                <w:rStyle w:val="Hyperlink"/>
                <w:noProof/>
              </w:rPr>
              <w:t>Objective and scope of document</w:t>
            </w:r>
            <w:r>
              <w:rPr>
                <w:noProof/>
                <w:webHidden/>
              </w:rPr>
              <w:tab/>
            </w:r>
            <w:r>
              <w:rPr>
                <w:noProof/>
                <w:webHidden/>
              </w:rPr>
              <w:fldChar w:fldCharType="begin"/>
            </w:r>
            <w:r>
              <w:rPr>
                <w:noProof/>
                <w:webHidden/>
              </w:rPr>
              <w:instrText xml:space="preserve"> PAGEREF _Toc238143519 \h </w:instrText>
            </w:r>
            <w:r>
              <w:rPr>
                <w:noProof/>
                <w:webHidden/>
              </w:rPr>
            </w:r>
            <w:r>
              <w:rPr>
                <w:noProof/>
                <w:webHidden/>
              </w:rPr>
              <w:fldChar w:fldCharType="separate"/>
            </w:r>
            <w:r w:rsidR="0038452E">
              <w:rPr>
                <w:noProof/>
                <w:webHidden/>
              </w:rPr>
              <w:t>4</w:t>
            </w:r>
            <w:r>
              <w:rPr>
                <w:noProof/>
                <w:webHidden/>
              </w:rPr>
              <w:fldChar w:fldCharType="end"/>
            </w:r>
          </w:hyperlink>
        </w:p>
        <w:p w14:paraId="50775817" w14:textId="2C23F7EE" w:rsidR="000644DE" w:rsidRDefault="000644DE">
          <w:pPr>
            <w:pStyle w:val="TOC1"/>
            <w:rPr>
              <w:rFonts w:asciiTheme="minorHAnsi" w:hAnsiTheme="minorHAnsi"/>
              <w:noProof/>
              <w:kern w:val="2"/>
              <w:sz w:val="24"/>
              <w:szCs w:val="24"/>
              <w:lang w:val="en-IN" w:eastAsia="en-IN"/>
              <w14:ligatures w14:val="standardContextual"/>
            </w:rPr>
          </w:pPr>
          <w:hyperlink w:anchor="_Toc238143520" w:history="1">
            <w:r w:rsidRPr="00C938B1">
              <w:rPr>
                <w:rStyle w:val="Hyperlink"/>
                <w:noProof/>
              </w:rPr>
              <w:t>2</w:t>
            </w:r>
            <w:r>
              <w:rPr>
                <w:rFonts w:asciiTheme="minorHAnsi" w:hAnsiTheme="minorHAnsi"/>
                <w:noProof/>
                <w:kern w:val="2"/>
                <w:sz w:val="24"/>
                <w:szCs w:val="24"/>
                <w:lang w:val="en-IN" w:eastAsia="en-IN"/>
                <w14:ligatures w14:val="standardContextual"/>
              </w:rPr>
              <w:tab/>
            </w:r>
            <w:r w:rsidRPr="00C938B1">
              <w:rPr>
                <w:rStyle w:val="Hyperlink"/>
                <w:noProof/>
              </w:rPr>
              <w:t>Requirements at a Glance</w:t>
            </w:r>
            <w:r>
              <w:rPr>
                <w:noProof/>
                <w:webHidden/>
              </w:rPr>
              <w:tab/>
            </w:r>
            <w:r>
              <w:rPr>
                <w:noProof/>
                <w:webHidden/>
              </w:rPr>
              <w:fldChar w:fldCharType="begin"/>
            </w:r>
            <w:r>
              <w:rPr>
                <w:noProof/>
                <w:webHidden/>
              </w:rPr>
              <w:instrText xml:space="preserve"> PAGEREF _Toc238143520 \h </w:instrText>
            </w:r>
            <w:r>
              <w:rPr>
                <w:noProof/>
                <w:webHidden/>
              </w:rPr>
            </w:r>
            <w:r>
              <w:rPr>
                <w:noProof/>
                <w:webHidden/>
              </w:rPr>
              <w:fldChar w:fldCharType="separate"/>
            </w:r>
            <w:r w:rsidR="0038452E">
              <w:rPr>
                <w:noProof/>
                <w:webHidden/>
              </w:rPr>
              <w:t>5</w:t>
            </w:r>
            <w:r>
              <w:rPr>
                <w:noProof/>
                <w:webHidden/>
              </w:rPr>
              <w:fldChar w:fldCharType="end"/>
            </w:r>
          </w:hyperlink>
        </w:p>
        <w:p w14:paraId="0D7B482B" w14:textId="51FFD02D"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21" w:history="1">
            <w:r w:rsidRPr="00C938B1">
              <w:rPr>
                <w:rStyle w:val="Hyperlink"/>
                <w:noProof/>
              </w:rPr>
              <w:t>2.1</w:t>
            </w:r>
            <w:r>
              <w:rPr>
                <w:rFonts w:asciiTheme="minorHAnsi" w:hAnsiTheme="minorHAnsi"/>
                <w:noProof/>
                <w:kern w:val="2"/>
                <w:sz w:val="24"/>
                <w:szCs w:val="24"/>
                <w:lang w:val="en-IN" w:eastAsia="en-IN"/>
                <w14:ligatures w14:val="standardContextual"/>
              </w:rPr>
              <w:tab/>
            </w:r>
            <w:r w:rsidRPr="00C938B1">
              <w:rPr>
                <w:rStyle w:val="Hyperlink"/>
                <w:noProof/>
              </w:rPr>
              <w:t>Functional Requirements</w:t>
            </w:r>
            <w:r>
              <w:rPr>
                <w:noProof/>
                <w:webHidden/>
              </w:rPr>
              <w:tab/>
            </w:r>
            <w:r>
              <w:rPr>
                <w:noProof/>
                <w:webHidden/>
              </w:rPr>
              <w:fldChar w:fldCharType="begin"/>
            </w:r>
            <w:r>
              <w:rPr>
                <w:noProof/>
                <w:webHidden/>
              </w:rPr>
              <w:instrText xml:space="preserve"> PAGEREF _Toc238143521 \h </w:instrText>
            </w:r>
            <w:r>
              <w:rPr>
                <w:noProof/>
                <w:webHidden/>
              </w:rPr>
            </w:r>
            <w:r>
              <w:rPr>
                <w:noProof/>
                <w:webHidden/>
              </w:rPr>
              <w:fldChar w:fldCharType="separate"/>
            </w:r>
            <w:r w:rsidR="0038452E">
              <w:rPr>
                <w:noProof/>
                <w:webHidden/>
              </w:rPr>
              <w:t>5</w:t>
            </w:r>
            <w:r>
              <w:rPr>
                <w:noProof/>
                <w:webHidden/>
              </w:rPr>
              <w:fldChar w:fldCharType="end"/>
            </w:r>
          </w:hyperlink>
        </w:p>
        <w:p w14:paraId="4D8C5CFB" w14:textId="16BB118E"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22" w:history="1">
            <w:r w:rsidRPr="00C938B1">
              <w:rPr>
                <w:rStyle w:val="Hyperlink"/>
                <w:noProof/>
              </w:rPr>
              <w:t>2.2</w:t>
            </w:r>
            <w:r>
              <w:rPr>
                <w:rFonts w:asciiTheme="minorHAnsi" w:hAnsiTheme="minorHAnsi"/>
                <w:noProof/>
                <w:kern w:val="2"/>
                <w:sz w:val="24"/>
                <w:szCs w:val="24"/>
                <w:lang w:val="en-IN" w:eastAsia="en-IN"/>
                <w14:ligatures w14:val="standardContextual"/>
              </w:rPr>
              <w:tab/>
            </w:r>
            <w:r w:rsidRPr="00C938B1">
              <w:rPr>
                <w:rStyle w:val="Hyperlink"/>
                <w:noProof/>
              </w:rPr>
              <w:t>Non-Functional Requirements</w:t>
            </w:r>
            <w:r>
              <w:rPr>
                <w:noProof/>
                <w:webHidden/>
              </w:rPr>
              <w:tab/>
            </w:r>
            <w:r>
              <w:rPr>
                <w:noProof/>
                <w:webHidden/>
              </w:rPr>
              <w:fldChar w:fldCharType="begin"/>
            </w:r>
            <w:r>
              <w:rPr>
                <w:noProof/>
                <w:webHidden/>
              </w:rPr>
              <w:instrText xml:space="preserve"> PAGEREF _Toc238143522 \h </w:instrText>
            </w:r>
            <w:r>
              <w:rPr>
                <w:noProof/>
                <w:webHidden/>
              </w:rPr>
            </w:r>
            <w:r>
              <w:rPr>
                <w:noProof/>
                <w:webHidden/>
              </w:rPr>
              <w:fldChar w:fldCharType="separate"/>
            </w:r>
            <w:r w:rsidR="0038452E">
              <w:rPr>
                <w:noProof/>
                <w:webHidden/>
              </w:rPr>
              <w:t>5</w:t>
            </w:r>
            <w:r>
              <w:rPr>
                <w:noProof/>
                <w:webHidden/>
              </w:rPr>
              <w:fldChar w:fldCharType="end"/>
            </w:r>
          </w:hyperlink>
        </w:p>
        <w:p w14:paraId="1CD7EE57" w14:textId="377C3E46" w:rsidR="000644DE" w:rsidRDefault="000644DE">
          <w:pPr>
            <w:pStyle w:val="TOC1"/>
            <w:rPr>
              <w:rFonts w:asciiTheme="minorHAnsi" w:hAnsiTheme="minorHAnsi"/>
              <w:noProof/>
              <w:kern w:val="2"/>
              <w:sz w:val="24"/>
              <w:szCs w:val="24"/>
              <w:lang w:val="en-IN" w:eastAsia="en-IN"/>
              <w14:ligatures w14:val="standardContextual"/>
            </w:rPr>
          </w:pPr>
          <w:hyperlink w:anchor="_Toc238143523" w:history="1">
            <w:r w:rsidRPr="00C938B1">
              <w:rPr>
                <w:rStyle w:val="Hyperlink"/>
                <w:noProof/>
              </w:rPr>
              <w:t>3</w:t>
            </w:r>
            <w:r>
              <w:rPr>
                <w:rFonts w:asciiTheme="minorHAnsi" w:hAnsiTheme="minorHAnsi"/>
                <w:noProof/>
                <w:kern w:val="2"/>
                <w:sz w:val="24"/>
                <w:szCs w:val="24"/>
                <w:lang w:val="en-IN" w:eastAsia="en-IN"/>
                <w14:ligatures w14:val="standardContextual"/>
              </w:rPr>
              <w:tab/>
            </w:r>
            <w:r w:rsidRPr="00C938B1">
              <w:rPr>
                <w:rStyle w:val="Hyperlink"/>
                <w:noProof/>
              </w:rPr>
              <w:t>Available tools</w:t>
            </w:r>
            <w:r>
              <w:rPr>
                <w:noProof/>
                <w:webHidden/>
              </w:rPr>
              <w:tab/>
            </w:r>
            <w:r>
              <w:rPr>
                <w:noProof/>
                <w:webHidden/>
              </w:rPr>
              <w:fldChar w:fldCharType="begin"/>
            </w:r>
            <w:r>
              <w:rPr>
                <w:noProof/>
                <w:webHidden/>
              </w:rPr>
              <w:instrText xml:space="preserve"> PAGEREF _Toc238143523 \h </w:instrText>
            </w:r>
            <w:r>
              <w:rPr>
                <w:noProof/>
                <w:webHidden/>
              </w:rPr>
            </w:r>
            <w:r>
              <w:rPr>
                <w:noProof/>
                <w:webHidden/>
              </w:rPr>
              <w:fldChar w:fldCharType="separate"/>
            </w:r>
            <w:r w:rsidR="0038452E">
              <w:rPr>
                <w:noProof/>
                <w:webHidden/>
              </w:rPr>
              <w:t>7</w:t>
            </w:r>
            <w:r>
              <w:rPr>
                <w:noProof/>
                <w:webHidden/>
              </w:rPr>
              <w:fldChar w:fldCharType="end"/>
            </w:r>
          </w:hyperlink>
        </w:p>
        <w:p w14:paraId="22DF3B53" w14:textId="57BFD733"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24" w:history="1">
            <w:r w:rsidRPr="00C938B1">
              <w:rPr>
                <w:rStyle w:val="Hyperlink"/>
                <w:noProof/>
              </w:rPr>
              <w:t>3.1</w:t>
            </w:r>
            <w:r>
              <w:rPr>
                <w:rFonts w:asciiTheme="minorHAnsi" w:hAnsiTheme="minorHAnsi"/>
                <w:noProof/>
                <w:kern w:val="2"/>
                <w:sz w:val="24"/>
                <w:szCs w:val="24"/>
                <w:lang w:val="en-IN" w:eastAsia="en-IN"/>
                <w14:ligatures w14:val="standardContextual"/>
              </w:rPr>
              <w:tab/>
            </w:r>
            <w:r w:rsidRPr="00C938B1">
              <w:rPr>
                <w:rStyle w:val="Hyperlink"/>
                <w:noProof/>
              </w:rPr>
              <w:t>Python Flask</w:t>
            </w:r>
            <w:r>
              <w:rPr>
                <w:noProof/>
                <w:webHidden/>
              </w:rPr>
              <w:tab/>
            </w:r>
            <w:r>
              <w:rPr>
                <w:noProof/>
                <w:webHidden/>
              </w:rPr>
              <w:fldChar w:fldCharType="begin"/>
            </w:r>
            <w:r>
              <w:rPr>
                <w:noProof/>
                <w:webHidden/>
              </w:rPr>
              <w:instrText xml:space="preserve"> PAGEREF _Toc238143524 \h </w:instrText>
            </w:r>
            <w:r>
              <w:rPr>
                <w:noProof/>
                <w:webHidden/>
              </w:rPr>
            </w:r>
            <w:r>
              <w:rPr>
                <w:noProof/>
                <w:webHidden/>
              </w:rPr>
              <w:fldChar w:fldCharType="separate"/>
            </w:r>
            <w:r w:rsidR="0038452E">
              <w:rPr>
                <w:noProof/>
                <w:webHidden/>
              </w:rPr>
              <w:t>7</w:t>
            </w:r>
            <w:r>
              <w:rPr>
                <w:noProof/>
                <w:webHidden/>
              </w:rPr>
              <w:fldChar w:fldCharType="end"/>
            </w:r>
          </w:hyperlink>
        </w:p>
        <w:p w14:paraId="68F3B013" w14:textId="3310AA12"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25" w:history="1">
            <w:r w:rsidRPr="00C938B1">
              <w:rPr>
                <w:rStyle w:val="Hyperlink"/>
                <w:noProof/>
              </w:rPr>
              <w:t>3.1.1</w:t>
            </w:r>
            <w:r>
              <w:rPr>
                <w:rFonts w:asciiTheme="minorHAnsi" w:hAnsiTheme="minorHAnsi"/>
                <w:noProof/>
                <w:kern w:val="2"/>
                <w:sz w:val="24"/>
                <w:szCs w:val="24"/>
                <w:lang w:val="en-IN" w:eastAsia="en-IN"/>
                <w14:ligatures w14:val="standardContextual"/>
              </w:rPr>
              <w:tab/>
            </w:r>
            <w:r w:rsidRPr="00C938B1">
              <w:rPr>
                <w:rStyle w:val="Hyperlink"/>
                <w:noProof/>
              </w:rPr>
              <w:t>Key Features</w:t>
            </w:r>
            <w:r>
              <w:rPr>
                <w:noProof/>
                <w:webHidden/>
              </w:rPr>
              <w:tab/>
            </w:r>
            <w:r>
              <w:rPr>
                <w:noProof/>
                <w:webHidden/>
              </w:rPr>
              <w:fldChar w:fldCharType="begin"/>
            </w:r>
            <w:r>
              <w:rPr>
                <w:noProof/>
                <w:webHidden/>
              </w:rPr>
              <w:instrText xml:space="preserve"> PAGEREF _Toc238143525 \h </w:instrText>
            </w:r>
            <w:r>
              <w:rPr>
                <w:noProof/>
                <w:webHidden/>
              </w:rPr>
            </w:r>
            <w:r>
              <w:rPr>
                <w:noProof/>
                <w:webHidden/>
              </w:rPr>
              <w:fldChar w:fldCharType="separate"/>
            </w:r>
            <w:r w:rsidR="0038452E">
              <w:rPr>
                <w:noProof/>
                <w:webHidden/>
              </w:rPr>
              <w:t>8</w:t>
            </w:r>
            <w:r>
              <w:rPr>
                <w:noProof/>
                <w:webHidden/>
              </w:rPr>
              <w:fldChar w:fldCharType="end"/>
            </w:r>
          </w:hyperlink>
        </w:p>
        <w:p w14:paraId="67B6A955" w14:textId="7C0FA572"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26" w:history="1">
            <w:r w:rsidRPr="00C938B1">
              <w:rPr>
                <w:rStyle w:val="Hyperlink"/>
                <w:noProof/>
              </w:rPr>
              <w:t>3.1.2</w:t>
            </w:r>
            <w:r>
              <w:rPr>
                <w:rFonts w:asciiTheme="minorHAnsi" w:hAnsiTheme="minorHAnsi"/>
                <w:noProof/>
                <w:kern w:val="2"/>
                <w:sz w:val="24"/>
                <w:szCs w:val="24"/>
                <w:lang w:val="en-IN" w:eastAsia="en-IN"/>
                <w14:ligatures w14:val="standardContextual"/>
              </w:rPr>
              <w:tab/>
            </w:r>
            <w:r w:rsidRPr="00C938B1">
              <w:rPr>
                <w:rStyle w:val="Hyperlink"/>
                <w:noProof/>
              </w:rPr>
              <w:t>Pricing Model</w:t>
            </w:r>
            <w:r>
              <w:rPr>
                <w:noProof/>
                <w:webHidden/>
              </w:rPr>
              <w:tab/>
            </w:r>
            <w:r>
              <w:rPr>
                <w:noProof/>
                <w:webHidden/>
              </w:rPr>
              <w:fldChar w:fldCharType="begin"/>
            </w:r>
            <w:r>
              <w:rPr>
                <w:noProof/>
                <w:webHidden/>
              </w:rPr>
              <w:instrText xml:space="preserve"> PAGEREF _Toc238143526 \h </w:instrText>
            </w:r>
            <w:r>
              <w:rPr>
                <w:noProof/>
                <w:webHidden/>
              </w:rPr>
            </w:r>
            <w:r>
              <w:rPr>
                <w:noProof/>
                <w:webHidden/>
              </w:rPr>
              <w:fldChar w:fldCharType="separate"/>
            </w:r>
            <w:r w:rsidR="0038452E">
              <w:rPr>
                <w:noProof/>
                <w:webHidden/>
              </w:rPr>
              <w:t>8</w:t>
            </w:r>
            <w:r>
              <w:rPr>
                <w:noProof/>
                <w:webHidden/>
              </w:rPr>
              <w:fldChar w:fldCharType="end"/>
            </w:r>
          </w:hyperlink>
        </w:p>
        <w:p w14:paraId="658B1950" w14:textId="46144422"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27" w:history="1">
            <w:r w:rsidRPr="00C938B1">
              <w:rPr>
                <w:rStyle w:val="Hyperlink"/>
                <w:noProof/>
              </w:rPr>
              <w:t>3.2</w:t>
            </w:r>
            <w:r>
              <w:rPr>
                <w:rFonts w:asciiTheme="minorHAnsi" w:hAnsiTheme="minorHAnsi"/>
                <w:noProof/>
                <w:kern w:val="2"/>
                <w:sz w:val="24"/>
                <w:szCs w:val="24"/>
                <w:lang w:val="en-IN" w:eastAsia="en-IN"/>
                <w14:ligatures w14:val="standardContextual"/>
              </w:rPr>
              <w:tab/>
            </w:r>
            <w:r w:rsidRPr="00C938B1">
              <w:rPr>
                <w:rStyle w:val="Hyperlink"/>
                <w:noProof/>
              </w:rPr>
              <w:t>FastAPI</w:t>
            </w:r>
            <w:r>
              <w:rPr>
                <w:noProof/>
                <w:webHidden/>
              </w:rPr>
              <w:tab/>
            </w:r>
            <w:r>
              <w:rPr>
                <w:noProof/>
                <w:webHidden/>
              </w:rPr>
              <w:fldChar w:fldCharType="begin"/>
            </w:r>
            <w:r>
              <w:rPr>
                <w:noProof/>
                <w:webHidden/>
              </w:rPr>
              <w:instrText xml:space="preserve"> PAGEREF _Toc238143527 \h </w:instrText>
            </w:r>
            <w:r>
              <w:rPr>
                <w:noProof/>
                <w:webHidden/>
              </w:rPr>
            </w:r>
            <w:r>
              <w:rPr>
                <w:noProof/>
                <w:webHidden/>
              </w:rPr>
              <w:fldChar w:fldCharType="separate"/>
            </w:r>
            <w:r w:rsidR="0038452E">
              <w:rPr>
                <w:noProof/>
                <w:webHidden/>
              </w:rPr>
              <w:t>8</w:t>
            </w:r>
            <w:r>
              <w:rPr>
                <w:noProof/>
                <w:webHidden/>
              </w:rPr>
              <w:fldChar w:fldCharType="end"/>
            </w:r>
          </w:hyperlink>
        </w:p>
        <w:p w14:paraId="2457006F" w14:textId="376D92CC"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28" w:history="1">
            <w:r w:rsidRPr="00C938B1">
              <w:rPr>
                <w:rStyle w:val="Hyperlink"/>
                <w:noProof/>
              </w:rPr>
              <w:t>3.2.1</w:t>
            </w:r>
            <w:r>
              <w:rPr>
                <w:rFonts w:asciiTheme="minorHAnsi" w:hAnsiTheme="minorHAnsi"/>
                <w:noProof/>
                <w:kern w:val="2"/>
                <w:sz w:val="24"/>
                <w:szCs w:val="24"/>
                <w:lang w:val="en-IN" w:eastAsia="en-IN"/>
                <w14:ligatures w14:val="standardContextual"/>
              </w:rPr>
              <w:tab/>
            </w:r>
            <w:r w:rsidRPr="00C938B1">
              <w:rPr>
                <w:rStyle w:val="Hyperlink"/>
                <w:noProof/>
              </w:rPr>
              <w:t>Key Features</w:t>
            </w:r>
            <w:r>
              <w:rPr>
                <w:noProof/>
                <w:webHidden/>
              </w:rPr>
              <w:tab/>
            </w:r>
            <w:r>
              <w:rPr>
                <w:noProof/>
                <w:webHidden/>
              </w:rPr>
              <w:fldChar w:fldCharType="begin"/>
            </w:r>
            <w:r>
              <w:rPr>
                <w:noProof/>
                <w:webHidden/>
              </w:rPr>
              <w:instrText xml:space="preserve"> PAGEREF _Toc238143528 \h </w:instrText>
            </w:r>
            <w:r>
              <w:rPr>
                <w:noProof/>
                <w:webHidden/>
              </w:rPr>
            </w:r>
            <w:r>
              <w:rPr>
                <w:noProof/>
                <w:webHidden/>
              </w:rPr>
              <w:fldChar w:fldCharType="separate"/>
            </w:r>
            <w:r w:rsidR="0038452E">
              <w:rPr>
                <w:noProof/>
                <w:webHidden/>
              </w:rPr>
              <w:t>9</w:t>
            </w:r>
            <w:r>
              <w:rPr>
                <w:noProof/>
                <w:webHidden/>
              </w:rPr>
              <w:fldChar w:fldCharType="end"/>
            </w:r>
          </w:hyperlink>
        </w:p>
        <w:p w14:paraId="38B86B28" w14:textId="7C8160A9"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29" w:history="1">
            <w:r w:rsidRPr="00C938B1">
              <w:rPr>
                <w:rStyle w:val="Hyperlink"/>
                <w:noProof/>
              </w:rPr>
              <w:t>3.2.2</w:t>
            </w:r>
            <w:r>
              <w:rPr>
                <w:rFonts w:asciiTheme="minorHAnsi" w:hAnsiTheme="minorHAnsi"/>
                <w:noProof/>
                <w:kern w:val="2"/>
                <w:sz w:val="24"/>
                <w:szCs w:val="24"/>
                <w:lang w:val="en-IN" w:eastAsia="en-IN"/>
                <w14:ligatures w14:val="standardContextual"/>
              </w:rPr>
              <w:tab/>
            </w:r>
            <w:r w:rsidRPr="00C938B1">
              <w:rPr>
                <w:rStyle w:val="Hyperlink"/>
                <w:noProof/>
              </w:rPr>
              <w:t>Pricing Model</w:t>
            </w:r>
            <w:r>
              <w:rPr>
                <w:noProof/>
                <w:webHidden/>
              </w:rPr>
              <w:tab/>
            </w:r>
            <w:r>
              <w:rPr>
                <w:noProof/>
                <w:webHidden/>
              </w:rPr>
              <w:fldChar w:fldCharType="begin"/>
            </w:r>
            <w:r>
              <w:rPr>
                <w:noProof/>
                <w:webHidden/>
              </w:rPr>
              <w:instrText xml:space="preserve"> PAGEREF _Toc238143529 \h </w:instrText>
            </w:r>
            <w:r>
              <w:rPr>
                <w:noProof/>
                <w:webHidden/>
              </w:rPr>
            </w:r>
            <w:r>
              <w:rPr>
                <w:noProof/>
                <w:webHidden/>
              </w:rPr>
              <w:fldChar w:fldCharType="separate"/>
            </w:r>
            <w:r w:rsidR="0038452E">
              <w:rPr>
                <w:noProof/>
                <w:webHidden/>
              </w:rPr>
              <w:t>10</w:t>
            </w:r>
            <w:r>
              <w:rPr>
                <w:noProof/>
                <w:webHidden/>
              </w:rPr>
              <w:fldChar w:fldCharType="end"/>
            </w:r>
          </w:hyperlink>
        </w:p>
        <w:p w14:paraId="15F3A64A" w14:textId="66F9CE39"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30" w:history="1">
            <w:r w:rsidRPr="00C938B1">
              <w:rPr>
                <w:rStyle w:val="Hyperlink"/>
                <w:noProof/>
              </w:rPr>
              <w:t>3.3</w:t>
            </w:r>
            <w:r>
              <w:rPr>
                <w:rFonts w:asciiTheme="minorHAnsi" w:hAnsiTheme="minorHAnsi"/>
                <w:noProof/>
                <w:kern w:val="2"/>
                <w:sz w:val="24"/>
                <w:szCs w:val="24"/>
                <w:lang w:val="en-IN" w:eastAsia="en-IN"/>
                <w14:ligatures w14:val="standardContextual"/>
              </w:rPr>
              <w:tab/>
            </w:r>
            <w:r w:rsidRPr="00C938B1">
              <w:rPr>
                <w:rStyle w:val="Hyperlink"/>
                <w:noProof/>
              </w:rPr>
              <w:t>Django</w:t>
            </w:r>
            <w:r>
              <w:rPr>
                <w:noProof/>
                <w:webHidden/>
              </w:rPr>
              <w:tab/>
            </w:r>
            <w:r>
              <w:rPr>
                <w:noProof/>
                <w:webHidden/>
              </w:rPr>
              <w:fldChar w:fldCharType="begin"/>
            </w:r>
            <w:r>
              <w:rPr>
                <w:noProof/>
                <w:webHidden/>
              </w:rPr>
              <w:instrText xml:space="preserve"> PAGEREF _Toc238143530 \h </w:instrText>
            </w:r>
            <w:r>
              <w:rPr>
                <w:noProof/>
                <w:webHidden/>
              </w:rPr>
            </w:r>
            <w:r>
              <w:rPr>
                <w:noProof/>
                <w:webHidden/>
              </w:rPr>
              <w:fldChar w:fldCharType="separate"/>
            </w:r>
            <w:r w:rsidR="0038452E">
              <w:rPr>
                <w:noProof/>
                <w:webHidden/>
              </w:rPr>
              <w:t>10</w:t>
            </w:r>
            <w:r>
              <w:rPr>
                <w:noProof/>
                <w:webHidden/>
              </w:rPr>
              <w:fldChar w:fldCharType="end"/>
            </w:r>
          </w:hyperlink>
        </w:p>
        <w:p w14:paraId="3F3F26AC" w14:textId="70C898B8"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31" w:history="1">
            <w:r w:rsidRPr="00C938B1">
              <w:rPr>
                <w:rStyle w:val="Hyperlink"/>
                <w:noProof/>
              </w:rPr>
              <w:t>3.3.1</w:t>
            </w:r>
            <w:r>
              <w:rPr>
                <w:rFonts w:asciiTheme="minorHAnsi" w:hAnsiTheme="minorHAnsi"/>
                <w:noProof/>
                <w:kern w:val="2"/>
                <w:sz w:val="24"/>
                <w:szCs w:val="24"/>
                <w:lang w:val="en-IN" w:eastAsia="en-IN"/>
                <w14:ligatures w14:val="standardContextual"/>
              </w:rPr>
              <w:tab/>
            </w:r>
            <w:r w:rsidRPr="00C938B1">
              <w:rPr>
                <w:rStyle w:val="Hyperlink"/>
                <w:noProof/>
              </w:rPr>
              <w:t>Key Features</w:t>
            </w:r>
            <w:r>
              <w:rPr>
                <w:noProof/>
                <w:webHidden/>
              </w:rPr>
              <w:tab/>
            </w:r>
            <w:r>
              <w:rPr>
                <w:noProof/>
                <w:webHidden/>
              </w:rPr>
              <w:fldChar w:fldCharType="begin"/>
            </w:r>
            <w:r>
              <w:rPr>
                <w:noProof/>
                <w:webHidden/>
              </w:rPr>
              <w:instrText xml:space="preserve"> PAGEREF _Toc238143531 \h </w:instrText>
            </w:r>
            <w:r>
              <w:rPr>
                <w:noProof/>
                <w:webHidden/>
              </w:rPr>
            </w:r>
            <w:r>
              <w:rPr>
                <w:noProof/>
                <w:webHidden/>
              </w:rPr>
              <w:fldChar w:fldCharType="separate"/>
            </w:r>
            <w:r w:rsidR="0038452E">
              <w:rPr>
                <w:noProof/>
                <w:webHidden/>
              </w:rPr>
              <w:t>10</w:t>
            </w:r>
            <w:r>
              <w:rPr>
                <w:noProof/>
                <w:webHidden/>
              </w:rPr>
              <w:fldChar w:fldCharType="end"/>
            </w:r>
          </w:hyperlink>
        </w:p>
        <w:p w14:paraId="74BB5A64" w14:textId="327F5470" w:rsidR="000644DE" w:rsidRDefault="000644DE">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3532" w:history="1">
            <w:r w:rsidRPr="00C938B1">
              <w:rPr>
                <w:rStyle w:val="Hyperlink"/>
                <w:noProof/>
              </w:rPr>
              <w:t>3.3.2</w:t>
            </w:r>
            <w:r>
              <w:rPr>
                <w:rFonts w:asciiTheme="minorHAnsi" w:hAnsiTheme="minorHAnsi"/>
                <w:noProof/>
                <w:kern w:val="2"/>
                <w:sz w:val="24"/>
                <w:szCs w:val="24"/>
                <w:lang w:val="en-IN" w:eastAsia="en-IN"/>
                <w14:ligatures w14:val="standardContextual"/>
              </w:rPr>
              <w:tab/>
            </w:r>
            <w:r w:rsidRPr="00C938B1">
              <w:rPr>
                <w:rStyle w:val="Hyperlink"/>
                <w:noProof/>
              </w:rPr>
              <w:t>Pricing Model</w:t>
            </w:r>
            <w:r>
              <w:rPr>
                <w:noProof/>
                <w:webHidden/>
              </w:rPr>
              <w:tab/>
            </w:r>
            <w:r>
              <w:rPr>
                <w:noProof/>
                <w:webHidden/>
              </w:rPr>
              <w:fldChar w:fldCharType="begin"/>
            </w:r>
            <w:r>
              <w:rPr>
                <w:noProof/>
                <w:webHidden/>
              </w:rPr>
              <w:instrText xml:space="preserve"> PAGEREF _Toc238143532 \h </w:instrText>
            </w:r>
            <w:r>
              <w:rPr>
                <w:noProof/>
                <w:webHidden/>
              </w:rPr>
            </w:r>
            <w:r>
              <w:rPr>
                <w:noProof/>
                <w:webHidden/>
              </w:rPr>
              <w:fldChar w:fldCharType="separate"/>
            </w:r>
            <w:r w:rsidR="0038452E">
              <w:rPr>
                <w:noProof/>
                <w:webHidden/>
              </w:rPr>
              <w:t>11</w:t>
            </w:r>
            <w:r>
              <w:rPr>
                <w:noProof/>
                <w:webHidden/>
              </w:rPr>
              <w:fldChar w:fldCharType="end"/>
            </w:r>
          </w:hyperlink>
        </w:p>
        <w:p w14:paraId="52879A39" w14:textId="40B393DA" w:rsidR="000644DE" w:rsidRDefault="000644DE">
          <w:pPr>
            <w:pStyle w:val="TOC1"/>
            <w:rPr>
              <w:rFonts w:asciiTheme="minorHAnsi" w:hAnsiTheme="minorHAnsi"/>
              <w:noProof/>
              <w:kern w:val="2"/>
              <w:sz w:val="24"/>
              <w:szCs w:val="24"/>
              <w:lang w:val="en-IN" w:eastAsia="en-IN"/>
              <w14:ligatures w14:val="standardContextual"/>
            </w:rPr>
          </w:pPr>
          <w:hyperlink w:anchor="_Toc238143533" w:history="1">
            <w:r w:rsidRPr="00C938B1">
              <w:rPr>
                <w:rStyle w:val="Hyperlink"/>
                <w:noProof/>
              </w:rPr>
              <w:t>4</w:t>
            </w:r>
            <w:r>
              <w:rPr>
                <w:rFonts w:asciiTheme="minorHAnsi" w:hAnsiTheme="minorHAnsi"/>
                <w:noProof/>
                <w:kern w:val="2"/>
                <w:sz w:val="24"/>
                <w:szCs w:val="24"/>
                <w:lang w:val="en-IN" w:eastAsia="en-IN"/>
                <w14:ligatures w14:val="standardContextual"/>
              </w:rPr>
              <w:tab/>
            </w:r>
            <w:r w:rsidRPr="00C938B1">
              <w:rPr>
                <w:rStyle w:val="Hyperlink"/>
                <w:noProof/>
              </w:rPr>
              <w:t>Comparison Analysis</w:t>
            </w:r>
            <w:r>
              <w:rPr>
                <w:noProof/>
                <w:webHidden/>
              </w:rPr>
              <w:tab/>
            </w:r>
            <w:r>
              <w:rPr>
                <w:noProof/>
                <w:webHidden/>
              </w:rPr>
              <w:fldChar w:fldCharType="begin"/>
            </w:r>
            <w:r>
              <w:rPr>
                <w:noProof/>
                <w:webHidden/>
              </w:rPr>
              <w:instrText xml:space="preserve"> PAGEREF _Toc238143533 \h </w:instrText>
            </w:r>
            <w:r>
              <w:rPr>
                <w:noProof/>
                <w:webHidden/>
              </w:rPr>
            </w:r>
            <w:r>
              <w:rPr>
                <w:noProof/>
                <w:webHidden/>
              </w:rPr>
              <w:fldChar w:fldCharType="separate"/>
            </w:r>
            <w:r w:rsidR="0038452E">
              <w:rPr>
                <w:noProof/>
                <w:webHidden/>
              </w:rPr>
              <w:t>12</w:t>
            </w:r>
            <w:r>
              <w:rPr>
                <w:noProof/>
                <w:webHidden/>
              </w:rPr>
              <w:fldChar w:fldCharType="end"/>
            </w:r>
          </w:hyperlink>
        </w:p>
        <w:p w14:paraId="37346C20" w14:textId="13B10290"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34" w:history="1">
            <w:r w:rsidRPr="00C938B1">
              <w:rPr>
                <w:rStyle w:val="Hyperlink"/>
                <w:noProof/>
              </w:rPr>
              <w:t>4.1</w:t>
            </w:r>
            <w:r>
              <w:rPr>
                <w:rFonts w:asciiTheme="minorHAnsi" w:hAnsiTheme="minorHAnsi"/>
                <w:noProof/>
                <w:kern w:val="2"/>
                <w:sz w:val="24"/>
                <w:szCs w:val="24"/>
                <w:lang w:val="en-IN" w:eastAsia="en-IN"/>
                <w14:ligatures w14:val="standardContextual"/>
              </w:rPr>
              <w:tab/>
            </w:r>
            <w:r w:rsidRPr="00C938B1">
              <w:rPr>
                <w:rStyle w:val="Hyperlink"/>
                <w:noProof/>
              </w:rPr>
              <w:t>Point Matrix</w:t>
            </w:r>
            <w:r>
              <w:rPr>
                <w:noProof/>
                <w:webHidden/>
              </w:rPr>
              <w:tab/>
            </w:r>
            <w:r>
              <w:rPr>
                <w:noProof/>
                <w:webHidden/>
              </w:rPr>
              <w:fldChar w:fldCharType="begin"/>
            </w:r>
            <w:r>
              <w:rPr>
                <w:noProof/>
                <w:webHidden/>
              </w:rPr>
              <w:instrText xml:space="preserve"> PAGEREF _Toc238143534 \h </w:instrText>
            </w:r>
            <w:r>
              <w:rPr>
                <w:noProof/>
                <w:webHidden/>
              </w:rPr>
            </w:r>
            <w:r>
              <w:rPr>
                <w:noProof/>
                <w:webHidden/>
              </w:rPr>
              <w:fldChar w:fldCharType="separate"/>
            </w:r>
            <w:r w:rsidR="0038452E">
              <w:rPr>
                <w:noProof/>
                <w:webHidden/>
              </w:rPr>
              <w:t>12</w:t>
            </w:r>
            <w:r>
              <w:rPr>
                <w:noProof/>
                <w:webHidden/>
              </w:rPr>
              <w:fldChar w:fldCharType="end"/>
            </w:r>
          </w:hyperlink>
        </w:p>
        <w:p w14:paraId="7124E548" w14:textId="0389AF4C"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35" w:history="1">
            <w:r w:rsidRPr="00C938B1">
              <w:rPr>
                <w:rStyle w:val="Hyperlink"/>
                <w:noProof/>
              </w:rPr>
              <w:t>4.2</w:t>
            </w:r>
            <w:r>
              <w:rPr>
                <w:rFonts w:asciiTheme="minorHAnsi" w:hAnsiTheme="minorHAnsi"/>
                <w:noProof/>
                <w:kern w:val="2"/>
                <w:sz w:val="24"/>
                <w:szCs w:val="24"/>
                <w:lang w:val="en-IN" w:eastAsia="en-IN"/>
                <w14:ligatures w14:val="standardContextual"/>
              </w:rPr>
              <w:tab/>
            </w:r>
            <w:r w:rsidRPr="00C938B1">
              <w:rPr>
                <w:rStyle w:val="Hyperlink"/>
                <w:noProof/>
              </w:rPr>
              <w:t>Comparison 1 — Weighted Scoring</w:t>
            </w:r>
            <w:r>
              <w:rPr>
                <w:noProof/>
                <w:webHidden/>
              </w:rPr>
              <w:tab/>
            </w:r>
            <w:r>
              <w:rPr>
                <w:noProof/>
                <w:webHidden/>
              </w:rPr>
              <w:fldChar w:fldCharType="begin"/>
            </w:r>
            <w:r>
              <w:rPr>
                <w:noProof/>
                <w:webHidden/>
              </w:rPr>
              <w:instrText xml:space="preserve"> PAGEREF _Toc238143535 \h </w:instrText>
            </w:r>
            <w:r>
              <w:rPr>
                <w:noProof/>
                <w:webHidden/>
              </w:rPr>
            </w:r>
            <w:r>
              <w:rPr>
                <w:noProof/>
                <w:webHidden/>
              </w:rPr>
              <w:fldChar w:fldCharType="separate"/>
            </w:r>
            <w:r w:rsidR="0038452E">
              <w:rPr>
                <w:noProof/>
                <w:webHidden/>
              </w:rPr>
              <w:t>13</w:t>
            </w:r>
            <w:r>
              <w:rPr>
                <w:noProof/>
                <w:webHidden/>
              </w:rPr>
              <w:fldChar w:fldCharType="end"/>
            </w:r>
          </w:hyperlink>
        </w:p>
        <w:p w14:paraId="2F7CFD4F" w14:textId="5F2875E7"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36" w:history="1">
            <w:r w:rsidRPr="00C938B1">
              <w:rPr>
                <w:rStyle w:val="Hyperlink"/>
                <w:noProof/>
              </w:rPr>
              <w:t>4.3</w:t>
            </w:r>
            <w:r>
              <w:rPr>
                <w:rFonts w:asciiTheme="minorHAnsi" w:hAnsiTheme="minorHAnsi"/>
                <w:noProof/>
                <w:kern w:val="2"/>
                <w:sz w:val="24"/>
                <w:szCs w:val="24"/>
                <w:lang w:val="en-IN" w:eastAsia="en-IN"/>
                <w14:ligatures w14:val="standardContextual"/>
              </w:rPr>
              <w:tab/>
            </w:r>
            <w:r w:rsidRPr="00C938B1">
              <w:rPr>
                <w:rStyle w:val="Hyperlink"/>
                <w:noProof/>
              </w:rPr>
              <w:t>Comparison 2 — Capability Comparison</w:t>
            </w:r>
            <w:r>
              <w:rPr>
                <w:noProof/>
                <w:webHidden/>
              </w:rPr>
              <w:tab/>
            </w:r>
            <w:r>
              <w:rPr>
                <w:noProof/>
                <w:webHidden/>
              </w:rPr>
              <w:fldChar w:fldCharType="begin"/>
            </w:r>
            <w:r>
              <w:rPr>
                <w:noProof/>
                <w:webHidden/>
              </w:rPr>
              <w:instrText xml:space="preserve"> PAGEREF _Toc238143536 \h </w:instrText>
            </w:r>
            <w:r>
              <w:rPr>
                <w:noProof/>
                <w:webHidden/>
              </w:rPr>
            </w:r>
            <w:r>
              <w:rPr>
                <w:noProof/>
                <w:webHidden/>
              </w:rPr>
              <w:fldChar w:fldCharType="separate"/>
            </w:r>
            <w:r w:rsidR="0038452E">
              <w:rPr>
                <w:noProof/>
                <w:webHidden/>
              </w:rPr>
              <w:t>13</w:t>
            </w:r>
            <w:r>
              <w:rPr>
                <w:noProof/>
                <w:webHidden/>
              </w:rPr>
              <w:fldChar w:fldCharType="end"/>
            </w:r>
          </w:hyperlink>
        </w:p>
        <w:p w14:paraId="690E86CE" w14:textId="5F83B79C" w:rsidR="000644DE" w:rsidRDefault="000644DE">
          <w:pPr>
            <w:pStyle w:val="TOC1"/>
            <w:rPr>
              <w:rFonts w:asciiTheme="minorHAnsi" w:hAnsiTheme="minorHAnsi"/>
              <w:noProof/>
              <w:kern w:val="2"/>
              <w:sz w:val="24"/>
              <w:szCs w:val="24"/>
              <w:lang w:val="en-IN" w:eastAsia="en-IN"/>
              <w14:ligatures w14:val="standardContextual"/>
            </w:rPr>
          </w:pPr>
          <w:hyperlink w:anchor="_Toc238143537" w:history="1">
            <w:r w:rsidRPr="00C938B1">
              <w:rPr>
                <w:rStyle w:val="Hyperlink"/>
                <w:noProof/>
              </w:rPr>
              <w:t>5</w:t>
            </w:r>
            <w:r>
              <w:rPr>
                <w:rFonts w:asciiTheme="minorHAnsi" w:hAnsiTheme="minorHAnsi"/>
                <w:noProof/>
                <w:kern w:val="2"/>
                <w:sz w:val="24"/>
                <w:szCs w:val="24"/>
                <w:lang w:val="en-IN" w:eastAsia="en-IN"/>
                <w14:ligatures w14:val="standardContextual"/>
              </w:rPr>
              <w:tab/>
            </w:r>
            <w:r w:rsidRPr="00C938B1">
              <w:rPr>
                <w:rStyle w:val="Hyperlink"/>
                <w:noProof/>
              </w:rPr>
              <w:t>Recommendation</w:t>
            </w:r>
            <w:r>
              <w:rPr>
                <w:noProof/>
                <w:webHidden/>
              </w:rPr>
              <w:tab/>
            </w:r>
            <w:r>
              <w:rPr>
                <w:noProof/>
                <w:webHidden/>
              </w:rPr>
              <w:fldChar w:fldCharType="begin"/>
            </w:r>
            <w:r>
              <w:rPr>
                <w:noProof/>
                <w:webHidden/>
              </w:rPr>
              <w:instrText xml:space="preserve"> PAGEREF _Toc238143537 \h </w:instrText>
            </w:r>
            <w:r>
              <w:rPr>
                <w:noProof/>
                <w:webHidden/>
              </w:rPr>
            </w:r>
            <w:r>
              <w:rPr>
                <w:noProof/>
                <w:webHidden/>
              </w:rPr>
              <w:fldChar w:fldCharType="separate"/>
            </w:r>
            <w:r w:rsidR="0038452E">
              <w:rPr>
                <w:noProof/>
                <w:webHidden/>
              </w:rPr>
              <w:t>15</w:t>
            </w:r>
            <w:r>
              <w:rPr>
                <w:noProof/>
                <w:webHidden/>
              </w:rPr>
              <w:fldChar w:fldCharType="end"/>
            </w:r>
          </w:hyperlink>
        </w:p>
        <w:p w14:paraId="6D567522" w14:textId="4AD97D2B" w:rsidR="000644DE" w:rsidRDefault="000644DE">
          <w:pPr>
            <w:pStyle w:val="TOC1"/>
            <w:rPr>
              <w:rFonts w:asciiTheme="minorHAnsi" w:hAnsiTheme="minorHAnsi"/>
              <w:noProof/>
              <w:kern w:val="2"/>
              <w:sz w:val="24"/>
              <w:szCs w:val="24"/>
              <w:lang w:val="en-IN" w:eastAsia="en-IN"/>
              <w14:ligatures w14:val="standardContextual"/>
            </w:rPr>
          </w:pPr>
          <w:hyperlink w:anchor="_Toc238143538" w:history="1">
            <w:r w:rsidRPr="00C938B1">
              <w:rPr>
                <w:rStyle w:val="Hyperlink"/>
                <w:noProof/>
              </w:rPr>
              <w:t>6</w:t>
            </w:r>
            <w:r>
              <w:rPr>
                <w:rFonts w:asciiTheme="minorHAnsi" w:hAnsiTheme="minorHAnsi"/>
                <w:noProof/>
                <w:kern w:val="2"/>
                <w:sz w:val="24"/>
                <w:szCs w:val="24"/>
                <w:lang w:val="en-IN" w:eastAsia="en-IN"/>
                <w14:ligatures w14:val="standardContextual"/>
              </w:rPr>
              <w:tab/>
            </w:r>
            <w:r w:rsidRPr="00C938B1">
              <w:rPr>
                <w:rStyle w:val="Hyperlink"/>
                <w:noProof/>
              </w:rPr>
              <w:t>Assumptions</w:t>
            </w:r>
            <w:r>
              <w:rPr>
                <w:noProof/>
                <w:webHidden/>
              </w:rPr>
              <w:tab/>
            </w:r>
            <w:r>
              <w:rPr>
                <w:noProof/>
                <w:webHidden/>
              </w:rPr>
              <w:fldChar w:fldCharType="begin"/>
            </w:r>
            <w:r>
              <w:rPr>
                <w:noProof/>
                <w:webHidden/>
              </w:rPr>
              <w:instrText xml:space="preserve"> PAGEREF _Toc238143538 \h </w:instrText>
            </w:r>
            <w:r>
              <w:rPr>
                <w:noProof/>
                <w:webHidden/>
              </w:rPr>
            </w:r>
            <w:r>
              <w:rPr>
                <w:noProof/>
                <w:webHidden/>
              </w:rPr>
              <w:fldChar w:fldCharType="separate"/>
            </w:r>
            <w:r w:rsidR="0038452E">
              <w:rPr>
                <w:noProof/>
                <w:webHidden/>
              </w:rPr>
              <w:t>17</w:t>
            </w:r>
            <w:r>
              <w:rPr>
                <w:noProof/>
                <w:webHidden/>
              </w:rPr>
              <w:fldChar w:fldCharType="end"/>
            </w:r>
          </w:hyperlink>
        </w:p>
        <w:p w14:paraId="28D89390" w14:textId="36C576C6" w:rsidR="000644DE" w:rsidRDefault="000644DE">
          <w:pPr>
            <w:pStyle w:val="TOC1"/>
            <w:rPr>
              <w:rFonts w:asciiTheme="minorHAnsi" w:hAnsiTheme="minorHAnsi"/>
              <w:noProof/>
              <w:kern w:val="2"/>
              <w:sz w:val="24"/>
              <w:szCs w:val="24"/>
              <w:lang w:val="en-IN" w:eastAsia="en-IN"/>
              <w14:ligatures w14:val="standardContextual"/>
            </w:rPr>
          </w:pPr>
          <w:hyperlink w:anchor="_Toc238143539" w:history="1">
            <w:r w:rsidRPr="00C938B1">
              <w:rPr>
                <w:rStyle w:val="Hyperlink"/>
                <w:noProof/>
              </w:rPr>
              <w:t>7</w:t>
            </w:r>
            <w:r>
              <w:rPr>
                <w:rFonts w:asciiTheme="minorHAnsi" w:hAnsiTheme="minorHAnsi"/>
                <w:noProof/>
                <w:kern w:val="2"/>
                <w:sz w:val="24"/>
                <w:szCs w:val="24"/>
                <w:lang w:val="en-IN" w:eastAsia="en-IN"/>
                <w14:ligatures w14:val="standardContextual"/>
              </w:rPr>
              <w:tab/>
            </w:r>
            <w:r w:rsidRPr="00C938B1">
              <w:rPr>
                <w:rStyle w:val="Hyperlink"/>
                <w:noProof/>
              </w:rPr>
              <w:t>Risks</w:t>
            </w:r>
            <w:r>
              <w:rPr>
                <w:noProof/>
                <w:webHidden/>
              </w:rPr>
              <w:tab/>
            </w:r>
            <w:r>
              <w:rPr>
                <w:noProof/>
                <w:webHidden/>
              </w:rPr>
              <w:fldChar w:fldCharType="begin"/>
            </w:r>
            <w:r>
              <w:rPr>
                <w:noProof/>
                <w:webHidden/>
              </w:rPr>
              <w:instrText xml:space="preserve"> PAGEREF _Toc238143539 \h </w:instrText>
            </w:r>
            <w:r>
              <w:rPr>
                <w:noProof/>
                <w:webHidden/>
              </w:rPr>
            </w:r>
            <w:r>
              <w:rPr>
                <w:noProof/>
                <w:webHidden/>
              </w:rPr>
              <w:fldChar w:fldCharType="separate"/>
            </w:r>
            <w:r w:rsidR="0038452E">
              <w:rPr>
                <w:noProof/>
                <w:webHidden/>
              </w:rPr>
              <w:t>18</w:t>
            </w:r>
            <w:r>
              <w:rPr>
                <w:noProof/>
                <w:webHidden/>
              </w:rPr>
              <w:fldChar w:fldCharType="end"/>
            </w:r>
          </w:hyperlink>
        </w:p>
        <w:p w14:paraId="17A1B8AE" w14:textId="3A869B3E" w:rsidR="000644DE" w:rsidRDefault="000644DE">
          <w:pPr>
            <w:pStyle w:val="TOC1"/>
            <w:rPr>
              <w:rFonts w:asciiTheme="minorHAnsi" w:hAnsiTheme="minorHAnsi"/>
              <w:noProof/>
              <w:kern w:val="2"/>
              <w:sz w:val="24"/>
              <w:szCs w:val="24"/>
              <w:lang w:val="en-IN" w:eastAsia="en-IN"/>
              <w14:ligatures w14:val="standardContextual"/>
            </w:rPr>
          </w:pPr>
          <w:hyperlink w:anchor="_Toc238143540" w:history="1">
            <w:r w:rsidRPr="00C938B1">
              <w:rPr>
                <w:rStyle w:val="Hyperlink"/>
                <w:noProof/>
              </w:rPr>
              <w:t>8</w:t>
            </w:r>
            <w:r>
              <w:rPr>
                <w:rFonts w:asciiTheme="minorHAnsi" w:hAnsiTheme="minorHAnsi"/>
                <w:noProof/>
                <w:kern w:val="2"/>
                <w:sz w:val="24"/>
                <w:szCs w:val="24"/>
                <w:lang w:val="en-IN" w:eastAsia="en-IN"/>
                <w14:ligatures w14:val="standardContextual"/>
              </w:rPr>
              <w:tab/>
            </w:r>
            <w:r w:rsidRPr="00C938B1">
              <w:rPr>
                <w:rStyle w:val="Hyperlink"/>
                <w:noProof/>
              </w:rPr>
              <w:t>Appendix</w:t>
            </w:r>
            <w:r>
              <w:rPr>
                <w:noProof/>
                <w:webHidden/>
              </w:rPr>
              <w:tab/>
            </w:r>
            <w:r>
              <w:rPr>
                <w:noProof/>
                <w:webHidden/>
              </w:rPr>
              <w:fldChar w:fldCharType="begin"/>
            </w:r>
            <w:r>
              <w:rPr>
                <w:noProof/>
                <w:webHidden/>
              </w:rPr>
              <w:instrText xml:space="preserve"> PAGEREF _Toc238143540 \h </w:instrText>
            </w:r>
            <w:r>
              <w:rPr>
                <w:noProof/>
                <w:webHidden/>
              </w:rPr>
            </w:r>
            <w:r>
              <w:rPr>
                <w:noProof/>
                <w:webHidden/>
              </w:rPr>
              <w:fldChar w:fldCharType="separate"/>
            </w:r>
            <w:r w:rsidR="0038452E">
              <w:rPr>
                <w:noProof/>
                <w:webHidden/>
              </w:rPr>
              <w:t>20</w:t>
            </w:r>
            <w:r>
              <w:rPr>
                <w:noProof/>
                <w:webHidden/>
              </w:rPr>
              <w:fldChar w:fldCharType="end"/>
            </w:r>
          </w:hyperlink>
        </w:p>
        <w:p w14:paraId="3236BBFC" w14:textId="1912EA06"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41" w:history="1">
            <w:r w:rsidRPr="00C938B1">
              <w:rPr>
                <w:rStyle w:val="Hyperlink"/>
                <w:noProof/>
              </w:rPr>
              <w:t>8.1</w:t>
            </w:r>
            <w:r>
              <w:rPr>
                <w:rFonts w:asciiTheme="minorHAnsi" w:hAnsiTheme="minorHAnsi"/>
                <w:noProof/>
                <w:kern w:val="2"/>
                <w:sz w:val="24"/>
                <w:szCs w:val="24"/>
                <w:lang w:val="en-IN" w:eastAsia="en-IN"/>
                <w14:ligatures w14:val="standardContextual"/>
              </w:rPr>
              <w:tab/>
            </w:r>
            <w:r w:rsidRPr="00C938B1">
              <w:rPr>
                <w:rStyle w:val="Hyperlink"/>
                <w:noProof/>
              </w:rPr>
              <w:t>References</w:t>
            </w:r>
            <w:r>
              <w:rPr>
                <w:noProof/>
                <w:webHidden/>
              </w:rPr>
              <w:tab/>
            </w:r>
            <w:r>
              <w:rPr>
                <w:noProof/>
                <w:webHidden/>
              </w:rPr>
              <w:fldChar w:fldCharType="begin"/>
            </w:r>
            <w:r>
              <w:rPr>
                <w:noProof/>
                <w:webHidden/>
              </w:rPr>
              <w:instrText xml:space="preserve"> PAGEREF _Toc238143541 \h </w:instrText>
            </w:r>
            <w:r>
              <w:rPr>
                <w:noProof/>
                <w:webHidden/>
              </w:rPr>
            </w:r>
            <w:r>
              <w:rPr>
                <w:noProof/>
                <w:webHidden/>
              </w:rPr>
              <w:fldChar w:fldCharType="separate"/>
            </w:r>
            <w:r w:rsidR="0038452E">
              <w:rPr>
                <w:noProof/>
                <w:webHidden/>
              </w:rPr>
              <w:t>20</w:t>
            </w:r>
            <w:r>
              <w:rPr>
                <w:noProof/>
                <w:webHidden/>
              </w:rPr>
              <w:fldChar w:fldCharType="end"/>
            </w:r>
          </w:hyperlink>
        </w:p>
        <w:p w14:paraId="78D6850A" w14:textId="4E46CD2E" w:rsidR="000644DE" w:rsidRDefault="000644DE">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3542" w:history="1">
            <w:r w:rsidRPr="00C938B1">
              <w:rPr>
                <w:rStyle w:val="Hyperlink"/>
                <w:noProof/>
              </w:rPr>
              <w:t>8.2</w:t>
            </w:r>
            <w:r>
              <w:rPr>
                <w:rFonts w:asciiTheme="minorHAnsi" w:hAnsiTheme="minorHAnsi"/>
                <w:noProof/>
                <w:kern w:val="2"/>
                <w:sz w:val="24"/>
                <w:szCs w:val="24"/>
                <w:lang w:val="en-IN" w:eastAsia="en-IN"/>
                <w14:ligatures w14:val="standardContextual"/>
              </w:rPr>
              <w:tab/>
            </w:r>
            <w:r w:rsidRPr="00C938B1">
              <w:rPr>
                <w:rStyle w:val="Hyperlink"/>
                <w:noProof/>
              </w:rPr>
              <w:t>Scoring Methodology</w:t>
            </w:r>
            <w:r>
              <w:rPr>
                <w:noProof/>
                <w:webHidden/>
              </w:rPr>
              <w:tab/>
            </w:r>
            <w:r>
              <w:rPr>
                <w:noProof/>
                <w:webHidden/>
              </w:rPr>
              <w:fldChar w:fldCharType="begin"/>
            </w:r>
            <w:r>
              <w:rPr>
                <w:noProof/>
                <w:webHidden/>
              </w:rPr>
              <w:instrText xml:space="preserve"> PAGEREF _Toc238143542 \h </w:instrText>
            </w:r>
            <w:r>
              <w:rPr>
                <w:noProof/>
                <w:webHidden/>
              </w:rPr>
            </w:r>
            <w:r>
              <w:rPr>
                <w:noProof/>
                <w:webHidden/>
              </w:rPr>
              <w:fldChar w:fldCharType="separate"/>
            </w:r>
            <w:r w:rsidR="0038452E">
              <w:rPr>
                <w:noProof/>
                <w:webHidden/>
              </w:rPr>
              <w:t>20</w:t>
            </w:r>
            <w:r>
              <w:rPr>
                <w:noProof/>
                <w:webHidden/>
              </w:rPr>
              <w:fldChar w:fldCharType="end"/>
            </w:r>
          </w:hyperlink>
        </w:p>
        <w:p w14:paraId="602AE18C" w14:textId="58BAD04F"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681B9CC9"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065ABE90" w14:textId="77777777" w:rsidR="00E274A2" w:rsidRDefault="00AF7C8A">
      <w:pPr>
        <w:pStyle w:val="Heading1"/>
      </w:pPr>
      <w:bookmarkStart w:id="0" w:name="_Toc238143518"/>
      <w:r>
        <w:lastRenderedPageBreak/>
        <w:t>Introduction</w:t>
      </w:r>
      <w:bookmarkEnd w:id="0"/>
    </w:p>
    <w:p w14:paraId="624D513C" w14:textId="77777777" w:rsidR="00E274A2" w:rsidRDefault="00AF7C8A">
      <w:pPr>
        <w:pStyle w:val="Body"/>
      </w:pPr>
      <w:r>
        <w:t>This Decision Analysis and Recommendation (DAR) document records the evaluation behind the choice of backend web framework for the YCompany eClaims platform — the framework in which every eClaims backend microservice is implemented: the Layer 3 services in SAD Section 4 and the Auth Service.</w:t>
      </w:r>
    </w:p>
    <w:p w14:paraId="4B324A1B" w14:textId="77777777" w:rsidR="00E274A2" w:rsidRDefault="00AF7C8A">
      <w:pPr>
        <w:pStyle w:val="Body"/>
      </w:pPr>
      <w:r>
        <w:t>The eClaims Solution Approach Document (SAD) names Python FastAPI as the backend API technology. That document states the conclusion; this DAR supplies the evidence for it — the candidates considered, the evaluation attributes and their weights, the scoring, and the assumptions and risks that the recommendation carries with it.</w:t>
      </w:r>
    </w:p>
    <w:p w14:paraId="53A9F9DF" w14:textId="77777777" w:rsidR="00E274A2" w:rsidRDefault="00AF7C8A">
      <w:pPr>
        <w:pStyle w:val="Heading2"/>
      </w:pPr>
      <w:bookmarkStart w:id="1" w:name="_Toc238143519"/>
      <w:r>
        <w:t>Objective and scope of document</w:t>
      </w:r>
      <w:bookmarkEnd w:id="1"/>
    </w:p>
    <w:p w14:paraId="3AE3C996" w14:textId="77777777" w:rsidR="00E274A2" w:rsidRDefault="00AF7C8A">
      <w:pPr>
        <w:pStyle w:val="Body"/>
      </w:pPr>
      <w:r>
        <w:t>The objective of this document is to identify the viable Python backend framework options for eClaims, compare them objectively against requirement-derived criteria, and recommend one for the target production architecture and for the proof of concept alike.</w:t>
      </w:r>
    </w:p>
    <w:p w14:paraId="4FB956B5" w14:textId="77777777" w:rsidR="00E274A2" w:rsidRDefault="00AF7C8A">
      <w:pPr>
        <w:pStyle w:val="Body"/>
      </w:pPr>
      <w:r>
        <w:t>The scope of this DAR includes:</w:t>
      </w:r>
    </w:p>
    <w:p w14:paraId="14404815" w14:textId="77777777" w:rsidR="00E274A2" w:rsidRDefault="00AF7C8A">
      <w:pPr>
        <w:pStyle w:val="ListParagraph"/>
        <w:numPr>
          <w:ilvl w:val="0"/>
          <w:numId w:val="8"/>
        </w:numPr>
      </w:pPr>
      <w:r>
        <w:rPr>
          <w:b/>
        </w:rPr>
        <w:t>Candidate identification</w:t>
      </w:r>
      <w:r>
        <w:t xml:space="preserve"> — the Python web frameworks that are credible for a microservices-based claims platform at YCompany’s scale.</w:t>
      </w:r>
    </w:p>
    <w:p w14:paraId="0119F771" w14:textId="77777777" w:rsidR="00E274A2" w:rsidRDefault="00AF7C8A">
      <w:pPr>
        <w:pStyle w:val="ListParagraph"/>
        <w:numPr>
          <w:ilvl w:val="0"/>
          <w:numId w:val="8"/>
        </w:numPr>
      </w:pPr>
      <w:r>
        <w:rPr>
          <w:b/>
        </w:rPr>
        <w:t>Evaluation attributes and weights</w:t>
      </w:r>
      <w:r>
        <w:t xml:space="preserve"> — each attribute traced to a stated functional or non-functional requirement, so that the weighting is auditable rather than asserted.</w:t>
      </w:r>
    </w:p>
    <w:p w14:paraId="5C366B29" w14:textId="77777777" w:rsidR="00E274A2" w:rsidRDefault="00AF7C8A">
      <w:pPr>
        <w:pStyle w:val="ListParagraph"/>
        <w:numPr>
          <w:ilvl w:val="0"/>
          <w:numId w:val="8"/>
        </w:numPr>
      </w:pPr>
      <w:r>
        <w:rPr>
          <w:b/>
        </w:rPr>
        <w:t>Comparative analysis</w:t>
      </w:r>
      <w:r>
        <w:t xml:space="preserve"> — a weighted point matrix and a capability comparison across the attributes that discriminate between the candidates.</w:t>
      </w:r>
    </w:p>
    <w:p w14:paraId="2EB9FE2E" w14:textId="77777777" w:rsidR="00E274A2" w:rsidRDefault="00AF7C8A">
      <w:pPr>
        <w:pStyle w:val="ListParagraph"/>
        <w:numPr>
          <w:ilvl w:val="0"/>
          <w:numId w:val="8"/>
        </w:numPr>
      </w:pPr>
      <w:r>
        <w:rPr>
          <w:b/>
        </w:rPr>
        <w:t>Recommendation</w:t>
      </w:r>
      <w:r>
        <w:t xml:space="preserve"> — including the conditions under which the recommendation would change.</w:t>
      </w:r>
    </w:p>
    <w:p w14:paraId="3058FA70" w14:textId="77777777" w:rsidR="00E274A2" w:rsidRDefault="00AF7C8A">
      <w:pPr>
        <w:pStyle w:val="ListParagraph"/>
        <w:numPr>
          <w:ilvl w:val="0"/>
          <w:numId w:val="8"/>
        </w:numPr>
      </w:pPr>
      <w:r>
        <w:rPr>
          <w:b/>
        </w:rPr>
        <w:t>Assumptions and risks</w:t>
      </w:r>
      <w:r>
        <w:t xml:space="preserve"> — with mitigations, for the recommended option.</w:t>
      </w:r>
    </w:p>
    <w:p w14:paraId="608C585A" w14:textId="77777777" w:rsidR="00E274A2" w:rsidRDefault="00AF7C8A">
      <w:pPr>
        <w:pStyle w:val="Body"/>
      </w:pPr>
      <w:r>
        <w:t>The following are out of scope. The choice of Python as the backend language is not reopened here: it is an accepted constraint recorded in Section 6, and the comparison is between Python frameworks only. This document does not restate the eClaims solution architecture, does not specify service boundaries or API contracts, and does not cover the frontend framework, the data stores, the messaging layer or the deployment platform — the last of which is the subject of a separate DAR on compute and deployment platform selection. All three candidates are open-source and free of licence cost, so pricing does not discriminate between them and is recorded in Section 3 for completeness rather than scored in Section 4.</w:t>
      </w:r>
    </w:p>
    <w:p w14:paraId="57ABE219" w14:textId="77777777" w:rsidR="00312306" w:rsidRDefault="00312306">
      <w:pPr>
        <w:pStyle w:val="Body"/>
      </w:pPr>
    </w:p>
    <w:p w14:paraId="03266158" w14:textId="77777777" w:rsidR="00E274A2" w:rsidRDefault="00AF7C8A">
      <w:pPr>
        <w:pStyle w:val="Heading1"/>
      </w:pPr>
      <w:bookmarkStart w:id="2" w:name="_Toc238143520"/>
      <w:r>
        <w:lastRenderedPageBreak/>
        <w:t>Requirements at a Glance</w:t>
      </w:r>
      <w:bookmarkEnd w:id="2"/>
    </w:p>
    <w:p w14:paraId="72712EFA" w14:textId="77777777" w:rsidR="00E274A2" w:rsidRDefault="00AF7C8A">
      <w:pPr>
        <w:pStyle w:val="Body"/>
      </w:pPr>
      <w:r>
        <w:t>This section summarises only those requirements that discriminate between the framework options. It is deliberately not a restatement of the full eClaims requirement set; requirements that every candidate satisfies equally cannot influence the decision and are omitted.</w:t>
      </w:r>
    </w:p>
    <w:p w14:paraId="7B242DFF" w14:textId="77777777" w:rsidR="00E274A2" w:rsidRDefault="00AF7C8A">
      <w:pPr>
        <w:pStyle w:val="Body"/>
      </w:pPr>
      <w:r>
        <w:t>The decisive characteristic of eClaims is that it is an API-first platform, not a server-rendered web application. Three separate React front ends — the Customer Portal, the Internal Portal and the Partner Portal — plus external partner integration all consume the same backend over HTTP. Nothing in the backend renders HTML. That single fact is what moves interface documentation and payload validation from convenience to requirement.</w:t>
      </w:r>
    </w:p>
    <w:p w14:paraId="36058640" w14:textId="77777777" w:rsidR="00E274A2" w:rsidRDefault="00AF7C8A">
      <w:pPr>
        <w:pStyle w:val="Heading2"/>
      </w:pPr>
      <w:bookmarkStart w:id="3" w:name="_Toc238143521"/>
      <w:r>
        <w:t>Functional Requirements</w:t>
      </w:r>
      <w:bookmarkEnd w:id="3"/>
    </w:p>
    <w:p w14:paraId="0CFC0D69" w14:textId="77777777" w:rsidR="00E274A2" w:rsidRDefault="00AF7C8A">
      <w:pPr>
        <w:pStyle w:val="ListParagraph"/>
        <w:numPr>
          <w:ilvl w:val="0"/>
          <w:numId w:val="8"/>
        </w:numPr>
      </w:pPr>
      <w:r>
        <w:rPr>
          <w:b/>
        </w:rPr>
        <w:t>Service-oriented decomposition</w:t>
      </w:r>
      <w:r>
        <w:t xml:space="preserve"> — functionality must be componentized as independently deployable services; the framework must suit a small, focused service rather than a monolithic application.</w:t>
      </w:r>
    </w:p>
    <w:p w14:paraId="3C9B258C" w14:textId="77777777" w:rsidR="00E274A2" w:rsidRDefault="00AF7C8A">
      <w:pPr>
        <w:pStyle w:val="ListParagraph"/>
        <w:numPr>
          <w:ilvl w:val="0"/>
          <w:numId w:val="8"/>
        </w:numPr>
      </w:pPr>
      <w:r>
        <w:rPr>
          <w:b/>
        </w:rPr>
        <w:t>Well-defined data and interface standards</w:t>
      </w:r>
      <w:r>
        <w:t xml:space="preserve"> — the contract between each service and its three portal consumers, and between services, must be explicit, published and kept in step with the implementation.</w:t>
      </w:r>
    </w:p>
    <w:p w14:paraId="26FC52BD" w14:textId="77777777" w:rsidR="00E274A2" w:rsidRDefault="00AF7C8A">
      <w:pPr>
        <w:pStyle w:val="ListParagraph"/>
        <w:numPr>
          <w:ilvl w:val="0"/>
          <w:numId w:val="8"/>
        </w:numPr>
      </w:pPr>
      <w:r>
        <w:rPr>
          <w:b/>
        </w:rPr>
        <w:t>Claim payload integrity</w:t>
      </w:r>
      <w:r>
        <w:t xml:space="preserve"> — every claim, survey, adjudication and payment request must be validated on entry against a declared schema, because these payloads become part of the audit record on which non-repudiation depends.</w:t>
      </w:r>
    </w:p>
    <w:p w14:paraId="38FEDF32" w14:textId="77777777" w:rsidR="00E274A2" w:rsidRDefault="00AF7C8A">
      <w:pPr>
        <w:pStyle w:val="ListParagraph"/>
        <w:numPr>
          <w:ilvl w:val="0"/>
          <w:numId w:val="8"/>
        </w:numPr>
      </w:pPr>
      <w:r>
        <w:rPr>
          <w:b/>
        </w:rPr>
        <w:t>Role-based access control at the API boundary</w:t>
      </w:r>
      <w:r>
        <w:t xml:space="preserve"> — six internal roles plus customer and partner roles must be enforced per endpoint, which the framework must support through composable, testable request-level dependencies.</w:t>
      </w:r>
    </w:p>
    <w:p w14:paraId="24C56665" w14:textId="77777777" w:rsidR="00E274A2" w:rsidRDefault="00AF7C8A">
      <w:pPr>
        <w:pStyle w:val="ListParagraph"/>
        <w:numPr>
          <w:ilvl w:val="0"/>
          <w:numId w:val="8"/>
        </w:numPr>
      </w:pPr>
      <w:r>
        <w:rPr>
          <w:b/>
        </w:rPr>
        <w:t>Event emission and asynchronous integration</w:t>
      </w:r>
      <w:r>
        <w:t xml:space="preserve"> — status changes publish domain events and trigger notification, document processing and analytics work; the framework must support non-blocking I/O to external services without holding a worker thread per call.</w:t>
      </w:r>
    </w:p>
    <w:p w14:paraId="43F5F361" w14:textId="77777777" w:rsidR="00E274A2" w:rsidRDefault="00AF7C8A">
      <w:pPr>
        <w:pStyle w:val="ListParagraph"/>
        <w:numPr>
          <w:ilvl w:val="0"/>
          <w:numId w:val="8"/>
        </w:numPr>
      </w:pPr>
      <w:r>
        <w:rPr>
          <w:b/>
        </w:rPr>
        <w:t>Document upload and streaming</w:t>
      </w:r>
      <w:r>
        <w:t xml:space="preserve"> — claim photographs and supporting documents must be accepted as multipart uploads and streamed to object storage without buffering whole files in process memory.</w:t>
      </w:r>
    </w:p>
    <w:p w14:paraId="4D869D0A" w14:textId="77777777" w:rsidR="00E274A2" w:rsidRDefault="00AF7C8A">
      <w:pPr>
        <w:pStyle w:val="Heading2"/>
      </w:pPr>
      <w:bookmarkStart w:id="4" w:name="_Toc238143522"/>
      <w:r>
        <w:t>Non-Functional Requirements</w:t>
      </w:r>
      <w:bookmarkEnd w:id="4"/>
    </w:p>
    <w:p w14:paraId="40436971" w14:textId="77777777" w:rsidR="00E274A2" w:rsidRDefault="00AF7C8A">
      <w:pPr>
        <w:pStyle w:val="ListParagraph"/>
        <w:numPr>
          <w:ilvl w:val="0"/>
          <w:numId w:val="8"/>
        </w:numPr>
      </w:pPr>
      <w:r>
        <w:rPr>
          <w:b/>
        </w:rPr>
        <w:t>Performance</w:t>
      </w:r>
      <w:r>
        <w:t xml:space="preserve"> — 99% of service calls must complete in under 5,000 ms at peak and non-peak load; framework overhead must not consume a material share of that budget.</w:t>
      </w:r>
    </w:p>
    <w:p w14:paraId="7530E199" w14:textId="77777777" w:rsidR="00E274A2" w:rsidRDefault="00AF7C8A">
      <w:pPr>
        <w:pStyle w:val="ListParagraph"/>
        <w:numPr>
          <w:ilvl w:val="0"/>
          <w:numId w:val="8"/>
        </w:numPr>
      </w:pPr>
      <w:r>
        <w:rPr>
          <w:b/>
        </w:rPr>
        <w:t>Scalability</w:t>
      </w:r>
      <w:r>
        <w:t xml:space="preserve"> — the platform serves a customer base exceeding 200 million and must scale horizontally from 2 to 100 tasks per service in response to demand.</w:t>
      </w:r>
    </w:p>
    <w:p w14:paraId="6F4BAAB5" w14:textId="77777777" w:rsidR="00E274A2" w:rsidRDefault="00AF7C8A">
      <w:pPr>
        <w:pStyle w:val="ListParagraph"/>
        <w:numPr>
          <w:ilvl w:val="0"/>
          <w:numId w:val="8"/>
        </w:numPr>
      </w:pPr>
      <w:r>
        <w:rPr>
          <w:b/>
        </w:rPr>
        <w:t>Concurrency profile</w:t>
      </w:r>
      <w:r>
        <w:t xml:space="preserve"> — the workload is I/O-bound rather than CPU-bound: most requests wait on PostgreSQL, Redis, S3 or an external provider. Concurrency, not raw compute, is what determines achieved throughput per container.</w:t>
      </w:r>
    </w:p>
    <w:p w14:paraId="44E0D2F8" w14:textId="77777777" w:rsidR="00E274A2" w:rsidRDefault="00AF7C8A">
      <w:pPr>
        <w:pStyle w:val="ListParagraph"/>
        <w:numPr>
          <w:ilvl w:val="0"/>
          <w:numId w:val="8"/>
        </w:numPr>
      </w:pPr>
      <w:r>
        <w:rPr>
          <w:b/>
        </w:rPr>
        <w:lastRenderedPageBreak/>
        <w:t>Deployability</w:t>
      </w:r>
      <w:r>
        <w:t xml:space="preserve"> — services are packaged as containers and run on serverless containers in the cloud, with an on-premise path preserved through infrastructure-as-code. The framework must be neutral to both.</w:t>
      </w:r>
    </w:p>
    <w:p w14:paraId="000A5F9F" w14:textId="77777777" w:rsidR="00E274A2" w:rsidRDefault="00AF7C8A">
      <w:pPr>
        <w:pStyle w:val="ListParagraph"/>
        <w:numPr>
          <w:ilvl w:val="0"/>
          <w:numId w:val="8"/>
        </w:numPr>
      </w:pPr>
      <w:r>
        <w:rPr>
          <w:b/>
        </w:rPr>
        <w:t>Security</w:t>
      </w:r>
      <w:r>
        <w:t xml:space="preserve"> — OWASP Top 10 coverage, OAuth2 with JWT, encryption in transit and at rest, and input validation at every boundary.</w:t>
      </w:r>
    </w:p>
    <w:p w14:paraId="2902FCFA" w14:textId="77777777" w:rsidR="00E274A2" w:rsidRDefault="00AF7C8A">
      <w:pPr>
        <w:pStyle w:val="ListParagraph"/>
        <w:numPr>
          <w:ilvl w:val="0"/>
          <w:numId w:val="8"/>
        </w:numPr>
      </w:pPr>
      <w:r>
        <w:rPr>
          <w:b/>
        </w:rPr>
        <w:t>Observability</w:t>
      </w:r>
      <w:r>
        <w:t xml:space="preserve"> — structured logging, correlation IDs and distributed tracing must be attachable as middleware without invasive changes to handler code.</w:t>
      </w:r>
    </w:p>
    <w:p w14:paraId="72AFCEB9" w14:textId="77777777" w:rsidR="00E274A2" w:rsidRDefault="00AF7C8A">
      <w:pPr>
        <w:pStyle w:val="ListParagraph"/>
        <w:numPr>
          <w:ilvl w:val="0"/>
          <w:numId w:val="8"/>
        </w:numPr>
      </w:pPr>
      <w:r>
        <w:rPr>
          <w:b/>
        </w:rPr>
        <w:t>Maintainability and testability</w:t>
      </w:r>
      <w:r>
        <w:t xml:space="preserve"> — independently testable services, configuration over code change for role administration, and a codebase a mixed-seniority team can extend safely over the platform’s life.</w:t>
      </w:r>
    </w:p>
    <w:p w14:paraId="4036FDAD" w14:textId="77777777" w:rsidR="00312306" w:rsidRDefault="00312306" w:rsidP="00312306"/>
    <w:p w14:paraId="6F9982EC" w14:textId="77777777" w:rsidR="00312306" w:rsidRDefault="00312306" w:rsidP="00312306"/>
    <w:p w14:paraId="19291C38" w14:textId="77777777" w:rsidR="00312306" w:rsidRDefault="00312306" w:rsidP="00312306"/>
    <w:p w14:paraId="19D568C1" w14:textId="77777777" w:rsidR="00312306" w:rsidRDefault="00312306" w:rsidP="00312306"/>
    <w:p w14:paraId="4CBD4ED8" w14:textId="77777777" w:rsidR="00312306" w:rsidRDefault="00312306" w:rsidP="00312306"/>
    <w:p w14:paraId="6A6CF4D9" w14:textId="77777777" w:rsidR="00312306" w:rsidRDefault="00312306" w:rsidP="00312306"/>
    <w:p w14:paraId="550D56CE" w14:textId="77777777" w:rsidR="00312306" w:rsidRDefault="00312306" w:rsidP="00312306"/>
    <w:p w14:paraId="6B448FB4" w14:textId="77777777" w:rsidR="00312306" w:rsidRDefault="00312306" w:rsidP="00312306"/>
    <w:p w14:paraId="166039AE" w14:textId="77777777" w:rsidR="00312306" w:rsidRDefault="00312306" w:rsidP="00312306"/>
    <w:p w14:paraId="2EBEBF20" w14:textId="77777777" w:rsidR="00312306" w:rsidRDefault="00312306" w:rsidP="00312306"/>
    <w:p w14:paraId="353F8570" w14:textId="77777777" w:rsidR="00312306" w:rsidRDefault="00312306" w:rsidP="00312306"/>
    <w:p w14:paraId="760A539D" w14:textId="77777777" w:rsidR="00312306" w:rsidRDefault="00312306" w:rsidP="00312306"/>
    <w:p w14:paraId="6899CF64" w14:textId="77777777" w:rsidR="00312306" w:rsidRDefault="00312306" w:rsidP="00312306"/>
    <w:p w14:paraId="149B8187" w14:textId="77777777" w:rsidR="00312306" w:rsidRDefault="00312306" w:rsidP="00312306"/>
    <w:p w14:paraId="20EDF932" w14:textId="77777777" w:rsidR="00312306" w:rsidRDefault="00312306" w:rsidP="00312306"/>
    <w:p w14:paraId="5BE64706" w14:textId="77777777" w:rsidR="00312306" w:rsidRDefault="00312306" w:rsidP="00312306"/>
    <w:p w14:paraId="27293149" w14:textId="77777777" w:rsidR="00312306" w:rsidRDefault="00312306" w:rsidP="00312306"/>
    <w:p w14:paraId="6E3C169C" w14:textId="77777777" w:rsidR="00312306" w:rsidRDefault="00312306" w:rsidP="00312306"/>
    <w:p w14:paraId="5D9A76C2" w14:textId="77777777" w:rsidR="00E274A2" w:rsidRDefault="00AF7C8A">
      <w:pPr>
        <w:pStyle w:val="Heading1"/>
      </w:pPr>
      <w:bookmarkStart w:id="5" w:name="_Toc238143523"/>
      <w:r>
        <w:lastRenderedPageBreak/>
        <w:t>Available tools</w:t>
      </w:r>
      <w:bookmarkEnd w:id="5"/>
    </w:p>
    <w:p w14:paraId="09CACB85" w14:textId="77777777" w:rsidR="00E274A2" w:rsidRDefault="00AF7C8A">
      <w:pPr>
        <w:pStyle w:val="Body"/>
      </w:pPr>
      <w:r>
        <w:t>Three Python web frameworks were carried into detailed comparison. They are the three in mainstream enterprise use for this class of work and they span the design space: a minimal WSGI microframework, a typed ASGI API framework, and a full-stack batteries-included framework.</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462"/>
        <w:gridCol w:w="4103"/>
        <w:gridCol w:w="2461"/>
      </w:tblGrid>
      <w:tr w:rsidR="00E274A2" w14:paraId="2AF787BB" w14:textId="77777777">
        <w:trPr>
          <w:cantSplit/>
          <w:tblHeader/>
        </w:trPr>
        <w:tc>
          <w:tcPr>
            <w:tcW w:w="2462" w:type="dxa"/>
            <w:tcBorders>
              <w:top w:val="dotted" w:sz="4" w:space="0" w:color="auto"/>
              <w:left w:val="dotted" w:sz="4" w:space="0" w:color="auto"/>
              <w:bottom w:val="dotted" w:sz="4" w:space="0" w:color="auto"/>
              <w:right w:val="dotted" w:sz="4" w:space="0" w:color="auto"/>
            </w:tcBorders>
            <w:shd w:val="pct5" w:color="auto" w:fill="auto"/>
          </w:tcPr>
          <w:p w14:paraId="43EE5507" w14:textId="77777777" w:rsidR="00E274A2" w:rsidRDefault="00AF7C8A">
            <w:pPr>
              <w:pStyle w:val="NoSpacing"/>
            </w:pPr>
            <w:r>
              <w:rPr>
                <w:b/>
              </w:rPr>
              <w:t>Option</w:t>
            </w:r>
          </w:p>
        </w:tc>
        <w:tc>
          <w:tcPr>
            <w:tcW w:w="4103" w:type="dxa"/>
            <w:tcBorders>
              <w:top w:val="dotted" w:sz="4" w:space="0" w:color="auto"/>
              <w:left w:val="dotted" w:sz="4" w:space="0" w:color="auto"/>
              <w:bottom w:val="dotted" w:sz="4" w:space="0" w:color="auto"/>
              <w:right w:val="dotted" w:sz="4" w:space="0" w:color="auto"/>
            </w:tcBorders>
            <w:shd w:val="pct5" w:color="auto" w:fill="auto"/>
          </w:tcPr>
          <w:p w14:paraId="2940D1B9" w14:textId="77777777" w:rsidR="00E274A2" w:rsidRDefault="00AF7C8A">
            <w:pPr>
              <w:pStyle w:val="NoSpacing"/>
            </w:pPr>
            <w:r>
              <w:rPr>
                <w:b/>
              </w:rPr>
              <w:t>Category</w:t>
            </w:r>
          </w:p>
        </w:tc>
        <w:tc>
          <w:tcPr>
            <w:tcW w:w="2461" w:type="dxa"/>
            <w:tcBorders>
              <w:top w:val="dotted" w:sz="4" w:space="0" w:color="auto"/>
              <w:left w:val="dotted" w:sz="4" w:space="0" w:color="auto"/>
              <w:bottom w:val="dotted" w:sz="4" w:space="0" w:color="auto"/>
              <w:right w:val="dotted" w:sz="4" w:space="0" w:color="auto"/>
            </w:tcBorders>
            <w:shd w:val="pct5" w:color="auto" w:fill="auto"/>
          </w:tcPr>
          <w:p w14:paraId="36BA7A6D" w14:textId="77777777" w:rsidR="00E274A2" w:rsidRDefault="00AF7C8A">
            <w:pPr>
              <w:pStyle w:val="NoSpacing"/>
            </w:pPr>
            <w:r>
              <w:rPr>
                <w:b/>
              </w:rPr>
              <w:t>Version considered</w:t>
            </w:r>
          </w:p>
        </w:tc>
      </w:tr>
      <w:tr w:rsidR="00E274A2" w14:paraId="5C429600" w14:textId="77777777">
        <w:trPr>
          <w:cantSplit/>
        </w:trPr>
        <w:tc>
          <w:tcPr>
            <w:tcW w:w="2462" w:type="dxa"/>
            <w:tcBorders>
              <w:top w:val="dotted" w:sz="4" w:space="0" w:color="auto"/>
              <w:left w:val="dotted" w:sz="4" w:space="0" w:color="auto"/>
              <w:bottom w:val="dotted" w:sz="4" w:space="0" w:color="auto"/>
              <w:right w:val="dotted" w:sz="4" w:space="0" w:color="auto"/>
            </w:tcBorders>
          </w:tcPr>
          <w:p w14:paraId="751EEC7E" w14:textId="77777777" w:rsidR="00E274A2" w:rsidRDefault="00AF7C8A">
            <w:pPr>
              <w:pStyle w:val="NoSpacing"/>
            </w:pPr>
            <w:r>
              <w:t>Python Flask</w:t>
            </w:r>
          </w:p>
        </w:tc>
        <w:tc>
          <w:tcPr>
            <w:tcW w:w="4103" w:type="dxa"/>
            <w:tcBorders>
              <w:top w:val="dotted" w:sz="4" w:space="0" w:color="auto"/>
              <w:left w:val="dotted" w:sz="4" w:space="0" w:color="auto"/>
              <w:bottom w:val="dotted" w:sz="4" w:space="0" w:color="auto"/>
              <w:right w:val="dotted" w:sz="4" w:space="0" w:color="auto"/>
            </w:tcBorders>
          </w:tcPr>
          <w:p w14:paraId="3E639CA1" w14:textId="77777777" w:rsidR="00E274A2" w:rsidRDefault="00AF7C8A">
            <w:pPr>
              <w:pStyle w:val="NoSpacing"/>
            </w:pPr>
            <w:r>
              <w:t>WSGI microframework</w:t>
            </w:r>
          </w:p>
        </w:tc>
        <w:tc>
          <w:tcPr>
            <w:tcW w:w="2461" w:type="dxa"/>
            <w:tcBorders>
              <w:top w:val="dotted" w:sz="4" w:space="0" w:color="auto"/>
              <w:left w:val="dotted" w:sz="4" w:space="0" w:color="auto"/>
              <w:bottom w:val="dotted" w:sz="4" w:space="0" w:color="auto"/>
              <w:right w:val="dotted" w:sz="4" w:space="0" w:color="auto"/>
            </w:tcBorders>
          </w:tcPr>
          <w:p w14:paraId="0E7C93E6" w14:textId="77777777" w:rsidR="00E274A2" w:rsidRDefault="00AF7C8A">
            <w:pPr>
              <w:pStyle w:val="NoSpacing"/>
            </w:pPr>
            <w:r>
              <w:t>3.1.3</w:t>
            </w:r>
          </w:p>
        </w:tc>
      </w:tr>
      <w:tr w:rsidR="00E274A2" w14:paraId="1FBB6141" w14:textId="77777777">
        <w:trPr>
          <w:cantSplit/>
        </w:trPr>
        <w:tc>
          <w:tcPr>
            <w:tcW w:w="2462" w:type="dxa"/>
            <w:tcBorders>
              <w:top w:val="dotted" w:sz="4" w:space="0" w:color="auto"/>
              <w:left w:val="dotted" w:sz="4" w:space="0" w:color="auto"/>
              <w:bottom w:val="dotted" w:sz="4" w:space="0" w:color="auto"/>
              <w:right w:val="dotted" w:sz="4" w:space="0" w:color="auto"/>
            </w:tcBorders>
          </w:tcPr>
          <w:p w14:paraId="018167BA" w14:textId="77777777" w:rsidR="00E274A2" w:rsidRDefault="00AF7C8A">
            <w:pPr>
              <w:pStyle w:val="NoSpacing"/>
            </w:pPr>
            <w:r>
              <w:t>FastAPI</w:t>
            </w:r>
          </w:p>
        </w:tc>
        <w:tc>
          <w:tcPr>
            <w:tcW w:w="4103" w:type="dxa"/>
            <w:tcBorders>
              <w:top w:val="dotted" w:sz="4" w:space="0" w:color="auto"/>
              <w:left w:val="dotted" w:sz="4" w:space="0" w:color="auto"/>
              <w:bottom w:val="dotted" w:sz="4" w:space="0" w:color="auto"/>
              <w:right w:val="dotted" w:sz="4" w:space="0" w:color="auto"/>
            </w:tcBorders>
          </w:tcPr>
          <w:p w14:paraId="5C75095C" w14:textId="77777777" w:rsidR="00E274A2" w:rsidRDefault="00AF7C8A">
            <w:pPr>
              <w:pStyle w:val="NoSpacing"/>
            </w:pPr>
            <w:r>
              <w:t>ASGI API framework, type-driven</w:t>
            </w:r>
          </w:p>
        </w:tc>
        <w:tc>
          <w:tcPr>
            <w:tcW w:w="2461" w:type="dxa"/>
            <w:tcBorders>
              <w:top w:val="dotted" w:sz="4" w:space="0" w:color="auto"/>
              <w:left w:val="dotted" w:sz="4" w:space="0" w:color="auto"/>
              <w:bottom w:val="dotted" w:sz="4" w:space="0" w:color="auto"/>
              <w:right w:val="dotted" w:sz="4" w:space="0" w:color="auto"/>
            </w:tcBorders>
          </w:tcPr>
          <w:p w14:paraId="10F4F082" w14:textId="77777777" w:rsidR="00E274A2" w:rsidRDefault="00AF7C8A">
            <w:pPr>
              <w:pStyle w:val="NoSpacing"/>
            </w:pPr>
            <w:r>
              <w:t>0.142</w:t>
            </w:r>
          </w:p>
        </w:tc>
      </w:tr>
      <w:tr w:rsidR="00E274A2" w14:paraId="5D468611" w14:textId="77777777">
        <w:trPr>
          <w:cantSplit/>
        </w:trPr>
        <w:tc>
          <w:tcPr>
            <w:tcW w:w="2462" w:type="dxa"/>
            <w:tcBorders>
              <w:top w:val="dotted" w:sz="4" w:space="0" w:color="auto"/>
              <w:left w:val="dotted" w:sz="4" w:space="0" w:color="auto"/>
              <w:bottom w:val="dotted" w:sz="4" w:space="0" w:color="auto"/>
              <w:right w:val="dotted" w:sz="4" w:space="0" w:color="auto"/>
            </w:tcBorders>
          </w:tcPr>
          <w:p w14:paraId="728EACAA" w14:textId="77777777" w:rsidR="00E274A2" w:rsidRDefault="00AF7C8A">
            <w:pPr>
              <w:pStyle w:val="NoSpacing"/>
            </w:pPr>
            <w:r>
              <w:t>Django</w:t>
            </w:r>
          </w:p>
        </w:tc>
        <w:tc>
          <w:tcPr>
            <w:tcW w:w="4103" w:type="dxa"/>
            <w:tcBorders>
              <w:top w:val="dotted" w:sz="4" w:space="0" w:color="auto"/>
              <w:left w:val="dotted" w:sz="4" w:space="0" w:color="auto"/>
              <w:bottom w:val="dotted" w:sz="4" w:space="0" w:color="auto"/>
              <w:right w:val="dotted" w:sz="4" w:space="0" w:color="auto"/>
            </w:tcBorders>
          </w:tcPr>
          <w:p w14:paraId="6682DC7C" w14:textId="77777777" w:rsidR="00E274A2" w:rsidRDefault="00AF7C8A">
            <w:pPr>
              <w:pStyle w:val="NoSpacing"/>
            </w:pPr>
            <w:r>
              <w:t>Full-stack MTV framework</w:t>
            </w:r>
          </w:p>
        </w:tc>
        <w:tc>
          <w:tcPr>
            <w:tcW w:w="2461" w:type="dxa"/>
            <w:tcBorders>
              <w:top w:val="dotted" w:sz="4" w:space="0" w:color="auto"/>
              <w:left w:val="dotted" w:sz="4" w:space="0" w:color="auto"/>
              <w:bottom w:val="dotted" w:sz="4" w:space="0" w:color="auto"/>
              <w:right w:val="dotted" w:sz="4" w:space="0" w:color="auto"/>
            </w:tcBorders>
          </w:tcPr>
          <w:p w14:paraId="45515C16" w14:textId="77777777" w:rsidR="00E274A2" w:rsidRDefault="00AF7C8A">
            <w:pPr>
              <w:pStyle w:val="NoSpacing"/>
            </w:pPr>
            <w:r>
              <w:t>6.1 (5.2 LTS)</w:t>
            </w:r>
          </w:p>
        </w:tc>
      </w:tr>
    </w:tbl>
    <w:p w14:paraId="75921E5A" w14:textId="77777777" w:rsidR="00E274A2" w:rsidRDefault="00E274A2">
      <w:pPr>
        <w:pStyle w:val="NoSpacing"/>
      </w:pPr>
    </w:p>
    <w:p w14:paraId="01A35D48" w14:textId="77777777" w:rsidR="00E274A2" w:rsidRDefault="00AF7C8A">
      <w:pPr>
        <w:pStyle w:val="Body"/>
      </w:pPr>
      <w:r>
        <w:t>The versions considered are the latest stable releases at the date of this document. The eClaims proof of concept is still pinned at FastAPI 0.111 with Uvicorn 0.29, so the FastAPI column is measured against a working implementation rather than a datasheet; the gap between that pin and the current release is a matter of currency rather than capability, and closing it is tracked under risk R3.</w:t>
      </w:r>
    </w:p>
    <w:p w14:paraId="733E4CEC" w14:textId="77777777" w:rsidR="00E274A2" w:rsidRDefault="00AF7C8A">
      <w:pPr>
        <w:pStyle w:val="Body"/>
      </w:pPr>
      <w:r>
        <w:t>Options considered and not carried forward are recorded for completeness. Tornado and aiohttp are capable asynchronous servers but offer no request-validation or interface-documentation model, which is where the eClaims requirement pressure sits. Starlette is the ASGI toolkit FastAPI is built on, so evaluating it separately would compare a subset against its own superset. Litestar and Sanic are credible, but neither adds a capability the three options below do not already represent, and neither has a comparable hiring pool or support record at enterprise scale.</w:t>
      </w:r>
    </w:p>
    <w:p w14:paraId="3819FBA9" w14:textId="77777777" w:rsidR="00E274A2" w:rsidRDefault="00AF7C8A">
      <w:pPr>
        <w:pStyle w:val="Heading2"/>
      </w:pPr>
      <w:bookmarkStart w:id="6" w:name="_Toc238143524"/>
      <w:r>
        <w:t>Python Flask</w:t>
      </w:r>
      <w:bookmarkEnd w:id="6"/>
    </w:p>
    <w:p w14:paraId="57D8666C" w14:textId="77777777" w:rsidR="00E274A2" w:rsidRDefault="00AF7C8A">
      <w:pPr>
        <w:pStyle w:val="Body"/>
      </w:pPr>
      <w:r>
        <w:t>Python Flask is a web framework that emphasises simplicity and minimalism. It is often described as a micro framework because of its lightweight and unopinionated nature: it provides the essential tools to build web applications in Python without imposing a rigid structure or a fixed set of dependencies. That minimalism leaves the team free to architect an application to its own preferences, which makes Flask a versatile choice across a wide range of projects.</w:t>
      </w:r>
    </w:p>
    <w:p w14:paraId="23DE29E2" w14:textId="77777777" w:rsidR="00E274A2" w:rsidRDefault="00AF7C8A">
      <w:pPr>
        <w:pStyle w:val="Body"/>
      </w:pPr>
      <w:r>
        <w:t>Flask is known for its ease of use and directness, which makes it accessible to developers of varying experience and supports rapid prototyping. A large catalogue of extensions supplies capabilities the core deliberately omits — authentication, database integration, migrations, schema validation — each adopted by the team as the project needs it.</w:t>
      </w:r>
    </w:p>
    <w:p w14:paraId="1CF9851E" w14:textId="77777777" w:rsidR="00E274A2" w:rsidRDefault="00AF7C8A">
      <w:pPr>
        <w:pStyle w:val="Body"/>
      </w:pPr>
      <w:r>
        <w:t>The framework builds on the Werkzeug WSGI toolkit for request handling and routing and on the Jinja2 templating engine for server-rendered HTML. As of version 3.1 Flask can serve ASGI deployments through an adapter and supports asynchronous view functions, but its request model and its extension ecosystem remain synchronous by design; asynchronous work is an accommodation rather than the framework’s native mode.</w:t>
      </w:r>
    </w:p>
    <w:p w14:paraId="2B74845A" w14:textId="77777777" w:rsidR="00E274A2" w:rsidRDefault="00AF7C8A">
      <w:pPr>
        <w:pStyle w:val="Body"/>
      </w:pPr>
      <w:r>
        <w:lastRenderedPageBreak/>
        <w:t>Flask’s flexibility and light footprint make it particularly well suited to small and medium services where a minimal, customisable approach is wanted, and where the team is content to assemble validation, serialisation and documentation from separate components.</w:t>
      </w:r>
    </w:p>
    <w:p w14:paraId="300629DE" w14:textId="77777777" w:rsidR="00E274A2" w:rsidRDefault="00AF7C8A">
      <w:pPr>
        <w:pStyle w:val="Heading3"/>
      </w:pPr>
      <w:bookmarkStart w:id="7" w:name="_Toc238143525"/>
      <w:r>
        <w:t>Key Features</w:t>
      </w:r>
      <w:bookmarkEnd w:id="7"/>
    </w:p>
    <w:p w14:paraId="7780F3D3" w14:textId="77777777" w:rsidR="00E274A2" w:rsidRDefault="00AF7C8A">
      <w:pPr>
        <w:pStyle w:val="ListParagraph"/>
        <w:numPr>
          <w:ilvl w:val="0"/>
          <w:numId w:val="8"/>
        </w:numPr>
      </w:pPr>
      <w:r>
        <w:rPr>
          <w:b/>
        </w:rPr>
        <w:t>Simplicity and small core</w:t>
      </w:r>
      <w:r>
        <w:t xml:space="preserve"> — routing, request context and response handling, with almost nothing else assumed.</w:t>
      </w:r>
    </w:p>
    <w:p w14:paraId="2916DF1D" w14:textId="77777777" w:rsidR="00E274A2" w:rsidRDefault="00AF7C8A">
      <w:pPr>
        <w:pStyle w:val="ListParagraph"/>
        <w:numPr>
          <w:ilvl w:val="0"/>
          <w:numId w:val="8"/>
        </w:numPr>
      </w:pPr>
      <w:r>
        <w:rPr>
          <w:b/>
        </w:rPr>
        <w:t>Flexibility</w:t>
      </w:r>
      <w:r>
        <w:t xml:space="preserve"> — no prescribed project layout, ORM or validation library; every architectural decision stays with the team.</w:t>
      </w:r>
    </w:p>
    <w:p w14:paraId="6D7A1FF1" w14:textId="77777777" w:rsidR="00E274A2" w:rsidRDefault="00AF7C8A">
      <w:pPr>
        <w:pStyle w:val="ListParagraph"/>
        <w:numPr>
          <w:ilvl w:val="0"/>
          <w:numId w:val="8"/>
        </w:numPr>
      </w:pPr>
      <w:r>
        <w:rPr>
          <w:b/>
        </w:rPr>
        <w:t>Werkzeug integration</w:t>
      </w:r>
      <w:r>
        <w:t xml:space="preserve"> — a mature, well-understood WSGI layer for routing, request parsing and error handling.</w:t>
      </w:r>
    </w:p>
    <w:p w14:paraId="01285A8A" w14:textId="77777777" w:rsidR="00E274A2" w:rsidRDefault="00AF7C8A">
      <w:pPr>
        <w:pStyle w:val="ListParagraph"/>
        <w:numPr>
          <w:ilvl w:val="0"/>
          <w:numId w:val="8"/>
        </w:numPr>
      </w:pPr>
      <w:r>
        <w:rPr>
          <w:b/>
        </w:rPr>
        <w:t>Jinja2 templating</w:t>
      </w:r>
      <w:r>
        <w:t xml:space="preserve"> — server-side HTML rendering, which eClaims does not require but which is available.</w:t>
      </w:r>
    </w:p>
    <w:p w14:paraId="04260886" w14:textId="77777777" w:rsidR="00E274A2" w:rsidRDefault="00AF7C8A">
      <w:pPr>
        <w:pStyle w:val="ListParagraph"/>
        <w:numPr>
          <w:ilvl w:val="0"/>
          <w:numId w:val="8"/>
        </w:numPr>
      </w:pPr>
      <w:r>
        <w:rPr>
          <w:b/>
        </w:rPr>
        <w:t>Extensibility</w:t>
      </w:r>
      <w:r>
        <w:t xml:space="preserve"> — the largest extension ecosystem of the three, covering nearly any capability the core omits.</w:t>
      </w:r>
    </w:p>
    <w:p w14:paraId="4221AC7C" w14:textId="77777777" w:rsidR="00E274A2" w:rsidRDefault="00AF7C8A">
      <w:pPr>
        <w:pStyle w:val="ListParagraph"/>
        <w:numPr>
          <w:ilvl w:val="0"/>
          <w:numId w:val="8"/>
        </w:numPr>
      </w:pPr>
      <w:r>
        <w:rPr>
          <w:b/>
        </w:rPr>
        <w:t>Blueprints</w:t>
      </w:r>
      <w:r>
        <w:t xml:space="preserve"> — modular grouping of routes, which maps cleanly onto a service-per-bounded-context structure.</w:t>
      </w:r>
    </w:p>
    <w:p w14:paraId="20E2F20A" w14:textId="77777777" w:rsidR="00E274A2" w:rsidRDefault="00AF7C8A">
      <w:pPr>
        <w:pStyle w:val="ListParagraph"/>
        <w:numPr>
          <w:ilvl w:val="0"/>
          <w:numId w:val="8"/>
        </w:numPr>
      </w:pPr>
      <w:r>
        <w:rPr>
          <w:b/>
        </w:rPr>
        <w:t>RESTful request handling and URL routing</w:t>
      </w:r>
      <w:r>
        <w:t xml:space="preserve"> — explicit, decorator-based route declaration.</w:t>
      </w:r>
    </w:p>
    <w:p w14:paraId="3D6C2DD1" w14:textId="77777777" w:rsidR="00E274A2" w:rsidRDefault="00AF7C8A">
      <w:pPr>
        <w:pStyle w:val="ListParagraph"/>
        <w:numPr>
          <w:ilvl w:val="0"/>
          <w:numId w:val="8"/>
        </w:numPr>
      </w:pPr>
      <w:r>
        <w:rPr>
          <w:b/>
        </w:rPr>
        <w:t>Secure cookie and session support</w:t>
      </w:r>
      <w:r>
        <w:t xml:space="preserve"> — signed sessions in the core, with token-based auth available through extensions.</w:t>
      </w:r>
    </w:p>
    <w:p w14:paraId="7A269000" w14:textId="77777777" w:rsidR="00E274A2" w:rsidRDefault="00AF7C8A">
      <w:pPr>
        <w:pStyle w:val="ListParagraph"/>
        <w:numPr>
          <w:ilvl w:val="0"/>
          <w:numId w:val="8"/>
        </w:numPr>
      </w:pPr>
      <w:r>
        <w:rPr>
          <w:b/>
        </w:rPr>
        <w:t>Rapid prototyping</w:t>
      </w:r>
      <w:r>
        <w:t xml:space="preserve"> — a working endpoint in a handful of lines, with a short path from prototype to service.</w:t>
      </w:r>
    </w:p>
    <w:p w14:paraId="346F517A" w14:textId="77777777" w:rsidR="00E274A2" w:rsidRDefault="00AF7C8A">
      <w:pPr>
        <w:pStyle w:val="ListParagraph"/>
        <w:numPr>
          <w:ilvl w:val="0"/>
          <w:numId w:val="8"/>
        </w:numPr>
      </w:pPr>
      <w:r>
        <w:rPr>
          <w:b/>
        </w:rPr>
        <w:t>Community and documentation</w:t>
      </w:r>
      <w:r>
        <w:t xml:space="preserve"> — long-established, widely deployed, with a deep body of published practice.</w:t>
      </w:r>
    </w:p>
    <w:p w14:paraId="2D958A5E" w14:textId="77777777" w:rsidR="00E274A2" w:rsidRDefault="00AF7C8A">
      <w:pPr>
        <w:pStyle w:val="ListParagraph"/>
        <w:numPr>
          <w:ilvl w:val="0"/>
          <w:numId w:val="8"/>
        </w:numPr>
      </w:pPr>
      <w:r>
        <w:rPr>
          <w:b/>
        </w:rPr>
        <w:t>Scalability</w:t>
      </w:r>
      <w:r>
        <w:t xml:space="preserve"> — scales horizontally behind a WSGI server such as Gunicorn, with concurrency supplied by worker processes and threads rather than by an event loop.</w:t>
      </w:r>
    </w:p>
    <w:p w14:paraId="5CE9F1D7" w14:textId="77777777" w:rsidR="00E274A2" w:rsidRDefault="00AF7C8A">
      <w:pPr>
        <w:pStyle w:val="Heading3"/>
      </w:pPr>
      <w:bookmarkStart w:id="8" w:name="_Toc238143526"/>
      <w:r>
        <w:t>Pricing Model</w:t>
      </w:r>
      <w:bookmarkEnd w:id="8"/>
    </w:p>
    <w:p w14:paraId="15EFC011" w14:textId="77777777" w:rsidR="00E274A2" w:rsidRDefault="00AF7C8A">
      <w:pPr>
        <w:pStyle w:val="Body"/>
      </w:pPr>
      <w:r>
        <w:t>Flask is open-source software distributed under the permissive BSD licence. There is no licence cost and no usage fee, for commercial or non-commercial use alike.</w:t>
      </w:r>
    </w:p>
    <w:p w14:paraId="29A8026D" w14:textId="77777777" w:rsidR="00E274A2" w:rsidRDefault="00AF7C8A">
      <w:pPr>
        <w:pStyle w:val="Body"/>
      </w:pPr>
      <w:r>
        <w:t>The cost of building on Flask is therefore not licensing but the surrounding expenditure common to any framework — hosting and infrastructure, third-party libraries and services, and engineering effort. One cost is specific to this option and worth naming: the capabilities that FastAPI provides in its core — schema validation, serialisation and interface documentation — must be assembled on Flask from separate extensions and then maintained as those extensions evolve independently of the framework.</w:t>
      </w:r>
    </w:p>
    <w:p w14:paraId="2D71D68E" w14:textId="77777777" w:rsidR="00E274A2" w:rsidRDefault="00AF7C8A">
      <w:pPr>
        <w:pStyle w:val="Heading2"/>
      </w:pPr>
      <w:bookmarkStart w:id="9" w:name="_Toc238143527"/>
      <w:r>
        <w:t>FastAPI</w:t>
      </w:r>
      <w:bookmarkEnd w:id="9"/>
    </w:p>
    <w:p w14:paraId="0340DFF4" w14:textId="77777777" w:rsidR="00E274A2" w:rsidRDefault="00AF7C8A">
      <w:pPr>
        <w:pStyle w:val="Body"/>
      </w:pPr>
      <w:r>
        <w:t xml:space="preserve">FastAPI is a modern Python web framework for building APIs, built on the Starlette ASGI toolkit and the Pydantic data-validation library. It is asynchronous by design: a request that waits on a database, a cache or an external HTTP call yields the event loop rather than occupying a worker, </w:t>
      </w:r>
      <w:r>
        <w:lastRenderedPageBreak/>
        <w:t>so a single container sustains a high number of concurrent in-flight requests on an I/O-bound workload.</w:t>
      </w:r>
    </w:p>
    <w:p w14:paraId="6ADC495D" w14:textId="77777777" w:rsidR="00E274A2" w:rsidRDefault="00AF7C8A">
      <w:pPr>
        <w:pStyle w:val="Body"/>
      </w:pPr>
      <w:r>
        <w:t>Its distinguishing characteristic is that the function signature is the contract. Request and response models are declared as Python type annotations; from those annotations FastAPI derives request parsing, validation, serialisation and error responses, and generates an OpenAPI 3 schema with interactive Swagger UI and ReDoc documentation. One declaration therefore produces the validation and the published interface specification together, and they cannot drift apart, because both are generated from the same source.</w:t>
      </w:r>
    </w:p>
    <w:p w14:paraId="1FF757B2" w14:textId="77777777" w:rsidR="00E274A2" w:rsidRDefault="00AF7C8A">
      <w:pPr>
        <w:pStyle w:val="Body"/>
      </w:pPr>
      <w:r>
        <w:t>FastAPI’s dependency-injection system is the mechanism through which cross-cutting concerns — authentication, role checks, database sessions, request correlation — are declared per endpoint and overridden in tests. The pairing of FastAPI with Uvicorn is mature and widely deployed, and the framework is well established in production use.</w:t>
      </w:r>
    </w:p>
    <w:p w14:paraId="6EEC0939" w14:textId="77777777" w:rsidR="00E274A2" w:rsidRDefault="00AF7C8A">
      <w:pPr>
        <w:pStyle w:val="Heading3"/>
      </w:pPr>
      <w:bookmarkStart w:id="10" w:name="_Toc238143528"/>
      <w:r>
        <w:t>Key Features</w:t>
      </w:r>
      <w:bookmarkEnd w:id="10"/>
    </w:p>
    <w:p w14:paraId="702ACD6F" w14:textId="77777777" w:rsidR="00E274A2" w:rsidRDefault="00AF7C8A">
      <w:pPr>
        <w:pStyle w:val="ListParagraph"/>
        <w:numPr>
          <w:ilvl w:val="0"/>
          <w:numId w:val="8"/>
        </w:numPr>
      </w:pPr>
      <w:r>
        <w:rPr>
          <w:b/>
        </w:rPr>
        <w:t>Native asynchronous support</w:t>
      </w:r>
      <w:r>
        <w:t xml:space="preserve"> — ASGI throughout, with `async def` endpoints, async database drivers and async HTTP clients; concurrency is the framework’s default mode, not an add-on.</w:t>
      </w:r>
    </w:p>
    <w:p w14:paraId="351813BC" w14:textId="77777777" w:rsidR="00E274A2" w:rsidRDefault="00AF7C8A">
      <w:pPr>
        <w:pStyle w:val="ListParagraph"/>
        <w:numPr>
          <w:ilvl w:val="0"/>
          <w:numId w:val="8"/>
        </w:numPr>
      </w:pPr>
      <w:r>
        <w:rPr>
          <w:b/>
        </w:rPr>
        <w:t>High performance</w:t>
      </w:r>
      <w:r>
        <w:t xml:space="preserve"> — among the fastest Python frameworks in published benchmarks, and on I/O-bound work sustains materially higher concurrency per container than a synchronous WSGI equivalent.</w:t>
      </w:r>
    </w:p>
    <w:p w14:paraId="77B9E93D" w14:textId="77777777" w:rsidR="00E274A2" w:rsidRDefault="00AF7C8A">
      <w:pPr>
        <w:pStyle w:val="ListParagraph"/>
        <w:numPr>
          <w:ilvl w:val="0"/>
          <w:numId w:val="8"/>
        </w:numPr>
      </w:pPr>
      <w:r>
        <w:rPr>
          <w:b/>
        </w:rPr>
        <w:t>Automatic API documentation</w:t>
      </w:r>
      <w:r>
        <w:t xml:space="preserve"> — an OpenAPI 3 schema plus Swagger UI and ReDoc, generated from the code and therefore always current.</w:t>
      </w:r>
    </w:p>
    <w:p w14:paraId="3235B01D" w14:textId="77777777" w:rsidR="00E274A2" w:rsidRDefault="00AF7C8A">
      <w:pPr>
        <w:pStyle w:val="ListParagraph"/>
        <w:numPr>
          <w:ilvl w:val="0"/>
          <w:numId w:val="8"/>
        </w:numPr>
      </w:pPr>
      <w:r>
        <w:rPr>
          <w:b/>
        </w:rPr>
        <w:t>Type safety and request validation</w:t>
      </w:r>
      <w:r>
        <w:t xml:space="preserve"> — Pydantic models validate and coerce every request body, query parameter, path parameter and header, returning structured 422 responses without hand-written checks.</w:t>
      </w:r>
    </w:p>
    <w:p w14:paraId="50B21230" w14:textId="77777777" w:rsidR="00E274A2" w:rsidRDefault="00AF7C8A">
      <w:pPr>
        <w:pStyle w:val="ListParagraph"/>
        <w:numPr>
          <w:ilvl w:val="0"/>
          <w:numId w:val="8"/>
        </w:numPr>
      </w:pPr>
      <w:r>
        <w:rPr>
          <w:b/>
        </w:rPr>
        <w:t>Response modelling</w:t>
      </w:r>
      <w:r>
        <w:t xml:space="preserve"> — declared response models filter and shape output, which prevents accidental disclosure of internal fields.</w:t>
      </w:r>
    </w:p>
    <w:p w14:paraId="5A70AA7B" w14:textId="77777777" w:rsidR="00E274A2" w:rsidRDefault="00AF7C8A">
      <w:pPr>
        <w:pStyle w:val="ListParagraph"/>
        <w:numPr>
          <w:ilvl w:val="0"/>
          <w:numId w:val="8"/>
        </w:numPr>
      </w:pPr>
      <w:r>
        <w:rPr>
          <w:b/>
        </w:rPr>
        <w:t>Dependency injection</w:t>
      </w:r>
      <w:r>
        <w:t xml:space="preserve"> — composable, testable dependencies for authentication, RBAC, database sessions and correlation IDs, overridable per test.</w:t>
      </w:r>
    </w:p>
    <w:p w14:paraId="2F4911DE" w14:textId="77777777" w:rsidR="00E274A2" w:rsidRDefault="00AF7C8A">
      <w:pPr>
        <w:pStyle w:val="ListParagraph"/>
        <w:numPr>
          <w:ilvl w:val="0"/>
          <w:numId w:val="8"/>
        </w:numPr>
      </w:pPr>
      <w:r>
        <w:rPr>
          <w:b/>
        </w:rPr>
        <w:t>OpenAPI and standards compatibility</w:t>
      </w:r>
      <w:r>
        <w:t xml:space="preserve"> — the generated schema drives client generation for the three portals and for partner integration.</w:t>
      </w:r>
    </w:p>
    <w:p w14:paraId="213F3BAE" w14:textId="77777777" w:rsidR="00E274A2" w:rsidRDefault="00AF7C8A">
      <w:pPr>
        <w:pStyle w:val="ListParagraph"/>
        <w:numPr>
          <w:ilvl w:val="0"/>
          <w:numId w:val="8"/>
        </w:numPr>
      </w:pPr>
      <w:r>
        <w:rPr>
          <w:b/>
        </w:rPr>
        <w:t>Background tasks and WebSocket support</w:t>
      </w:r>
      <w:r>
        <w:t xml:space="preserve"> — in the core, for post-response work and for push notification to the portals.</w:t>
      </w:r>
    </w:p>
    <w:p w14:paraId="11E1475F" w14:textId="77777777" w:rsidR="00E274A2" w:rsidRDefault="00AF7C8A">
      <w:pPr>
        <w:pStyle w:val="ListParagraph"/>
        <w:numPr>
          <w:ilvl w:val="0"/>
          <w:numId w:val="8"/>
        </w:numPr>
      </w:pPr>
      <w:r>
        <w:rPr>
          <w:b/>
        </w:rPr>
        <w:t>Middleware and lifespan hooks</w:t>
      </w:r>
      <w:r>
        <w:t xml:space="preserve"> — structured logging, tracing and rate limiting attach without touching handler code.</w:t>
      </w:r>
    </w:p>
    <w:p w14:paraId="0A7BD418" w14:textId="77777777" w:rsidR="00E274A2" w:rsidRDefault="00AF7C8A">
      <w:pPr>
        <w:pStyle w:val="ListParagraph"/>
        <w:numPr>
          <w:ilvl w:val="0"/>
          <w:numId w:val="8"/>
        </w:numPr>
      </w:pPr>
      <w:r>
        <w:rPr>
          <w:b/>
        </w:rPr>
        <w:t>Developer-friendly</w:t>
      </w:r>
      <w:r>
        <w:t xml:space="preserve"> — editor completion and static type checking follow from the same annotations that drive validation, which shortens review and reduces defect density.</w:t>
      </w:r>
    </w:p>
    <w:p w14:paraId="4B844242" w14:textId="77777777" w:rsidR="00E274A2" w:rsidRDefault="00AF7C8A">
      <w:pPr>
        <w:pStyle w:val="Heading3"/>
      </w:pPr>
      <w:bookmarkStart w:id="11" w:name="_Toc238143529"/>
      <w:r>
        <w:lastRenderedPageBreak/>
        <w:t>Pricing Model</w:t>
      </w:r>
      <w:bookmarkEnd w:id="11"/>
    </w:p>
    <w:p w14:paraId="2BEEB7E4" w14:textId="77777777" w:rsidR="00E274A2" w:rsidRDefault="00AF7C8A">
      <w:pPr>
        <w:pStyle w:val="Body"/>
      </w:pPr>
      <w:r>
        <w:t>FastAPI is open-source software distributed under the MIT licence, as are Starlette, Pydantic and Uvicorn. There is no licence cost and no usage fee.</w:t>
      </w:r>
    </w:p>
    <w:p w14:paraId="00117E79" w14:textId="77777777" w:rsidR="00E274A2" w:rsidRDefault="00AF7C8A">
      <w:pPr>
        <w:pStyle w:val="Body"/>
      </w:pPr>
      <w:r>
        <w:t>As with the other candidates, the real expenditure is hosting, infrastructure and engineering effort rather than the framework itself. Two cost characteristics are specific to this option. Because validation, serialisation and interface documentation are core capabilities, they carry no integration or maintenance cost of their own. Against that, asynchronous code requires discipline: a blocking call placed on the event loop degrades the whole worker, so the team must use async-capable drivers throughout and hold that line in review.</w:t>
      </w:r>
    </w:p>
    <w:p w14:paraId="3A2D96DD" w14:textId="77777777" w:rsidR="00E274A2" w:rsidRDefault="00AF7C8A">
      <w:pPr>
        <w:pStyle w:val="Heading2"/>
      </w:pPr>
      <w:bookmarkStart w:id="12" w:name="_Toc238143530"/>
      <w:r>
        <w:t>Django</w:t>
      </w:r>
      <w:bookmarkEnd w:id="12"/>
    </w:p>
    <w:p w14:paraId="02016AE4" w14:textId="77777777" w:rsidR="00E274A2" w:rsidRDefault="00AF7C8A">
      <w:pPr>
        <w:pStyle w:val="Body"/>
      </w:pPr>
      <w:r>
        <w:t>Django is a high-level, full-stack Python web framework built on the principle that common web application concerns should be solved once in the framework. It ships an object-relational mapper, a migration system, an authentication and permission model, an automatic administrative interface, a templating engine, forms, caching, internationalisation and a large security-hardening layer as a single integrated whole.</w:t>
      </w:r>
    </w:p>
    <w:p w14:paraId="0B6E5C56" w14:textId="77777777" w:rsidR="00E274A2" w:rsidRDefault="00AF7C8A">
      <w:pPr>
        <w:pStyle w:val="Body"/>
      </w:pPr>
      <w:r>
        <w:t>That batteries-included design is a genuine strength where an application is database-centred and server-rendered, and where the admin interface and the ORM carry real weight. Django REST Framework extends it to API work, and Django 6.1 supports asynchronous views, middleware and ORM operations, so neither API delivery nor asynchronous execution is out of reach.</w:t>
      </w:r>
    </w:p>
    <w:p w14:paraId="23D908DE" w14:textId="77777777" w:rsidR="00E274A2" w:rsidRDefault="00AF7C8A">
      <w:pPr>
        <w:pStyle w:val="Body"/>
      </w:pPr>
      <w:r>
        <w:t>The reservations for eClaims are structural rather than qualitative. Django is designed around a single project with pluggable applications sharing one settings module, one ORM and one migration history; a fleet of small, independently deployable services runs against that grain, carrying the full framework and its assumptions into every container. Its asynchronous support, while real, is a layer over a synchronous core rather than the native model, and its API documentation and validation come from Django REST Framework and its serialisers rather than from the framework itself.</w:t>
      </w:r>
    </w:p>
    <w:p w14:paraId="5835EAE7" w14:textId="77777777" w:rsidR="00E274A2" w:rsidRDefault="00AF7C8A">
      <w:pPr>
        <w:pStyle w:val="Heading3"/>
      </w:pPr>
      <w:bookmarkStart w:id="13" w:name="_Toc238143531"/>
      <w:r>
        <w:t>Key Features</w:t>
      </w:r>
      <w:bookmarkEnd w:id="13"/>
    </w:p>
    <w:p w14:paraId="27818EB4" w14:textId="77777777" w:rsidR="00E274A2" w:rsidRDefault="00AF7C8A">
      <w:pPr>
        <w:pStyle w:val="ListParagraph"/>
        <w:numPr>
          <w:ilvl w:val="0"/>
          <w:numId w:val="8"/>
        </w:numPr>
      </w:pPr>
      <w:r>
        <w:rPr>
          <w:b/>
        </w:rPr>
        <w:t>Full-featured framework</w:t>
      </w:r>
      <w:r>
        <w:t xml:space="preserve"> — ORM, migrations, auth, admin, forms, templating, caching and security in one integrated package.</w:t>
      </w:r>
    </w:p>
    <w:p w14:paraId="304C450A" w14:textId="77777777" w:rsidR="00E274A2" w:rsidRDefault="00AF7C8A">
      <w:pPr>
        <w:pStyle w:val="ListParagraph"/>
        <w:numPr>
          <w:ilvl w:val="0"/>
          <w:numId w:val="8"/>
        </w:numPr>
      </w:pPr>
      <w:r>
        <w:rPr>
          <w:b/>
        </w:rPr>
        <w:t>ORM and database abstraction</w:t>
      </w:r>
      <w:r>
        <w:t xml:space="preserve"> — a mature, well-documented data layer with schema migrations as a first-class concern.</w:t>
      </w:r>
    </w:p>
    <w:p w14:paraId="79016C91" w14:textId="77777777" w:rsidR="00E274A2" w:rsidRDefault="00AF7C8A">
      <w:pPr>
        <w:pStyle w:val="ListParagraph"/>
        <w:numPr>
          <w:ilvl w:val="0"/>
          <w:numId w:val="8"/>
        </w:numPr>
      </w:pPr>
      <w:r>
        <w:rPr>
          <w:b/>
        </w:rPr>
        <w:t>Automatic admin interface</w:t>
      </w:r>
      <w:r>
        <w:t xml:space="preserve"> — a working CRUD back office generated from the models, with no equivalent in either other candidate.</w:t>
      </w:r>
    </w:p>
    <w:p w14:paraId="46AEF202" w14:textId="77777777" w:rsidR="00E274A2" w:rsidRDefault="00AF7C8A">
      <w:pPr>
        <w:pStyle w:val="ListParagraph"/>
        <w:numPr>
          <w:ilvl w:val="0"/>
          <w:numId w:val="8"/>
        </w:numPr>
      </w:pPr>
      <w:r>
        <w:rPr>
          <w:b/>
        </w:rPr>
        <w:t>Security hardening by default</w:t>
      </w:r>
      <w:r>
        <w:t xml:space="preserve"> — CSRF, XSS and SQL injection protections, secure password hashing and clickjacking defence enabled out of the box.</w:t>
      </w:r>
    </w:p>
    <w:p w14:paraId="40870FF7" w14:textId="77777777" w:rsidR="00E274A2" w:rsidRDefault="00AF7C8A">
      <w:pPr>
        <w:pStyle w:val="ListParagraph"/>
        <w:numPr>
          <w:ilvl w:val="0"/>
          <w:numId w:val="8"/>
        </w:numPr>
      </w:pPr>
      <w:r>
        <w:rPr>
          <w:b/>
        </w:rPr>
        <w:t>Authentication and permissions</w:t>
      </w:r>
      <w:r>
        <w:t xml:space="preserve"> — users, groups and per-model permissions supplied by the framework.</w:t>
      </w:r>
    </w:p>
    <w:p w14:paraId="187C5D63" w14:textId="77777777" w:rsidR="00E274A2" w:rsidRDefault="00AF7C8A">
      <w:pPr>
        <w:pStyle w:val="ListParagraph"/>
        <w:numPr>
          <w:ilvl w:val="0"/>
          <w:numId w:val="8"/>
        </w:numPr>
      </w:pPr>
      <w:r>
        <w:rPr>
          <w:b/>
        </w:rPr>
        <w:lastRenderedPageBreak/>
        <w:t>URL routing, views and templating</w:t>
      </w:r>
      <w:r>
        <w:t xml:space="preserve"> — a complete request-to-response pipeline including server-side rendering.</w:t>
      </w:r>
    </w:p>
    <w:p w14:paraId="76174C98" w14:textId="77777777" w:rsidR="00E274A2" w:rsidRDefault="00AF7C8A">
      <w:pPr>
        <w:pStyle w:val="ListParagraph"/>
        <w:numPr>
          <w:ilvl w:val="0"/>
          <w:numId w:val="8"/>
        </w:numPr>
      </w:pPr>
      <w:r>
        <w:rPr>
          <w:b/>
        </w:rPr>
        <w:t>Asynchronous support</w:t>
      </w:r>
      <w:r>
        <w:t xml:space="preserve"> — async views, middleware and ORM operations in Django 6.1, layered over a synchronous core; Django 6.0 and 6.1 added asynchronous pagination but no asynchronous ORM, so the layering is unchanged.</w:t>
      </w:r>
    </w:p>
    <w:p w14:paraId="76E254CF" w14:textId="77777777" w:rsidR="00E274A2" w:rsidRDefault="00AF7C8A">
      <w:pPr>
        <w:pStyle w:val="ListParagraph"/>
        <w:numPr>
          <w:ilvl w:val="0"/>
          <w:numId w:val="8"/>
        </w:numPr>
      </w:pPr>
      <w:r>
        <w:rPr>
          <w:b/>
        </w:rPr>
        <w:t>Scalability and extensibility</w:t>
      </w:r>
      <w:r>
        <w:t xml:space="preserve"> — proven at very large scale in server-rendered and API deployments alike, with a pluggable application structure.</w:t>
      </w:r>
    </w:p>
    <w:p w14:paraId="63DC711F" w14:textId="77777777" w:rsidR="00E274A2" w:rsidRDefault="00AF7C8A">
      <w:pPr>
        <w:pStyle w:val="ListParagraph"/>
        <w:numPr>
          <w:ilvl w:val="0"/>
          <w:numId w:val="8"/>
        </w:numPr>
      </w:pPr>
      <w:r>
        <w:rPr>
          <w:b/>
        </w:rPr>
        <w:t>Community and documentation</w:t>
      </w:r>
      <w:r>
        <w:t xml:space="preserve"> — the largest ecosystem and the most extensive documentation of the three, with long-term support releases.</w:t>
      </w:r>
    </w:p>
    <w:p w14:paraId="1AECB012" w14:textId="77777777" w:rsidR="00E274A2" w:rsidRDefault="00AF7C8A">
      <w:pPr>
        <w:pStyle w:val="Heading3"/>
      </w:pPr>
      <w:bookmarkStart w:id="14" w:name="_Toc238143532"/>
      <w:r>
        <w:t>Pricing Model</w:t>
      </w:r>
      <w:bookmarkEnd w:id="14"/>
    </w:p>
    <w:p w14:paraId="052B550B" w14:textId="77777777" w:rsidR="00E274A2" w:rsidRDefault="00AF7C8A">
      <w:pPr>
        <w:pStyle w:val="Body"/>
      </w:pPr>
      <w:r>
        <w:t>Django is open-source software distributed under the BSD licence, as is Django REST Framework. There is no licence cost and no usage fee.</w:t>
      </w:r>
    </w:p>
    <w:p w14:paraId="6A6A4ACE" w14:textId="77777777" w:rsidR="00E274A2" w:rsidRDefault="00AF7C8A">
      <w:pPr>
        <w:pStyle w:val="Body"/>
      </w:pPr>
      <w:r>
        <w:t>Its cost profile differs from the other two in one respect worth recording. The framework is substantially larger, so the container image, the memory footprint per task and the cold-start time are all greater — a fixed overhead multiplied across every service instance in a microservices fleet, which is where a full-stack framework is least economical.</w:t>
      </w:r>
    </w:p>
    <w:p w14:paraId="1C1173D4" w14:textId="77777777" w:rsidR="00312306" w:rsidRDefault="00312306">
      <w:pPr>
        <w:pStyle w:val="Body"/>
      </w:pPr>
    </w:p>
    <w:p w14:paraId="0DF42133" w14:textId="77777777" w:rsidR="00312306" w:rsidRDefault="00312306">
      <w:pPr>
        <w:pStyle w:val="Body"/>
      </w:pPr>
    </w:p>
    <w:p w14:paraId="5653A06B" w14:textId="77777777" w:rsidR="00312306" w:rsidRDefault="00312306">
      <w:pPr>
        <w:pStyle w:val="Body"/>
      </w:pPr>
    </w:p>
    <w:p w14:paraId="1FD217ED" w14:textId="77777777" w:rsidR="00312306" w:rsidRDefault="00312306">
      <w:pPr>
        <w:pStyle w:val="Body"/>
      </w:pPr>
    </w:p>
    <w:p w14:paraId="10E2FF4C" w14:textId="77777777" w:rsidR="00312306" w:rsidRDefault="00312306">
      <w:pPr>
        <w:pStyle w:val="Body"/>
      </w:pPr>
    </w:p>
    <w:p w14:paraId="6E4D0208" w14:textId="77777777" w:rsidR="00312306" w:rsidRDefault="00312306">
      <w:pPr>
        <w:pStyle w:val="Body"/>
      </w:pPr>
    </w:p>
    <w:p w14:paraId="1548D565" w14:textId="77777777" w:rsidR="00312306" w:rsidRDefault="00312306">
      <w:pPr>
        <w:pStyle w:val="Body"/>
      </w:pPr>
    </w:p>
    <w:p w14:paraId="4EADE666" w14:textId="77777777" w:rsidR="00312306" w:rsidRDefault="00312306">
      <w:pPr>
        <w:pStyle w:val="Body"/>
      </w:pPr>
    </w:p>
    <w:p w14:paraId="6D4510D2" w14:textId="77777777" w:rsidR="00312306" w:rsidRDefault="00312306">
      <w:pPr>
        <w:pStyle w:val="Body"/>
      </w:pPr>
    </w:p>
    <w:p w14:paraId="2ADF22A6" w14:textId="77777777" w:rsidR="00312306" w:rsidRDefault="00312306">
      <w:pPr>
        <w:pStyle w:val="Body"/>
      </w:pPr>
    </w:p>
    <w:p w14:paraId="1A5E47AF" w14:textId="77777777" w:rsidR="00312306" w:rsidRDefault="00312306">
      <w:pPr>
        <w:pStyle w:val="Body"/>
      </w:pPr>
    </w:p>
    <w:p w14:paraId="0517B90B" w14:textId="77777777" w:rsidR="00312306" w:rsidRDefault="00312306">
      <w:pPr>
        <w:pStyle w:val="Body"/>
      </w:pPr>
    </w:p>
    <w:p w14:paraId="0AC4A970" w14:textId="77777777" w:rsidR="00E274A2" w:rsidRDefault="00AF7C8A">
      <w:pPr>
        <w:pStyle w:val="Heading1"/>
      </w:pPr>
      <w:bookmarkStart w:id="15" w:name="_Toc238143533"/>
      <w:r>
        <w:lastRenderedPageBreak/>
        <w:t>Comparison Analysis</w:t>
      </w:r>
      <w:bookmarkEnd w:id="15"/>
    </w:p>
    <w:p w14:paraId="35A4F70B" w14:textId="77777777" w:rsidR="00E274A2" w:rsidRDefault="00AF7C8A">
      <w:pPr>
        <w:pStyle w:val="Body"/>
      </w:pPr>
      <w:r>
        <w:t>All three candidates can implement the eClaims services. The comparison is therefore not about capability in the abstract but about fit: how much of what eClaims requires each framework supplies natively, and how much the team would have to assemble and then maintain.</w:t>
      </w:r>
    </w:p>
    <w:p w14:paraId="14A6342B" w14:textId="77777777" w:rsidR="00E274A2" w:rsidRDefault="00AF7C8A">
      <w:pPr>
        <w:pStyle w:val="Body"/>
      </w:pPr>
      <w:r>
        <w:t>The analysis proceeds in three steps. Section 4.1 fixes the evaluation attributes and their weights, each traced to a requirement from Section 2. Section 4.2 scores the three options against those attributes. Section 4.3 records native capability separately, because a weighted average cannot distinguish a capability that is absent but buildable from one that is present but awkward.</w:t>
      </w:r>
    </w:p>
    <w:p w14:paraId="472C20ED" w14:textId="77777777" w:rsidR="00E274A2" w:rsidRDefault="00AF7C8A">
      <w:pPr>
        <w:pStyle w:val="Heading2"/>
      </w:pPr>
      <w:bookmarkStart w:id="16" w:name="_Toc238143534"/>
      <w:r>
        <w:t>Point Matrix</w:t>
      </w:r>
      <w:bookmarkEnd w:id="16"/>
    </w:p>
    <w:p w14:paraId="02F7ECA2" w14:textId="77777777" w:rsidR="00E274A2" w:rsidRDefault="00AF7C8A">
      <w:pPr>
        <w:pStyle w:val="Body"/>
      </w:pPr>
      <w:r>
        <w:t>Ten attributes discriminate between the candidates. Each is traced below to the requirement that justifies it, and the weights were fixed before scoring. Weight 5 marks an attribute whose absence would put a stated non-functional requirement at risk; weight 4 an attribute that a stated functional requirement depends on; weight 3 an attribute that affects cost of ownership rather than compliance with a requirement.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405"/>
        <w:gridCol w:w="879"/>
        <w:gridCol w:w="4742"/>
      </w:tblGrid>
      <w:tr w:rsidR="00E274A2" w14:paraId="12493191" w14:textId="77777777">
        <w:trPr>
          <w:cantSplit/>
          <w:tblHeader/>
        </w:trPr>
        <w:tc>
          <w:tcPr>
            <w:tcW w:w="3472" w:type="dxa"/>
            <w:tcBorders>
              <w:top w:val="dotted" w:sz="4" w:space="0" w:color="auto"/>
              <w:left w:val="dotted" w:sz="4" w:space="0" w:color="auto"/>
              <w:bottom w:val="dotted" w:sz="4" w:space="0" w:color="auto"/>
              <w:right w:val="dotted" w:sz="4" w:space="0" w:color="auto"/>
            </w:tcBorders>
            <w:shd w:val="pct5" w:color="auto" w:fill="auto"/>
          </w:tcPr>
          <w:p w14:paraId="7C3DAFBB" w14:textId="77777777" w:rsidR="00E274A2" w:rsidRDefault="00AF7C8A">
            <w:pPr>
              <w:pStyle w:val="NoSpacing"/>
            </w:pPr>
            <w:r>
              <w:rPr>
                <w:b/>
              </w:rPr>
              <w:t>Evaluation Attribute</w:t>
            </w:r>
          </w:p>
        </w:tc>
        <w:tc>
          <w:tcPr>
            <w:tcW w:w="694" w:type="dxa"/>
            <w:tcBorders>
              <w:top w:val="dotted" w:sz="4" w:space="0" w:color="auto"/>
              <w:left w:val="dotted" w:sz="4" w:space="0" w:color="auto"/>
              <w:bottom w:val="dotted" w:sz="4" w:space="0" w:color="auto"/>
              <w:right w:val="dotted" w:sz="4" w:space="0" w:color="auto"/>
            </w:tcBorders>
            <w:shd w:val="pct5" w:color="auto" w:fill="auto"/>
          </w:tcPr>
          <w:p w14:paraId="658B9192" w14:textId="77777777" w:rsidR="00E274A2" w:rsidRDefault="00AF7C8A">
            <w:pPr>
              <w:pStyle w:val="NoSpacing"/>
            </w:pPr>
            <w:r>
              <w:rPr>
                <w:b/>
              </w:rPr>
              <w:t>Weight</w:t>
            </w:r>
          </w:p>
        </w:tc>
        <w:tc>
          <w:tcPr>
            <w:tcW w:w="4860" w:type="dxa"/>
            <w:tcBorders>
              <w:top w:val="dotted" w:sz="4" w:space="0" w:color="auto"/>
              <w:left w:val="dotted" w:sz="4" w:space="0" w:color="auto"/>
              <w:bottom w:val="dotted" w:sz="4" w:space="0" w:color="auto"/>
              <w:right w:val="dotted" w:sz="4" w:space="0" w:color="auto"/>
            </w:tcBorders>
            <w:shd w:val="pct5" w:color="auto" w:fill="auto"/>
          </w:tcPr>
          <w:p w14:paraId="365C6987" w14:textId="77777777" w:rsidR="00E274A2" w:rsidRDefault="00AF7C8A">
            <w:pPr>
              <w:pStyle w:val="NoSpacing"/>
            </w:pPr>
            <w:r>
              <w:rPr>
                <w:b/>
              </w:rPr>
              <w:t>Traced to</w:t>
            </w:r>
          </w:p>
        </w:tc>
      </w:tr>
      <w:tr w:rsidR="00E274A2" w14:paraId="01E91C40" w14:textId="77777777">
        <w:trPr>
          <w:cantSplit/>
        </w:trPr>
        <w:tc>
          <w:tcPr>
            <w:tcW w:w="3472" w:type="dxa"/>
            <w:tcBorders>
              <w:top w:val="dotted" w:sz="4" w:space="0" w:color="auto"/>
              <w:left w:val="dotted" w:sz="4" w:space="0" w:color="auto"/>
              <w:bottom w:val="dotted" w:sz="4" w:space="0" w:color="auto"/>
              <w:right w:val="dotted" w:sz="4" w:space="0" w:color="auto"/>
            </w:tcBorders>
          </w:tcPr>
          <w:p w14:paraId="1CFF5322" w14:textId="77777777" w:rsidR="00E274A2" w:rsidRDefault="00AF7C8A">
            <w:pPr>
              <w:pStyle w:val="NoSpacing"/>
            </w:pPr>
            <w:r>
              <w:t>Async support &amp; concurrency</w:t>
            </w:r>
          </w:p>
        </w:tc>
        <w:tc>
          <w:tcPr>
            <w:tcW w:w="694" w:type="dxa"/>
            <w:tcBorders>
              <w:top w:val="dotted" w:sz="4" w:space="0" w:color="auto"/>
              <w:left w:val="dotted" w:sz="4" w:space="0" w:color="auto"/>
              <w:bottom w:val="dotted" w:sz="4" w:space="0" w:color="auto"/>
              <w:right w:val="dotted" w:sz="4" w:space="0" w:color="auto"/>
            </w:tcBorders>
          </w:tcPr>
          <w:p w14:paraId="0A24EF76" w14:textId="77777777" w:rsidR="00E274A2" w:rsidRDefault="00AF7C8A">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46032682" w14:textId="77777777" w:rsidR="00E274A2" w:rsidRDefault="00AF7C8A">
            <w:pPr>
              <w:pStyle w:val="NoSpacing"/>
            </w:pPr>
            <w:r>
              <w:t>99% of requests under 5,000 ms; event-driven claim flows</w:t>
            </w:r>
          </w:p>
        </w:tc>
      </w:tr>
      <w:tr w:rsidR="00E274A2" w14:paraId="27ABB04C" w14:textId="77777777">
        <w:trPr>
          <w:cantSplit/>
        </w:trPr>
        <w:tc>
          <w:tcPr>
            <w:tcW w:w="3472" w:type="dxa"/>
            <w:tcBorders>
              <w:top w:val="dotted" w:sz="4" w:space="0" w:color="auto"/>
              <w:left w:val="dotted" w:sz="4" w:space="0" w:color="auto"/>
              <w:bottom w:val="dotted" w:sz="4" w:space="0" w:color="auto"/>
              <w:right w:val="dotted" w:sz="4" w:space="0" w:color="auto"/>
            </w:tcBorders>
          </w:tcPr>
          <w:p w14:paraId="66ED809D" w14:textId="77777777" w:rsidR="00E274A2" w:rsidRDefault="00AF7C8A">
            <w:pPr>
              <w:pStyle w:val="NoSpacing"/>
            </w:pPr>
            <w:r>
              <w:t>Performance under load</w:t>
            </w:r>
          </w:p>
        </w:tc>
        <w:tc>
          <w:tcPr>
            <w:tcW w:w="694" w:type="dxa"/>
            <w:tcBorders>
              <w:top w:val="dotted" w:sz="4" w:space="0" w:color="auto"/>
              <w:left w:val="dotted" w:sz="4" w:space="0" w:color="auto"/>
              <w:bottom w:val="dotted" w:sz="4" w:space="0" w:color="auto"/>
              <w:right w:val="dotted" w:sz="4" w:space="0" w:color="auto"/>
            </w:tcBorders>
          </w:tcPr>
          <w:p w14:paraId="406BFE2C" w14:textId="77777777" w:rsidR="00E274A2" w:rsidRDefault="00AF7C8A">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0A02C77D" w14:textId="77777777" w:rsidR="00E274A2" w:rsidRDefault="00AF7C8A">
            <w:pPr>
              <w:pStyle w:val="NoSpacing"/>
            </w:pPr>
            <w:r>
              <w:t>Customer base above 200 million, peak and non-peak</w:t>
            </w:r>
          </w:p>
        </w:tc>
      </w:tr>
      <w:tr w:rsidR="00E274A2" w14:paraId="40C5C241" w14:textId="77777777">
        <w:trPr>
          <w:cantSplit/>
        </w:trPr>
        <w:tc>
          <w:tcPr>
            <w:tcW w:w="3472" w:type="dxa"/>
            <w:tcBorders>
              <w:top w:val="dotted" w:sz="4" w:space="0" w:color="auto"/>
              <w:left w:val="dotted" w:sz="4" w:space="0" w:color="auto"/>
              <w:bottom w:val="dotted" w:sz="4" w:space="0" w:color="auto"/>
              <w:right w:val="dotted" w:sz="4" w:space="0" w:color="auto"/>
            </w:tcBorders>
          </w:tcPr>
          <w:p w14:paraId="00971BB2" w14:textId="77777777" w:rsidR="00E274A2" w:rsidRDefault="00AF7C8A">
            <w:pPr>
              <w:pStyle w:val="NoSpacing"/>
            </w:pPr>
            <w:r>
              <w:t>Automatic API documentation (OpenAPI)</w:t>
            </w:r>
          </w:p>
        </w:tc>
        <w:tc>
          <w:tcPr>
            <w:tcW w:w="694" w:type="dxa"/>
            <w:tcBorders>
              <w:top w:val="dotted" w:sz="4" w:space="0" w:color="auto"/>
              <w:left w:val="dotted" w:sz="4" w:space="0" w:color="auto"/>
              <w:bottom w:val="dotted" w:sz="4" w:space="0" w:color="auto"/>
              <w:right w:val="dotted" w:sz="4" w:space="0" w:color="auto"/>
            </w:tcBorders>
          </w:tcPr>
          <w:p w14:paraId="400E251A" w14:textId="77777777" w:rsidR="00E274A2" w:rsidRDefault="00AF7C8A">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79B21B14" w14:textId="77777777" w:rsidR="00E274A2" w:rsidRDefault="00AF7C8A">
            <w:pPr>
              <w:pStyle w:val="NoSpacing"/>
            </w:pPr>
            <w:r>
              <w:t>FR: well-defined data and interface standards; three portals plus partner integration</w:t>
            </w:r>
          </w:p>
        </w:tc>
      </w:tr>
      <w:tr w:rsidR="00E274A2" w14:paraId="2A80C543" w14:textId="77777777">
        <w:trPr>
          <w:cantSplit/>
        </w:trPr>
        <w:tc>
          <w:tcPr>
            <w:tcW w:w="3472" w:type="dxa"/>
            <w:tcBorders>
              <w:top w:val="dotted" w:sz="4" w:space="0" w:color="auto"/>
              <w:left w:val="dotted" w:sz="4" w:space="0" w:color="auto"/>
              <w:bottom w:val="dotted" w:sz="4" w:space="0" w:color="auto"/>
              <w:right w:val="dotted" w:sz="4" w:space="0" w:color="auto"/>
            </w:tcBorders>
          </w:tcPr>
          <w:p w14:paraId="7DBA1858" w14:textId="77777777" w:rsidR="00E274A2" w:rsidRDefault="00AF7C8A">
            <w:pPr>
              <w:pStyle w:val="NoSpacing"/>
            </w:pPr>
            <w:r>
              <w:t>Request validation &amp; type safety</w:t>
            </w:r>
          </w:p>
        </w:tc>
        <w:tc>
          <w:tcPr>
            <w:tcW w:w="694" w:type="dxa"/>
            <w:tcBorders>
              <w:top w:val="dotted" w:sz="4" w:space="0" w:color="auto"/>
              <w:left w:val="dotted" w:sz="4" w:space="0" w:color="auto"/>
              <w:bottom w:val="dotted" w:sz="4" w:space="0" w:color="auto"/>
              <w:right w:val="dotted" w:sz="4" w:space="0" w:color="auto"/>
            </w:tcBorders>
          </w:tcPr>
          <w:p w14:paraId="6744D4EA" w14:textId="77777777" w:rsidR="00E274A2" w:rsidRDefault="00AF7C8A">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56A8F30B" w14:textId="77777777" w:rsidR="00E274A2" w:rsidRDefault="00AF7C8A">
            <w:pPr>
              <w:pStyle w:val="NoSpacing"/>
            </w:pPr>
            <w:r>
              <w:t>Claim payload integrity; non-repudiation</w:t>
            </w:r>
          </w:p>
        </w:tc>
      </w:tr>
      <w:tr w:rsidR="00E274A2" w14:paraId="6E0512A8" w14:textId="77777777">
        <w:trPr>
          <w:cantSplit/>
        </w:trPr>
        <w:tc>
          <w:tcPr>
            <w:tcW w:w="3472" w:type="dxa"/>
            <w:tcBorders>
              <w:top w:val="dotted" w:sz="4" w:space="0" w:color="auto"/>
              <w:left w:val="dotted" w:sz="4" w:space="0" w:color="auto"/>
              <w:bottom w:val="dotted" w:sz="4" w:space="0" w:color="auto"/>
              <w:right w:val="dotted" w:sz="4" w:space="0" w:color="auto"/>
            </w:tcBorders>
          </w:tcPr>
          <w:p w14:paraId="291C7422" w14:textId="77777777" w:rsidR="00E274A2" w:rsidRDefault="00AF7C8A">
            <w:pPr>
              <w:pStyle w:val="NoSpacing"/>
            </w:pPr>
            <w:r>
              <w:t>Microservices fit / flexibility</w:t>
            </w:r>
          </w:p>
        </w:tc>
        <w:tc>
          <w:tcPr>
            <w:tcW w:w="694" w:type="dxa"/>
            <w:tcBorders>
              <w:top w:val="dotted" w:sz="4" w:space="0" w:color="auto"/>
              <w:left w:val="dotted" w:sz="4" w:space="0" w:color="auto"/>
              <w:bottom w:val="dotted" w:sz="4" w:space="0" w:color="auto"/>
              <w:right w:val="dotted" w:sz="4" w:space="0" w:color="auto"/>
            </w:tcBorders>
          </w:tcPr>
          <w:p w14:paraId="439FF932" w14:textId="77777777" w:rsidR="00E274A2" w:rsidRDefault="00AF7C8A">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6B27B985" w14:textId="77777777" w:rsidR="00E274A2" w:rsidRDefault="00AF7C8A">
            <w:pPr>
              <w:pStyle w:val="NoSpacing"/>
            </w:pPr>
            <w:r>
              <w:t>Design requirement: componentize functionality as services</w:t>
            </w:r>
          </w:p>
        </w:tc>
      </w:tr>
      <w:tr w:rsidR="00E274A2" w14:paraId="5072918D" w14:textId="77777777">
        <w:trPr>
          <w:cantSplit/>
        </w:trPr>
        <w:tc>
          <w:tcPr>
            <w:tcW w:w="3472" w:type="dxa"/>
            <w:tcBorders>
              <w:top w:val="dotted" w:sz="4" w:space="0" w:color="auto"/>
              <w:left w:val="dotted" w:sz="4" w:space="0" w:color="auto"/>
              <w:bottom w:val="dotted" w:sz="4" w:space="0" w:color="auto"/>
              <w:right w:val="dotted" w:sz="4" w:space="0" w:color="auto"/>
            </w:tcBorders>
          </w:tcPr>
          <w:p w14:paraId="53A9B43C" w14:textId="77777777" w:rsidR="00E274A2" w:rsidRDefault="00AF7C8A">
            <w:pPr>
              <w:pStyle w:val="NoSpacing"/>
            </w:pPr>
            <w:r>
              <w:t>Extensibility</w:t>
            </w:r>
          </w:p>
        </w:tc>
        <w:tc>
          <w:tcPr>
            <w:tcW w:w="694" w:type="dxa"/>
            <w:tcBorders>
              <w:top w:val="dotted" w:sz="4" w:space="0" w:color="auto"/>
              <w:left w:val="dotted" w:sz="4" w:space="0" w:color="auto"/>
              <w:bottom w:val="dotted" w:sz="4" w:space="0" w:color="auto"/>
              <w:right w:val="dotted" w:sz="4" w:space="0" w:color="auto"/>
            </w:tcBorders>
          </w:tcPr>
          <w:p w14:paraId="30744FB8" w14:textId="77777777" w:rsidR="00E274A2" w:rsidRDefault="00AF7C8A">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79230B39" w14:textId="77777777" w:rsidR="00E274A2" w:rsidRDefault="00AF7C8A">
            <w:pPr>
              <w:pStyle w:val="NoSpacing"/>
            </w:pPr>
            <w:r>
              <w:t>Long-lived platform; capability added without framework replacement</w:t>
            </w:r>
          </w:p>
        </w:tc>
      </w:tr>
      <w:tr w:rsidR="00E274A2" w14:paraId="1455C4D7" w14:textId="77777777">
        <w:trPr>
          <w:cantSplit/>
        </w:trPr>
        <w:tc>
          <w:tcPr>
            <w:tcW w:w="3472" w:type="dxa"/>
            <w:tcBorders>
              <w:top w:val="dotted" w:sz="4" w:space="0" w:color="auto"/>
              <w:left w:val="dotted" w:sz="4" w:space="0" w:color="auto"/>
              <w:bottom w:val="dotted" w:sz="4" w:space="0" w:color="auto"/>
              <w:right w:val="dotted" w:sz="4" w:space="0" w:color="auto"/>
            </w:tcBorders>
          </w:tcPr>
          <w:p w14:paraId="5646B433" w14:textId="77777777" w:rsidR="00E274A2" w:rsidRDefault="00AF7C8A">
            <w:pPr>
              <w:pStyle w:val="NoSpacing"/>
            </w:pPr>
            <w:r>
              <w:t>Deployment (containerised)</w:t>
            </w:r>
          </w:p>
        </w:tc>
        <w:tc>
          <w:tcPr>
            <w:tcW w:w="694" w:type="dxa"/>
            <w:tcBorders>
              <w:top w:val="dotted" w:sz="4" w:space="0" w:color="auto"/>
              <w:left w:val="dotted" w:sz="4" w:space="0" w:color="auto"/>
              <w:bottom w:val="dotted" w:sz="4" w:space="0" w:color="auto"/>
              <w:right w:val="dotted" w:sz="4" w:space="0" w:color="auto"/>
            </w:tcBorders>
          </w:tcPr>
          <w:p w14:paraId="717BEA88" w14:textId="77777777" w:rsidR="00E274A2" w:rsidRDefault="00AF7C8A">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39E153B9" w14:textId="77777777" w:rsidR="00E274A2" w:rsidRDefault="00AF7C8A">
            <w:pPr>
              <w:pStyle w:val="NoSpacing"/>
            </w:pPr>
            <w:r>
              <w:t>Services ship as containers on ECS Fargate; the ASGI or WSGI server runs inside each image</w:t>
            </w:r>
          </w:p>
        </w:tc>
      </w:tr>
      <w:tr w:rsidR="00E274A2" w14:paraId="5A252BA1" w14:textId="77777777">
        <w:trPr>
          <w:cantSplit/>
        </w:trPr>
        <w:tc>
          <w:tcPr>
            <w:tcW w:w="3472" w:type="dxa"/>
            <w:tcBorders>
              <w:top w:val="dotted" w:sz="4" w:space="0" w:color="auto"/>
              <w:left w:val="dotted" w:sz="4" w:space="0" w:color="auto"/>
              <w:bottom w:val="dotted" w:sz="4" w:space="0" w:color="auto"/>
              <w:right w:val="dotted" w:sz="4" w:space="0" w:color="auto"/>
            </w:tcBorders>
          </w:tcPr>
          <w:p w14:paraId="396D1D69" w14:textId="77777777" w:rsidR="00E274A2" w:rsidRDefault="00AF7C8A">
            <w:pPr>
              <w:pStyle w:val="NoSpacing"/>
            </w:pPr>
            <w:r>
              <w:t>Complexity / learning curve (5 = simplest)</w:t>
            </w:r>
          </w:p>
        </w:tc>
        <w:tc>
          <w:tcPr>
            <w:tcW w:w="694" w:type="dxa"/>
            <w:tcBorders>
              <w:top w:val="dotted" w:sz="4" w:space="0" w:color="auto"/>
              <w:left w:val="dotted" w:sz="4" w:space="0" w:color="auto"/>
              <w:bottom w:val="dotted" w:sz="4" w:space="0" w:color="auto"/>
              <w:right w:val="dotted" w:sz="4" w:space="0" w:color="auto"/>
            </w:tcBorders>
          </w:tcPr>
          <w:p w14:paraId="2A0E0C8E" w14:textId="77777777" w:rsidR="00E274A2" w:rsidRDefault="00AF7C8A">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78045B08" w14:textId="77777777" w:rsidR="00E274A2" w:rsidRDefault="00AF7C8A">
            <w:pPr>
              <w:pStyle w:val="NoSpacing"/>
            </w:pPr>
            <w:r>
              <w:t>Delivery team ramp-up and long-term maintainability</w:t>
            </w:r>
          </w:p>
        </w:tc>
      </w:tr>
      <w:tr w:rsidR="00E274A2" w14:paraId="66A8790F" w14:textId="77777777">
        <w:trPr>
          <w:cantSplit/>
        </w:trPr>
        <w:tc>
          <w:tcPr>
            <w:tcW w:w="3472" w:type="dxa"/>
            <w:tcBorders>
              <w:top w:val="dotted" w:sz="4" w:space="0" w:color="auto"/>
              <w:left w:val="dotted" w:sz="4" w:space="0" w:color="auto"/>
              <w:bottom w:val="dotted" w:sz="4" w:space="0" w:color="auto"/>
              <w:right w:val="dotted" w:sz="4" w:space="0" w:color="auto"/>
            </w:tcBorders>
          </w:tcPr>
          <w:p w14:paraId="5F07A4B7" w14:textId="77777777" w:rsidR="00E274A2" w:rsidRDefault="00AF7C8A">
            <w:pPr>
              <w:pStyle w:val="NoSpacing"/>
            </w:pPr>
            <w:r>
              <w:t>Scaling</w:t>
            </w:r>
          </w:p>
        </w:tc>
        <w:tc>
          <w:tcPr>
            <w:tcW w:w="694" w:type="dxa"/>
            <w:tcBorders>
              <w:top w:val="dotted" w:sz="4" w:space="0" w:color="auto"/>
              <w:left w:val="dotted" w:sz="4" w:space="0" w:color="auto"/>
              <w:bottom w:val="dotted" w:sz="4" w:space="0" w:color="auto"/>
              <w:right w:val="dotted" w:sz="4" w:space="0" w:color="auto"/>
            </w:tcBorders>
          </w:tcPr>
          <w:p w14:paraId="4346E988" w14:textId="77777777" w:rsidR="00E274A2" w:rsidRDefault="00AF7C8A">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1279D336" w14:textId="77777777" w:rsidR="00E274A2" w:rsidRDefault="00AF7C8A">
            <w:pPr>
              <w:pStyle w:val="NoSpacing"/>
            </w:pPr>
            <w:r>
              <w:t>NFR: auto-scale to match demand; 2-100 tasks per service</w:t>
            </w:r>
          </w:p>
        </w:tc>
      </w:tr>
      <w:tr w:rsidR="00E274A2" w14:paraId="2D2F59AF" w14:textId="77777777">
        <w:trPr>
          <w:cantSplit/>
        </w:trPr>
        <w:tc>
          <w:tcPr>
            <w:tcW w:w="3472" w:type="dxa"/>
            <w:tcBorders>
              <w:top w:val="dotted" w:sz="4" w:space="0" w:color="auto"/>
              <w:left w:val="dotted" w:sz="4" w:space="0" w:color="auto"/>
              <w:bottom w:val="dotted" w:sz="4" w:space="0" w:color="auto"/>
              <w:right w:val="dotted" w:sz="4" w:space="0" w:color="auto"/>
            </w:tcBorders>
          </w:tcPr>
          <w:p w14:paraId="6839285C" w14:textId="77777777" w:rsidR="00E274A2" w:rsidRDefault="00AF7C8A">
            <w:pPr>
              <w:pStyle w:val="NoSpacing"/>
            </w:pPr>
            <w:r>
              <w:t>Ecosystem &amp; community maturity</w:t>
            </w:r>
          </w:p>
        </w:tc>
        <w:tc>
          <w:tcPr>
            <w:tcW w:w="694" w:type="dxa"/>
            <w:tcBorders>
              <w:top w:val="dotted" w:sz="4" w:space="0" w:color="auto"/>
              <w:left w:val="dotted" w:sz="4" w:space="0" w:color="auto"/>
              <w:bottom w:val="dotted" w:sz="4" w:space="0" w:color="auto"/>
              <w:right w:val="dotted" w:sz="4" w:space="0" w:color="auto"/>
            </w:tcBorders>
          </w:tcPr>
          <w:p w14:paraId="73CE518C" w14:textId="77777777" w:rsidR="00E274A2" w:rsidRDefault="00AF7C8A">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4D1B58ED" w14:textId="77777777" w:rsidR="00E274A2" w:rsidRDefault="00AF7C8A">
            <w:pPr>
              <w:pStyle w:val="NoSpacing"/>
            </w:pPr>
            <w:r>
              <w:t>Availability of libraries, hiring pool and long-term support</w:t>
            </w:r>
          </w:p>
        </w:tc>
      </w:tr>
      <w:tr w:rsidR="00E274A2" w14:paraId="10F71817" w14:textId="77777777">
        <w:trPr>
          <w:cantSplit/>
        </w:trPr>
        <w:tc>
          <w:tcPr>
            <w:tcW w:w="3472" w:type="dxa"/>
            <w:tcBorders>
              <w:top w:val="dotted" w:sz="4" w:space="0" w:color="auto"/>
              <w:left w:val="dotted" w:sz="4" w:space="0" w:color="auto"/>
              <w:bottom w:val="dotted" w:sz="4" w:space="0" w:color="auto"/>
              <w:right w:val="dotted" w:sz="4" w:space="0" w:color="auto"/>
            </w:tcBorders>
          </w:tcPr>
          <w:p w14:paraId="0C906366" w14:textId="77777777" w:rsidR="00E274A2" w:rsidRDefault="00AF7C8A">
            <w:pPr>
              <w:pStyle w:val="NoSpacing"/>
            </w:pPr>
            <w:r>
              <w:rPr>
                <w:b/>
              </w:rPr>
              <w:t>Total</w:t>
            </w:r>
          </w:p>
        </w:tc>
        <w:tc>
          <w:tcPr>
            <w:tcW w:w="694" w:type="dxa"/>
            <w:tcBorders>
              <w:top w:val="dotted" w:sz="4" w:space="0" w:color="auto"/>
              <w:left w:val="dotted" w:sz="4" w:space="0" w:color="auto"/>
              <w:bottom w:val="dotted" w:sz="4" w:space="0" w:color="auto"/>
              <w:right w:val="dotted" w:sz="4" w:space="0" w:color="auto"/>
            </w:tcBorders>
          </w:tcPr>
          <w:p w14:paraId="1A41E4D9" w14:textId="77777777" w:rsidR="00E274A2" w:rsidRDefault="00AF7C8A">
            <w:pPr>
              <w:pStyle w:val="NoSpacing"/>
            </w:pPr>
            <w:r>
              <w:rPr>
                <w:b/>
              </w:rPr>
              <w:t>40</w:t>
            </w:r>
          </w:p>
        </w:tc>
        <w:tc>
          <w:tcPr>
            <w:tcW w:w="4860" w:type="dxa"/>
            <w:tcBorders>
              <w:top w:val="dotted" w:sz="4" w:space="0" w:color="auto"/>
              <w:left w:val="dotted" w:sz="4" w:space="0" w:color="auto"/>
              <w:bottom w:val="dotted" w:sz="4" w:space="0" w:color="auto"/>
              <w:right w:val="dotted" w:sz="4" w:space="0" w:color="auto"/>
            </w:tcBorders>
          </w:tcPr>
          <w:p w14:paraId="6CF5136C" w14:textId="77777777" w:rsidR="00E274A2" w:rsidRDefault="00E274A2">
            <w:pPr>
              <w:pStyle w:val="NoSpacing"/>
            </w:pPr>
          </w:p>
        </w:tc>
      </w:tr>
    </w:tbl>
    <w:p w14:paraId="7263D596" w14:textId="77777777" w:rsidR="00E274A2" w:rsidRDefault="00E274A2">
      <w:pPr>
        <w:pStyle w:val="NoSpacing"/>
      </w:pPr>
    </w:p>
    <w:p w14:paraId="7B05D446" w14:textId="77777777" w:rsidR="00E274A2" w:rsidRDefault="00AF7C8A">
      <w:pPr>
        <w:pStyle w:val="Body"/>
      </w:pPr>
      <w:r>
        <w:t>The attribute set is deliberately not one-sided: ecosystem and community maturity is included although it counts against FastAPI. Section 8.2 sets out the weighting rationale and a sensitivity check.</w:t>
      </w:r>
    </w:p>
    <w:p w14:paraId="29AD7A24" w14:textId="77777777" w:rsidR="00E274A2" w:rsidRDefault="00AF7C8A">
      <w:pPr>
        <w:pStyle w:val="Heading2"/>
      </w:pPr>
      <w:bookmarkStart w:id="17" w:name="_Toc238143535"/>
      <w:r>
        <w:lastRenderedPageBreak/>
        <w:t>Comparison 1 — Weighted Scoring</w:t>
      </w:r>
      <w:bookmarkEnd w:id="17"/>
    </w:p>
    <w:p w14:paraId="7F338287" w14:textId="77777777" w:rsidR="00E274A2" w:rsidRDefault="00AF7C8A">
      <w:pPr>
        <w:pStyle w:val="Body"/>
      </w:pPr>
      <w:r>
        <w:t>Scoring legend: 5 = excellent, 4 = strong, 3 = adequate, 2 = limited, 1 = minimal. Scores reflect native capability relative to the eClaims requirement, not absolute product quality. For the complexity attribute a score of 5 denotes the simplest option.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050"/>
        <w:gridCol w:w="879"/>
        <w:gridCol w:w="1366"/>
        <w:gridCol w:w="1367"/>
        <w:gridCol w:w="1364"/>
      </w:tblGrid>
      <w:tr w:rsidR="00E274A2" w14:paraId="4CB0007B" w14:textId="77777777">
        <w:trPr>
          <w:cantSplit/>
          <w:tblHeader/>
        </w:trPr>
        <w:tc>
          <w:tcPr>
            <w:tcW w:w="4166" w:type="dxa"/>
            <w:tcBorders>
              <w:top w:val="dotted" w:sz="4" w:space="0" w:color="auto"/>
              <w:left w:val="dotted" w:sz="4" w:space="0" w:color="auto"/>
              <w:bottom w:val="dotted" w:sz="4" w:space="0" w:color="auto"/>
              <w:right w:val="dotted" w:sz="4" w:space="0" w:color="auto"/>
            </w:tcBorders>
            <w:shd w:val="pct5" w:color="auto" w:fill="auto"/>
          </w:tcPr>
          <w:p w14:paraId="762371DF" w14:textId="77777777" w:rsidR="00E274A2" w:rsidRDefault="00AF7C8A">
            <w:pPr>
              <w:pStyle w:val="NoSpacing"/>
            </w:pPr>
            <w:r>
              <w:rPr>
                <w:b/>
              </w:rPr>
              <w:t>Evaluation Attribute</w:t>
            </w:r>
          </w:p>
        </w:tc>
        <w:tc>
          <w:tcPr>
            <w:tcW w:w="694" w:type="dxa"/>
            <w:tcBorders>
              <w:top w:val="dotted" w:sz="4" w:space="0" w:color="auto"/>
              <w:left w:val="dotted" w:sz="4" w:space="0" w:color="auto"/>
              <w:bottom w:val="dotted" w:sz="4" w:space="0" w:color="auto"/>
              <w:right w:val="dotted" w:sz="4" w:space="0" w:color="auto"/>
            </w:tcBorders>
            <w:shd w:val="pct5" w:color="auto" w:fill="auto"/>
          </w:tcPr>
          <w:p w14:paraId="48D46987" w14:textId="77777777" w:rsidR="00E274A2" w:rsidRDefault="00AF7C8A">
            <w:pPr>
              <w:pStyle w:val="NoSpacing"/>
            </w:pPr>
            <w:r>
              <w:rPr>
                <w:b/>
              </w:rPr>
              <w:t>Weight</w:t>
            </w:r>
          </w:p>
        </w:tc>
        <w:tc>
          <w:tcPr>
            <w:tcW w:w="1389" w:type="dxa"/>
            <w:tcBorders>
              <w:top w:val="dotted" w:sz="4" w:space="0" w:color="auto"/>
              <w:left w:val="dotted" w:sz="4" w:space="0" w:color="auto"/>
              <w:bottom w:val="dotted" w:sz="4" w:space="0" w:color="auto"/>
              <w:right w:val="dotted" w:sz="4" w:space="0" w:color="auto"/>
            </w:tcBorders>
            <w:shd w:val="pct5" w:color="auto" w:fill="auto"/>
          </w:tcPr>
          <w:p w14:paraId="17E14114" w14:textId="77777777" w:rsidR="00E274A2" w:rsidRDefault="00AF7C8A">
            <w:pPr>
              <w:pStyle w:val="NoSpacing"/>
            </w:pPr>
            <w:r>
              <w:rPr>
                <w:b/>
              </w:rPr>
              <w:t>Python Flask (3.1.3)</w:t>
            </w:r>
          </w:p>
        </w:tc>
        <w:tc>
          <w:tcPr>
            <w:tcW w:w="1389" w:type="dxa"/>
            <w:tcBorders>
              <w:top w:val="dotted" w:sz="4" w:space="0" w:color="auto"/>
              <w:left w:val="dotted" w:sz="4" w:space="0" w:color="auto"/>
              <w:bottom w:val="dotted" w:sz="4" w:space="0" w:color="auto"/>
              <w:right w:val="dotted" w:sz="4" w:space="0" w:color="auto"/>
            </w:tcBorders>
            <w:shd w:val="pct5" w:color="auto" w:fill="auto"/>
          </w:tcPr>
          <w:p w14:paraId="378A585C" w14:textId="77777777" w:rsidR="00E274A2" w:rsidRDefault="00AF7C8A">
            <w:pPr>
              <w:pStyle w:val="NoSpacing"/>
            </w:pPr>
            <w:r>
              <w:rPr>
                <w:b/>
              </w:rPr>
              <w:t xml:space="preserve">FastAPI (0.142) </w:t>
            </w:r>
            <w:r w:rsidR="00FC48DA" w:rsidRPr="00A816AF">
              <w:rPr>
                <w:rFonts w:ascii="Wingdings" w:hAnsi="Wingdings"/>
                <w:b/>
                <w:color w:val="00B050"/>
                <w:sz w:val="24"/>
                <w:szCs w:val="24"/>
              </w:rPr>
              <w:t></w:t>
            </w:r>
          </w:p>
        </w:tc>
        <w:tc>
          <w:tcPr>
            <w:tcW w:w="1388" w:type="dxa"/>
            <w:tcBorders>
              <w:top w:val="dotted" w:sz="4" w:space="0" w:color="auto"/>
              <w:left w:val="dotted" w:sz="4" w:space="0" w:color="auto"/>
              <w:bottom w:val="dotted" w:sz="4" w:space="0" w:color="auto"/>
              <w:right w:val="dotted" w:sz="4" w:space="0" w:color="auto"/>
            </w:tcBorders>
            <w:shd w:val="pct5" w:color="auto" w:fill="auto"/>
          </w:tcPr>
          <w:p w14:paraId="516C8ED2" w14:textId="77777777" w:rsidR="00E274A2" w:rsidRDefault="00AF7C8A">
            <w:pPr>
              <w:pStyle w:val="NoSpacing"/>
            </w:pPr>
            <w:r>
              <w:rPr>
                <w:b/>
              </w:rPr>
              <w:t>Django (6.1)</w:t>
            </w:r>
          </w:p>
        </w:tc>
      </w:tr>
      <w:tr w:rsidR="00E274A2" w14:paraId="3C1875AB" w14:textId="77777777">
        <w:trPr>
          <w:cantSplit/>
        </w:trPr>
        <w:tc>
          <w:tcPr>
            <w:tcW w:w="4166" w:type="dxa"/>
            <w:tcBorders>
              <w:top w:val="dotted" w:sz="4" w:space="0" w:color="auto"/>
              <w:left w:val="dotted" w:sz="4" w:space="0" w:color="auto"/>
              <w:bottom w:val="dotted" w:sz="4" w:space="0" w:color="auto"/>
              <w:right w:val="dotted" w:sz="4" w:space="0" w:color="auto"/>
            </w:tcBorders>
          </w:tcPr>
          <w:p w14:paraId="170F41A2" w14:textId="77777777" w:rsidR="00E274A2" w:rsidRDefault="00AF7C8A">
            <w:pPr>
              <w:pStyle w:val="NoSpacing"/>
            </w:pPr>
            <w:r>
              <w:t>Async support &amp; concurrency</w:t>
            </w:r>
          </w:p>
        </w:tc>
        <w:tc>
          <w:tcPr>
            <w:tcW w:w="694" w:type="dxa"/>
            <w:tcBorders>
              <w:top w:val="dotted" w:sz="4" w:space="0" w:color="auto"/>
              <w:left w:val="dotted" w:sz="4" w:space="0" w:color="auto"/>
              <w:bottom w:val="dotted" w:sz="4" w:space="0" w:color="auto"/>
              <w:right w:val="dotted" w:sz="4" w:space="0" w:color="auto"/>
            </w:tcBorders>
          </w:tcPr>
          <w:p w14:paraId="3F559A40"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520B5E25" w14:textId="77777777" w:rsidR="00E274A2" w:rsidRDefault="00AF7C8A">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19278391"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1BEF0827" w14:textId="77777777" w:rsidR="00E274A2" w:rsidRDefault="00AF7C8A">
            <w:pPr>
              <w:pStyle w:val="NoSpacing"/>
            </w:pPr>
            <w:r>
              <w:t>4</w:t>
            </w:r>
          </w:p>
        </w:tc>
      </w:tr>
      <w:tr w:rsidR="00E274A2" w14:paraId="7415BE88" w14:textId="77777777">
        <w:trPr>
          <w:cantSplit/>
        </w:trPr>
        <w:tc>
          <w:tcPr>
            <w:tcW w:w="4166" w:type="dxa"/>
            <w:tcBorders>
              <w:top w:val="dotted" w:sz="4" w:space="0" w:color="auto"/>
              <w:left w:val="dotted" w:sz="4" w:space="0" w:color="auto"/>
              <w:bottom w:val="dotted" w:sz="4" w:space="0" w:color="auto"/>
              <w:right w:val="dotted" w:sz="4" w:space="0" w:color="auto"/>
            </w:tcBorders>
          </w:tcPr>
          <w:p w14:paraId="1166EF20" w14:textId="77777777" w:rsidR="00E274A2" w:rsidRDefault="00AF7C8A">
            <w:pPr>
              <w:pStyle w:val="NoSpacing"/>
            </w:pPr>
            <w:r>
              <w:t>Performance under load</w:t>
            </w:r>
          </w:p>
        </w:tc>
        <w:tc>
          <w:tcPr>
            <w:tcW w:w="694" w:type="dxa"/>
            <w:tcBorders>
              <w:top w:val="dotted" w:sz="4" w:space="0" w:color="auto"/>
              <w:left w:val="dotted" w:sz="4" w:space="0" w:color="auto"/>
              <w:bottom w:val="dotted" w:sz="4" w:space="0" w:color="auto"/>
              <w:right w:val="dotted" w:sz="4" w:space="0" w:color="auto"/>
            </w:tcBorders>
          </w:tcPr>
          <w:p w14:paraId="34F05579"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030BDB4D" w14:textId="77777777" w:rsidR="00E274A2" w:rsidRDefault="00AF7C8A">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78E8D25D"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16DB3F3D" w14:textId="77777777" w:rsidR="00E274A2" w:rsidRDefault="00AF7C8A">
            <w:pPr>
              <w:pStyle w:val="NoSpacing"/>
            </w:pPr>
            <w:r>
              <w:t>3</w:t>
            </w:r>
          </w:p>
        </w:tc>
      </w:tr>
      <w:tr w:rsidR="00E274A2" w14:paraId="79D3B234" w14:textId="77777777">
        <w:trPr>
          <w:cantSplit/>
        </w:trPr>
        <w:tc>
          <w:tcPr>
            <w:tcW w:w="4166" w:type="dxa"/>
            <w:tcBorders>
              <w:top w:val="dotted" w:sz="4" w:space="0" w:color="auto"/>
              <w:left w:val="dotted" w:sz="4" w:space="0" w:color="auto"/>
              <w:bottom w:val="dotted" w:sz="4" w:space="0" w:color="auto"/>
              <w:right w:val="dotted" w:sz="4" w:space="0" w:color="auto"/>
            </w:tcBorders>
          </w:tcPr>
          <w:p w14:paraId="013B4A2A" w14:textId="77777777" w:rsidR="00E274A2" w:rsidRDefault="00AF7C8A">
            <w:pPr>
              <w:pStyle w:val="NoSpacing"/>
            </w:pPr>
            <w:r>
              <w:t>Automatic API documentation (OpenAPI)</w:t>
            </w:r>
          </w:p>
        </w:tc>
        <w:tc>
          <w:tcPr>
            <w:tcW w:w="694" w:type="dxa"/>
            <w:tcBorders>
              <w:top w:val="dotted" w:sz="4" w:space="0" w:color="auto"/>
              <w:left w:val="dotted" w:sz="4" w:space="0" w:color="auto"/>
              <w:bottom w:val="dotted" w:sz="4" w:space="0" w:color="auto"/>
              <w:right w:val="dotted" w:sz="4" w:space="0" w:color="auto"/>
            </w:tcBorders>
          </w:tcPr>
          <w:p w14:paraId="5A98F051" w14:textId="77777777" w:rsidR="00E274A2" w:rsidRDefault="00AF7C8A">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38484312" w14:textId="77777777" w:rsidR="00E274A2" w:rsidRDefault="00AF7C8A">
            <w:pPr>
              <w:pStyle w:val="NoSpacing"/>
            </w:pPr>
            <w:r>
              <w:t>2</w:t>
            </w:r>
          </w:p>
        </w:tc>
        <w:tc>
          <w:tcPr>
            <w:tcW w:w="1389" w:type="dxa"/>
            <w:tcBorders>
              <w:top w:val="dotted" w:sz="4" w:space="0" w:color="auto"/>
              <w:left w:val="dotted" w:sz="4" w:space="0" w:color="auto"/>
              <w:bottom w:val="dotted" w:sz="4" w:space="0" w:color="auto"/>
              <w:right w:val="dotted" w:sz="4" w:space="0" w:color="auto"/>
            </w:tcBorders>
          </w:tcPr>
          <w:p w14:paraId="4741E134"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456975A9" w14:textId="77777777" w:rsidR="00E274A2" w:rsidRDefault="00AF7C8A">
            <w:pPr>
              <w:pStyle w:val="NoSpacing"/>
            </w:pPr>
            <w:r>
              <w:t>3</w:t>
            </w:r>
          </w:p>
        </w:tc>
      </w:tr>
      <w:tr w:rsidR="00E274A2" w14:paraId="66286BA8" w14:textId="77777777">
        <w:trPr>
          <w:cantSplit/>
        </w:trPr>
        <w:tc>
          <w:tcPr>
            <w:tcW w:w="4166" w:type="dxa"/>
            <w:tcBorders>
              <w:top w:val="dotted" w:sz="4" w:space="0" w:color="auto"/>
              <w:left w:val="dotted" w:sz="4" w:space="0" w:color="auto"/>
              <w:bottom w:val="dotted" w:sz="4" w:space="0" w:color="auto"/>
              <w:right w:val="dotted" w:sz="4" w:space="0" w:color="auto"/>
            </w:tcBorders>
          </w:tcPr>
          <w:p w14:paraId="49685E9D" w14:textId="77777777" w:rsidR="00E274A2" w:rsidRDefault="00AF7C8A">
            <w:pPr>
              <w:pStyle w:val="NoSpacing"/>
            </w:pPr>
            <w:r>
              <w:t>Request validation &amp; type safety</w:t>
            </w:r>
          </w:p>
        </w:tc>
        <w:tc>
          <w:tcPr>
            <w:tcW w:w="694" w:type="dxa"/>
            <w:tcBorders>
              <w:top w:val="dotted" w:sz="4" w:space="0" w:color="auto"/>
              <w:left w:val="dotted" w:sz="4" w:space="0" w:color="auto"/>
              <w:bottom w:val="dotted" w:sz="4" w:space="0" w:color="auto"/>
              <w:right w:val="dotted" w:sz="4" w:space="0" w:color="auto"/>
            </w:tcBorders>
          </w:tcPr>
          <w:p w14:paraId="44029243" w14:textId="77777777" w:rsidR="00E274A2" w:rsidRDefault="00AF7C8A">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31B1FD64" w14:textId="77777777" w:rsidR="00E274A2" w:rsidRDefault="00AF7C8A">
            <w:pPr>
              <w:pStyle w:val="NoSpacing"/>
            </w:pPr>
            <w:r>
              <w:t>2</w:t>
            </w:r>
          </w:p>
        </w:tc>
        <w:tc>
          <w:tcPr>
            <w:tcW w:w="1389" w:type="dxa"/>
            <w:tcBorders>
              <w:top w:val="dotted" w:sz="4" w:space="0" w:color="auto"/>
              <w:left w:val="dotted" w:sz="4" w:space="0" w:color="auto"/>
              <w:bottom w:val="dotted" w:sz="4" w:space="0" w:color="auto"/>
              <w:right w:val="dotted" w:sz="4" w:space="0" w:color="auto"/>
            </w:tcBorders>
          </w:tcPr>
          <w:p w14:paraId="1452B222"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43887CCC" w14:textId="77777777" w:rsidR="00E274A2" w:rsidRDefault="00AF7C8A">
            <w:pPr>
              <w:pStyle w:val="NoSpacing"/>
            </w:pPr>
            <w:r>
              <w:t>4</w:t>
            </w:r>
          </w:p>
        </w:tc>
      </w:tr>
      <w:tr w:rsidR="00E274A2" w14:paraId="233015A6" w14:textId="77777777">
        <w:trPr>
          <w:cantSplit/>
        </w:trPr>
        <w:tc>
          <w:tcPr>
            <w:tcW w:w="4166" w:type="dxa"/>
            <w:tcBorders>
              <w:top w:val="dotted" w:sz="4" w:space="0" w:color="auto"/>
              <w:left w:val="dotted" w:sz="4" w:space="0" w:color="auto"/>
              <w:bottom w:val="dotted" w:sz="4" w:space="0" w:color="auto"/>
              <w:right w:val="dotted" w:sz="4" w:space="0" w:color="auto"/>
            </w:tcBorders>
          </w:tcPr>
          <w:p w14:paraId="37B70C29" w14:textId="77777777" w:rsidR="00E274A2" w:rsidRDefault="00AF7C8A">
            <w:pPr>
              <w:pStyle w:val="NoSpacing"/>
            </w:pPr>
            <w:r>
              <w:t>Microservices fit / flexibility</w:t>
            </w:r>
          </w:p>
        </w:tc>
        <w:tc>
          <w:tcPr>
            <w:tcW w:w="694" w:type="dxa"/>
            <w:tcBorders>
              <w:top w:val="dotted" w:sz="4" w:space="0" w:color="auto"/>
              <w:left w:val="dotted" w:sz="4" w:space="0" w:color="auto"/>
              <w:bottom w:val="dotted" w:sz="4" w:space="0" w:color="auto"/>
              <w:right w:val="dotted" w:sz="4" w:space="0" w:color="auto"/>
            </w:tcBorders>
          </w:tcPr>
          <w:p w14:paraId="045A4B9A"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17130A18"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50770892"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01909851" w14:textId="77777777" w:rsidR="00E274A2" w:rsidRDefault="00AF7C8A">
            <w:pPr>
              <w:pStyle w:val="NoSpacing"/>
            </w:pPr>
            <w:r>
              <w:t>2</w:t>
            </w:r>
          </w:p>
        </w:tc>
      </w:tr>
      <w:tr w:rsidR="00E274A2" w14:paraId="013CA8E8" w14:textId="77777777">
        <w:trPr>
          <w:cantSplit/>
        </w:trPr>
        <w:tc>
          <w:tcPr>
            <w:tcW w:w="4166" w:type="dxa"/>
            <w:tcBorders>
              <w:top w:val="dotted" w:sz="4" w:space="0" w:color="auto"/>
              <w:left w:val="dotted" w:sz="4" w:space="0" w:color="auto"/>
              <w:bottom w:val="dotted" w:sz="4" w:space="0" w:color="auto"/>
              <w:right w:val="dotted" w:sz="4" w:space="0" w:color="auto"/>
            </w:tcBorders>
          </w:tcPr>
          <w:p w14:paraId="06BB39F5" w14:textId="77777777" w:rsidR="00E274A2" w:rsidRDefault="00AF7C8A">
            <w:pPr>
              <w:pStyle w:val="NoSpacing"/>
            </w:pPr>
            <w:r>
              <w:t>Extensibility</w:t>
            </w:r>
          </w:p>
        </w:tc>
        <w:tc>
          <w:tcPr>
            <w:tcW w:w="694" w:type="dxa"/>
            <w:tcBorders>
              <w:top w:val="dotted" w:sz="4" w:space="0" w:color="auto"/>
              <w:left w:val="dotted" w:sz="4" w:space="0" w:color="auto"/>
              <w:bottom w:val="dotted" w:sz="4" w:space="0" w:color="auto"/>
              <w:right w:val="dotted" w:sz="4" w:space="0" w:color="auto"/>
            </w:tcBorders>
          </w:tcPr>
          <w:p w14:paraId="57AB10E8" w14:textId="77777777" w:rsidR="00E274A2" w:rsidRDefault="00AF7C8A">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58B46C82"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1CB39FAE" w14:textId="77777777" w:rsidR="00E274A2" w:rsidRDefault="00AF7C8A">
            <w:pPr>
              <w:pStyle w:val="NoSpacing"/>
            </w:pPr>
            <w:r>
              <w:t>4</w:t>
            </w:r>
          </w:p>
        </w:tc>
        <w:tc>
          <w:tcPr>
            <w:tcW w:w="1388" w:type="dxa"/>
            <w:tcBorders>
              <w:top w:val="dotted" w:sz="4" w:space="0" w:color="auto"/>
              <w:left w:val="dotted" w:sz="4" w:space="0" w:color="auto"/>
              <w:bottom w:val="dotted" w:sz="4" w:space="0" w:color="auto"/>
              <w:right w:val="dotted" w:sz="4" w:space="0" w:color="auto"/>
            </w:tcBorders>
          </w:tcPr>
          <w:p w14:paraId="320191A1" w14:textId="77777777" w:rsidR="00E274A2" w:rsidRDefault="00AF7C8A">
            <w:pPr>
              <w:pStyle w:val="NoSpacing"/>
            </w:pPr>
            <w:r>
              <w:t>3</w:t>
            </w:r>
          </w:p>
        </w:tc>
      </w:tr>
      <w:tr w:rsidR="00E274A2" w14:paraId="444C09E2" w14:textId="77777777">
        <w:trPr>
          <w:cantSplit/>
        </w:trPr>
        <w:tc>
          <w:tcPr>
            <w:tcW w:w="4166" w:type="dxa"/>
            <w:tcBorders>
              <w:top w:val="dotted" w:sz="4" w:space="0" w:color="auto"/>
              <w:left w:val="dotted" w:sz="4" w:space="0" w:color="auto"/>
              <w:bottom w:val="dotted" w:sz="4" w:space="0" w:color="auto"/>
              <w:right w:val="dotted" w:sz="4" w:space="0" w:color="auto"/>
            </w:tcBorders>
          </w:tcPr>
          <w:p w14:paraId="0F28707A" w14:textId="77777777" w:rsidR="00E274A2" w:rsidRDefault="00AF7C8A">
            <w:pPr>
              <w:pStyle w:val="NoSpacing"/>
            </w:pPr>
            <w:r>
              <w:t>Deployment (containerised)</w:t>
            </w:r>
          </w:p>
        </w:tc>
        <w:tc>
          <w:tcPr>
            <w:tcW w:w="694" w:type="dxa"/>
            <w:tcBorders>
              <w:top w:val="dotted" w:sz="4" w:space="0" w:color="auto"/>
              <w:left w:val="dotted" w:sz="4" w:space="0" w:color="auto"/>
              <w:bottom w:val="dotted" w:sz="4" w:space="0" w:color="auto"/>
              <w:right w:val="dotted" w:sz="4" w:space="0" w:color="auto"/>
            </w:tcBorders>
          </w:tcPr>
          <w:p w14:paraId="1D6FA189" w14:textId="77777777" w:rsidR="00E274A2" w:rsidRDefault="00AF7C8A">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5E94C000"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0B969D2D"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2C1888FD" w14:textId="77777777" w:rsidR="00E274A2" w:rsidRDefault="00AF7C8A">
            <w:pPr>
              <w:pStyle w:val="NoSpacing"/>
            </w:pPr>
            <w:r>
              <w:t>5</w:t>
            </w:r>
          </w:p>
        </w:tc>
      </w:tr>
      <w:tr w:rsidR="00E274A2" w14:paraId="24EC082F" w14:textId="77777777">
        <w:trPr>
          <w:cantSplit/>
        </w:trPr>
        <w:tc>
          <w:tcPr>
            <w:tcW w:w="4166" w:type="dxa"/>
            <w:tcBorders>
              <w:top w:val="dotted" w:sz="4" w:space="0" w:color="auto"/>
              <w:left w:val="dotted" w:sz="4" w:space="0" w:color="auto"/>
              <w:bottom w:val="dotted" w:sz="4" w:space="0" w:color="auto"/>
              <w:right w:val="dotted" w:sz="4" w:space="0" w:color="auto"/>
            </w:tcBorders>
          </w:tcPr>
          <w:p w14:paraId="3423F0E1" w14:textId="77777777" w:rsidR="00E274A2" w:rsidRDefault="00AF7C8A">
            <w:pPr>
              <w:pStyle w:val="NoSpacing"/>
            </w:pPr>
            <w:r>
              <w:t>Complexity / learning curve (5 = simplest)</w:t>
            </w:r>
          </w:p>
        </w:tc>
        <w:tc>
          <w:tcPr>
            <w:tcW w:w="694" w:type="dxa"/>
            <w:tcBorders>
              <w:top w:val="dotted" w:sz="4" w:space="0" w:color="auto"/>
              <w:left w:val="dotted" w:sz="4" w:space="0" w:color="auto"/>
              <w:bottom w:val="dotted" w:sz="4" w:space="0" w:color="auto"/>
              <w:right w:val="dotted" w:sz="4" w:space="0" w:color="auto"/>
            </w:tcBorders>
          </w:tcPr>
          <w:p w14:paraId="61DCB00B" w14:textId="77777777" w:rsidR="00E274A2" w:rsidRDefault="00AF7C8A">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6A5A7AB3" w14:textId="77777777" w:rsidR="00E274A2" w:rsidRDefault="00AF7C8A">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2C2203AA" w14:textId="77777777" w:rsidR="00E274A2" w:rsidRDefault="00AF7C8A">
            <w:pPr>
              <w:pStyle w:val="NoSpacing"/>
            </w:pPr>
            <w:r>
              <w:t>4</w:t>
            </w:r>
          </w:p>
        </w:tc>
        <w:tc>
          <w:tcPr>
            <w:tcW w:w="1388" w:type="dxa"/>
            <w:tcBorders>
              <w:top w:val="dotted" w:sz="4" w:space="0" w:color="auto"/>
              <w:left w:val="dotted" w:sz="4" w:space="0" w:color="auto"/>
              <w:bottom w:val="dotted" w:sz="4" w:space="0" w:color="auto"/>
              <w:right w:val="dotted" w:sz="4" w:space="0" w:color="auto"/>
            </w:tcBorders>
          </w:tcPr>
          <w:p w14:paraId="2FF3540B" w14:textId="77777777" w:rsidR="00E274A2" w:rsidRDefault="00AF7C8A">
            <w:pPr>
              <w:pStyle w:val="NoSpacing"/>
            </w:pPr>
            <w:r>
              <w:t>2</w:t>
            </w:r>
          </w:p>
        </w:tc>
      </w:tr>
      <w:tr w:rsidR="00E274A2" w14:paraId="72DED11A" w14:textId="77777777">
        <w:trPr>
          <w:cantSplit/>
        </w:trPr>
        <w:tc>
          <w:tcPr>
            <w:tcW w:w="4166" w:type="dxa"/>
            <w:tcBorders>
              <w:top w:val="dotted" w:sz="4" w:space="0" w:color="auto"/>
              <w:left w:val="dotted" w:sz="4" w:space="0" w:color="auto"/>
              <w:bottom w:val="dotted" w:sz="4" w:space="0" w:color="auto"/>
              <w:right w:val="dotted" w:sz="4" w:space="0" w:color="auto"/>
            </w:tcBorders>
          </w:tcPr>
          <w:p w14:paraId="0E02B2EB" w14:textId="77777777" w:rsidR="00E274A2" w:rsidRDefault="00AF7C8A">
            <w:pPr>
              <w:pStyle w:val="NoSpacing"/>
            </w:pPr>
            <w:r>
              <w:t>Scaling</w:t>
            </w:r>
          </w:p>
        </w:tc>
        <w:tc>
          <w:tcPr>
            <w:tcW w:w="694" w:type="dxa"/>
            <w:tcBorders>
              <w:top w:val="dotted" w:sz="4" w:space="0" w:color="auto"/>
              <w:left w:val="dotted" w:sz="4" w:space="0" w:color="auto"/>
              <w:bottom w:val="dotted" w:sz="4" w:space="0" w:color="auto"/>
              <w:right w:val="dotted" w:sz="4" w:space="0" w:color="auto"/>
            </w:tcBorders>
          </w:tcPr>
          <w:p w14:paraId="18968B8F" w14:textId="77777777" w:rsidR="00E274A2" w:rsidRDefault="00AF7C8A">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6274AA8A"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30BF55D0" w14:textId="77777777" w:rsidR="00E274A2" w:rsidRDefault="00AF7C8A">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374BD2B2" w14:textId="77777777" w:rsidR="00E274A2" w:rsidRDefault="00AF7C8A">
            <w:pPr>
              <w:pStyle w:val="NoSpacing"/>
            </w:pPr>
            <w:r>
              <w:t>3</w:t>
            </w:r>
          </w:p>
        </w:tc>
      </w:tr>
      <w:tr w:rsidR="00E274A2" w14:paraId="71EAE4D0" w14:textId="77777777">
        <w:trPr>
          <w:cantSplit/>
        </w:trPr>
        <w:tc>
          <w:tcPr>
            <w:tcW w:w="4166" w:type="dxa"/>
            <w:tcBorders>
              <w:top w:val="dotted" w:sz="4" w:space="0" w:color="auto"/>
              <w:left w:val="dotted" w:sz="4" w:space="0" w:color="auto"/>
              <w:bottom w:val="dotted" w:sz="4" w:space="0" w:color="auto"/>
              <w:right w:val="dotted" w:sz="4" w:space="0" w:color="auto"/>
            </w:tcBorders>
          </w:tcPr>
          <w:p w14:paraId="6908B580" w14:textId="77777777" w:rsidR="00E274A2" w:rsidRDefault="00AF7C8A">
            <w:pPr>
              <w:pStyle w:val="NoSpacing"/>
            </w:pPr>
            <w:r>
              <w:t>Ecosystem &amp; community maturity</w:t>
            </w:r>
          </w:p>
        </w:tc>
        <w:tc>
          <w:tcPr>
            <w:tcW w:w="694" w:type="dxa"/>
            <w:tcBorders>
              <w:top w:val="dotted" w:sz="4" w:space="0" w:color="auto"/>
              <w:left w:val="dotted" w:sz="4" w:space="0" w:color="auto"/>
              <w:bottom w:val="dotted" w:sz="4" w:space="0" w:color="auto"/>
              <w:right w:val="dotted" w:sz="4" w:space="0" w:color="auto"/>
            </w:tcBorders>
          </w:tcPr>
          <w:p w14:paraId="0E27CE70" w14:textId="77777777" w:rsidR="00E274A2" w:rsidRDefault="00AF7C8A">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2827577C" w14:textId="77777777" w:rsidR="00E274A2" w:rsidRDefault="00AF7C8A">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0853FDC0" w14:textId="77777777" w:rsidR="00E274A2" w:rsidRDefault="00AF7C8A">
            <w:pPr>
              <w:pStyle w:val="NoSpacing"/>
            </w:pPr>
            <w:r>
              <w:t>4</w:t>
            </w:r>
          </w:p>
        </w:tc>
        <w:tc>
          <w:tcPr>
            <w:tcW w:w="1388" w:type="dxa"/>
            <w:tcBorders>
              <w:top w:val="dotted" w:sz="4" w:space="0" w:color="auto"/>
              <w:left w:val="dotted" w:sz="4" w:space="0" w:color="auto"/>
              <w:bottom w:val="dotted" w:sz="4" w:space="0" w:color="auto"/>
              <w:right w:val="dotted" w:sz="4" w:space="0" w:color="auto"/>
            </w:tcBorders>
          </w:tcPr>
          <w:p w14:paraId="193A7017" w14:textId="77777777" w:rsidR="00E274A2" w:rsidRDefault="00AF7C8A">
            <w:pPr>
              <w:pStyle w:val="NoSpacing"/>
            </w:pPr>
            <w:r>
              <w:t>5</w:t>
            </w:r>
          </w:p>
        </w:tc>
      </w:tr>
      <w:tr w:rsidR="00E274A2" w14:paraId="245793E4" w14:textId="77777777">
        <w:trPr>
          <w:cantSplit/>
        </w:trPr>
        <w:tc>
          <w:tcPr>
            <w:tcW w:w="4166" w:type="dxa"/>
            <w:tcBorders>
              <w:top w:val="dotted" w:sz="4" w:space="0" w:color="auto"/>
              <w:left w:val="dotted" w:sz="4" w:space="0" w:color="auto"/>
              <w:bottom w:val="dotted" w:sz="4" w:space="0" w:color="auto"/>
              <w:right w:val="dotted" w:sz="4" w:space="0" w:color="auto"/>
            </w:tcBorders>
          </w:tcPr>
          <w:p w14:paraId="5B59042F" w14:textId="77777777" w:rsidR="00E274A2" w:rsidRDefault="00AF7C8A">
            <w:pPr>
              <w:pStyle w:val="NoSpacing"/>
            </w:pPr>
            <w:r>
              <w:rPr>
                <w:b/>
              </w:rPr>
              <w:t>Total Weighted Score</w:t>
            </w:r>
          </w:p>
        </w:tc>
        <w:tc>
          <w:tcPr>
            <w:tcW w:w="694" w:type="dxa"/>
            <w:tcBorders>
              <w:top w:val="dotted" w:sz="4" w:space="0" w:color="auto"/>
              <w:left w:val="dotted" w:sz="4" w:space="0" w:color="auto"/>
              <w:bottom w:val="dotted" w:sz="4" w:space="0" w:color="auto"/>
              <w:right w:val="dotted" w:sz="4" w:space="0" w:color="auto"/>
            </w:tcBorders>
          </w:tcPr>
          <w:p w14:paraId="01026C66" w14:textId="77777777" w:rsidR="00E274A2" w:rsidRDefault="00AF7C8A">
            <w:pPr>
              <w:pStyle w:val="NoSpacing"/>
            </w:pPr>
            <w:r>
              <w:rPr>
                <w:b/>
              </w:rPr>
              <w:t>40</w:t>
            </w:r>
          </w:p>
        </w:tc>
        <w:tc>
          <w:tcPr>
            <w:tcW w:w="1389" w:type="dxa"/>
            <w:tcBorders>
              <w:top w:val="dotted" w:sz="4" w:space="0" w:color="auto"/>
              <w:left w:val="dotted" w:sz="4" w:space="0" w:color="auto"/>
              <w:bottom w:val="dotted" w:sz="4" w:space="0" w:color="auto"/>
              <w:right w:val="dotted" w:sz="4" w:space="0" w:color="auto"/>
            </w:tcBorders>
          </w:tcPr>
          <w:p w14:paraId="5505390E" w14:textId="77777777" w:rsidR="00E274A2" w:rsidRDefault="00AF7C8A">
            <w:pPr>
              <w:pStyle w:val="NoSpacing"/>
            </w:pPr>
            <w:r>
              <w:rPr>
                <w:b/>
              </w:rPr>
              <w:t>3.83 / 5</w:t>
            </w:r>
          </w:p>
        </w:tc>
        <w:tc>
          <w:tcPr>
            <w:tcW w:w="1389" w:type="dxa"/>
            <w:tcBorders>
              <w:top w:val="dotted" w:sz="4" w:space="0" w:color="auto"/>
              <w:left w:val="dotted" w:sz="4" w:space="0" w:color="auto"/>
              <w:bottom w:val="dotted" w:sz="4" w:space="0" w:color="auto"/>
              <w:right w:val="dotted" w:sz="4" w:space="0" w:color="auto"/>
            </w:tcBorders>
          </w:tcPr>
          <w:p w14:paraId="446AAA2D" w14:textId="77777777" w:rsidR="00E274A2" w:rsidRDefault="00AF7C8A">
            <w:pPr>
              <w:pStyle w:val="NoSpacing"/>
            </w:pPr>
            <w:r>
              <w:rPr>
                <w:b/>
              </w:rPr>
              <w:t>4.78 / 5</w:t>
            </w:r>
          </w:p>
        </w:tc>
        <w:tc>
          <w:tcPr>
            <w:tcW w:w="1388" w:type="dxa"/>
            <w:tcBorders>
              <w:top w:val="dotted" w:sz="4" w:space="0" w:color="auto"/>
              <w:left w:val="dotted" w:sz="4" w:space="0" w:color="auto"/>
              <w:bottom w:val="dotted" w:sz="4" w:space="0" w:color="auto"/>
              <w:right w:val="dotted" w:sz="4" w:space="0" w:color="auto"/>
            </w:tcBorders>
          </w:tcPr>
          <w:p w14:paraId="4B0F485A" w14:textId="77777777" w:rsidR="00E274A2" w:rsidRDefault="00AF7C8A">
            <w:pPr>
              <w:pStyle w:val="NoSpacing"/>
            </w:pPr>
            <w:r>
              <w:rPr>
                <w:b/>
              </w:rPr>
              <w:t>3.38 / 5</w:t>
            </w:r>
          </w:p>
        </w:tc>
      </w:tr>
    </w:tbl>
    <w:p w14:paraId="4ED15A95" w14:textId="77777777" w:rsidR="00E274A2" w:rsidRDefault="00E274A2">
      <w:pPr>
        <w:pStyle w:val="NoSpacing"/>
      </w:pPr>
    </w:p>
    <w:p w14:paraId="508CEE47" w14:textId="77777777" w:rsidR="00E274A2" w:rsidRDefault="00AF7C8A">
      <w:pPr>
        <w:pStyle w:val="Body"/>
      </w:pPr>
      <w:r>
        <w:t>FastAPI leads at 4.78, ahead of Flask at 3.83 and Django at 3.38. The margin comes from four attributes and is concentrated rather than diffuse: asynchronous support, performance under load, automatic interface documentation and request validation. Those are precisely the four that an API-first platform serving three portals under a 5,000 ms latency ceiling depends on, and they carry 18 of the 40 available weight between them.</w:t>
      </w:r>
    </w:p>
    <w:p w14:paraId="499E0610" w14:textId="77777777" w:rsidR="00E274A2" w:rsidRDefault="00AF7C8A">
      <w:pPr>
        <w:pStyle w:val="Body"/>
      </w:pPr>
      <w:r>
        <w:t>The result is not one-sided, and the losses matter. Flask beats FastAPI outright on extensibility, where its extension catalogue is deeper and longer established, and Flask and Django both beat it on ecosystem and community maturity. FastAPI only ties on microservices fit, on containerised deployment, on scaling and on complexity — it wins none of those. Django’s 3.38 reflects structural mismatch with a microservices fleet rather than any functional shortfall: it scores highest of the three on nothing that eClaims weights at 5, while carrying the largest footprint into every container.</w:t>
      </w:r>
    </w:p>
    <w:p w14:paraId="4E5B7FB5" w14:textId="77777777" w:rsidR="00E274A2" w:rsidRDefault="00AF7C8A">
      <w:pPr>
        <w:pStyle w:val="Body"/>
      </w:pPr>
      <w:r>
        <w:t>One row deserves explicit comment. Deployment is scored 5 for all three options, although FastAPI requires an ASGI-compatible server while Flask and Django can also be deployed to any WSGI host. That distinction does not affect how eClaims ships: every service is built as a container image and started by its own server inside it — Uvicorn in the case of FastAPI — so the container is the deployment unit, and the WSGI-versus-ASGI distinction costs nothing on a serverless-container platform.</w:t>
      </w:r>
    </w:p>
    <w:p w14:paraId="273F322D" w14:textId="77777777" w:rsidR="00E274A2" w:rsidRDefault="00AF7C8A">
      <w:pPr>
        <w:pStyle w:val="Heading2"/>
      </w:pPr>
      <w:bookmarkStart w:id="18" w:name="_Toc238143536"/>
      <w:r>
        <w:t>Comparison 2 — Capability Comparison</w:t>
      </w:r>
      <w:bookmarkEnd w:id="18"/>
    </w:p>
    <w:p w14:paraId="3E749FA5" w14:textId="77777777" w:rsidR="00E274A2" w:rsidRDefault="00AF7C8A">
      <w:pPr>
        <w:pStyle w:val="Body"/>
      </w:pPr>
      <w:r>
        <w:t>Native means the capability is provided by the framework itself. Partial means it is achievable but requires the team to add and maintain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256"/>
        <w:gridCol w:w="2256"/>
        <w:gridCol w:w="2256"/>
        <w:gridCol w:w="2258"/>
      </w:tblGrid>
      <w:tr w:rsidR="00E274A2" w14:paraId="3A887F93" w14:textId="77777777">
        <w:trPr>
          <w:cantSplit/>
          <w:tblHeader/>
        </w:trPr>
        <w:tc>
          <w:tcPr>
            <w:tcW w:w="2256" w:type="dxa"/>
            <w:tcBorders>
              <w:top w:val="dotted" w:sz="4" w:space="0" w:color="auto"/>
              <w:left w:val="dotted" w:sz="4" w:space="0" w:color="auto"/>
              <w:bottom w:val="dotted" w:sz="4" w:space="0" w:color="auto"/>
              <w:right w:val="dotted" w:sz="4" w:space="0" w:color="auto"/>
            </w:tcBorders>
            <w:shd w:val="pct5" w:color="auto" w:fill="auto"/>
          </w:tcPr>
          <w:p w14:paraId="1B1D58BB" w14:textId="77777777" w:rsidR="00E274A2" w:rsidRDefault="00AF7C8A">
            <w:pPr>
              <w:pStyle w:val="NoSpacing"/>
            </w:pPr>
            <w:r>
              <w:rPr>
                <w:b/>
              </w:rPr>
              <w:lastRenderedPageBreak/>
              <w:t>Key Capability</w:t>
            </w:r>
          </w:p>
        </w:tc>
        <w:tc>
          <w:tcPr>
            <w:tcW w:w="2256" w:type="dxa"/>
            <w:tcBorders>
              <w:top w:val="dotted" w:sz="4" w:space="0" w:color="auto"/>
              <w:left w:val="dotted" w:sz="4" w:space="0" w:color="auto"/>
              <w:bottom w:val="dotted" w:sz="4" w:space="0" w:color="auto"/>
              <w:right w:val="dotted" w:sz="4" w:space="0" w:color="auto"/>
            </w:tcBorders>
            <w:shd w:val="pct5" w:color="auto" w:fill="auto"/>
          </w:tcPr>
          <w:p w14:paraId="4FE1C4F7" w14:textId="77777777" w:rsidR="00E274A2" w:rsidRDefault="00AF7C8A">
            <w:pPr>
              <w:pStyle w:val="NoSpacing"/>
            </w:pPr>
            <w:r>
              <w:rPr>
                <w:b/>
              </w:rPr>
              <w:t>Python Flask</w:t>
            </w:r>
          </w:p>
        </w:tc>
        <w:tc>
          <w:tcPr>
            <w:tcW w:w="2256" w:type="dxa"/>
            <w:tcBorders>
              <w:top w:val="dotted" w:sz="4" w:space="0" w:color="auto"/>
              <w:left w:val="dotted" w:sz="4" w:space="0" w:color="auto"/>
              <w:bottom w:val="dotted" w:sz="4" w:space="0" w:color="auto"/>
              <w:right w:val="dotted" w:sz="4" w:space="0" w:color="auto"/>
            </w:tcBorders>
            <w:shd w:val="pct5" w:color="auto" w:fill="auto"/>
          </w:tcPr>
          <w:p w14:paraId="234E1910" w14:textId="77777777" w:rsidR="00E274A2" w:rsidRDefault="00AF7C8A">
            <w:pPr>
              <w:pStyle w:val="NoSpacing"/>
            </w:pPr>
            <w:r>
              <w:rPr>
                <w:b/>
              </w:rPr>
              <w:t>FastAPI</w:t>
            </w:r>
            <w:r w:rsidR="00DD6417">
              <w:rPr>
                <w:b/>
              </w:rPr>
              <w:t xml:space="preserve"> </w:t>
            </w:r>
            <w:r w:rsidR="00DD6417" w:rsidRPr="00A816AF">
              <w:rPr>
                <w:rFonts w:ascii="Wingdings" w:hAnsi="Wingdings"/>
                <w:b/>
                <w:color w:val="00B050"/>
                <w:sz w:val="24"/>
                <w:szCs w:val="24"/>
              </w:rPr>
              <w:t></w:t>
            </w:r>
          </w:p>
        </w:tc>
        <w:tc>
          <w:tcPr>
            <w:tcW w:w="2258" w:type="dxa"/>
            <w:tcBorders>
              <w:top w:val="dotted" w:sz="4" w:space="0" w:color="auto"/>
              <w:left w:val="dotted" w:sz="4" w:space="0" w:color="auto"/>
              <w:bottom w:val="dotted" w:sz="4" w:space="0" w:color="auto"/>
              <w:right w:val="dotted" w:sz="4" w:space="0" w:color="auto"/>
            </w:tcBorders>
            <w:shd w:val="pct5" w:color="auto" w:fill="auto"/>
          </w:tcPr>
          <w:p w14:paraId="062452C8" w14:textId="77777777" w:rsidR="00E274A2" w:rsidRDefault="00AF7C8A">
            <w:pPr>
              <w:pStyle w:val="NoSpacing"/>
            </w:pPr>
            <w:r>
              <w:rPr>
                <w:b/>
              </w:rPr>
              <w:t>Django</w:t>
            </w:r>
          </w:p>
        </w:tc>
      </w:tr>
      <w:tr w:rsidR="00E274A2" w14:paraId="53E338B1" w14:textId="77777777">
        <w:trPr>
          <w:cantSplit/>
        </w:trPr>
        <w:tc>
          <w:tcPr>
            <w:tcW w:w="2256" w:type="dxa"/>
            <w:tcBorders>
              <w:top w:val="dotted" w:sz="4" w:space="0" w:color="auto"/>
              <w:left w:val="dotted" w:sz="4" w:space="0" w:color="auto"/>
              <w:bottom w:val="dotted" w:sz="4" w:space="0" w:color="auto"/>
              <w:right w:val="dotted" w:sz="4" w:space="0" w:color="auto"/>
            </w:tcBorders>
          </w:tcPr>
          <w:p w14:paraId="2192F7BB" w14:textId="77777777" w:rsidR="00E274A2" w:rsidRDefault="00AF7C8A">
            <w:pPr>
              <w:pStyle w:val="NoSpacing"/>
            </w:pPr>
            <w:r>
              <w:t>Architecture style</w:t>
            </w:r>
          </w:p>
        </w:tc>
        <w:tc>
          <w:tcPr>
            <w:tcW w:w="2256" w:type="dxa"/>
            <w:tcBorders>
              <w:top w:val="dotted" w:sz="4" w:space="0" w:color="auto"/>
              <w:left w:val="dotted" w:sz="4" w:space="0" w:color="auto"/>
              <w:bottom w:val="dotted" w:sz="4" w:space="0" w:color="auto"/>
              <w:right w:val="dotted" w:sz="4" w:space="0" w:color="auto"/>
            </w:tcBorders>
          </w:tcPr>
          <w:p w14:paraId="1E3685CC" w14:textId="77777777" w:rsidR="00E274A2" w:rsidRDefault="00AF7C8A">
            <w:pPr>
              <w:pStyle w:val="NoSpacing"/>
            </w:pPr>
            <w:r>
              <w:t>Microframework, unopinionated</w:t>
            </w:r>
          </w:p>
        </w:tc>
        <w:tc>
          <w:tcPr>
            <w:tcW w:w="2256" w:type="dxa"/>
            <w:tcBorders>
              <w:top w:val="dotted" w:sz="4" w:space="0" w:color="auto"/>
              <w:left w:val="dotted" w:sz="4" w:space="0" w:color="auto"/>
              <w:bottom w:val="dotted" w:sz="4" w:space="0" w:color="auto"/>
              <w:right w:val="dotted" w:sz="4" w:space="0" w:color="auto"/>
            </w:tcBorders>
          </w:tcPr>
          <w:p w14:paraId="2CB793D0" w14:textId="77777777" w:rsidR="00E274A2" w:rsidRDefault="00AF7C8A">
            <w:pPr>
              <w:pStyle w:val="NoSpacing"/>
            </w:pPr>
            <w:r>
              <w:t>API framework, type-driven</w:t>
            </w:r>
          </w:p>
        </w:tc>
        <w:tc>
          <w:tcPr>
            <w:tcW w:w="2258" w:type="dxa"/>
            <w:tcBorders>
              <w:top w:val="dotted" w:sz="4" w:space="0" w:color="auto"/>
              <w:left w:val="dotted" w:sz="4" w:space="0" w:color="auto"/>
              <w:bottom w:val="dotted" w:sz="4" w:space="0" w:color="auto"/>
              <w:right w:val="dotted" w:sz="4" w:space="0" w:color="auto"/>
            </w:tcBorders>
          </w:tcPr>
          <w:p w14:paraId="19AE6EF4" w14:textId="77777777" w:rsidR="00E274A2" w:rsidRDefault="00AF7C8A">
            <w:pPr>
              <w:pStyle w:val="NoSpacing"/>
            </w:pPr>
            <w:r>
              <w:t>Full-stack MTV, opinionated</w:t>
            </w:r>
          </w:p>
        </w:tc>
      </w:tr>
      <w:tr w:rsidR="00E274A2" w14:paraId="2433D38F" w14:textId="77777777">
        <w:trPr>
          <w:cantSplit/>
        </w:trPr>
        <w:tc>
          <w:tcPr>
            <w:tcW w:w="2256" w:type="dxa"/>
            <w:tcBorders>
              <w:top w:val="dotted" w:sz="4" w:space="0" w:color="auto"/>
              <w:left w:val="dotted" w:sz="4" w:space="0" w:color="auto"/>
              <w:bottom w:val="dotted" w:sz="4" w:space="0" w:color="auto"/>
              <w:right w:val="dotted" w:sz="4" w:space="0" w:color="auto"/>
            </w:tcBorders>
          </w:tcPr>
          <w:p w14:paraId="4F02C507" w14:textId="77777777" w:rsidR="00E274A2" w:rsidRDefault="00AF7C8A">
            <w:pPr>
              <w:pStyle w:val="NoSpacing"/>
            </w:pPr>
            <w:r>
              <w:t>Request/response model</w:t>
            </w:r>
          </w:p>
        </w:tc>
        <w:tc>
          <w:tcPr>
            <w:tcW w:w="2256" w:type="dxa"/>
            <w:tcBorders>
              <w:top w:val="dotted" w:sz="4" w:space="0" w:color="auto"/>
              <w:left w:val="dotted" w:sz="4" w:space="0" w:color="auto"/>
              <w:bottom w:val="dotted" w:sz="4" w:space="0" w:color="auto"/>
              <w:right w:val="dotted" w:sz="4" w:space="0" w:color="auto"/>
            </w:tcBorders>
          </w:tcPr>
          <w:p w14:paraId="384D7882" w14:textId="77777777" w:rsidR="00E274A2" w:rsidRDefault="00AF7C8A">
            <w:pPr>
              <w:pStyle w:val="NoSpacing"/>
            </w:pPr>
            <w:r>
              <w:t>WSGI, synchronous</w:t>
            </w:r>
          </w:p>
        </w:tc>
        <w:tc>
          <w:tcPr>
            <w:tcW w:w="2256" w:type="dxa"/>
            <w:tcBorders>
              <w:top w:val="dotted" w:sz="4" w:space="0" w:color="auto"/>
              <w:left w:val="dotted" w:sz="4" w:space="0" w:color="auto"/>
              <w:bottom w:val="dotted" w:sz="4" w:space="0" w:color="auto"/>
              <w:right w:val="dotted" w:sz="4" w:space="0" w:color="auto"/>
            </w:tcBorders>
          </w:tcPr>
          <w:p w14:paraId="0F14DA56" w14:textId="77777777" w:rsidR="00E274A2" w:rsidRDefault="00AF7C8A">
            <w:pPr>
              <w:pStyle w:val="NoSpacing"/>
            </w:pPr>
            <w:r>
              <w:t>ASGI, asynchronous</w:t>
            </w:r>
          </w:p>
        </w:tc>
        <w:tc>
          <w:tcPr>
            <w:tcW w:w="2258" w:type="dxa"/>
            <w:tcBorders>
              <w:top w:val="dotted" w:sz="4" w:space="0" w:color="auto"/>
              <w:left w:val="dotted" w:sz="4" w:space="0" w:color="auto"/>
              <w:bottom w:val="dotted" w:sz="4" w:space="0" w:color="auto"/>
              <w:right w:val="dotted" w:sz="4" w:space="0" w:color="auto"/>
            </w:tcBorders>
          </w:tcPr>
          <w:p w14:paraId="2E08D72E" w14:textId="77777777" w:rsidR="00E274A2" w:rsidRDefault="00AF7C8A">
            <w:pPr>
              <w:pStyle w:val="NoSpacing"/>
            </w:pPr>
            <w:r>
              <w:t>WSGI core with ASGI layer</w:t>
            </w:r>
          </w:p>
        </w:tc>
      </w:tr>
      <w:tr w:rsidR="00E274A2" w14:paraId="6E4769EA" w14:textId="77777777">
        <w:trPr>
          <w:cantSplit/>
        </w:trPr>
        <w:tc>
          <w:tcPr>
            <w:tcW w:w="2256" w:type="dxa"/>
            <w:tcBorders>
              <w:top w:val="dotted" w:sz="4" w:space="0" w:color="auto"/>
              <w:left w:val="dotted" w:sz="4" w:space="0" w:color="auto"/>
              <w:bottom w:val="dotted" w:sz="4" w:space="0" w:color="auto"/>
              <w:right w:val="dotted" w:sz="4" w:space="0" w:color="auto"/>
            </w:tcBorders>
          </w:tcPr>
          <w:p w14:paraId="7347D23D" w14:textId="77777777" w:rsidR="00E274A2" w:rsidRDefault="00AF7C8A">
            <w:pPr>
              <w:pStyle w:val="NoSpacing"/>
            </w:pPr>
            <w:r>
              <w:t>Native async I/O</w:t>
            </w:r>
          </w:p>
        </w:tc>
        <w:tc>
          <w:tcPr>
            <w:tcW w:w="2256" w:type="dxa"/>
            <w:tcBorders>
              <w:top w:val="dotted" w:sz="4" w:space="0" w:color="auto"/>
              <w:left w:val="dotted" w:sz="4" w:space="0" w:color="auto"/>
              <w:bottom w:val="dotted" w:sz="4" w:space="0" w:color="auto"/>
              <w:right w:val="dotted" w:sz="4" w:space="0" w:color="auto"/>
            </w:tcBorders>
          </w:tcPr>
          <w:p w14:paraId="25595E54" w14:textId="77777777" w:rsidR="00E274A2" w:rsidRDefault="00AF7C8A">
            <w:pPr>
              <w:pStyle w:val="NoSpacing"/>
            </w:pPr>
            <w:r>
              <w:t>Partial — async views, sync ecosystem</w:t>
            </w:r>
          </w:p>
        </w:tc>
        <w:tc>
          <w:tcPr>
            <w:tcW w:w="2256" w:type="dxa"/>
            <w:tcBorders>
              <w:top w:val="dotted" w:sz="4" w:space="0" w:color="auto"/>
              <w:left w:val="dotted" w:sz="4" w:space="0" w:color="auto"/>
              <w:bottom w:val="dotted" w:sz="4" w:space="0" w:color="auto"/>
              <w:right w:val="dotted" w:sz="4" w:space="0" w:color="auto"/>
            </w:tcBorders>
          </w:tcPr>
          <w:p w14:paraId="70849334" w14:textId="77777777" w:rsidR="00E274A2" w:rsidRDefault="00AF7C8A">
            <w:pPr>
              <w:pStyle w:val="NoSpacing"/>
            </w:pPr>
            <w:r>
              <w:t>Native — throughout</w:t>
            </w:r>
          </w:p>
        </w:tc>
        <w:tc>
          <w:tcPr>
            <w:tcW w:w="2258" w:type="dxa"/>
            <w:tcBorders>
              <w:top w:val="dotted" w:sz="4" w:space="0" w:color="auto"/>
              <w:left w:val="dotted" w:sz="4" w:space="0" w:color="auto"/>
              <w:bottom w:val="dotted" w:sz="4" w:space="0" w:color="auto"/>
              <w:right w:val="dotted" w:sz="4" w:space="0" w:color="auto"/>
            </w:tcBorders>
          </w:tcPr>
          <w:p w14:paraId="2910382A" w14:textId="77777777" w:rsidR="00E274A2" w:rsidRDefault="00AF7C8A">
            <w:pPr>
              <w:pStyle w:val="NoSpacing"/>
            </w:pPr>
            <w:r>
              <w:t>Partial — async views and ORM over a sync core</w:t>
            </w:r>
          </w:p>
        </w:tc>
      </w:tr>
      <w:tr w:rsidR="00E274A2" w14:paraId="75BCD981" w14:textId="77777777">
        <w:trPr>
          <w:cantSplit/>
        </w:trPr>
        <w:tc>
          <w:tcPr>
            <w:tcW w:w="2256" w:type="dxa"/>
            <w:tcBorders>
              <w:top w:val="dotted" w:sz="4" w:space="0" w:color="auto"/>
              <w:left w:val="dotted" w:sz="4" w:space="0" w:color="auto"/>
              <w:bottom w:val="dotted" w:sz="4" w:space="0" w:color="auto"/>
              <w:right w:val="dotted" w:sz="4" w:space="0" w:color="auto"/>
            </w:tcBorders>
          </w:tcPr>
          <w:p w14:paraId="44B71ADD" w14:textId="77777777" w:rsidR="00E274A2" w:rsidRDefault="00AF7C8A">
            <w:pPr>
              <w:pStyle w:val="NoSpacing"/>
            </w:pPr>
            <w:r>
              <w:t>Request validation</w:t>
            </w:r>
          </w:p>
        </w:tc>
        <w:tc>
          <w:tcPr>
            <w:tcW w:w="2256" w:type="dxa"/>
            <w:tcBorders>
              <w:top w:val="dotted" w:sz="4" w:space="0" w:color="auto"/>
              <w:left w:val="dotted" w:sz="4" w:space="0" w:color="auto"/>
              <w:bottom w:val="dotted" w:sz="4" w:space="0" w:color="auto"/>
              <w:right w:val="dotted" w:sz="4" w:space="0" w:color="auto"/>
            </w:tcBorders>
          </w:tcPr>
          <w:p w14:paraId="3F8E56A5" w14:textId="77777777" w:rsidR="00E274A2" w:rsidRDefault="00AF7C8A">
            <w:pPr>
              <w:pStyle w:val="NoSpacing"/>
            </w:pPr>
            <w:r>
              <w:t>No — via Marshmallow or Pydantic</w:t>
            </w:r>
          </w:p>
        </w:tc>
        <w:tc>
          <w:tcPr>
            <w:tcW w:w="2256" w:type="dxa"/>
            <w:tcBorders>
              <w:top w:val="dotted" w:sz="4" w:space="0" w:color="auto"/>
              <w:left w:val="dotted" w:sz="4" w:space="0" w:color="auto"/>
              <w:bottom w:val="dotted" w:sz="4" w:space="0" w:color="auto"/>
              <w:right w:val="dotted" w:sz="4" w:space="0" w:color="auto"/>
            </w:tcBorders>
          </w:tcPr>
          <w:p w14:paraId="529EC0EC" w14:textId="77777777" w:rsidR="00E274A2" w:rsidRDefault="00AF7C8A">
            <w:pPr>
              <w:pStyle w:val="NoSpacing"/>
            </w:pPr>
            <w:r>
              <w:t>Native — Pydantic models</w:t>
            </w:r>
          </w:p>
        </w:tc>
        <w:tc>
          <w:tcPr>
            <w:tcW w:w="2258" w:type="dxa"/>
            <w:tcBorders>
              <w:top w:val="dotted" w:sz="4" w:space="0" w:color="auto"/>
              <w:left w:val="dotted" w:sz="4" w:space="0" w:color="auto"/>
              <w:bottom w:val="dotted" w:sz="4" w:space="0" w:color="auto"/>
              <w:right w:val="dotted" w:sz="4" w:space="0" w:color="auto"/>
            </w:tcBorders>
          </w:tcPr>
          <w:p w14:paraId="2F5BF46E" w14:textId="77777777" w:rsidR="00E274A2" w:rsidRDefault="00AF7C8A">
            <w:pPr>
              <w:pStyle w:val="NoSpacing"/>
            </w:pPr>
            <w:r>
              <w:t>Partial — DRF serialisers</w:t>
            </w:r>
          </w:p>
        </w:tc>
      </w:tr>
      <w:tr w:rsidR="00E274A2" w14:paraId="1A396F52" w14:textId="77777777">
        <w:trPr>
          <w:cantSplit/>
        </w:trPr>
        <w:tc>
          <w:tcPr>
            <w:tcW w:w="2256" w:type="dxa"/>
            <w:tcBorders>
              <w:top w:val="dotted" w:sz="4" w:space="0" w:color="auto"/>
              <w:left w:val="dotted" w:sz="4" w:space="0" w:color="auto"/>
              <w:bottom w:val="dotted" w:sz="4" w:space="0" w:color="auto"/>
              <w:right w:val="dotted" w:sz="4" w:space="0" w:color="auto"/>
            </w:tcBorders>
          </w:tcPr>
          <w:p w14:paraId="68F116E2" w14:textId="77777777" w:rsidR="00E274A2" w:rsidRDefault="00AF7C8A">
            <w:pPr>
              <w:pStyle w:val="NoSpacing"/>
            </w:pPr>
            <w:r>
              <w:t>OpenAPI schema generation</w:t>
            </w:r>
          </w:p>
        </w:tc>
        <w:tc>
          <w:tcPr>
            <w:tcW w:w="2256" w:type="dxa"/>
            <w:tcBorders>
              <w:top w:val="dotted" w:sz="4" w:space="0" w:color="auto"/>
              <w:left w:val="dotted" w:sz="4" w:space="0" w:color="auto"/>
              <w:bottom w:val="dotted" w:sz="4" w:space="0" w:color="auto"/>
              <w:right w:val="dotted" w:sz="4" w:space="0" w:color="auto"/>
            </w:tcBorders>
          </w:tcPr>
          <w:p w14:paraId="0407C109" w14:textId="77777777" w:rsidR="00E274A2" w:rsidRDefault="00AF7C8A">
            <w:pPr>
              <w:pStyle w:val="NoSpacing"/>
            </w:pPr>
            <w:r>
              <w:t>No — via Flask-Smorest or APISpec</w:t>
            </w:r>
          </w:p>
        </w:tc>
        <w:tc>
          <w:tcPr>
            <w:tcW w:w="2256" w:type="dxa"/>
            <w:tcBorders>
              <w:top w:val="dotted" w:sz="4" w:space="0" w:color="auto"/>
              <w:left w:val="dotted" w:sz="4" w:space="0" w:color="auto"/>
              <w:bottom w:val="dotted" w:sz="4" w:space="0" w:color="auto"/>
              <w:right w:val="dotted" w:sz="4" w:space="0" w:color="auto"/>
            </w:tcBorders>
          </w:tcPr>
          <w:p w14:paraId="38851D15" w14:textId="77777777" w:rsidR="00E274A2" w:rsidRDefault="00AF7C8A">
            <w:pPr>
              <w:pStyle w:val="NoSpacing"/>
            </w:pPr>
            <w:r>
              <w:t>Native — OpenAPI 3 from type hints</w:t>
            </w:r>
          </w:p>
        </w:tc>
        <w:tc>
          <w:tcPr>
            <w:tcW w:w="2258" w:type="dxa"/>
            <w:tcBorders>
              <w:top w:val="dotted" w:sz="4" w:space="0" w:color="auto"/>
              <w:left w:val="dotted" w:sz="4" w:space="0" w:color="auto"/>
              <w:bottom w:val="dotted" w:sz="4" w:space="0" w:color="auto"/>
              <w:right w:val="dotted" w:sz="4" w:space="0" w:color="auto"/>
            </w:tcBorders>
          </w:tcPr>
          <w:p w14:paraId="65B98BEA" w14:textId="77777777" w:rsidR="00E274A2" w:rsidRDefault="00AF7C8A">
            <w:pPr>
              <w:pStyle w:val="NoSpacing"/>
            </w:pPr>
            <w:r>
              <w:t>Partial — via DRF and drf-spectacular</w:t>
            </w:r>
          </w:p>
        </w:tc>
      </w:tr>
      <w:tr w:rsidR="00E274A2" w14:paraId="7DE842F0" w14:textId="77777777">
        <w:trPr>
          <w:cantSplit/>
        </w:trPr>
        <w:tc>
          <w:tcPr>
            <w:tcW w:w="2256" w:type="dxa"/>
            <w:tcBorders>
              <w:top w:val="dotted" w:sz="4" w:space="0" w:color="auto"/>
              <w:left w:val="dotted" w:sz="4" w:space="0" w:color="auto"/>
              <w:bottom w:val="dotted" w:sz="4" w:space="0" w:color="auto"/>
              <w:right w:val="dotted" w:sz="4" w:space="0" w:color="auto"/>
            </w:tcBorders>
          </w:tcPr>
          <w:p w14:paraId="28705211" w14:textId="77777777" w:rsidR="00E274A2" w:rsidRDefault="00AF7C8A">
            <w:pPr>
              <w:pStyle w:val="NoSpacing"/>
            </w:pPr>
            <w:r>
              <w:t>Interactive API documentation</w:t>
            </w:r>
          </w:p>
        </w:tc>
        <w:tc>
          <w:tcPr>
            <w:tcW w:w="2256" w:type="dxa"/>
            <w:tcBorders>
              <w:top w:val="dotted" w:sz="4" w:space="0" w:color="auto"/>
              <w:left w:val="dotted" w:sz="4" w:space="0" w:color="auto"/>
              <w:bottom w:val="dotted" w:sz="4" w:space="0" w:color="auto"/>
              <w:right w:val="dotted" w:sz="4" w:space="0" w:color="auto"/>
            </w:tcBorders>
          </w:tcPr>
          <w:p w14:paraId="78090F45" w14:textId="77777777" w:rsidR="00E274A2" w:rsidRDefault="00AF7C8A">
            <w:pPr>
              <w:pStyle w:val="NoSpacing"/>
            </w:pPr>
            <w:r>
              <w:t>No — extension supplied</w:t>
            </w:r>
          </w:p>
        </w:tc>
        <w:tc>
          <w:tcPr>
            <w:tcW w:w="2256" w:type="dxa"/>
            <w:tcBorders>
              <w:top w:val="dotted" w:sz="4" w:space="0" w:color="auto"/>
              <w:left w:val="dotted" w:sz="4" w:space="0" w:color="auto"/>
              <w:bottom w:val="dotted" w:sz="4" w:space="0" w:color="auto"/>
              <w:right w:val="dotted" w:sz="4" w:space="0" w:color="auto"/>
            </w:tcBorders>
          </w:tcPr>
          <w:p w14:paraId="0E9BB3A5" w14:textId="77777777" w:rsidR="00E274A2" w:rsidRDefault="00AF7C8A">
            <w:pPr>
              <w:pStyle w:val="NoSpacing"/>
            </w:pPr>
            <w:r>
              <w:t>Native — Swagger UI and ReDoc</w:t>
            </w:r>
          </w:p>
        </w:tc>
        <w:tc>
          <w:tcPr>
            <w:tcW w:w="2258" w:type="dxa"/>
            <w:tcBorders>
              <w:top w:val="dotted" w:sz="4" w:space="0" w:color="auto"/>
              <w:left w:val="dotted" w:sz="4" w:space="0" w:color="auto"/>
              <w:bottom w:val="dotted" w:sz="4" w:space="0" w:color="auto"/>
              <w:right w:val="dotted" w:sz="4" w:space="0" w:color="auto"/>
            </w:tcBorders>
          </w:tcPr>
          <w:p w14:paraId="064771E0" w14:textId="77777777" w:rsidR="00E274A2" w:rsidRDefault="00AF7C8A">
            <w:pPr>
              <w:pStyle w:val="NoSpacing"/>
            </w:pPr>
            <w:r>
              <w:t>Partial — extension supplied</w:t>
            </w:r>
          </w:p>
        </w:tc>
      </w:tr>
      <w:tr w:rsidR="00E274A2" w14:paraId="418621A5" w14:textId="77777777">
        <w:trPr>
          <w:cantSplit/>
        </w:trPr>
        <w:tc>
          <w:tcPr>
            <w:tcW w:w="2256" w:type="dxa"/>
            <w:tcBorders>
              <w:top w:val="dotted" w:sz="4" w:space="0" w:color="auto"/>
              <w:left w:val="dotted" w:sz="4" w:space="0" w:color="auto"/>
              <w:bottom w:val="dotted" w:sz="4" w:space="0" w:color="auto"/>
              <w:right w:val="dotted" w:sz="4" w:space="0" w:color="auto"/>
            </w:tcBorders>
          </w:tcPr>
          <w:p w14:paraId="525CE39A" w14:textId="77777777" w:rsidR="00E274A2" w:rsidRDefault="00AF7C8A">
            <w:pPr>
              <w:pStyle w:val="NoSpacing"/>
            </w:pPr>
            <w:r>
              <w:t>Dependency injection</w:t>
            </w:r>
          </w:p>
        </w:tc>
        <w:tc>
          <w:tcPr>
            <w:tcW w:w="2256" w:type="dxa"/>
            <w:tcBorders>
              <w:top w:val="dotted" w:sz="4" w:space="0" w:color="auto"/>
              <w:left w:val="dotted" w:sz="4" w:space="0" w:color="auto"/>
              <w:bottom w:val="dotted" w:sz="4" w:space="0" w:color="auto"/>
              <w:right w:val="dotted" w:sz="4" w:space="0" w:color="auto"/>
            </w:tcBorders>
          </w:tcPr>
          <w:p w14:paraId="509472DF" w14:textId="77777777" w:rsidR="00E274A2" w:rsidRDefault="00AF7C8A">
            <w:pPr>
              <w:pStyle w:val="NoSpacing"/>
            </w:pPr>
            <w:r>
              <w:t>No — decorators by hand</w:t>
            </w:r>
          </w:p>
        </w:tc>
        <w:tc>
          <w:tcPr>
            <w:tcW w:w="2256" w:type="dxa"/>
            <w:tcBorders>
              <w:top w:val="dotted" w:sz="4" w:space="0" w:color="auto"/>
              <w:left w:val="dotted" w:sz="4" w:space="0" w:color="auto"/>
              <w:bottom w:val="dotted" w:sz="4" w:space="0" w:color="auto"/>
              <w:right w:val="dotted" w:sz="4" w:space="0" w:color="auto"/>
            </w:tcBorders>
          </w:tcPr>
          <w:p w14:paraId="6A07AC60" w14:textId="77777777" w:rsidR="00E274A2" w:rsidRDefault="00AF7C8A">
            <w:pPr>
              <w:pStyle w:val="NoSpacing"/>
            </w:pPr>
            <w:r>
              <w:t>Native — composable and test-overridable</w:t>
            </w:r>
          </w:p>
        </w:tc>
        <w:tc>
          <w:tcPr>
            <w:tcW w:w="2258" w:type="dxa"/>
            <w:tcBorders>
              <w:top w:val="dotted" w:sz="4" w:space="0" w:color="auto"/>
              <w:left w:val="dotted" w:sz="4" w:space="0" w:color="auto"/>
              <w:bottom w:val="dotted" w:sz="4" w:space="0" w:color="auto"/>
              <w:right w:val="dotted" w:sz="4" w:space="0" w:color="auto"/>
            </w:tcBorders>
          </w:tcPr>
          <w:p w14:paraId="436CD723" w14:textId="77777777" w:rsidR="00E274A2" w:rsidRDefault="00AF7C8A">
            <w:pPr>
              <w:pStyle w:val="NoSpacing"/>
            </w:pPr>
            <w:r>
              <w:t>No — middleware and mixins</w:t>
            </w:r>
          </w:p>
        </w:tc>
      </w:tr>
      <w:tr w:rsidR="00E274A2" w14:paraId="158180D4" w14:textId="77777777">
        <w:trPr>
          <w:cantSplit/>
        </w:trPr>
        <w:tc>
          <w:tcPr>
            <w:tcW w:w="2256" w:type="dxa"/>
            <w:tcBorders>
              <w:top w:val="dotted" w:sz="4" w:space="0" w:color="auto"/>
              <w:left w:val="dotted" w:sz="4" w:space="0" w:color="auto"/>
              <w:bottom w:val="dotted" w:sz="4" w:space="0" w:color="auto"/>
              <w:right w:val="dotted" w:sz="4" w:space="0" w:color="auto"/>
            </w:tcBorders>
          </w:tcPr>
          <w:p w14:paraId="51C59F2A" w14:textId="77777777" w:rsidR="00E274A2" w:rsidRDefault="00AF7C8A">
            <w:pPr>
              <w:pStyle w:val="NoSpacing"/>
            </w:pPr>
            <w:r>
              <w:t>ORM and migrations</w:t>
            </w:r>
          </w:p>
        </w:tc>
        <w:tc>
          <w:tcPr>
            <w:tcW w:w="2256" w:type="dxa"/>
            <w:tcBorders>
              <w:top w:val="dotted" w:sz="4" w:space="0" w:color="auto"/>
              <w:left w:val="dotted" w:sz="4" w:space="0" w:color="auto"/>
              <w:bottom w:val="dotted" w:sz="4" w:space="0" w:color="auto"/>
              <w:right w:val="dotted" w:sz="4" w:space="0" w:color="auto"/>
            </w:tcBorders>
          </w:tcPr>
          <w:p w14:paraId="25780180" w14:textId="77777777" w:rsidR="00E274A2" w:rsidRDefault="00AF7C8A">
            <w:pPr>
              <w:pStyle w:val="NoSpacing"/>
            </w:pPr>
            <w:r>
              <w:t>No — SQLAlchemy and Alembic</w:t>
            </w:r>
          </w:p>
        </w:tc>
        <w:tc>
          <w:tcPr>
            <w:tcW w:w="2256" w:type="dxa"/>
            <w:tcBorders>
              <w:top w:val="dotted" w:sz="4" w:space="0" w:color="auto"/>
              <w:left w:val="dotted" w:sz="4" w:space="0" w:color="auto"/>
              <w:bottom w:val="dotted" w:sz="4" w:space="0" w:color="auto"/>
              <w:right w:val="dotted" w:sz="4" w:space="0" w:color="auto"/>
            </w:tcBorders>
          </w:tcPr>
          <w:p w14:paraId="07DE4CEB" w14:textId="77777777" w:rsidR="00E274A2" w:rsidRDefault="00AF7C8A">
            <w:pPr>
              <w:pStyle w:val="NoSpacing"/>
            </w:pPr>
            <w:r>
              <w:t>No — SQLAlchemy and Alembic</w:t>
            </w:r>
          </w:p>
        </w:tc>
        <w:tc>
          <w:tcPr>
            <w:tcW w:w="2258" w:type="dxa"/>
            <w:tcBorders>
              <w:top w:val="dotted" w:sz="4" w:space="0" w:color="auto"/>
              <w:left w:val="dotted" w:sz="4" w:space="0" w:color="auto"/>
              <w:bottom w:val="dotted" w:sz="4" w:space="0" w:color="auto"/>
              <w:right w:val="dotted" w:sz="4" w:space="0" w:color="auto"/>
            </w:tcBorders>
          </w:tcPr>
          <w:p w14:paraId="7639766F" w14:textId="77777777" w:rsidR="00E274A2" w:rsidRDefault="00AF7C8A">
            <w:pPr>
              <w:pStyle w:val="NoSpacing"/>
            </w:pPr>
            <w:r>
              <w:t>Native — Django ORM and migrations</w:t>
            </w:r>
          </w:p>
        </w:tc>
      </w:tr>
      <w:tr w:rsidR="00E274A2" w14:paraId="2B9EF8FB" w14:textId="77777777">
        <w:trPr>
          <w:cantSplit/>
        </w:trPr>
        <w:tc>
          <w:tcPr>
            <w:tcW w:w="2256" w:type="dxa"/>
            <w:tcBorders>
              <w:top w:val="dotted" w:sz="4" w:space="0" w:color="auto"/>
              <w:left w:val="dotted" w:sz="4" w:space="0" w:color="auto"/>
              <w:bottom w:val="dotted" w:sz="4" w:space="0" w:color="auto"/>
              <w:right w:val="dotted" w:sz="4" w:space="0" w:color="auto"/>
            </w:tcBorders>
          </w:tcPr>
          <w:p w14:paraId="24380C46" w14:textId="77777777" w:rsidR="00E274A2" w:rsidRDefault="00AF7C8A">
            <w:pPr>
              <w:pStyle w:val="NoSpacing"/>
            </w:pPr>
            <w:r>
              <w:t>Admin interface</w:t>
            </w:r>
          </w:p>
        </w:tc>
        <w:tc>
          <w:tcPr>
            <w:tcW w:w="2256" w:type="dxa"/>
            <w:tcBorders>
              <w:top w:val="dotted" w:sz="4" w:space="0" w:color="auto"/>
              <w:left w:val="dotted" w:sz="4" w:space="0" w:color="auto"/>
              <w:bottom w:val="dotted" w:sz="4" w:space="0" w:color="auto"/>
              <w:right w:val="dotted" w:sz="4" w:space="0" w:color="auto"/>
            </w:tcBorders>
          </w:tcPr>
          <w:p w14:paraId="153BA94E" w14:textId="77777777" w:rsidR="00E274A2" w:rsidRDefault="00AF7C8A">
            <w:pPr>
              <w:pStyle w:val="NoSpacing"/>
            </w:pPr>
            <w:r>
              <w:t>No</w:t>
            </w:r>
          </w:p>
        </w:tc>
        <w:tc>
          <w:tcPr>
            <w:tcW w:w="2256" w:type="dxa"/>
            <w:tcBorders>
              <w:top w:val="dotted" w:sz="4" w:space="0" w:color="auto"/>
              <w:left w:val="dotted" w:sz="4" w:space="0" w:color="auto"/>
              <w:bottom w:val="dotted" w:sz="4" w:space="0" w:color="auto"/>
              <w:right w:val="dotted" w:sz="4" w:space="0" w:color="auto"/>
            </w:tcBorders>
          </w:tcPr>
          <w:p w14:paraId="2CDAE0F1" w14:textId="77777777" w:rsidR="00E274A2" w:rsidRDefault="00AF7C8A">
            <w:pPr>
              <w:pStyle w:val="NoSpacing"/>
            </w:pPr>
            <w:r>
              <w:t>No</w:t>
            </w:r>
          </w:p>
        </w:tc>
        <w:tc>
          <w:tcPr>
            <w:tcW w:w="2258" w:type="dxa"/>
            <w:tcBorders>
              <w:top w:val="dotted" w:sz="4" w:space="0" w:color="auto"/>
              <w:left w:val="dotted" w:sz="4" w:space="0" w:color="auto"/>
              <w:bottom w:val="dotted" w:sz="4" w:space="0" w:color="auto"/>
              <w:right w:val="dotted" w:sz="4" w:space="0" w:color="auto"/>
            </w:tcBorders>
          </w:tcPr>
          <w:p w14:paraId="63F43B97" w14:textId="77777777" w:rsidR="00E274A2" w:rsidRDefault="00AF7C8A">
            <w:pPr>
              <w:pStyle w:val="NoSpacing"/>
            </w:pPr>
            <w:r>
              <w:t>Native</w:t>
            </w:r>
          </w:p>
        </w:tc>
      </w:tr>
      <w:tr w:rsidR="00E274A2" w14:paraId="2D9257C9" w14:textId="77777777">
        <w:trPr>
          <w:cantSplit/>
        </w:trPr>
        <w:tc>
          <w:tcPr>
            <w:tcW w:w="2256" w:type="dxa"/>
            <w:tcBorders>
              <w:top w:val="dotted" w:sz="4" w:space="0" w:color="auto"/>
              <w:left w:val="dotted" w:sz="4" w:space="0" w:color="auto"/>
              <w:bottom w:val="dotted" w:sz="4" w:space="0" w:color="auto"/>
              <w:right w:val="dotted" w:sz="4" w:space="0" w:color="auto"/>
            </w:tcBorders>
          </w:tcPr>
          <w:p w14:paraId="0CC288F5" w14:textId="77777777" w:rsidR="00E274A2" w:rsidRDefault="00AF7C8A">
            <w:pPr>
              <w:pStyle w:val="NoSpacing"/>
            </w:pPr>
            <w:r>
              <w:t>Server-side HTML rendering</w:t>
            </w:r>
          </w:p>
        </w:tc>
        <w:tc>
          <w:tcPr>
            <w:tcW w:w="2256" w:type="dxa"/>
            <w:tcBorders>
              <w:top w:val="dotted" w:sz="4" w:space="0" w:color="auto"/>
              <w:left w:val="dotted" w:sz="4" w:space="0" w:color="auto"/>
              <w:bottom w:val="dotted" w:sz="4" w:space="0" w:color="auto"/>
              <w:right w:val="dotted" w:sz="4" w:space="0" w:color="auto"/>
            </w:tcBorders>
          </w:tcPr>
          <w:p w14:paraId="1E0CD554" w14:textId="77777777" w:rsidR="00E274A2" w:rsidRDefault="00AF7C8A">
            <w:pPr>
              <w:pStyle w:val="NoSpacing"/>
            </w:pPr>
            <w:r>
              <w:t>Native — Jinja2</w:t>
            </w:r>
          </w:p>
        </w:tc>
        <w:tc>
          <w:tcPr>
            <w:tcW w:w="2256" w:type="dxa"/>
            <w:tcBorders>
              <w:top w:val="dotted" w:sz="4" w:space="0" w:color="auto"/>
              <w:left w:val="dotted" w:sz="4" w:space="0" w:color="auto"/>
              <w:bottom w:val="dotted" w:sz="4" w:space="0" w:color="auto"/>
              <w:right w:val="dotted" w:sz="4" w:space="0" w:color="auto"/>
            </w:tcBorders>
          </w:tcPr>
          <w:p w14:paraId="6D60C570" w14:textId="77777777" w:rsidR="00E274A2" w:rsidRDefault="00AF7C8A">
            <w:pPr>
              <w:pStyle w:val="NoSpacing"/>
            </w:pPr>
            <w:r>
              <w:t>Partial</w:t>
            </w:r>
          </w:p>
        </w:tc>
        <w:tc>
          <w:tcPr>
            <w:tcW w:w="2258" w:type="dxa"/>
            <w:tcBorders>
              <w:top w:val="dotted" w:sz="4" w:space="0" w:color="auto"/>
              <w:left w:val="dotted" w:sz="4" w:space="0" w:color="auto"/>
              <w:bottom w:val="dotted" w:sz="4" w:space="0" w:color="auto"/>
              <w:right w:val="dotted" w:sz="4" w:space="0" w:color="auto"/>
            </w:tcBorders>
          </w:tcPr>
          <w:p w14:paraId="3483564B" w14:textId="77777777" w:rsidR="00E274A2" w:rsidRDefault="00AF7C8A">
            <w:pPr>
              <w:pStyle w:val="NoSpacing"/>
            </w:pPr>
            <w:r>
              <w:t>Native — Django templates</w:t>
            </w:r>
          </w:p>
        </w:tc>
      </w:tr>
      <w:tr w:rsidR="00E274A2" w14:paraId="1DA64B02" w14:textId="77777777">
        <w:trPr>
          <w:cantSplit/>
        </w:trPr>
        <w:tc>
          <w:tcPr>
            <w:tcW w:w="2256" w:type="dxa"/>
            <w:tcBorders>
              <w:top w:val="dotted" w:sz="4" w:space="0" w:color="auto"/>
              <w:left w:val="dotted" w:sz="4" w:space="0" w:color="auto"/>
              <w:bottom w:val="dotted" w:sz="4" w:space="0" w:color="auto"/>
              <w:right w:val="dotted" w:sz="4" w:space="0" w:color="auto"/>
            </w:tcBorders>
          </w:tcPr>
          <w:p w14:paraId="623E7A02" w14:textId="77777777" w:rsidR="00E274A2" w:rsidRDefault="00AF7C8A">
            <w:pPr>
              <w:pStyle w:val="NoSpacing"/>
            </w:pPr>
            <w:r>
              <w:t>WebSocket support</w:t>
            </w:r>
          </w:p>
        </w:tc>
        <w:tc>
          <w:tcPr>
            <w:tcW w:w="2256" w:type="dxa"/>
            <w:tcBorders>
              <w:top w:val="dotted" w:sz="4" w:space="0" w:color="auto"/>
              <w:left w:val="dotted" w:sz="4" w:space="0" w:color="auto"/>
              <w:bottom w:val="dotted" w:sz="4" w:space="0" w:color="auto"/>
              <w:right w:val="dotted" w:sz="4" w:space="0" w:color="auto"/>
            </w:tcBorders>
          </w:tcPr>
          <w:p w14:paraId="11DB7D37" w14:textId="77777777" w:rsidR="00E274A2" w:rsidRDefault="00AF7C8A">
            <w:pPr>
              <w:pStyle w:val="NoSpacing"/>
            </w:pPr>
            <w:r>
              <w:t>No — extension supplied</w:t>
            </w:r>
          </w:p>
        </w:tc>
        <w:tc>
          <w:tcPr>
            <w:tcW w:w="2256" w:type="dxa"/>
            <w:tcBorders>
              <w:top w:val="dotted" w:sz="4" w:space="0" w:color="auto"/>
              <w:left w:val="dotted" w:sz="4" w:space="0" w:color="auto"/>
              <w:bottom w:val="dotted" w:sz="4" w:space="0" w:color="auto"/>
              <w:right w:val="dotted" w:sz="4" w:space="0" w:color="auto"/>
            </w:tcBorders>
          </w:tcPr>
          <w:p w14:paraId="2C5F5C55" w14:textId="77777777" w:rsidR="00E274A2" w:rsidRDefault="00AF7C8A">
            <w:pPr>
              <w:pStyle w:val="NoSpacing"/>
            </w:pPr>
            <w:r>
              <w:t>Native</w:t>
            </w:r>
          </w:p>
        </w:tc>
        <w:tc>
          <w:tcPr>
            <w:tcW w:w="2258" w:type="dxa"/>
            <w:tcBorders>
              <w:top w:val="dotted" w:sz="4" w:space="0" w:color="auto"/>
              <w:left w:val="dotted" w:sz="4" w:space="0" w:color="auto"/>
              <w:bottom w:val="dotted" w:sz="4" w:space="0" w:color="auto"/>
              <w:right w:val="dotted" w:sz="4" w:space="0" w:color="auto"/>
            </w:tcBorders>
          </w:tcPr>
          <w:p w14:paraId="6165E8F1" w14:textId="77777777" w:rsidR="00E274A2" w:rsidRDefault="00AF7C8A">
            <w:pPr>
              <w:pStyle w:val="NoSpacing"/>
            </w:pPr>
            <w:r>
              <w:t>Partial — via Channels</w:t>
            </w:r>
          </w:p>
        </w:tc>
      </w:tr>
      <w:tr w:rsidR="00E274A2" w14:paraId="36B49715" w14:textId="77777777">
        <w:trPr>
          <w:cantSplit/>
        </w:trPr>
        <w:tc>
          <w:tcPr>
            <w:tcW w:w="2256" w:type="dxa"/>
            <w:tcBorders>
              <w:top w:val="dotted" w:sz="4" w:space="0" w:color="auto"/>
              <w:left w:val="dotted" w:sz="4" w:space="0" w:color="auto"/>
              <w:bottom w:val="dotted" w:sz="4" w:space="0" w:color="auto"/>
              <w:right w:val="dotted" w:sz="4" w:space="0" w:color="auto"/>
            </w:tcBorders>
          </w:tcPr>
          <w:p w14:paraId="0F983CF5" w14:textId="77777777" w:rsidR="00E274A2" w:rsidRDefault="00AF7C8A">
            <w:pPr>
              <w:pStyle w:val="NoSpacing"/>
            </w:pPr>
            <w:r>
              <w:t>Background tasks</w:t>
            </w:r>
          </w:p>
        </w:tc>
        <w:tc>
          <w:tcPr>
            <w:tcW w:w="2256" w:type="dxa"/>
            <w:tcBorders>
              <w:top w:val="dotted" w:sz="4" w:space="0" w:color="auto"/>
              <w:left w:val="dotted" w:sz="4" w:space="0" w:color="auto"/>
              <w:bottom w:val="dotted" w:sz="4" w:space="0" w:color="auto"/>
              <w:right w:val="dotted" w:sz="4" w:space="0" w:color="auto"/>
            </w:tcBorders>
          </w:tcPr>
          <w:p w14:paraId="5E674371" w14:textId="77777777" w:rsidR="00E274A2" w:rsidRDefault="00AF7C8A">
            <w:pPr>
              <w:pStyle w:val="NoSpacing"/>
            </w:pPr>
            <w:r>
              <w:t>No — Celery or similar</w:t>
            </w:r>
          </w:p>
        </w:tc>
        <w:tc>
          <w:tcPr>
            <w:tcW w:w="2256" w:type="dxa"/>
            <w:tcBorders>
              <w:top w:val="dotted" w:sz="4" w:space="0" w:color="auto"/>
              <w:left w:val="dotted" w:sz="4" w:space="0" w:color="auto"/>
              <w:bottom w:val="dotted" w:sz="4" w:space="0" w:color="auto"/>
              <w:right w:val="dotted" w:sz="4" w:space="0" w:color="auto"/>
            </w:tcBorders>
          </w:tcPr>
          <w:p w14:paraId="3A9327FC" w14:textId="77777777" w:rsidR="00E274A2" w:rsidRDefault="00AF7C8A">
            <w:pPr>
              <w:pStyle w:val="NoSpacing"/>
            </w:pPr>
            <w:r>
              <w:t>Native — plus Celery where durable</w:t>
            </w:r>
          </w:p>
        </w:tc>
        <w:tc>
          <w:tcPr>
            <w:tcW w:w="2258" w:type="dxa"/>
            <w:tcBorders>
              <w:top w:val="dotted" w:sz="4" w:space="0" w:color="auto"/>
              <w:left w:val="dotted" w:sz="4" w:space="0" w:color="auto"/>
              <w:bottom w:val="dotted" w:sz="4" w:space="0" w:color="auto"/>
              <w:right w:val="dotted" w:sz="4" w:space="0" w:color="auto"/>
            </w:tcBorders>
          </w:tcPr>
          <w:p w14:paraId="3A71B189" w14:textId="77777777" w:rsidR="00E274A2" w:rsidRDefault="00AF7C8A">
            <w:pPr>
              <w:pStyle w:val="NoSpacing"/>
            </w:pPr>
            <w:r>
              <w:t>Partial — Celery or Django-Q</w:t>
            </w:r>
          </w:p>
        </w:tc>
      </w:tr>
      <w:tr w:rsidR="00E274A2" w14:paraId="2F761ACE" w14:textId="77777777">
        <w:trPr>
          <w:cantSplit/>
        </w:trPr>
        <w:tc>
          <w:tcPr>
            <w:tcW w:w="2256" w:type="dxa"/>
            <w:tcBorders>
              <w:top w:val="dotted" w:sz="4" w:space="0" w:color="auto"/>
              <w:left w:val="dotted" w:sz="4" w:space="0" w:color="auto"/>
              <w:bottom w:val="dotted" w:sz="4" w:space="0" w:color="auto"/>
              <w:right w:val="dotted" w:sz="4" w:space="0" w:color="auto"/>
            </w:tcBorders>
          </w:tcPr>
          <w:p w14:paraId="4914D0F4" w14:textId="77777777" w:rsidR="00E274A2" w:rsidRDefault="00AF7C8A">
            <w:pPr>
              <w:pStyle w:val="NoSpacing"/>
            </w:pPr>
            <w:r>
              <w:t>Container image footprint</w:t>
            </w:r>
          </w:p>
        </w:tc>
        <w:tc>
          <w:tcPr>
            <w:tcW w:w="2256" w:type="dxa"/>
            <w:tcBorders>
              <w:top w:val="dotted" w:sz="4" w:space="0" w:color="auto"/>
              <w:left w:val="dotted" w:sz="4" w:space="0" w:color="auto"/>
              <w:bottom w:val="dotted" w:sz="4" w:space="0" w:color="auto"/>
              <w:right w:val="dotted" w:sz="4" w:space="0" w:color="auto"/>
            </w:tcBorders>
          </w:tcPr>
          <w:p w14:paraId="3EA0EFB1" w14:textId="77777777" w:rsidR="00E274A2" w:rsidRDefault="00AF7C8A">
            <w:pPr>
              <w:pStyle w:val="NoSpacing"/>
            </w:pPr>
            <w:r>
              <w:t>Small</w:t>
            </w:r>
          </w:p>
        </w:tc>
        <w:tc>
          <w:tcPr>
            <w:tcW w:w="2256" w:type="dxa"/>
            <w:tcBorders>
              <w:top w:val="dotted" w:sz="4" w:space="0" w:color="auto"/>
              <w:left w:val="dotted" w:sz="4" w:space="0" w:color="auto"/>
              <w:bottom w:val="dotted" w:sz="4" w:space="0" w:color="auto"/>
              <w:right w:val="dotted" w:sz="4" w:space="0" w:color="auto"/>
            </w:tcBorders>
          </w:tcPr>
          <w:p w14:paraId="3F1824FB" w14:textId="77777777" w:rsidR="00E274A2" w:rsidRDefault="00AF7C8A">
            <w:pPr>
              <w:pStyle w:val="NoSpacing"/>
            </w:pPr>
            <w:r>
              <w:t>Small</w:t>
            </w:r>
          </w:p>
        </w:tc>
        <w:tc>
          <w:tcPr>
            <w:tcW w:w="2258" w:type="dxa"/>
            <w:tcBorders>
              <w:top w:val="dotted" w:sz="4" w:space="0" w:color="auto"/>
              <w:left w:val="dotted" w:sz="4" w:space="0" w:color="auto"/>
              <w:bottom w:val="dotted" w:sz="4" w:space="0" w:color="auto"/>
              <w:right w:val="dotted" w:sz="4" w:space="0" w:color="auto"/>
            </w:tcBorders>
          </w:tcPr>
          <w:p w14:paraId="1C4F7632" w14:textId="77777777" w:rsidR="00E274A2" w:rsidRDefault="00AF7C8A">
            <w:pPr>
              <w:pStyle w:val="NoSpacing"/>
            </w:pPr>
            <w:r>
              <w:t>Large</w:t>
            </w:r>
          </w:p>
        </w:tc>
      </w:tr>
      <w:tr w:rsidR="00E274A2" w14:paraId="6A21D0E4" w14:textId="77777777">
        <w:trPr>
          <w:cantSplit/>
        </w:trPr>
        <w:tc>
          <w:tcPr>
            <w:tcW w:w="2256" w:type="dxa"/>
            <w:tcBorders>
              <w:top w:val="dotted" w:sz="4" w:space="0" w:color="auto"/>
              <w:left w:val="dotted" w:sz="4" w:space="0" w:color="auto"/>
              <w:bottom w:val="dotted" w:sz="4" w:space="0" w:color="auto"/>
              <w:right w:val="dotted" w:sz="4" w:space="0" w:color="auto"/>
            </w:tcBorders>
          </w:tcPr>
          <w:p w14:paraId="60EF24FB" w14:textId="77777777" w:rsidR="00E274A2" w:rsidRDefault="00AF7C8A">
            <w:pPr>
              <w:pStyle w:val="NoSpacing"/>
            </w:pPr>
            <w:r>
              <w:t>Suits one small service per container</w:t>
            </w:r>
          </w:p>
        </w:tc>
        <w:tc>
          <w:tcPr>
            <w:tcW w:w="2256" w:type="dxa"/>
            <w:tcBorders>
              <w:top w:val="dotted" w:sz="4" w:space="0" w:color="auto"/>
              <w:left w:val="dotted" w:sz="4" w:space="0" w:color="auto"/>
              <w:bottom w:val="dotted" w:sz="4" w:space="0" w:color="auto"/>
              <w:right w:val="dotted" w:sz="4" w:space="0" w:color="auto"/>
            </w:tcBorders>
          </w:tcPr>
          <w:p w14:paraId="516A8A59" w14:textId="77777777" w:rsidR="00E274A2" w:rsidRDefault="00AF7C8A">
            <w:pPr>
              <w:pStyle w:val="NoSpacing"/>
            </w:pPr>
            <w:r>
              <w:t>Native</w:t>
            </w:r>
          </w:p>
        </w:tc>
        <w:tc>
          <w:tcPr>
            <w:tcW w:w="2256" w:type="dxa"/>
            <w:tcBorders>
              <w:top w:val="dotted" w:sz="4" w:space="0" w:color="auto"/>
              <w:left w:val="dotted" w:sz="4" w:space="0" w:color="auto"/>
              <w:bottom w:val="dotted" w:sz="4" w:space="0" w:color="auto"/>
              <w:right w:val="dotted" w:sz="4" w:space="0" w:color="auto"/>
            </w:tcBorders>
          </w:tcPr>
          <w:p w14:paraId="7F4A5803" w14:textId="77777777" w:rsidR="00E274A2" w:rsidRDefault="00AF7C8A">
            <w:pPr>
              <w:pStyle w:val="NoSpacing"/>
            </w:pPr>
            <w:r>
              <w:t>Native</w:t>
            </w:r>
          </w:p>
        </w:tc>
        <w:tc>
          <w:tcPr>
            <w:tcW w:w="2258" w:type="dxa"/>
            <w:tcBorders>
              <w:top w:val="dotted" w:sz="4" w:space="0" w:color="auto"/>
              <w:left w:val="dotted" w:sz="4" w:space="0" w:color="auto"/>
              <w:bottom w:val="dotted" w:sz="4" w:space="0" w:color="auto"/>
              <w:right w:val="dotted" w:sz="4" w:space="0" w:color="auto"/>
            </w:tcBorders>
          </w:tcPr>
          <w:p w14:paraId="621F6991" w14:textId="77777777" w:rsidR="00E274A2" w:rsidRDefault="00AF7C8A">
            <w:pPr>
              <w:pStyle w:val="NoSpacing"/>
            </w:pPr>
            <w:r>
              <w:t>Partial — designed as one project</w:t>
            </w:r>
          </w:p>
        </w:tc>
      </w:tr>
      <w:tr w:rsidR="00E274A2" w14:paraId="3B2B2F05" w14:textId="77777777">
        <w:trPr>
          <w:cantSplit/>
        </w:trPr>
        <w:tc>
          <w:tcPr>
            <w:tcW w:w="2256" w:type="dxa"/>
            <w:tcBorders>
              <w:top w:val="dotted" w:sz="4" w:space="0" w:color="auto"/>
              <w:left w:val="dotted" w:sz="4" w:space="0" w:color="auto"/>
              <w:bottom w:val="dotted" w:sz="4" w:space="0" w:color="auto"/>
              <w:right w:val="dotted" w:sz="4" w:space="0" w:color="auto"/>
            </w:tcBorders>
          </w:tcPr>
          <w:p w14:paraId="2E57A647" w14:textId="77777777" w:rsidR="00E274A2" w:rsidRDefault="00AF7C8A">
            <w:pPr>
              <w:pStyle w:val="NoSpacing"/>
            </w:pPr>
            <w:r>
              <w:t>Extension ecosystem depth</w:t>
            </w:r>
          </w:p>
        </w:tc>
        <w:tc>
          <w:tcPr>
            <w:tcW w:w="2256" w:type="dxa"/>
            <w:tcBorders>
              <w:top w:val="dotted" w:sz="4" w:space="0" w:color="auto"/>
              <w:left w:val="dotted" w:sz="4" w:space="0" w:color="auto"/>
              <w:bottom w:val="dotted" w:sz="4" w:space="0" w:color="auto"/>
              <w:right w:val="dotted" w:sz="4" w:space="0" w:color="auto"/>
            </w:tcBorders>
          </w:tcPr>
          <w:p w14:paraId="7392B766" w14:textId="77777777" w:rsidR="00E274A2" w:rsidRDefault="00AF7C8A">
            <w:pPr>
              <w:pStyle w:val="NoSpacing"/>
            </w:pPr>
            <w:r>
              <w:t>Largest</w:t>
            </w:r>
          </w:p>
        </w:tc>
        <w:tc>
          <w:tcPr>
            <w:tcW w:w="2256" w:type="dxa"/>
            <w:tcBorders>
              <w:top w:val="dotted" w:sz="4" w:space="0" w:color="auto"/>
              <w:left w:val="dotted" w:sz="4" w:space="0" w:color="auto"/>
              <w:bottom w:val="dotted" w:sz="4" w:space="0" w:color="auto"/>
              <w:right w:val="dotted" w:sz="4" w:space="0" w:color="auto"/>
            </w:tcBorders>
          </w:tcPr>
          <w:p w14:paraId="5E92BA71" w14:textId="77777777" w:rsidR="00E274A2" w:rsidRDefault="00AF7C8A">
            <w:pPr>
              <w:pStyle w:val="NoSpacing"/>
            </w:pPr>
            <w:r>
              <w:t>Growing</w:t>
            </w:r>
          </w:p>
        </w:tc>
        <w:tc>
          <w:tcPr>
            <w:tcW w:w="2258" w:type="dxa"/>
            <w:tcBorders>
              <w:top w:val="dotted" w:sz="4" w:space="0" w:color="auto"/>
              <w:left w:val="dotted" w:sz="4" w:space="0" w:color="auto"/>
              <w:bottom w:val="dotted" w:sz="4" w:space="0" w:color="auto"/>
              <w:right w:val="dotted" w:sz="4" w:space="0" w:color="auto"/>
            </w:tcBorders>
          </w:tcPr>
          <w:p w14:paraId="3E075A97" w14:textId="77777777" w:rsidR="00E274A2" w:rsidRDefault="00AF7C8A">
            <w:pPr>
              <w:pStyle w:val="NoSpacing"/>
            </w:pPr>
            <w:r>
              <w:t>Large</w:t>
            </w:r>
          </w:p>
        </w:tc>
      </w:tr>
      <w:tr w:rsidR="00E274A2" w14:paraId="33F7A031" w14:textId="77777777">
        <w:trPr>
          <w:cantSplit/>
        </w:trPr>
        <w:tc>
          <w:tcPr>
            <w:tcW w:w="2256" w:type="dxa"/>
            <w:tcBorders>
              <w:top w:val="dotted" w:sz="4" w:space="0" w:color="auto"/>
              <w:left w:val="dotted" w:sz="4" w:space="0" w:color="auto"/>
              <w:bottom w:val="dotted" w:sz="4" w:space="0" w:color="auto"/>
              <w:right w:val="dotted" w:sz="4" w:space="0" w:color="auto"/>
            </w:tcBorders>
          </w:tcPr>
          <w:p w14:paraId="02B79655" w14:textId="77777777" w:rsidR="00E274A2" w:rsidRDefault="00AF7C8A">
            <w:pPr>
              <w:pStyle w:val="NoSpacing"/>
            </w:pPr>
            <w:r>
              <w:t>Licence cost</w:t>
            </w:r>
          </w:p>
        </w:tc>
        <w:tc>
          <w:tcPr>
            <w:tcW w:w="2256" w:type="dxa"/>
            <w:tcBorders>
              <w:top w:val="dotted" w:sz="4" w:space="0" w:color="auto"/>
              <w:left w:val="dotted" w:sz="4" w:space="0" w:color="auto"/>
              <w:bottom w:val="dotted" w:sz="4" w:space="0" w:color="auto"/>
              <w:right w:val="dotted" w:sz="4" w:space="0" w:color="auto"/>
            </w:tcBorders>
          </w:tcPr>
          <w:p w14:paraId="580EE13E" w14:textId="77777777" w:rsidR="00E274A2" w:rsidRDefault="00AF7C8A">
            <w:pPr>
              <w:pStyle w:val="NoSpacing"/>
            </w:pPr>
            <w:r>
              <w:t>None — BSD</w:t>
            </w:r>
          </w:p>
        </w:tc>
        <w:tc>
          <w:tcPr>
            <w:tcW w:w="2256" w:type="dxa"/>
            <w:tcBorders>
              <w:top w:val="dotted" w:sz="4" w:space="0" w:color="auto"/>
              <w:left w:val="dotted" w:sz="4" w:space="0" w:color="auto"/>
              <w:bottom w:val="dotted" w:sz="4" w:space="0" w:color="auto"/>
              <w:right w:val="dotted" w:sz="4" w:space="0" w:color="auto"/>
            </w:tcBorders>
          </w:tcPr>
          <w:p w14:paraId="4DE3E15D" w14:textId="77777777" w:rsidR="00E274A2" w:rsidRDefault="00AF7C8A">
            <w:pPr>
              <w:pStyle w:val="NoSpacing"/>
            </w:pPr>
            <w:r>
              <w:t>None — MIT</w:t>
            </w:r>
          </w:p>
        </w:tc>
        <w:tc>
          <w:tcPr>
            <w:tcW w:w="2258" w:type="dxa"/>
            <w:tcBorders>
              <w:top w:val="dotted" w:sz="4" w:space="0" w:color="auto"/>
              <w:left w:val="dotted" w:sz="4" w:space="0" w:color="auto"/>
              <w:bottom w:val="dotted" w:sz="4" w:space="0" w:color="auto"/>
              <w:right w:val="dotted" w:sz="4" w:space="0" w:color="auto"/>
            </w:tcBorders>
          </w:tcPr>
          <w:p w14:paraId="3A499576" w14:textId="77777777" w:rsidR="00E274A2" w:rsidRDefault="00AF7C8A">
            <w:pPr>
              <w:pStyle w:val="NoSpacing"/>
            </w:pPr>
            <w:r>
              <w:t>None — BSD</w:t>
            </w:r>
          </w:p>
        </w:tc>
      </w:tr>
    </w:tbl>
    <w:p w14:paraId="3DC946DA" w14:textId="77777777" w:rsidR="00E274A2" w:rsidRDefault="00E274A2">
      <w:pPr>
        <w:pStyle w:val="NoSpacing"/>
      </w:pPr>
    </w:p>
    <w:p w14:paraId="6DAFE4DF" w14:textId="77777777" w:rsidR="00E274A2" w:rsidRDefault="00AF7C8A">
      <w:pPr>
        <w:pStyle w:val="Body"/>
      </w:pPr>
      <w:r>
        <w:t>Read down the FastAPI column, four rows are the decision: native asynchronous I/O, native request validation, native OpenAPI schema generation and native interactive documentation. On Flask all four are extensions the team selects, integrates and maintains; on Django three of the four come through Django REST Framework. Read across, the rows where FastAPI is weakest — no ORM, no admin, no server-side rendering, a shallower extension catalogue — are either irrelevant to eClaims or already answered by the SAD, which selects SQLAlchemy with Alembic for data access and React for every user interface. Django’s two unique strengths, the ORM and the admin interface, are therefore capabilities eClaims has already decided not to use.</w:t>
      </w:r>
    </w:p>
    <w:p w14:paraId="0FEC2A63" w14:textId="77777777" w:rsidR="00E274A2" w:rsidRDefault="00AF7C8A">
      <w:pPr>
        <w:pStyle w:val="Heading1"/>
      </w:pPr>
      <w:bookmarkStart w:id="19" w:name="_Toc238143537"/>
      <w:r>
        <w:lastRenderedPageBreak/>
        <w:t>Recommendation</w:t>
      </w:r>
      <w:bookmarkEnd w:id="19"/>
    </w:p>
    <w:p w14:paraId="7222D6AD" w14:textId="77777777" w:rsidR="00E274A2" w:rsidRDefault="00AF7C8A">
      <w:pPr>
        <w:pStyle w:val="Recommend"/>
      </w:pPr>
      <w:r>
        <w:t>Python FastAPI (0.142) on Uvicorn is recommended as the backend web framework for all eClaims microservices, with Pydantic models as the request and response contract and the generated OpenAPI schema as the published interface specification for the three portals and for partner integration.</w:t>
      </w:r>
    </w:p>
    <w:p w14:paraId="3D92AC53" w14:textId="77777777" w:rsidR="00E274A2" w:rsidRDefault="00AF7C8A">
      <w:pPr>
        <w:pStyle w:val="Body"/>
      </w:pPr>
      <w:r>
        <w:t>The recommendation follows the analysis in Section 4. FastAPI scores highest at 4.78 out of 5, and it is strongest on precisely the attributes that carry the most weight. Its asynchronous request model suits a workload that is dominated by waiting on PostgreSQL, Redis, S3 and external providers, which is what protects the 99% under 5,000 ms performance target and what allows a container to sustain high concurrency without a worker per in-flight request. Its Pydantic-based validation answers the claim-payload integrity requirement at the API boundary rather than in hand-written checks inside each handler. And its generated OpenAPI schema answers the well-defined interface standards requirement as a property of the code, so the contract the three portals build against cannot drift from the implementation that serves it.</w:t>
      </w:r>
    </w:p>
    <w:p w14:paraId="3EE9C132" w14:textId="77777777" w:rsidR="00E274A2" w:rsidRDefault="00AF7C8A">
      <w:pPr>
        <w:pStyle w:val="Body"/>
      </w:pPr>
      <w:r>
        <w:t>Two further considerations support the choice without being scored. FastAPI’s dependency-injection system is the natural place for the eClaims RBAC model: a role requirement is declared per endpoint as a dependency, enforced uniformly, and overridden in tests, which is materially cleaner than decorator chains applied by hand. And the framework is already proven in this codebase — the proof of concept runs FastAPI with Uvicorn in both services, currently pinned at 0.111 pending the upgrade tracked under risk R3 — so the recommendation carries implementation evidence and not only analysis.</w:t>
      </w:r>
    </w:p>
    <w:p w14:paraId="28A57B39" w14:textId="77777777" w:rsidR="00E274A2" w:rsidRDefault="00AF7C8A">
      <w:pPr>
        <w:pStyle w:val="Body"/>
      </w:pPr>
      <w:r>
        <w:t>The recommendation is made with its weaknesses on the record. Asynchronous code is less forgiving: a single blocking call on the event loop degrades an entire worker, so async-capable drivers must be used throughout and enforced in review, and the team needs a working understanding of the async model before it needs one of FastAPI. The extension ecosystem is shallower than Flask’s and much shallower than Django’s, so some capability that would be a package elsewhere will be written here. FastAPI is still below a 1.0 version number and continues to make breaking changes within the 0.x series — at 0.112, 0.127, 0.129 and 0.132 among others — which places a real obligation on dependency pinning and upgrade testing, recorded as risk R2. And nothing in FastAPI supplies an ORM, migrations or an administrative interface; eClaims obtains those from SQLAlchemy, Alembic and the Internal Portal respectively.</w:t>
      </w:r>
    </w:p>
    <w:p w14:paraId="6F750E4C" w14:textId="77777777" w:rsidR="00E274A2" w:rsidRDefault="00AF7C8A">
      <w:pPr>
        <w:pStyle w:val="Body"/>
      </w:pPr>
      <w:r>
        <w:t>Flask at 3.83 is the closest alternative and would be the recommendation if the platform were synchronous and its interface contract informal. It is not recommended here because every capability that closes the gap to FastAPI on this requirement set — validation, serialisation, schema generation, asynchronous drivers — has to be selected, integrated and then maintained as an assembly of independently versioned extensions. That is ongoing cost incurred to reach a position FastAPI starts from.</w:t>
      </w:r>
    </w:p>
    <w:p w14:paraId="78B27C95" w14:textId="77777777" w:rsidR="00E274A2" w:rsidRDefault="00AF7C8A">
      <w:pPr>
        <w:pStyle w:val="Body"/>
      </w:pPr>
      <w:r>
        <w:lastRenderedPageBreak/>
        <w:t>Django at 3.38 is not recommended. Its distinctive strengths are the ORM and the automatic admin interface, and eClaims uses neither: the SAD selects SQLAlchemy for data access and delivers all administration through the React Internal Portal. What remains is a large framework carried into every one of a fleet of small containers, with asynchronous support layered over a synchronous core. Django would be the right answer for a single database-centred, server-rendered application; eClaims is neither.</w:t>
      </w:r>
    </w:p>
    <w:p w14:paraId="72624D72" w14:textId="77777777" w:rsidR="00E274A2" w:rsidRDefault="00AF7C8A">
      <w:pPr>
        <w:pStyle w:val="Body"/>
      </w:pPr>
      <w:r>
        <w:t>The condition under which this recommendation would change is narrow and worth stating. If the mandate changed from an API-first platform to a server-rendered application with a substantial back office — removing the three-portal API contract and introducing a need for an admin interface — Django would become the stronger option. Under the requirements in Section 2, it is not.</w:t>
      </w:r>
    </w:p>
    <w:p w14:paraId="757440DE" w14:textId="77777777" w:rsidR="00312306" w:rsidRDefault="00312306">
      <w:pPr>
        <w:pStyle w:val="Body"/>
      </w:pPr>
    </w:p>
    <w:p w14:paraId="29E9F46A" w14:textId="77777777" w:rsidR="00312306" w:rsidRDefault="00312306">
      <w:pPr>
        <w:pStyle w:val="Body"/>
      </w:pPr>
    </w:p>
    <w:p w14:paraId="57D15920" w14:textId="77777777" w:rsidR="00312306" w:rsidRDefault="00312306">
      <w:pPr>
        <w:pStyle w:val="Body"/>
      </w:pPr>
    </w:p>
    <w:p w14:paraId="05339442" w14:textId="77777777" w:rsidR="00312306" w:rsidRDefault="00312306">
      <w:pPr>
        <w:pStyle w:val="Body"/>
      </w:pPr>
    </w:p>
    <w:p w14:paraId="27A51421" w14:textId="77777777" w:rsidR="00312306" w:rsidRDefault="00312306">
      <w:pPr>
        <w:pStyle w:val="Body"/>
      </w:pPr>
    </w:p>
    <w:p w14:paraId="0CE4B60B" w14:textId="77777777" w:rsidR="00312306" w:rsidRDefault="00312306">
      <w:pPr>
        <w:pStyle w:val="Body"/>
      </w:pPr>
    </w:p>
    <w:p w14:paraId="42231D6D" w14:textId="77777777" w:rsidR="00312306" w:rsidRDefault="00312306">
      <w:pPr>
        <w:pStyle w:val="Body"/>
      </w:pPr>
    </w:p>
    <w:p w14:paraId="079A99C5" w14:textId="77777777" w:rsidR="00312306" w:rsidRDefault="00312306">
      <w:pPr>
        <w:pStyle w:val="Body"/>
      </w:pPr>
    </w:p>
    <w:p w14:paraId="3ADE07C0" w14:textId="77777777" w:rsidR="00312306" w:rsidRDefault="00312306">
      <w:pPr>
        <w:pStyle w:val="Body"/>
      </w:pPr>
    </w:p>
    <w:p w14:paraId="737535FF" w14:textId="77777777" w:rsidR="00312306" w:rsidRDefault="00312306">
      <w:pPr>
        <w:pStyle w:val="Body"/>
      </w:pPr>
    </w:p>
    <w:p w14:paraId="2EB4C8CD" w14:textId="77777777" w:rsidR="00312306" w:rsidRDefault="00312306">
      <w:pPr>
        <w:pStyle w:val="Body"/>
      </w:pPr>
    </w:p>
    <w:p w14:paraId="3E420C24" w14:textId="77777777" w:rsidR="00312306" w:rsidRDefault="00312306">
      <w:pPr>
        <w:pStyle w:val="Body"/>
      </w:pPr>
    </w:p>
    <w:p w14:paraId="42C26A23" w14:textId="77777777" w:rsidR="00312306" w:rsidRDefault="00312306">
      <w:pPr>
        <w:pStyle w:val="Body"/>
      </w:pPr>
    </w:p>
    <w:p w14:paraId="494A97CE" w14:textId="77777777" w:rsidR="00312306" w:rsidRDefault="00312306">
      <w:pPr>
        <w:pStyle w:val="Body"/>
      </w:pPr>
    </w:p>
    <w:p w14:paraId="57AC3922" w14:textId="77777777" w:rsidR="00312306" w:rsidRDefault="00312306">
      <w:pPr>
        <w:pStyle w:val="Body"/>
      </w:pPr>
    </w:p>
    <w:p w14:paraId="3D55FA8E" w14:textId="77777777" w:rsidR="00312306" w:rsidRDefault="00312306">
      <w:pPr>
        <w:pStyle w:val="Body"/>
      </w:pPr>
    </w:p>
    <w:p w14:paraId="40420F37" w14:textId="77777777" w:rsidR="00E274A2" w:rsidRDefault="00AF7C8A">
      <w:pPr>
        <w:pStyle w:val="Heading1"/>
      </w:pPr>
      <w:bookmarkStart w:id="20" w:name="_Toc238143538"/>
      <w:r>
        <w:lastRenderedPageBreak/>
        <w:t>Assumptions</w:t>
      </w:r>
      <w:bookmarkEnd w:id="20"/>
    </w:p>
    <w:p w14:paraId="414E941C" w14:textId="77777777" w:rsidR="00E274A2" w:rsidRDefault="00AF7C8A">
      <w:pPr>
        <w:pStyle w:val="Body"/>
      </w:pPr>
      <w:r>
        <w:t>The following assumptions underpin this evaluation and recommendation. A material change to any of them should trigger a review of the recommendation.</w:t>
      </w:r>
    </w:p>
    <w:p w14:paraId="7E94DBEC" w14:textId="77777777" w:rsidR="00E274A2" w:rsidRDefault="00AF7C8A">
      <w:pPr>
        <w:pStyle w:val="ListParagraph"/>
        <w:numPr>
          <w:ilvl w:val="0"/>
          <w:numId w:val="8"/>
        </w:numPr>
      </w:pPr>
      <w:r>
        <w:rPr>
          <w:b/>
        </w:rPr>
        <w:t>Python is the mandated backend language</w:t>
      </w:r>
      <w:r>
        <w:t xml:space="preserve"> — the SAD commits to Python for backend services, so the comparison is between Python frameworks. Whether another language would serve better is out of scope and is not reopened here.</w:t>
      </w:r>
    </w:p>
    <w:p w14:paraId="2FC5E033" w14:textId="77777777" w:rsidR="00E274A2" w:rsidRDefault="00AF7C8A">
      <w:pPr>
        <w:pStyle w:val="ListParagraph"/>
        <w:numPr>
          <w:ilvl w:val="0"/>
          <w:numId w:val="8"/>
        </w:numPr>
      </w:pPr>
      <w:r>
        <w:rPr>
          <w:b/>
        </w:rPr>
        <w:t>Microservices architecture</w:t>
      </w:r>
      <w:r>
        <w:t xml:space="preserve"> — functionality is componentized as independently deployable services, each small enough that one framework serves one bounded context.</w:t>
      </w:r>
    </w:p>
    <w:p w14:paraId="5536DAEB" w14:textId="77777777" w:rsidR="00E274A2" w:rsidRDefault="00AF7C8A">
      <w:pPr>
        <w:pStyle w:val="ListParagraph"/>
        <w:numPr>
          <w:ilvl w:val="0"/>
          <w:numId w:val="8"/>
        </w:numPr>
      </w:pPr>
      <w:r>
        <w:rPr>
          <w:b/>
        </w:rPr>
        <w:t>Containerised deployment on ECS Fargate</w:t>
      </w:r>
      <w:r>
        <w:t xml:space="preserve"> — every service is packaged as a container image and started by an ASGI or WSGI server inside it. This is what neutralises the deployment attribute across all three candidates, and it is the subject of a separate DAR.</w:t>
      </w:r>
    </w:p>
    <w:p w14:paraId="347953C5" w14:textId="77777777" w:rsidR="00E274A2" w:rsidRDefault="00AF7C8A">
      <w:pPr>
        <w:pStyle w:val="ListParagraph"/>
        <w:numPr>
          <w:ilvl w:val="0"/>
          <w:numId w:val="8"/>
        </w:numPr>
      </w:pPr>
      <w:r>
        <w:rPr>
          <w:b/>
        </w:rPr>
        <w:t>API-first delivery</w:t>
      </w:r>
      <w:r>
        <w:t xml:space="preserve"> — all user interface is delivered by the three React portals; no backend service renders HTML. Server-side templating is therefore not a differentiator.</w:t>
      </w:r>
    </w:p>
    <w:p w14:paraId="2D8F83B6" w14:textId="77777777" w:rsidR="00E274A2" w:rsidRDefault="00AF7C8A">
      <w:pPr>
        <w:pStyle w:val="ListParagraph"/>
        <w:numPr>
          <w:ilvl w:val="0"/>
          <w:numId w:val="8"/>
        </w:numPr>
      </w:pPr>
      <w:r>
        <w:rPr>
          <w:b/>
        </w:rPr>
        <w:t>Data access is SQLAlchemy with Alembic</w:t>
      </w:r>
      <w:r>
        <w:t xml:space="preserve"> — per the SAD, so a framework-supplied ORM is not a requirement and Django’s ORM advantage does not apply.</w:t>
      </w:r>
    </w:p>
    <w:p w14:paraId="75BC9A1B" w14:textId="77777777" w:rsidR="00E274A2" w:rsidRDefault="00AF7C8A">
      <w:pPr>
        <w:pStyle w:val="ListParagraph"/>
        <w:numPr>
          <w:ilvl w:val="0"/>
          <w:numId w:val="8"/>
        </w:numPr>
      </w:pPr>
      <w:r>
        <w:rPr>
          <w:b/>
        </w:rPr>
        <w:t>I/O-bound workload</w:t>
      </w:r>
      <w:r>
        <w:t xml:space="preserve"> — request time is dominated by database, cache, object-storage and external-provider calls rather than by computation, which is the condition under which asynchronous concurrency pays.</w:t>
      </w:r>
    </w:p>
    <w:p w14:paraId="5F70F877" w14:textId="77777777" w:rsidR="00E274A2" w:rsidRDefault="00AF7C8A">
      <w:pPr>
        <w:pStyle w:val="ListParagraph"/>
        <w:numPr>
          <w:ilvl w:val="0"/>
          <w:numId w:val="8"/>
        </w:numPr>
      </w:pPr>
      <w:r>
        <w:rPr>
          <w:b/>
        </w:rPr>
        <w:t>Latest stable versions are considered</w:t>
      </w:r>
      <w:r>
        <w:t xml:space="preserve"> — Flask 3.1.3, FastAPI 0.142 and Django 6.1, with Django 5.2 as the current long-term-support line. Comparisons against earlier releases, particularly of FastAPI, do not hold. The proof of concept runs behind on two of these pins, FastAPI 0.111 and Uvicorn 0.29; that gap is one of currency rather than capability, it changes no score in Section 4.2, and closing it is tracked under risk R3.</w:t>
      </w:r>
    </w:p>
    <w:p w14:paraId="0BF8D469" w14:textId="77777777" w:rsidR="00E274A2" w:rsidRDefault="00AF7C8A">
      <w:pPr>
        <w:pStyle w:val="ListParagraph"/>
        <w:numPr>
          <w:ilvl w:val="0"/>
          <w:numId w:val="8"/>
        </w:numPr>
      </w:pPr>
      <w:r>
        <w:rPr>
          <w:b/>
        </w:rPr>
        <w:t>Team capability and willingness to learn</w:t>
      </w:r>
      <w:r>
        <w:t xml:space="preserve"> — the delivery team is competent in Python and can absorb the asynchronous programming model with focused ramp-up; no deep prior expertise in any one of the three frameworks is assumed.</w:t>
      </w:r>
    </w:p>
    <w:p w14:paraId="63F97830" w14:textId="77777777" w:rsidR="00E274A2" w:rsidRDefault="00AF7C8A">
      <w:pPr>
        <w:pStyle w:val="ListParagraph"/>
        <w:numPr>
          <w:ilvl w:val="0"/>
          <w:numId w:val="8"/>
        </w:numPr>
      </w:pPr>
      <w:r>
        <w:rPr>
          <w:b/>
        </w:rPr>
        <w:t>Code must remain scalable, flexible and extensible</w:t>
      </w:r>
      <w:r>
        <w:t xml:space="preserve"> — the platform is long-lived and the framework choice must not foreclose evolution.</w:t>
      </w:r>
    </w:p>
    <w:p w14:paraId="7484C48B" w14:textId="77777777" w:rsidR="00E274A2" w:rsidRDefault="00AF7C8A">
      <w:pPr>
        <w:pStyle w:val="ListParagraph"/>
        <w:numPr>
          <w:ilvl w:val="0"/>
          <w:numId w:val="8"/>
        </w:numPr>
      </w:pPr>
      <w:r>
        <w:rPr>
          <w:b/>
        </w:rPr>
        <w:t>Structured logging is present for traceability</w:t>
      </w:r>
      <w:r>
        <w:t xml:space="preserve"> — observability is attached as middleware and is available under all three options, so it does not discriminate.</w:t>
      </w:r>
    </w:p>
    <w:p w14:paraId="2474F30C" w14:textId="77777777" w:rsidR="00E274A2" w:rsidRDefault="00AF7C8A">
      <w:pPr>
        <w:pStyle w:val="ListParagraph"/>
        <w:numPr>
          <w:ilvl w:val="0"/>
          <w:numId w:val="8"/>
        </w:numPr>
      </w:pPr>
      <w:r>
        <w:t>Development effort is a cost — for a platform of this size, assembling and maintaining capabilities that a framework could supply natively is a real and recurring expense, and it is one of the grounds on which this evaluation separates the candidates.</w:t>
      </w:r>
    </w:p>
    <w:p w14:paraId="4CFDCD53" w14:textId="77777777" w:rsidR="00312306" w:rsidRDefault="00312306" w:rsidP="00312306">
      <w:pPr>
        <w:pStyle w:val="Heading1"/>
        <w:numPr>
          <w:ilvl w:val="0"/>
          <w:numId w:val="0"/>
        </w:numPr>
        <w:ind w:left="432"/>
      </w:pPr>
      <w:bookmarkStart w:id="21" w:name="_Toc238143539"/>
    </w:p>
    <w:p w14:paraId="78568E54" w14:textId="77777777" w:rsidR="00312306" w:rsidRPr="00312306" w:rsidRDefault="00312306" w:rsidP="00312306"/>
    <w:p w14:paraId="359CD23A" w14:textId="5494012C" w:rsidR="00E274A2" w:rsidRDefault="00AF7C8A">
      <w:pPr>
        <w:pStyle w:val="Heading1"/>
      </w:pPr>
      <w:r>
        <w:lastRenderedPageBreak/>
        <w:t>Risks</w:t>
      </w:r>
      <w:bookmarkEnd w:id="21"/>
    </w:p>
    <w:p w14:paraId="5C39BDC1" w14:textId="77777777" w:rsidR="00E274A2" w:rsidRDefault="00AF7C8A">
      <w:pPr>
        <w:pStyle w:val="Body"/>
      </w:pPr>
      <w:r>
        <w:t>The following risks arise from the recommended option, with the mitigation carried in the architecture or the engineering process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89"/>
        <w:gridCol w:w="1691"/>
        <w:gridCol w:w="3373"/>
        <w:gridCol w:w="3373"/>
      </w:tblGrid>
      <w:tr w:rsidR="00E274A2" w14:paraId="33306A9F" w14:textId="77777777">
        <w:trPr>
          <w:cantSplit/>
          <w:tblHeader/>
        </w:trPr>
        <w:tc>
          <w:tcPr>
            <w:tcW w:w="564" w:type="dxa"/>
            <w:tcBorders>
              <w:top w:val="dotted" w:sz="4" w:space="0" w:color="auto"/>
              <w:left w:val="dotted" w:sz="4" w:space="0" w:color="auto"/>
              <w:bottom w:val="dotted" w:sz="4" w:space="0" w:color="auto"/>
              <w:right w:val="dotted" w:sz="4" w:space="0" w:color="auto"/>
            </w:tcBorders>
            <w:shd w:val="pct5" w:color="auto" w:fill="auto"/>
          </w:tcPr>
          <w:p w14:paraId="2E318848" w14:textId="77777777" w:rsidR="00E274A2" w:rsidRDefault="00AF7C8A">
            <w:pPr>
              <w:pStyle w:val="NoSpacing"/>
            </w:pPr>
            <w:r>
              <w:rPr>
                <w:b/>
              </w:rPr>
              <w:t>Risk ID</w:t>
            </w:r>
          </w:p>
        </w:tc>
        <w:tc>
          <w:tcPr>
            <w:tcW w:w="1692" w:type="dxa"/>
            <w:tcBorders>
              <w:top w:val="dotted" w:sz="4" w:space="0" w:color="auto"/>
              <w:left w:val="dotted" w:sz="4" w:space="0" w:color="auto"/>
              <w:bottom w:val="dotted" w:sz="4" w:space="0" w:color="auto"/>
              <w:right w:val="dotted" w:sz="4" w:space="0" w:color="auto"/>
            </w:tcBorders>
            <w:shd w:val="pct5" w:color="auto" w:fill="auto"/>
          </w:tcPr>
          <w:p w14:paraId="3D45EC9A" w14:textId="77777777" w:rsidR="00E274A2" w:rsidRDefault="00AF7C8A">
            <w:pPr>
              <w:pStyle w:val="NoSpacing"/>
            </w:pPr>
            <w:r>
              <w:rPr>
                <w:b/>
              </w:rPr>
              <w:t>Risk Area</w:t>
            </w:r>
          </w:p>
        </w:tc>
        <w:tc>
          <w:tcPr>
            <w:tcW w:w="3385" w:type="dxa"/>
            <w:tcBorders>
              <w:top w:val="dotted" w:sz="4" w:space="0" w:color="auto"/>
              <w:left w:val="dotted" w:sz="4" w:space="0" w:color="auto"/>
              <w:bottom w:val="dotted" w:sz="4" w:space="0" w:color="auto"/>
              <w:right w:val="dotted" w:sz="4" w:space="0" w:color="auto"/>
            </w:tcBorders>
            <w:shd w:val="pct5" w:color="auto" w:fill="auto"/>
          </w:tcPr>
          <w:p w14:paraId="3E929D7F" w14:textId="77777777" w:rsidR="00E274A2" w:rsidRDefault="00AF7C8A">
            <w:pPr>
              <w:pStyle w:val="NoSpacing"/>
            </w:pPr>
            <w:r>
              <w:rPr>
                <w:b/>
              </w:rPr>
              <w:t>Risk Description</w:t>
            </w:r>
          </w:p>
        </w:tc>
        <w:tc>
          <w:tcPr>
            <w:tcW w:w="3385" w:type="dxa"/>
            <w:tcBorders>
              <w:top w:val="dotted" w:sz="4" w:space="0" w:color="auto"/>
              <w:left w:val="dotted" w:sz="4" w:space="0" w:color="auto"/>
              <w:bottom w:val="dotted" w:sz="4" w:space="0" w:color="auto"/>
              <w:right w:val="dotted" w:sz="4" w:space="0" w:color="auto"/>
            </w:tcBorders>
            <w:shd w:val="pct5" w:color="auto" w:fill="auto"/>
          </w:tcPr>
          <w:p w14:paraId="19B0EAE7" w14:textId="77777777" w:rsidR="00E274A2" w:rsidRDefault="00AF7C8A">
            <w:pPr>
              <w:pStyle w:val="NoSpacing"/>
            </w:pPr>
            <w:r>
              <w:rPr>
                <w:b/>
              </w:rPr>
              <w:t>Mitigation Strategy</w:t>
            </w:r>
          </w:p>
        </w:tc>
      </w:tr>
      <w:tr w:rsidR="00E274A2" w14:paraId="3DD81A3F" w14:textId="77777777">
        <w:trPr>
          <w:cantSplit/>
        </w:trPr>
        <w:tc>
          <w:tcPr>
            <w:tcW w:w="564" w:type="dxa"/>
            <w:tcBorders>
              <w:top w:val="dotted" w:sz="4" w:space="0" w:color="auto"/>
              <w:left w:val="dotted" w:sz="4" w:space="0" w:color="auto"/>
              <w:bottom w:val="dotted" w:sz="4" w:space="0" w:color="auto"/>
              <w:right w:val="dotted" w:sz="4" w:space="0" w:color="auto"/>
            </w:tcBorders>
          </w:tcPr>
          <w:p w14:paraId="63773345" w14:textId="77777777" w:rsidR="00E274A2" w:rsidRDefault="00AF7C8A">
            <w:pPr>
              <w:pStyle w:val="NoSpacing"/>
            </w:pPr>
            <w:r>
              <w:t>R1</w:t>
            </w:r>
          </w:p>
        </w:tc>
        <w:tc>
          <w:tcPr>
            <w:tcW w:w="1692" w:type="dxa"/>
            <w:tcBorders>
              <w:top w:val="dotted" w:sz="4" w:space="0" w:color="auto"/>
              <w:left w:val="dotted" w:sz="4" w:space="0" w:color="auto"/>
              <w:bottom w:val="dotted" w:sz="4" w:space="0" w:color="auto"/>
              <w:right w:val="dotted" w:sz="4" w:space="0" w:color="auto"/>
            </w:tcBorders>
          </w:tcPr>
          <w:p w14:paraId="6EF6D247" w14:textId="77777777" w:rsidR="00E274A2" w:rsidRDefault="00AF7C8A">
            <w:pPr>
              <w:pStyle w:val="NoSpacing"/>
            </w:pPr>
            <w:r>
              <w:t>Blocking calls on the event loop</w:t>
            </w:r>
          </w:p>
        </w:tc>
        <w:tc>
          <w:tcPr>
            <w:tcW w:w="3385" w:type="dxa"/>
            <w:tcBorders>
              <w:top w:val="dotted" w:sz="4" w:space="0" w:color="auto"/>
              <w:left w:val="dotted" w:sz="4" w:space="0" w:color="auto"/>
              <w:bottom w:val="dotted" w:sz="4" w:space="0" w:color="auto"/>
              <w:right w:val="dotted" w:sz="4" w:space="0" w:color="auto"/>
            </w:tcBorders>
          </w:tcPr>
          <w:p w14:paraId="0DEDE36F" w14:textId="77777777" w:rsidR="00E274A2" w:rsidRDefault="00AF7C8A">
            <w:pPr>
              <w:pStyle w:val="NoSpacing"/>
            </w:pPr>
            <w:r>
              <w:t>A synchronous database driver, file operation or third-party client placed in an async endpoint blocks the event loop and degrades throughput for every concurrent request on that worker — the characteristic failure mode of an async framework, and one that appears under load rather than in development.</w:t>
            </w:r>
          </w:p>
        </w:tc>
        <w:tc>
          <w:tcPr>
            <w:tcW w:w="3385" w:type="dxa"/>
            <w:tcBorders>
              <w:top w:val="dotted" w:sz="4" w:space="0" w:color="auto"/>
              <w:left w:val="dotted" w:sz="4" w:space="0" w:color="auto"/>
              <w:bottom w:val="dotted" w:sz="4" w:space="0" w:color="auto"/>
              <w:right w:val="dotted" w:sz="4" w:space="0" w:color="auto"/>
            </w:tcBorders>
          </w:tcPr>
          <w:p w14:paraId="7A3AD3B1" w14:textId="77777777" w:rsidR="00E274A2" w:rsidRDefault="00AF7C8A">
            <w:pPr>
              <w:pStyle w:val="NoSpacing"/>
            </w:pPr>
            <w:r>
              <w:t>Async-capable drivers throughout — asyncpg for PostgreSQL, async SQLAlchemy, httpx for outbound HTTP, aiofiles for file work, as already pinned in the proof of concept. Genuinely blocking work is dispatched to a thread pool explicitly. Absence of blocking calls in async paths is a standing code-review check, and P95 and P99 latency are load tested per service against the 5,000 ms target.</w:t>
            </w:r>
          </w:p>
        </w:tc>
      </w:tr>
      <w:tr w:rsidR="00E274A2" w14:paraId="6D2F5536" w14:textId="77777777">
        <w:trPr>
          <w:cantSplit/>
        </w:trPr>
        <w:tc>
          <w:tcPr>
            <w:tcW w:w="564" w:type="dxa"/>
            <w:tcBorders>
              <w:top w:val="dotted" w:sz="4" w:space="0" w:color="auto"/>
              <w:left w:val="dotted" w:sz="4" w:space="0" w:color="auto"/>
              <w:bottom w:val="dotted" w:sz="4" w:space="0" w:color="auto"/>
              <w:right w:val="dotted" w:sz="4" w:space="0" w:color="auto"/>
            </w:tcBorders>
          </w:tcPr>
          <w:p w14:paraId="2673C0EC" w14:textId="77777777" w:rsidR="00E274A2" w:rsidRDefault="00AF7C8A">
            <w:pPr>
              <w:pStyle w:val="NoSpacing"/>
            </w:pPr>
            <w:r>
              <w:t>R2</w:t>
            </w:r>
          </w:p>
        </w:tc>
        <w:tc>
          <w:tcPr>
            <w:tcW w:w="1692" w:type="dxa"/>
            <w:tcBorders>
              <w:top w:val="dotted" w:sz="4" w:space="0" w:color="auto"/>
              <w:left w:val="dotted" w:sz="4" w:space="0" w:color="auto"/>
              <w:bottom w:val="dotted" w:sz="4" w:space="0" w:color="auto"/>
              <w:right w:val="dotted" w:sz="4" w:space="0" w:color="auto"/>
            </w:tcBorders>
          </w:tcPr>
          <w:p w14:paraId="41BCF600" w14:textId="77777777" w:rsidR="00E274A2" w:rsidRDefault="00AF7C8A">
            <w:pPr>
              <w:pStyle w:val="NoSpacing"/>
            </w:pPr>
            <w:r>
              <w:t>Pre-1.0 versioning and breaking changes</w:t>
            </w:r>
          </w:p>
        </w:tc>
        <w:tc>
          <w:tcPr>
            <w:tcW w:w="3385" w:type="dxa"/>
            <w:tcBorders>
              <w:top w:val="dotted" w:sz="4" w:space="0" w:color="auto"/>
              <w:left w:val="dotted" w:sz="4" w:space="0" w:color="auto"/>
              <w:bottom w:val="dotted" w:sz="4" w:space="0" w:color="auto"/>
              <w:right w:val="dotted" w:sz="4" w:space="0" w:color="auto"/>
            </w:tcBorders>
          </w:tcPr>
          <w:p w14:paraId="093636CB" w14:textId="77777777" w:rsidR="00E274A2" w:rsidRDefault="00AF7C8A">
            <w:pPr>
              <w:pStyle w:val="NoSpacing"/>
            </w:pPr>
            <w:r>
              <w:t>FastAPI remains on a 0.x version line (0.142 at the date of this document) and continues to introduce breaking changes between minor releases, at 0.112, 0.127, 0.129 and 0.132 among others; Pydantic’s v1-to-v2 transition is the precedent. An unmanaged upgrade could break services at once.</w:t>
            </w:r>
          </w:p>
        </w:tc>
        <w:tc>
          <w:tcPr>
            <w:tcW w:w="3385" w:type="dxa"/>
            <w:tcBorders>
              <w:top w:val="dotted" w:sz="4" w:space="0" w:color="auto"/>
              <w:left w:val="dotted" w:sz="4" w:space="0" w:color="auto"/>
              <w:bottom w:val="dotted" w:sz="4" w:space="0" w:color="auto"/>
              <w:right w:val="dotted" w:sz="4" w:space="0" w:color="auto"/>
            </w:tcBorders>
          </w:tcPr>
          <w:p w14:paraId="7FE0C696" w14:textId="77777777" w:rsidR="00E274A2" w:rsidRDefault="00AF7C8A">
            <w:pPr>
              <w:pStyle w:val="NoSpacing"/>
            </w:pPr>
            <w:r>
              <w:t>Exact version pinning of FastAPI, Pydantic, Starlette and Uvicorn in every service, as the proof of concept already does. Upgrades are deliberate, changelog-reviewed changes validated by the automated test suite and released through the blue-green pipeline, one service at a time.</w:t>
            </w:r>
          </w:p>
        </w:tc>
      </w:tr>
      <w:tr w:rsidR="00E274A2" w14:paraId="202FCDB1" w14:textId="77777777">
        <w:trPr>
          <w:cantSplit/>
        </w:trPr>
        <w:tc>
          <w:tcPr>
            <w:tcW w:w="564" w:type="dxa"/>
            <w:tcBorders>
              <w:top w:val="dotted" w:sz="4" w:space="0" w:color="auto"/>
              <w:left w:val="dotted" w:sz="4" w:space="0" w:color="auto"/>
              <w:bottom w:val="dotted" w:sz="4" w:space="0" w:color="auto"/>
              <w:right w:val="dotted" w:sz="4" w:space="0" w:color="auto"/>
            </w:tcBorders>
          </w:tcPr>
          <w:p w14:paraId="4BE4E809" w14:textId="77777777" w:rsidR="00E274A2" w:rsidRDefault="00AF7C8A">
            <w:pPr>
              <w:pStyle w:val="NoSpacing"/>
            </w:pPr>
            <w:r>
              <w:t>R3</w:t>
            </w:r>
          </w:p>
        </w:tc>
        <w:tc>
          <w:tcPr>
            <w:tcW w:w="1692" w:type="dxa"/>
            <w:tcBorders>
              <w:top w:val="dotted" w:sz="4" w:space="0" w:color="auto"/>
              <w:left w:val="dotted" w:sz="4" w:space="0" w:color="auto"/>
              <w:bottom w:val="dotted" w:sz="4" w:space="0" w:color="auto"/>
              <w:right w:val="dotted" w:sz="4" w:space="0" w:color="auto"/>
            </w:tcBorders>
          </w:tcPr>
          <w:p w14:paraId="27A67F02" w14:textId="77777777" w:rsidR="00E274A2" w:rsidRDefault="00AF7C8A">
            <w:pPr>
              <w:pStyle w:val="NoSpacing"/>
            </w:pPr>
            <w:r>
              <w:t>Dependency currency and security patching</w:t>
            </w:r>
          </w:p>
        </w:tc>
        <w:tc>
          <w:tcPr>
            <w:tcW w:w="3385" w:type="dxa"/>
            <w:tcBorders>
              <w:top w:val="dotted" w:sz="4" w:space="0" w:color="auto"/>
              <w:left w:val="dotted" w:sz="4" w:space="0" w:color="auto"/>
              <w:bottom w:val="dotted" w:sz="4" w:space="0" w:color="auto"/>
              <w:right w:val="dotted" w:sz="4" w:space="0" w:color="auto"/>
            </w:tcBorders>
          </w:tcPr>
          <w:p w14:paraId="39632C1F" w14:textId="77777777" w:rsidR="00E274A2" w:rsidRDefault="00AF7C8A">
            <w:pPr>
              <w:pStyle w:val="NoSpacing"/>
            </w:pPr>
            <w:r>
              <w:t>Framework and library versions age quickly; an unpatched release may carry known defects or security vulnerabilities, and pinning makes drift invisible if it is not actively managed.</w:t>
            </w:r>
          </w:p>
        </w:tc>
        <w:tc>
          <w:tcPr>
            <w:tcW w:w="3385" w:type="dxa"/>
            <w:tcBorders>
              <w:top w:val="dotted" w:sz="4" w:space="0" w:color="auto"/>
              <w:left w:val="dotted" w:sz="4" w:space="0" w:color="auto"/>
              <w:bottom w:val="dotted" w:sz="4" w:space="0" w:color="auto"/>
              <w:right w:val="dotted" w:sz="4" w:space="0" w:color="auto"/>
            </w:tcBorders>
          </w:tcPr>
          <w:p w14:paraId="2CA0642D" w14:textId="77777777" w:rsidR="00E274A2" w:rsidRDefault="00AF7C8A">
            <w:pPr>
              <w:pStyle w:val="NoSpacing"/>
            </w:pPr>
            <w:r>
              <w:t>Automated dependency and vulnerability scanning in the CI pipeline with build failure on high-severity findings; a scheduled upgrade cadence rather than upgrade-on-incident; the container base image rebuilt and redeployed on the same cadence. The first item on that cadence is the proof-of-concept stack itself: FastAPI 0.111 to 0.142 and Uvicorn 0.29 to 0.54, validated service by service.</w:t>
            </w:r>
          </w:p>
        </w:tc>
      </w:tr>
      <w:tr w:rsidR="00E274A2" w14:paraId="79387E85" w14:textId="77777777">
        <w:trPr>
          <w:cantSplit/>
        </w:trPr>
        <w:tc>
          <w:tcPr>
            <w:tcW w:w="564" w:type="dxa"/>
            <w:tcBorders>
              <w:top w:val="dotted" w:sz="4" w:space="0" w:color="auto"/>
              <w:left w:val="dotted" w:sz="4" w:space="0" w:color="auto"/>
              <w:bottom w:val="dotted" w:sz="4" w:space="0" w:color="auto"/>
              <w:right w:val="dotted" w:sz="4" w:space="0" w:color="auto"/>
            </w:tcBorders>
          </w:tcPr>
          <w:p w14:paraId="64F2D3BE" w14:textId="77777777" w:rsidR="00E274A2" w:rsidRDefault="00AF7C8A">
            <w:pPr>
              <w:pStyle w:val="NoSpacing"/>
            </w:pPr>
            <w:r>
              <w:lastRenderedPageBreak/>
              <w:t>R4</w:t>
            </w:r>
          </w:p>
        </w:tc>
        <w:tc>
          <w:tcPr>
            <w:tcW w:w="1692" w:type="dxa"/>
            <w:tcBorders>
              <w:top w:val="dotted" w:sz="4" w:space="0" w:color="auto"/>
              <w:left w:val="dotted" w:sz="4" w:space="0" w:color="auto"/>
              <w:bottom w:val="dotted" w:sz="4" w:space="0" w:color="auto"/>
              <w:right w:val="dotted" w:sz="4" w:space="0" w:color="auto"/>
            </w:tcBorders>
          </w:tcPr>
          <w:p w14:paraId="52B21510" w14:textId="77777777" w:rsidR="00E274A2" w:rsidRDefault="00AF7C8A">
            <w:pPr>
              <w:pStyle w:val="NoSpacing"/>
            </w:pPr>
            <w:r>
              <w:t>Team ramp-up on the asynchronous model</w:t>
            </w:r>
          </w:p>
        </w:tc>
        <w:tc>
          <w:tcPr>
            <w:tcW w:w="3385" w:type="dxa"/>
            <w:tcBorders>
              <w:top w:val="dotted" w:sz="4" w:space="0" w:color="auto"/>
              <w:left w:val="dotted" w:sz="4" w:space="0" w:color="auto"/>
              <w:bottom w:val="dotted" w:sz="4" w:space="0" w:color="auto"/>
              <w:right w:val="dotted" w:sz="4" w:space="0" w:color="auto"/>
            </w:tcBorders>
          </w:tcPr>
          <w:p w14:paraId="14DED604" w14:textId="77777777" w:rsidR="00E274A2" w:rsidRDefault="00AF7C8A">
            <w:pPr>
              <w:pStyle w:val="NoSpacing"/>
            </w:pPr>
            <w:r>
              <w:t>Developers new to async Python write correct-looking code with poor concurrency behaviour, which surfaces as latency under load rather than as test failures.</w:t>
            </w:r>
          </w:p>
        </w:tc>
        <w:tc>
          <w:tcPr>
            <w:tcW w:w="3385" w:type="dxa"/>
            <w:tcBorders>
              <w:top w:val="dotted" w:sz="4" w:space="0" w:color="auto"/>
              <w:left w:val="dotted" w:sz="4" w:space="0" w:color="auto"/>
              <w:bottom w:val="dotted" w:sz="4" w:space="0" w:color="auto"/>
              <w:right w:val="dotted" w:sz="4" w:space="0" w:color="auto"/>
            </w:tcBorders>
          </w:tcPr>
          <w:p w14:paraId="43C50AB4" w14:textId="77777777" w:rsidR="00E274A2" w:rsidRDefault="00AF7C8A">
            <w:pPr>
              <w:pStyle w:val="NoSpacing"/>
            </w:pPr>
            <w:r>
              <w:t>A documented service template establishing the async patterns — dependency injection, session handling, error handling — so that new services start from a correct example; peer review by an experienced reviewer on async paths; load testing as part of the definition of done rather than a pre-release activity.</w:t>
            </w:r>
          </w:p>
        </w:tc>
      </w:tr>
      <w:tr w:rsidR="00E274A2" w14:paraId="4DF2D96E" w14:textId="77777777">
        <w:trPr>
          <w:cantSplit/>
        </w:trPr>
        <w:tc>
          <w:tcPr>
            <w:tcW w:w="564" w:type="dxa"/>
            <w:tcBorders>
              <w:top w:val="dotted" w:sz="4" w:space="0" w:color="auto"/>
              <w:left w:val="dotted" w:sz="4" w:space="0" w:color="auto"/>
              <w:bottom w:val="dotted" w:sz="4" w:space="0" w:color="auto"/>
              <w:right w:val="dotted" w:sz="4" w:space="0" w:color="auto"/>
            </w:tcBorders>
          </w:tcPr>
          <w:p w14:paraId="075A9A13" w14:textId="77777777" w:rsidR="00E274A2" w:rsidRDefault="00AF7C8A">
            <w:pPr>
              <w:pStyle w:val="NoSpacing"/>
            </w:pPr>
            <w:r>
              <w:t>R5</w:t>
            </w:r>
          </w:p>
        </w:tc>
        <w:tc>
          <w:tcPr>
            <w:tcW w:w="1692" w:type="dxa"/>
            <w:tcBorders>
              <w:top w:val="dotted" w:sz="4" w:space="0" w:color="auto"/>
              <w:left w:val="dotted" w:sz="4" w:space="0" w:color="auto"/>
              <w:bottom w:val="dotted" w:sz="4" w:space="0" w:color="auto"/>
              <w:right w:val="dotted" w:sz="4" w:space="0" w:color="auto"/>
            </w:tcBorders>
          </w:tcPr>
          <w:p w14:paraId="39D571CA" w14:textId="77777777" w:rsidR="00E274A2" w:rsidRDefault="00AF7C8A">
            <w:pPr>
              <w:pStyle w:val="NoSpacing"/>
            </w:pPr>
            <w:r>
              <w:t>Shallower extension ecosystem</w:t>
            </w:r>
          </w:p>
        </w:tc>
        <w:tc>
          <w:tcPr>
            <w:tcW w:w="3385" w:type="dxa"/>
            <w:tcBorders>
              <w:top w:val="dotted" w:sz="4" w:space="0" w:color="auto"/>
              <w:left w:val="dotted" w:sz="4" w:space="0" w:color="auto"/>
              <w:bottom w:val="dotted" w:sz="4" w:space="0" w:color="auto"/>
              <w:right w:val="dotted" w:sz="4" w:space="0" w:color="auto"/>
            </w:tcBorders>
          </w:tcPr>
          <w:p w14:paraId="4C7B36A3" w14:textId="77777777" w:rsidR="00E274A2" w:rsidRDefault="00AF7C8A">
            <w:pPr>
              <w:pStyle w:val="NoSpacing"/>
            </w:pPr>
            <w:r>
              <w:t>A capability available as a mature Flask or Django extension may have no FastAPI equivalent, and would then have to be written and maintained in-house.</w:t>
            </w:r>
          </w:p>
        </w:tc>
        <w:tc>
          <w:tcPr>
            <w:tcW w:w="3385" w:type="dxa"/>
            <w:tcBorders>
              <w:top w:val="dotted" w:sz="4" w:space="0" w:color="auto"/>
              <w:left w:val="dotted" w:sz="4" w:space="0" w:color="auto"/>
              <w:bottom w:val="dotted" w:sz="4" w:space="0" w:color="auto"/>
              <w:right w:val="dotted" w:sz="4" w:space="0" w:color="auto"/>
            </w:tcBorders>
          </w:tcPr>
          <w:p w14:paraId="2DEBE667" w14:textId="77777777" w:rsidR="00E274A2" w:rsidRDefault="00AF7C8A">
            <w:pPr>
              <w:pStyle w:val="NoSpacing"/>
            </w:pPr>
            <w:r>
              <w:t>FastAPI builds on Starlette and the wider ASGI ecosystem, so framework-agnostic libraries remain available and the effective catalogue is larger than FastAPI’s own. Any capability that must be built in-house is identified at design time and scoped rather than absorbed silently.</w:t>
            </w:r>
          </w:p>
        </w:tc>
      </w:tr>
      <w:tr w:rsidR="00E274A2" w14:paraId="7E401D52" w14:textId="77777777">
        <w:trPr>
          <w:cantSplit/>
        </w:trPr>
        <w:tc>
          <w:tcPr>
            <w:tcW w:w="564" w:type="dxa"/>
            <w:tcBorders>
              <w:top w:val="dotted" w:sz="4" w:space="0" w:color="auto"/>
              <w:left w:val="dotted" w:sz="4" w:space="0" w:color="auto"/>
              <w:bottom w:val="dotted" w:sz="4" w:space="0" w:color="auto"/>
              <w:right w:val="dotted" w:sz="4" w:space="0" w:color="auto"/>
            </w:tcBorders>
          </w:tcPr>
          <w:p w14:paraId="788C2CE5" w14:textId="77777777" w:rsidR="00E274A2" w:rsidRDefault="00AF7C8A">
            <w:pPr>
              <w:pStyle w:val="NoSpacing"/>
            </w:pPr>
            <w:r>
              <w:t>R6</w:t>
            </w:r>
          </w:p>
        </w:tc>
        <w:tc>
          <w:tcPr>
            <w:tcW w:w="1692" w:type="dxa"/>
            <w:tcBorders>
              <w:top w:val="dotted" w:sz="4" w:space="0" w:color="auto"/>
              <w:left w:val="dotted" w:sz="4" w:space="0" w:color="auto"/>
              <w:bottom w:val="dotted" w:sz="4" w:space="0" w:color="auto"/>
              <w:right w:val="dotted" w:sz="4" w:space="0" w:color="auto"/>
            </w:tcBorders>
          </w:tcPr>
          <w:p w14:paraId="34A34886" w14:textId="77777777" w:rsidR="00E274A2" w:rsidRDefault="00AF7C8A">
            <w:pPr>
              <w:pStyle w:val="NoSpacing"/>
            </w:pPr>
            <w:r>
              <w:t>Compatibility across the async stack</w:t>
            </w:r>
          </w:p>
        </w:tc>
        <w:tc>
          <w:tcPr>
            <w:tcW w:w="3385" w:type="dxa"/>
            <w:tcBorders>
              <w:top w:val="dotted" w:sz="4" w:space="0" w:color="auto"/>
              <w:left w:val="dotted" w:sz="4" w:space="0" w:color="auto"/>
              <w:bottom w:val="dotted" w:sz="4" w:space="0" w:color="auto"/>
              <w:right w:val="dotted" w:sz="4" w:space="0" w:color="auto"/>
            </w:tcBorders>
          </w:tcPr>
          <w:p w14:paraId="772215EB" w14:textId="77777777" w:rsidR="00E274A2" w:rsidRDefault="00AF7C8A">
            <w:pPr>
              <w:pStyle w:val="NoSpacing"/>
            </w:pPr>
            <w:r>
              <w:t>Differences between versions of FastAPI, Pydantic, SQLAlchemy and the async drivers can cause compatibility problems that are not apparent from any one component’s release notes.</w:t>
            </w:r>
          </w:p>
        </w:tc>
        <w:tc>
          <w:tcPr>
            <w:tcW w:w="3385" w:type="dxa"/>
            <w:tcBorders>
              <w:top w:val="dotted" w:sz="4" w:space="0" w:color="auto"/>
              <w:left w:val="dotted" w:sz="4" w:space="0" w:color="auto"/>
              <w:bottom w:val="dotted" w:sz="4" w:space="0" w:color="auto"/>
              <w:right w:val="dotted" w:sz="4" w:space="0" w:color="auto"/>
            </w:tcBorders>
          </w:tcPr>
          <w:p w14:paraId="71AFBF05" w14:textId="77777777" w:rsidR="00E274A2" w:rsidRDefault="00AF7C8A">
            <w:pPr>
              <w:pStyle w:val="NoSpacing"/>
            </w:pPr>
            <w:r>
              <w:t>The full stack is pinned and tested together as one unit; the container image is the tested artefact promoted through environments, so no environment resolves dependencies independently.</w:t>
            </w:r>
          </w:p>
        </w:tc>
      </w:tr>
      <w:tr w:rsidR="00E274A2" w14:paraId="64B1C15B" w14:textId="77777777">
        <w:trPr>
          <w:cantSplit/>
        </w:trPr>
        <w:tc>
          <w:tcPr>
            <w:tcW w:w="564" w:type="dxa"/>
            <w:tcBorders>
              <w:top w:val="dotted" w:sz="4" w:space="0" w:color="auto"/>
              <w:left w:val="dotted" w:sz="4" w:space="0" w:color="auto"/>
              <w:bottom w:val="dotted" w:sz="4" w:space="0" w:color="auto"/>
              <w:right w:val="dotted" w:sz="4" w:space="0" w:color="auto"/>
            </w:tcBorders>
          </w:tcPr>
          <w:p w14:paraId="7CB1D263" w14:textId="77777777" w:rsidR="00E274A2" w:rsidRDefault="00AF7C8A">
            <w:pPr>
              <w:pStyle w:val="NoSpacing"/>
            </w:pPr>
            <w:r>
              <w:t>R7</w:t>
            </w:r>
          </w:p>
        </w:tc>
        <w:tc>
          <w:tcPr>
            <w:tcW w:w="1692" w:type="dxa"/>
            <w:tcBorders>
              <w:top w:val="dotted" w:sz="4" w:space="0" w:color="auto"/>
              <w:left w:val="dotted" w:sz="4" w:space="0" w:color="auto"/>
              <w:bottom w:val="dotted" w:sz="4" w:space="0" w:color="auto"/>
              <w:right w:val="dotted" w:sz="4" w:space="0" w:color="auto"/>
            </w:tcBorders>
          </w:tcPr>
          <w:p w14:paraId="4CE12D0E" w14:textId="77777777" w:rsidR="00E274A2" w:rsidRDefault="00AF7C8A">
            <w:pPr>
              <w:pStyle w:val="NoSpacing"/>
            </w:pPr>
            <w:r>
              <w:t>Validation and documentation drift at the boundary</w:t>
            </w:r>
          </w:p>
        </w:tc>
        <w:tc>
          <w:tcPr>
            <w:tcW w:w="3385" w:type="dxa"/>
            <w:tcBorders>
              <w:top w:val="dotted" w:sz="4" w:space="0" w:color="auto"/>
              <w:left w:val="dotted" w:sz="4" w:space="0" w:color="auto"/>
              <w:bottom w:val="dotted" w:sz="4" w:space="0" w:color="auto"/>
              <w:right w:val="dotted" w:sz="4" w:space="0" w:color="auto"/>
            </w:tcBorders>
          </w:tcPr>
          <w:p w14:paraId="758A4D1F" w14:textId="77777777" w:rsidR="00E274A2" w:rsidRDefault="00AF7C8A">
            <w:pPr>
              <w:pStyle w:val="NoSpacing"/>
            </w:pPr>
            <w:r>
              <w:t>Endpoints that bypass Pydantic models — accepting raw dictionaries for expedience — lose both validation and their place in the generated OpenAPI schema, eroding the two capabilities the framework was chosen for.</w:t>
            </w:r>
          </w:p>
        </w:tc>
        <w:tc>
          <w:tcPr>
            <w:tcW w:w="3385" w:type="dxa"/>
            <w:tcBorders>
              <w:top w:val="dotted" w:sz="4" w:space="0" w:color="auto"/>
              <w:left w:val="dotted" w:sz="4" w:space="0" w:color="auto"/>
              <w:bottom w:val="dotted" w:sz="4" w:space="0" w:color="auto"/>
              <w:right w:val="dotted" w:sz="4" w:space="0" w:color="auto"/>
            </w:tcBorders>
          </w:tcPr>
          <w:p w14:paraId="55BD92B3" w14:textId="77777777" w:rsidR="00E274A2" w:rsidRDefault="00AF7C8A">
            <w:pPr>
              <w:pStyle w:val="NoSpacing"/>
            </w:pPr>
            <w:r>
              <w:t>Declared request and response models are mandatory for every endpoint and checked in review; the generated OpenAPI schema is published as a build artefact and contract-tested against the portal clients, so an undocumented or unvalidated endpoint fails the build.</w:t>
            </w:r>
          </w:p>
        </w:tc>
      </w:tr>
    </w:tbl>
    <w:p w14:paraId="1253A238" w14:textId="77777777" w:rsidR="00E274A2" w:rsidRDefault="00E274A2">
      <w:pPr>
        <w:pStyle w:val="NoSpacing"/>
      </w:pPr>
    </w:p>
    <w:p w14:paraId="157A9579" w14:textId="77777777" w:rsidR="00312306" w:rsidRDefault="00312306">
      <w:pPr>
        <w:pStyle w:val="NoSpacing"/>
      </w:pPr>
    </w:p>
    <w:p w14:paraId="10CA3687" w14:textId="77777777" w:rsidR="00312306" w:rsidRDefault="00312306">
      <w:pPr>
        <w:pStyle w:val="NoSpacing"/>
      </w:pPr>
    </w:p>
    <w:p w14:paraId="1AF72472" w14:textId="77777777" w:rsidR="00312306" w:rsidRDefault="00312306">
      <w:pPr>
        <w:pStyle w:val="NoSpacing"/>
      </w:pPr>
    </w:p>
    <w:p w14:paraId="4288B156" w14:textId="77777777" w:rsidR="00312306" w:rsidRDefault="00312306">
      <w:pPr>
        <w:pStyle w:val="NoSpacing"/>
      </w:pPr>
    </w:p>
    <w:p w14:paraId="2883A651" w14:textId="77777777" w:rsidR="00312306" w:rsidRDefault="00312306">
      <w:pPr>
        <w:pStyle w:val="NoSpacing"/>
      </w:pPr>
    </w:p>
    <w:p w14:paraId="2D82EFDF" w14:textId="77777777" w:rsidR="00E274A2" w:rsidRDefault="00AF7C8A">
      <w:pPr>
        <w:pStyle w:val="Heading1"/>
      </w:pPr>
      <w:bookmarkStart w:id="22" w:name="_Toc238143540"/>
      <w:r>
        <w:lastRenderedPageBreak/>
        <w:t>Appendix</w:t>
      </w:r>
      <w:bookmarkEnd w:id="22"/>
    </w:p>
    <w:p w14:paraId="13391A54" w14:textId="77777777" w:rsidR="00E274A2" w:rsidRDefault="00AF7C8A">
      <w:pPr>
        <w:pStyle w:val="Heading2"/>
      </w:pPr>
      <w:bookmarkStart w:id="23" w:name="_Toc238143541"/>
      <w:r>
        <w:t>References</w:t>
      </w:r>
      <w:bookmarkEnd w:id="23"/>
    </w:p>
    <w:p w14:paraId="10B3B39A" w14:textId="77777777" w:rsidR="00E274A2" w:rsidRDefault="00AF7C8A">
      <w:pPr>
        <w:pStyle w:val="Body"/>
      </w:pPr>
      <w:r>
        <w:t>The following documents and external sources were referenced in preparing this Decision Analysis and Recommendation.</w:t>
      </w:r>
    </w:p>
    <w:p w14:paraId="58FDDF6E" w14:textId="77777777" w:rsidR="00E274A2" w:rsidRDefault="00AF7C8A">
      <w:pPr>
        <w:pStyle w:val="ListParagraph"/>
        <w:numPr>
          <w:ilvl w:val="0"/>
          <w:numId w:val="8"/>
        </w:numPr>
      </w:pPr>
      <w:r>
        <w:t>eClaims Solution Approach Document (SAD) v1.1 — docs/sad/solution-approach-document.md, Section 7 Non-Functional Requirements and Section 8 Technology Stack</w:t>
      </w:r>
    </w:p>
    <w:p w14:paraId="1E71598D" w14:textId="77777777" w:rsidR="00E274A2" w:rsidRDefault="00AF7C8A">
      <w:pPr>
        <w:pStyle w:val="ListParagraph"/>
        <w:numPr>
          <w:ilvl w:val="0"/>
          <w:numId w:val="8"/>
        </w:numPr>
      </w:pPr>
      <w:r>
        <w:t>eClaims Case Study — requirements/eClaims - Insurance - Senior Staff Engineer.pdf</w:t>
      </w:r>
    </w:p>
    <w:p w14:paraId="7D8540D9" w14:textId="77777777" w:rsidR="00E274A2" w:rsidRDefault="00AF7C8A">
      <w:pPr>
        <w:pStyle w:val="ListParagraph"/>
        <w:numPr>
          <w:ilvl w:val="0"/>
          <w:numId w:val="8"/>
        </w:numPr>
      </w:pPr>
      <w:r>
        <w:t>eClaims Proof-of-Concept implementation — src/backend/claims-service and src/backend/auth-service (FastAPI 0.111 with Uvicorn 0.29, pending the upgrade tracked under risk R3)</w:t>
      </w:r>
    </w:p>
    <w:p w14:paraId="7C15C1BC" w14:textId="77777777" w:rsidR="00E274A2" w:rsidRDefault="00AF7C8A">
      <w:pPr>
        <w:pStyle w:val="ListParagraph"/>
        <w:numPr>
          <w:ilvl w:val="0"/>
          <w:numId w:val="8"/>
        </w:numPr>
      </w:pPr>
      <w:r>
        <w:t>DAR — Compute and Deployment Platform Selection — docs/dar/Utsav_eClaims_DAR_Compute.docx (companion document: ECS Fargate recommendation)</w:t>
      </w:r>
    </w:p>
    <w:p w14:paraId="69B641B4" w14:textId="77777777" w:rsidR="00E274A2" w:rsidRDefault="00AF7C8A">
      <w:pPr>
        <w:pStyle w:val="ListParagraph"/>
        <w:numPr>
          <w:ilvl w:val="0"/>
          <w:numId w:val="8"/>
        </w:numPr>
      </w:pPr>
      <w:r>
        <w:t>FastAPI documentation — https://fastapi.tiangolo.com/</w:t>
      </w:r>
    </w:p>
    <w:p w14:paraId="100392B3" w14:textId="77777777" w:rsidR="00E274A2" w:rsidRDefault="00AF7C8A">
      <w:pPr>
        <w:pStyle w:val="ListParagraph"/>
        <w:numPr>
          <w:ilvl w:val="0"/>
          <w:numId w:val="8"/>
        </w:numPr>
      </w:pPr>
      <w:r>
        <w:t>Starlette documentation — https://www.starlette.io/</w:t>
      </w:r>
    </w:p>
    <w:p w14:paraId="741F9D9D" w14:textId="77777777" w:rsidR="00E274A2" w:rsidRDefault="00AF7C8A">
      <w:pPr>
        <w:pStyle w:val="ListParagraph"/>
        <w:numPr>
          <w:ilvl w:val="0"/>
          <w:numId w:val="8"/>
        </w:numPr>
      </w:pPr>
      <w:r>
        <w:t>Pydantic documentation — https://docs.pydantic.dev/</w:t>
      </w:r>
    </w:p>
    <w:p w14:paraId="7BEE7FE6" w14:textId="77777777" w:rsidR="00E274A2" w:rsidRDefault="00AF7C8A">
      <w:pPr>
        <w:pStyle w:val="ListParagraph"/>
        <w:numPr>
          <w:ilvl w:val="0"/>
          <w:numId w:val="8"/>
        </w:numPr>
      </w:pPr>
      <w:r>
        <w:t>Uvicorn documentation — https://www.uvicorn.org/</w:t>
      </w:r>
    </w:p>
    <w:p w14:paraId="07ADA21B" w14:textId="77777777" w:rsidR="00E274A2" w:rsidRDefault="00AF7C8A">
      <w:pPr>
        <w:pStyle w:val="ListParagraph"/>
        <w:numPr>
          <w:ilvl w:val="0"/>
          <w:numId w:val="8"/>
        </w:numPr>
      </w:pPr>
      <w:r>
        <w:t>Flask documentation — https://flask.palletsprojects.com/</w:t>
      </w:r>
    </w:p>
    <w:p w14:paraId="2B30898D" w14:textId="77777777" w:rsidR="00E274A2" w:rsidRDefault="00AF7C8A">
      <w:pPr>
        <w:pStyle w:val="ListParagraph"/>
        <w:numPr>
          <w:ilvl w:val="0"/>
          <w:numId w:val="8"/>
        </w:numPr>
      </w:pPr>
      <w:r>
        <w:t>Django documentation — https://docs.djangoproject.com/</w:t>
      </w:r>
    </w:p>
    <w:p w14:paraId="0019B25B" w14:textId="77777777" w:rsidR="00E274A2" w:rsidRDefault="00AF7C8A">
      <w:pPr>
        <w:pStyle w:val="ListParagraph"/>
        <w:numPr>
          <w:ilvl w:val="0"/>
          <w:numId w:val="8"/>
        </w:numPr>
      </w:pPr>
      <w:r>
        <w:t>Django REST Framework — https://www.django-rest-framework.org/</w:t>
      </w:r>
    </w:p>
    <w:p w14:paraId="74DBEF26" w14:textId="77777777" w:rsidR="00E274A2" w:rsidRDefault="00AF7C8A">
      <w:pPr>
        <w:pStyle w:val="ListParagraph"/>
        <w:numPr>
          <w:ilvl w:val="0"/>
          <w:numId w:val="8"/>
        </w:numPr>
      </w:pPr>
      <w:r>
        <w:t>OpenAPI Specification 3.1 — https://spec.openapis.org/oas/latest.html</w:t>
      </w:r>
    </w:p>
    <w:p w14:paraId="34727773" w14:textId="77777777" w:rsidR="00E274A2" w:rsidRDefault="00AF7C8A">
      <w:pPr>
        <w:pStyle w:val="ListParagraph"/>
        <w:numPr>
          <w:ilvl w:val="0"/>
          <w:numId w:val="8"/>
        </w:numPr>
      </w:pPr>
      <w:r>
        <w:t>ASGI Specification — https://asgi.readthedocs.io/</w:t>
      </w:r>
    </w:p>
    <w:p w14:paraId="265D3498" w14:textId="77777777" w:rsidR="00E274A2" w:rsidRDefault="00AF7C8A">
      <w:pPr>
        <w:pStyle w:val="ListParagraph"/>
        <w:numPr>
          <w:ilvl w:val="0"/>
          <w:numId w:val="8"/>
        </w:numPr>
      </w:pPr>
      <w:r>
        <w:t>OWASP Top 10 — https://owasp.org/www-project-top-ten/</w:t>
      </w:r>
    </w:p>
    <w:p w14:paraId="7AA0CBD1" w14:textId="77777777" w:rsidR="00E274A2" w:rsidRDefault="00AF7C8A">
      <w:pPr>
        <w:pStyle w:val="Heading2"/>
      </w:pPr>
      <w:bookmarkStart w:id="24" w:name="_Toc238143542"/>
      <w:r>
        <w:t>Scoring Methodology</w:t>
      </w:r>
      <w:bookmarkEnd w:id="24"/>
    </w:p>
    <w:p w14:paraId="05B812DB" w14:textId="77777777" w:rsidR="00E274A2" w:rsidRDefault="00AF7C8A">
      <w:pPr>
        <w:pStyle w:val="Body"/>
      </w:pPr>
      <w:r>
        <w:t>The method was fixed before scoring, in this order, so that the weighting could not be chosen to favour a conclusion:</w:t>
      </w:r>
    </w:p>
    <w:p w14:paraId="01B80DD7" w14:textId="77777777" w:rsidR="00E274A2" w:rsidRDefault="00AF7C8A">
      <w:pPr>
        <w:pStyle w:val="ListParagraph"/>
        <w:numPr>
          <w:ilvl w:val="0"/>
          <w:numId w:val="8"/>
        </w:numPr>
      </w:pPr>
      <w:r>
        <w:t>Evaluation attributes were derived from the eClaims functional and non-functional requirements summarised in Section 2, and each attribute is traced back to the requirement that justifies it in Section 4.1.</w:t>
      </w:r>
    </w:p>
    <w:p w14:paraId="0CF7A004" w14:textId="77777777" w:rsidR="00E274A2" w:rsidRDefault="00AF7C8A">
      <w:pPr>
        <w:pStyle w:val="ListParagraph"/>
        <w:numPr>
          <w:ilvl w:val="0"/>
          <w:numId w:val="8"/>
        </w:numPr>
      </w:pPr>
      <w:r>
        <w:t>Weights were assigned on consequence of failure: 5 where the absence of the attribute would put a stated non-functional requirement at risk, 4 where a stated functional requirement depends on it, and 3 where it affects cost of ownership rather than compliance with a requirement.</w:t>
      </w:r>
    </w:p>
    <w:p w14:paraId="12C261B2" w14:textId="77777777" w:rsidR="00E274A2" w:rsidRDefault="00AF7C8A">
      <w:pPr>
        <w:pStyle w:val="ListParagraph"/>
        <w:numPr>
          <w:ilvl w:val="0"/>
          <w:numId w:val="8"/>
        </w:numPr>
      </w:pPr>
      <w:r>
        <w:t>Each option was then scored 1 to 5 against every attribute on native capability relative to the eClaims requirement — not absolute product quality — with 5 denoting the simplest option where the attribute is complexity.</w:t>
      </w:r>
    </w:p>
    <w:p w14:paraId="462AA286" w14:textId="77777777" w:rsidR="00E274A2" w:rsidRDefault="00AF7C8A">
      <w:pPr>
        <w:pStyle w:val="ListParagraph"/>
        <w:numPr>
          <w:ilvl w:val="0"/>
          <w:numId w:val="8"/>
        </w:numPr>
      </w:pPr>
      <w:r>
        <w:t>The weighted total is the sum of weight multiplied by score, divided by the sum of the weights, giving a comparable result on the same 1 to 5 scale.</w:t>
      </w:r>
    </w:p>
    <w:p w14:paraId="6CA9DA76" w14:textId="77777777" w:rsidR="00E274A2" w:rsidRDefault="00AF7C8A">
      <w:pPr>
        <w:pStyle w:val="Body"/>
      </w:pPr>
      <w:r>
        <w:lastRenderedPageBreak/>
        <w:t>Worked example, FastAPI: (5×5 + 5×5 + 4×5 + 4×5 + 5×5 + 3×4 + 4×5 + 3×4 + 4×5 + 3×4) ÷ 40 = 191 ÷ 40 = 4.78.</w:t>
      </w:r>
    </w:p>
    <w:p w14:paraId="5F49AF0C" w14:textId="77777777" w:rsidR="00E274A2" w:rsidRDefault="00AF7C8A">
      <w:pPr>
        <w:pStyle w:val="Body"/>
      </w:pPr>
      <w:r>
        <w:t>Two exclusions are deliberate. Licence cost is not scored, because all three options are free of licence cost and an attribute on which every candidate is identical cannot inform a decision. Architecture style is recorded descriptively in Section 4.3 rather than scored, because it describes the options rather than ranking them against a requirement.</w:t>
      </w:r>
    </w:p>
    <w:p w14:paraId="28CD4BB5" w14:textId="77777777" w:rsidR="00E274A2" w:rsidRDefault="00AF7C8A">
      <w:pPr>
        <w:pStyle w:val="Body"/>
      </w:pPr>
      <w:r>
        <w:t>Sensitivity. Automatic API documentation and request validation with type safety carry weight 4 each, and both favour FastAPI. They are included because well-defined data and interface standards and claim payload integrity are stated eClaims requirements for a backend that serves three portals and external partner integration. Were both excluded, FastAPI would still lead on the remaining eight attributes, at 4.72 against 4.28 for Flask, so they widen the margin rather than create the outcome.</w:t>
      </w:r>
    </w:p>
    <w:p w14:paraId="742E47E8" w14:textId="77777777" w:rsidR="00E274A2" w:rsidRDefault="00AF7C8A">
      <w:pPr>
        <w:pStyle w:val="Body"/>
      </w:pPr>
      <w:r>
        <w:t>Two further attributes cut in opposite directions. Performance under load (weight 5) favours FastAPI and is scored separately from asynchronous support deliberately: one measures the mechanism and the other the outcome, and a 200-million-customer platform under a latency ceiling depends on the outcome. Ecosystem and community maturity (weight 3) counts against FastAPI, which scores 4 there while Flask and Django both score 5; it is included for exactly that reason, because an attribute set that favoured the preferred option uniformly would be evidence of a matrix built backwards from its conclusion.</w:t>
      </w:r>
    </w:p>
    <w:p w14:paraId="2E8993AE" w14:textId="77777777" w:rsidR="00E274A2" w:rsidRDefault="00AF7C8A">
      <w:pPr>
        <w:pStyle w:val="Body"/>
      </w:pPr>
      <w:r>
        <w:t>The matrix is not constructed to produce this answer, and its shape shows that. FastAPI loses outright on extensibility and on ecosystem maturity, and merely ties on microservices fit, containerised deployment, scaling and complexity — four of the ten attributes, carrying 16 of the 40 weight, where it wins nothing. Its lead comes from four attributes where a stated eClaims requirement points at a capability FastAPI has natively and the others do not.</w:t>
      </w:r>
    </w:p>
    <w:p w14:paraId="6EF3528D" w14:textId="77777777" w:rsidR="00E274A2" w:rsidRDefault="00AF7C8A">
      <w:pPr>
        <w:pStyle w:val="Body"/>
      </w:pPr>
      <w:r>
        <w:t>Two limitations should be read alongside the result. A weighted average compresses capability differences, which is why Section 4.3 records native support separately — a 3 for a capability that is absent but buildable is not the same thing as a 3 for one that is present but awkward. And the scores are informed engineering judgement against documented product capability and the working proof of concept, not measurements from a controlled benchmark of all three options under eClaims load.</w:t>
      </w:r>
    </w:p>
    <w:p w14:paraId="07B2CAFC" w14:textId="77777777" w:rsidR="001A5B9A" w:rsidRDefault="00AF7C8A">
      <w:pPr>
        <w:pStyle w:val="Body"/>
      </w:pPr>
      <w:r>
        <w:t xml:space="preserve">Version currency. The candidates are assessed at the latest stable releases at the date of this document — Flask 3.1.3, FastAPI 0.142 and Django 6.1 — against every attribute in Section 4.1. Django 6.0 and 6.1 added content-security-policy support, a background-tasks framework, template partials and asynchronous pagination, but neither brought an asynchronous ORM or native OpenAPI generation, so Django’s scores on asynchronous support and API documentation are unaffected. FastAPI’s recent additions — parameter models for query, header and cookie parameters, and native server-sent-event and JSONL streaming — reinforce attributes where it </w:t>
      </w:r>
      <w:r>
        <w:lastRenderedPageBreak/>
        <w:t>already scores 5 rather than adding new ones. FastAPI’s ecosystem and community maturity score is deliberately held at 4, so that no score moves in favour of the recommended option without new evidence.</w:t>
      </w:r>
    </w:p>
    <w:sectPr w:rsidR="001A5B9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7B442" w14:textId="77777777" w:rsidR="00C82704" w:rsidRDefault="00C82704" w:rsidP="002938CA">
      <w:pPr>
        <w:spacing w:after="0" w:line="240" w:lineRule="auto"/>
      </w:pPr>
      <w:r>
        <w:separator/>
      </w:r>
    </w:p>
  </w:endnote>
  <w:endnote w:type="continuationSeparator" w:id="0">
    <w:p w14:paraId="252AE277" w14:textId="77777777" w:rsidR="00C82704" w:rsidRDefault="00C82704"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68C5" w14:textId="77777777" w:rsidR="008D6BBB" w:rsidRDefault="008D6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D191" w14:textId="77777777" w:rsidR="00395B23" w:rsidRDefault="008D6BBB" w:rsidP="00756E07">
    <w:pPr>
      <w:pStyle w:val="Footer"/>
    </w:pPr>
    <w:r>
      <w:rPr>
        <w:noProof/>
      </w:rPr>
      <w:drawing>
        <wp:inline distT="0" distB="0" distL="0" distR="0" wp14:anchorId="7D75D2AF" wp14:editId="2C20764A">
          <wp:extent cx="1231265" cy="10096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395B23">
      <w:rPr>
        <w:rFonts w:asciiTheme="majorHAnsi" w:hAnsiTheme="majorHAnsi" w:cstheme="majorHAnsi"/>
      </w:rPr>
      <w:ptab w:relativeTo="margin" w:alignment="right" w:leader="none"/>
    </w:r>
    <w:r w:rsidR="00395B23">
      <w:rPr>
        <w:rFonts w:asciiTheme="majorHAnsi" w:hAnsiTheme="majorHAnsi" w:cstheme="majorHAnsi"/>
      </w:rPr>
      <w:t xml:space="preserve">Page </w:t>
    </w:r>
    <w:r w:rsidR="00395B23">
      <w:rPr>
        <w:rFonts w:asciiTheme="minorHAnsi" w:hAnsiTheme="minorHAnsi"/>
      </w:rPr>
      <w:fldChar w:fldCharType="begin"/>
    </w:r>
    <w:r w:rsidR="00395B23">
      <w:instrText xml:space="preserve"> PAGE   \* MERGEFORMAT </w:instrText>
    </w:r>
    <w:r w:rsidR="00395B23">
      <w:rPr>
        <w:rFonts w:asciiTheme="minorHAnsi" w:hAnsiTheme="minorHAnsi"/>
      </w:rPr>
      <w:fldChar w:fldCharType="separate"/>
    </w:r>
    <w:r w:rsidR="00832D94" w:rsidRPr="00832D94">
      <w:rPr>
        <w:rFonts w:asciiTheme="majorHAnsi" w:hAnsiTheme="majorHAnsi" w:cstheme="majorHAnsi"/>
        <w:noProof/>
      </w:rPr>
      <w:t>11</w:t>
    </w:r>
    <w:r w:rsidR="00395B23">
      <w:rPr>
        <w:rFonts w:asciiTheme="majorHAnsi" w:hAnsiTheme="majorHAnsi" w:cstheme="majorHAnsi"/>
        <w:noProof/>
      </w:rPr>
      <w:fldChar w:fldCharType="end"/>
    </w:r>
    <w:r w:rsidR="00395B23">
      <w:rPr>
        <w:noProof/>
      </w:rPr>
      <mc:AlternateContent>
        <mc:Choice Requires="wpg">
          <w:drawing>
            <wp:anchor distT="0" distB="0" distL="114300" distR="114300" simplePos="0" relativeHeight="251664384" behindDoc="0" locked="0" layoutInCell="0" allowOverlap="1" wp14:anchorId="73BA63DB" wp14:editId="5095BA00">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sidR="00395B23">
      <w:rPr>
        <w:noProof/>
      </w:rPr>
      <mc:AlternateContent>
        <mc:Choice Requires="wps">
          <w:drawing>
            <wp:anchor distT="0" distB="0" distL="114300" distR="114300" simplePos="0" relativeHeight="251663360" behindDoc="0" locked="0" layoutInCell="1" allowOverlap="1" wp14:anchorId="1B0D6C24" wp14:editId="6CFA6842">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sidR="00395B23">
      <w:rPr>
        <w:noProof/>
      </w:rPr>
      <mc:AlternateContent>
        <mc:Choice Requires="wps">
          <w:drawing>
            <wp:anchor distT="0" distB="0" distL="114300" distR="114300" simplePos="0" relativeHeight="251662336" behindDoc="0" locked="0" layoutInCell="1" allowOverlap="1" wp14:anchorId="5D7E9B3E" wp14:editId="5D168FAF">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47F26AE3"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162D" w14:textId="77777777" w:rsidR="008D6BBB" w:rsidRDefault="008D6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46C30" w14:textId="77777777" w:rsidR="00C82704" w:rsidRDefault="00C82704" w:rsidP="002938CA">
      <w:pPr>
        <w:spacing w:after="0" w:line="240" w:lineRule="auto"/>
      </w:pPr>
      <w:r>
        <w:separator/>
      </w:r>
    </w:p>
  </w:footnote>
  <w:footnote w:type="continuationSeparator" w:id="0">
    <w:p w14:paraId="53725C85" w14:textId="77777777" w:rsidR="00C82704" w:rsidRDefault="00C82704"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786D" w14:textId="77777777" w:rsidR="008D6BBB" w:rsidRDefault="008D6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B6A" w14:textId="77777777" w:rsidR="00395B23" w:rsidRPr="00CB769B" w:rsidRDefault="00C82704"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r w:rsidR="005160A7">
          <w:rPr>
            <w:rFonts w:asciiTheme="majorHAnsi" w:hAnsiTheme="majorHAnsi"/>
          </w:rPr>
          <w:t>YCompany – eClaims</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5160A7">
          <w:rPr>
            <w:rFonts w:asciiTheme="majorHAnsi" w:eastAsiaTheme="majorEastAsia" w:hAnsiTheme="majorHAnsi" w:cstheme="majorBidi"/>
            <w:i/>
            <w:sz w:val="20"/>
            <w:szCs w:val="20"/>
          </w:rPr>
          <w:t>DAR Document – Backend Framework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7342EC49" wp14:editId="696FAC32">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7C2DE7C8" wp14:editId="0821D9E6">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5B0F1F2" wp14:editId="403E9CE4">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163AED84"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C688" w14:textId="77777777" w:rsidR="008D6BBB" w:rsidRDefault="008D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8"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1"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3"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4"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6"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9"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0"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1"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5"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1024525414">
    <w:abstractNumId w:val="7"/>
  </w:num>
  <w:num w:numId="2" w16cid:durableId="1463427839">
    <w:abstractNumId w:val="13"/>
  </w:num>
  <w:num w:numId="3" w16cid:durableId="755175932">
    <w:abstractNumId w:val="9"/>
  </w:num>
  <w:num w:numId="4" w16cid:durableId="5570108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5375796">
    <w:abstractNumId w:val="23"/>
  </w:num>
  <w:num w:numId="6" w16cid:durableId="901676316">
    <w:abstractNumId w:val="19"/>
  </w:num>
  <w:num w:numId="7" w16cid:durableId="1657567071">
    <w:abstractNumId w:val="24"/>
  </w:num>
  <w:num w:numId="8" w16cid:durableId="418139975">
    <w:abstractNumId w:val="15"/>
  </w:num>
  <w:num w:numId="9" w16cid:durableId="2041078588">
    <w:abstractNumId w:val="2"/>
  </w:num>
  <w:num w:numId="10" w16cid:durableId="531386406">
    <w:abstractNumId w:val="20"/>
  </w:num>
  <w:num w:numId="11" w16cid:durableId="586623182">
    <w:abstractNumId w:val="4"/>
  </w:num>
  <w:num w:numId="12" w16cid:durableId="1709335816">
    <w:abstractNumId w:val="1"/>
  </w:num>
  <w:num w:numId="13" w16cid:durableId="561254671">
    <w:abstractNumId w:val="16"/>
  </w:num>
  <w:num w:numId="14" w16cid:durableId="1017578971">
    <w:abstractNumId w:val="14"/>
  </w:num>
  <w:num w:numId="15" w16cid:durableId="1730691172">
    <w:abstractNumId w:val="5"/>
  </w:num>
  <w:num w:numId="16" w16cid:durableId="2090271380">
    <w:abstractNumId w:val="7"/>
  </w:num>
  <w:num w:numId="17" w16cid:durableId="133763757">
    <w:abstractNumId w:val="7"/>
  </w:num>
  <w:num w:numId="18" w16cid:durableId="283435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413786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12103247">
    <w:abstractNumId w:val="7"/>
  </w:num>
  <w:num w:numId="21" w16cid:durableId="1189874874">
    <w:abstractNumId w:val="25"/>
  </w:num>
  <w:num w:numId="22" w16cid:durableId="1287392139">
    <w:abstractNumId w:val="10"/>
  </w:num>
  <w:num w:numId="23" w16cid:durableId="676738610">
    <w:abstractNumId w:val="18"/>
  </w:num>
  <w:num w:numId="24" w16cid:durableId="999310901">
    <w:abstractNumId w:val="11"/>
  </w:num>
  <w:num w:numId="25" w16cid:durableId="9555958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7982509">
    <w:abstractNumId w:val="27"/>
  </w:num>
  <w:num w:numId="27" w16cid:durableId="14243796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21254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4979035">
    <w:abstractNumId w:val="6"/>
  </w:num>
  <w:num w:numId="30" w16cid:durableId="876309492">
    <w:abstractNumId w:val="17"/>
  </w:num>
  <w:num w:numId="31" w16cid:durableId="732772868">
    <w:abstractNumId w:val="12"/>
  </w:num>
  <w:num w:numId="32" w16cid:durableId="1860926169">
    <w:abstractNumId w:val="7"/>
  </w:num>
  <w:num w:numId="33" w16cid:durableId="571894224">
    <w:abstractNumId w:val="22"/>
  </w:num>
  <w:num w:numId="34" w16cid:durableId="795295593">
    <w:abstractNumId w:val="8"/>
  </w:num>
  <w:num w:numId="35" w16cid:durableId="8686835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7194854">
    <w:abstractNumId w:val="26"/>
  </w:num>
  <w:num w:numId="37" w16cid:durableId="676032168">
    <w:abstractNumId w:val="0"/>
  </w:num>
  <w:num w:numId="38" w16cid:durableId="1715498048">
    <w:abstractNumId w:val="21"/>
  </w:num>
  <w:num w:numId="39" w16cid:durableId="944726141">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DA3sLQ0NjYwNDJT0lEKTi0uzszPAykwrAUAAp538ywAAAA="/>
  </w:docVars>
  <w:rsids>
    <w:rsidRoot w:val="00D6531A"/>
    <w:rsid w:val="00006E71"/>
    <w:rsid w:val="00007CEA"/>
    <w:rsid w:val="00013528"/>
    <w:rsid w:val="000153B6"/>
    <w:rsid w:val="000331F4"/>
    <w:rsid w:val="00033E23"/>
    <w:rsid w:val="0003727E"/>
    <w:rsid w:val="00051F9E"/>
    <w:rsid w:val="0006111B"/>
    <w:rsid w:val="000644DE"/>
    <w:rsid w:val="00065E2C"/>
    <w:rsid w:val="000861FF"/>
    <w:rsid w:val="000906C0"/>
    <w:rsid w:val="0009124C"/>
    <w:rsid w:val="00092932"/>
    <w:rsid w:val="000A7235"/>
    <w:rsid w:val="000A7290"/>
    <w:rsid w:val="000B4398"/>
    <w:rsid w:val="000C02C9"/>
    <w:rsid w:val="000C69A2"/>
    <w:rsid w:val="000D782B"/>
    <w:rsid w:val="0010043C"/>
    <w:rsid w:val="00103C75"/>
    <w:rsid w:val="00122EA3"/>
    <w:rsid w:val="00130216"/>
    <w:rsid w:val="00130247"/>
    <w:rsid w:val="001305C6"/>
    <w:rsid w:val="00131EF3"/>
    <w:rsid w:val="00133677"/>
    <w:rsid w:val="001503FF"/>
    <w:rsid w:val="001603EA"/>
    <w:rsid w:val="001731B1"/>
    <w:rsid w:val="00174CE5"/>
    <w:rsid w:val="00180D7C"/>
    <w:rsid w:val="00182668"/>
    <w:rsid w:val="00183D24"/>
    <w:rsid w:val="00190740"/>
    <w:rsid w:val="0019502C"/>
    <w:rsid w:val="001A3699"/>
    <w:rsid w:val="001A5578"/>
    <w:rsid w:val="001A5B9A"/>
    <w:rsid w:val="001A7C6C"/>
    <w:rsid w:val="001D6A7E"/>
    <w:rsid w:val="001D7A6B"/>
    <w:rsid w:val="001E519E"/>
    <w:rsid w:val="001E777E"/>
    <w:rsid w:val="00200904"/>
    <w:rsid w:val="00202D86"/>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B125B"/>
    <w:rsid w:val="002B6A48"/>
    <w:rsid w:val="002D4FFB"/>
    <w:rsid w:val="002E1508"/>
    <w:rsid w:val="002F373E"/>
    <w:rsid w:val="00302ECF"/>
    <w:rsid w:val="00311EEB"/>
    <w:rsid w:val="00312306"/>
    <w:rsid w:val="003179F8"/>
    <w:rsid w:val="003261AB"/>
    <w:rsid w:val="00327FC4"/>
    <w:rsid w:val="00337E88"/>
    <w:rsid w:val="00343CFC"/>
    <w:rsid w:val="00346EEF"/>
    <w:rsid w:val="00357FA0"/>
    <w:rsid w:val="003634D3"/>
    <w:rsid w:val="00363A7E"/>
    <w:rsid w:val="0037788C"/>
    <w:rsid w:val="00377D49"/>
    <w:rsid w:val="0038452E"/>
    <w:rsid w:val="00391741"/>
    <w:rsid w:val="003945F2"/>
    <w:rsid w:val="00395B23"/>
    <w:rsid w:val="003A235C"/>
    <w:rsid w:val="003A4981"/>
    <w:rsid w:val="003D5111"/>
    <w:rsid w:val="003E5BEB"/>
    <w:rsid w:val="00400639"/>
    <w:rsid w:val="00401D0F"/>
    <w:rsid w:val="0041381A"/>
    <w:rsid w:val="0041450E"/>
    <w:rsid w:val="004218A6"/>
    <w:rsid w:val="00434AFD"/>
    <w:rsid w:val="00462690"/>
    <w:rsid w:val="00463769"/>
    <w:rsid w:val="004711F6"/>
    <w:rsid w:val="00472F02"/>
    <w:rsid w:val="00483B15"/>
    <w:rsid w:val="004B7924"/>
    <w:rsid w:val="004F3BC7"/>
    <w:rsid w:val="004F5C59"/>
    <w:rsid w:val="00503CB2"/>
    <w:rsid w:val="005160A7"/>
    <w:rsid w:val="00520E45"/>
    <w:rsid w:val="00521A2F"/>
    <w:rsid w:val="00525815"/>
    <w:rsid w:val="00537391"/>
    <w:rsid w:val="00540C9C"/>
    <w:rsid w:val="005458A0"/>
    <w:rsid w:val="00546AA9"/>
    <w:rsid w:val="00547F0B"/>
    <w:rsid w:val="00550190"/>
    <w:rsid w:val="00552FE9"/>
    <w:rsid w:val="005532C2"/>
    <w:rsid w:val="00561D82"/>
    <w:rsid w:val="0056288A"/>
    <w:rsid w:val="0057306D"/>
    <w:rsid w:val="00573DFC"/>
    <w:rsid w:val="00587455"/>
    <w:rsid w:val="005A74CA"/>
    <w:rsid w:val="005B2595"/>
    <w:rsid w:val="005B71BD"/>
    <w:rsid w:val="005C03A9"/>
    <w:rsid w:val="005C3247"/>
    <w:rsid w:val="006061F1"/>
    <w:rsid w:val="0061005D"/>
    <w:rsid w:val="00623E77"/>
    <w:rsid w:val="00633BD6"/>
    <w:rsid w:val="006438B6"/>
    <w:rsid w:val="00643A1C"/>
    <w:rsid w:val="00644CE7"/>
    <w:rsid w:val="00645BEA"/>
    <w:rsid w:val="00646527"/>
    <w:rsid w:val="00647A16"/>
    <w:rsid w:val="00654DD5"/>
    <w:rsid w:val="00670807"/>
    <w:rsid w:val="00672F5F"/>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9A9"/>
    <w:rsid w:val="007271CA"/>
    <w:rsid w:val="007310FB"/>
    <w:rsid w:val="00731530"/>
    <w:rsid w:val="00733C9A"/>
    <w:rsid w:val="00744354"/>
    <w:rsid w:val="00744F16"/>
    <w:rsid w:val="00750019"/>
    <w:rsid w:val="007516F9"/>
    <w:rsid w:val="00756E07"/>
    <w:rsid w:val="00762666"/>
    <w:rsid w:val="007800EC"/>
    <w:rsid w:val="00786D60"/>
    <w:rsid w:val="007968B1"/>
    <w:rsid w:val="007969AC"/>
    <w:rsid w:val="007A30B6"/>
    <w:rsid w:val="007A6BAF"/>
    <w:rsid w:val="007A6DC9"/>
    <w:rsid w:val="007B74CB"/>
    <w:rsid w:val="00805BC0"/>
    <w:rsid w:val="00813808"/>
    <w:rsid w:val="008144E9"/>
    <w:rsid w:val="008161DC"/>
    <w:rsid w:val="00832D94"/>
    <w:rsid w:val="0084586C"/>
    <w:rsid w:val="00860E3B"/>
    <w:rsid w:val="00865883"/>
    <w:rsid w:val="008724E8"/>
    <w:rsid w:val="008848D6"/>
    <w:rsid w:val="00891DBC"/>
    <w:rsid w:val="00893CF7"/>
    <w:rsid w:val="008A276E"/>
    <w:rsid w:val="008A7F7F"/>
    <w:rsid w:val="008B17F8"/>
    <w:rsid w:val="008B7040"/>
    <w:rsid w:val="008C0BDA"/>
    <w:rsid w:val="008C59B3"/>
    <w:rsid w:val="008D0795"/>
    <w:rsid w:val="008D6046"/>
    <w:rsid w:val="008D6BBB"/>
    <w:rsid w:val="008E0608"/>
    <w:rsid w:val="008E45C4"/>
    <w:rsid w:val="008E637D"/>
    <w:rsid w:val="008F07A4"/>
    <w:rsid w:val="00901988"/>
    <w:rsid w:val="0093042E"/>
    <w:rsid w:val="00937B84"/>
    <w:rsid w:val="0094082E"/>
    <w:rsid w:val="0094478A"/>
    <w:rsid w:val="009451EB"/>
    <w:rsid w:val="00946055"/>
    <w:rsid w:val="00947D05"/>
    <w:rsid w:val="00962D93"/>
    <w:rsid w:val="009710F0"/>
    <w:rsid w:val="00971166"/>
    <w:rsid w:val="00977192"/>
    <w:rsid w:val="009879DB"/>
    <w:rsid w:val="009923DF"/>
    <w:rsid w:val="00994713"/>
    <w:rsid w:val="009C1A6C"/>
    <w:rsid w:val="009C5891"/>
    <w:rsid w:val="009D01B7"/>
    <w:rsid w:val="009E51DF"/>
    <w:rsid w:val="009F276E"/>
    <w:rsid w:val="00A01322"/>
    <w:rsid w:val="00A11A91"/>
    <w:rsid w:val="00A1252F"/>
    <w:rsid w:val="00A15A7E"/>
    <w:rsid w:val="00A61992"/>
    <w:rsid w:val="00A72FA7"/>
    <w:rsid w:val="00A7607F"/>
    <w:rsid w:val="00A77C6D"/>
    <w:rsid w:val="00AA3979"/>
    <w:rsid w:val="00AA5AEE"/>
    <w:rsid w:val="00AA7D35"/>
    <w:rsid w:val="00AD5A73"/>
    <w:rsid w:val="00AE0696"/>
    <w:rsid w:val="00AE37D0"/>
    <w:rsid w:val="00AE4E22"/>
    <w:rsid w:val="00AF0091"/>
    <w:rsid w:val="00AF64DA"/>
    <w:rsid w:val="00AF7C8A"/>
    <w:rsid w:val="00B2107D"/>
    <w:rsid w:val="00B35F69"/>
    <w:rsid w:val="00B36485"/>
    <w:rsid w:val="00B55E63"/>
    <w:rsid w:val="00B657F5"/>
    <w:rsid w:val="00B71B4A"/>
    <w:rsid w:val="00B72BC2"/>
    <w:rsid w:val="00B74051"/>
    <w:rsid w:val="00B7736D"/>
    <w:rsid w:val="00B87AE0"/>
    <w:rsid w:val="00B9788A"/>
    <w:rsid w:val="00BA0596"/>
    <w:rsid w:val="00BA57C5"/>
    <w:rsid w:val="00BB000F"/>
    <w:rsid w:val="00BB003A"/>
    <w:rsid w:val="00BB1AFA"/>
    <w:rsid w:val="00BC6E8A"/>
    <w:rsid w:val="00BF58F6"/>
    <w:rsid w:val="00C109CF"/>
    <w:rsid w:val="00C10E2A"/>
    <w:rsid w:val="00C22C69"/>
    <w:rsid w:val="00C411FF"/>
    <w:rsid w:val="00C424B3"/>
    <w:rsid w:val="00C537AD"/>
    <w:rsid w:val="00C57835"/>
    <w:rsid w:val="00C65529"/>
    <w:rsid w:val="00C82704"/>
    <w:rsid w:val="00CA1D4A"/>
    <w:rsid w:val="00CA273B"/>
    <w:rsid w:val="00CB0DC3"/>
    <w:rsid w:val="00CB769B"/>
    <w:rsid w:val="00CB78C5"/>
    <w:rsid w:val="00CC7A8E"/>
    <w:rsid w:val="00CE1BA3"/>
    <w:rsid w:val="00CE4F0A"/>
    <w:rsid w:val="00CE5753"/>
    <w:rsid w:val="00CE7DE2"/>
    <w:rsid w:val="00CF1E57"/>
    <w:rsid w:val="00CF21DA"/>
    <w:rsid w:val="00D03173"/>
    <w:rsid w:val="00D11313"/>
    <w:rsid w:val="00D1384D"/>
    <w:rsid w:val="00D243BE"/>
    <w:rsid w:val="00D26EE7"/>
    <w:rsid w:val="00D32581"/>
    <w:rsid w:val="00D32867"/>
    <w:rsid w:val="00D35C8C"/>
    <w:rsid w:val="00D55734"/>
    <w:rsid w:val="00D6531A"/>
    <w:rsid w:val="00D772B9"/>
    <w:rsid w:val="00D8438B"/>
    <w:rsid w:val="00D87E63"/>
    <w:rsid w:val="00D93AF1"/>
    <w:rsid w:val="00DA1603"/>
    <w:rsid w:val="00DA4E1F"/>
    <w:rsid w:val="00DB77E8"/>
    <w:rsid w:val="00DC63F4"/>
    <w:rsid w:val="00DC75B8"/>
    <w:rsid w:val="00DD6417"/>
    <w:rsid w:val="00DD741A"/>
    <w:rsid w:val="00DE20B5"/>
    <w:rsid w:val="00DE42AC"/>
    <w:rsid w:val="00DF2F38"/>
    <w:rsid w:val="00DF57DB"/>
    <w:rsid w:val="00E00041"/>
    <w:rsid w:val="00E01B62"/>
    <w:rsid w:val="00E03149"/>
    <w:rsid w:val="00E05C36"/>
    <w:rsid w:val="00E16C24"/>
    <w:rsid w:val="00E2313C"/>
    <w:rsid w:val="00E274A2"/>
    <w:rsid w:val="00E32869"/>
    <w:rsid w:val="00E5541A"/>
    <w:rsid w:val="00E665C3"/>
    <w:rsid w:val="00E74BC5"/>
    <w:rsid w:val="00E823A1"/>
    <w:rsid w:val="00EA66F7"/>
    <w:rsid w:val="00EA785F"/>
    <w:rsid w:val="00EB21CD"/>
    <w:rsid w:val="00EB3409"/>
    <w:rsid w:val="00EC0B4E"/>
    <w:rsid w:val="00EC5518"/>
    <w:rsid w:val="00EC6D9F"/>
    <w:rsid w:val="00EC72AB"/>
    <w:rsid w:val="00EE63C2"/>
    <w:rsid w:val="00EF35E8"/>
    <w:rsid w:val="00F033E9"/>
    <w:rsid w:val="00F04546"/>
    <w:rsid w:val="00F20A71"/>
    <w:rsid w:val="00F20BAC"/>
    <w:rsid w:val="00F23CB6"/>
    <w:rsid w:val="00F318A3"/>
    <w:rsid w:val="00F318F1"/>
    <w:rsid w:val="00F45B98"/>
    <w:rsid w:val="00F57D34"/>
    <w:rsid w:val="00F60430"/>
    <w:rsid w:val="00F63796"/>
    <w:rsid w:val="00F965D3"/>
    <w:rsid w:val="00FC122D"/>
    <w:rsid w:val="00FC48DA"/>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403"/>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10</TotalTime>
  <Pages>22</Pages>
  <Words>6391</Words>
  <Characters>36434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42740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Backend Framework Selection</dc:subject>
  <dc:creator>Utsav Verma</dc:creator>
  <cp:lastModifiedBy>Utsav Verma</cp:lastModifiedBy>
  <cp:revision>14</cp:revision>
  <cp:lastPrinted>2014-05-22T16:26:00Z</cp:lastPrinted>
  <dcterms:created xsi:type="dcterms:W3CDTF">2026-08-20T00:00:00Z</dcterms:created>
  <dcterms:modified xsi:type="dcterms:W3CDTF">2026-10-01T11:07:00Z</dcterms:modified>
</cp:coreProperties>
</file>