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355" w:rsidRPr="005B1A91" w:rsidRDefault="00743D6F" w:rsidP="000F2C97">
      <w:pPr>
        <w:pStyle w:val="NoSpacing"/>
        <w:jc w:val="both"/>
        <w:rPr>
          <w:rFonts w:ascii="Times New Roman" w:hAnsi="Times New Roman" w:cs="Times New Roman"/>
          <w:sz w:val="24"/>
          <w:szCs w:val="24"/>
        </w:rPr>
      </w:pPr>
      <w:r w:rsidRPr="005B1A91">
        <w:rPr>
          <w:rFonts w:ascii="Times New Roman" w:hAnsi="Times New Roman" w:cs="Times New Roman"/>
          <w:b/>
          <w:sz w:val="24"/>
          <w:szCs w:val="24"/>
        </w:rPr>
        <w:t xml:space="preserve">OpenGL: </w:t>
      </w:r>
      <w:r w:rsidRPr="005B1A91">
        <w:rPr>
          <w:rFonts w:ascii="Times New Roman" w:hAnsi="Times New Roman" w:cs="Times New Roman"/>
          <w:sz w:val="24"/>
          <w:szCs w:val="24"/>
        </w:rPr>
        <w:t xml:space="preserve"> OpenGL is the premier environment for developing portable, interactive 2D and 3D graphics applications. It provides a common set of commands that can be used to manage graphics in different applications and on multiple platforms. Since its introduction in 1992, OpenGL has become the industry's most widely used and supported 2D and 3D graphics application programming interface (API), bringing thousands of applications to a wide variety of computer platforms. </w:t>
      </w:r>
    </w:p>
    <w:p w:rsidR="00684BEC" w:rsidRPr="005B1A91" w:rsidRDefault="00743D6F" w:rsidP="000F2C97">
      <w:pPr>
        <w:pStyle w:val="NoSpacing"/>
        <w:jc w:val="both"/>
        <w:rPr>
          <w:rFonts w:ascii="Times New Roman" w:hAnsi="Times New Roman" w:cs="Times New Roman"/>
          <w:sz w:val="24"/>
          <w:szCs w:val="24"/>
        </w:rPr>
      </w:pPr>
      <w:r w:rsidRPr="005B1A91">
        <w:rPr>
          <w:rFonts w:ascii="Times New Roman" w:hAnsi="Times New Roman" w:cs="Times New Roman"/>
          <w:sz w:val="24"/>
          <w:szCs w:val="24"/>
        </w:rPr>
        <w:t xml:space="preserve">Silicon Graphics Inc., (SGI) began developing OpenGL in 1991 and released it on June 30, 1992; applications use it extensively in the fields of computer-aided design (CAD), virtual reality, scientific visualization, information visualization, flight simulation, and video games. Since 2006 OpenGL has been managed by the non-profit technology consortium </w:t>
      </w:r>
      <w:proofErr w:type="spellStart"/>
      <w:r w:rsidRPr="005B1A91">
        <w:rPr>
          <w:rFonts w:ascii="Times New Roman" w:hAnsi="Times New Roman" w:cs="Times New Roman"/>
          <w:sz w:val="24"/>
          <w:szCs w:val="24"/>
        </w:rPr>
        <w:t>Khronos</w:t>
      </w:r>
      <w:proofErr w:type="spellEnd"/>
      <w:r w:rsidRPr="005B1A91">
        <w:rPr>
          <w:rFonts w:ascii="Times New Roman" w:hAnsi="Times New Roman" w:cs="Times New Roman"/>
          <w:sz w:val="24"/>
          <w:szCs w:val="24"/>
        </w:rPr>
        <w:t xml:space="preserve"> Group.</w:t>
      </w:r>
    </w:p>
    <w:p w:rsidR="00743D6F" w:rsidRPr="005B1A91" w:rsidRDefault="00684BEC" w:rsidP="000F2C97">
      <w:pPr>
        <w:pStyle w:val="NoSpacing"/>
        <w:jc w:val="both"/>
        <w:rPr>
          <w:rFonts w:ascii="Times New Roman" w:hAnsi="Times New Roman" w:cs="Times New Roman"/>
          <w:sz w:val="24"/>
          <w:szCs w:val="24"/>
        </w:rPr>
      </w:pPr>
      <w:r w:rsidRPr="005B1A91">
        <w:rPr>
          <w:rFonts w:ascii="Times New Roman" w:hAnsi="Times New Roman" w:cs="Times New Roman"/>
          <w:sz w:val="24"/>
          <w:szCs w:val="24"/>
        </w:rPr>
        <w:t>By using OpenGL, a developer can use the same code to render graphics on a Mac, PC, or mobile device. Nearly all modern operating systems and hardware devices support OpenGL, making it an easy choice for graphics development. Additionally, many video cards and integrated GPUs are optimized for OpenGL, allowing them to process OpenGL commands more efficiently than other graphics libraries.</w:t>
      </w:r>
    </w:p>
    <w:p w:rsidR="00EA4AC5" w:rsidRPr="005B1A91" w:rsidRDefault="00EA4AC5" w:rsidP="000F2C97">
      <w:pPr>
        <w:pStyle w:val="NoSpacing"/>
        <w:jc w:val="both"/>
        <w:rPr>
          <w:rFonts w:ascii="Times New Roman" w:hAnsi="Times New Roman" w:cs="Times New Roman"/>
          <w:sz w:val="24"/>
          <w:szCs w:val="24"/>
        </w:rPr>
      </w:pPr>
    </w:p>
    <w:p w:rsidR="00EA4AC5" w:rsidRPr="005B1A91" w:rsidRDefault="00EA4AC5" w:rsidP="000F2C97">
      <w:pPr>
        <w:pStyle w:val="NoSpacing"/>
        <w:jc w:val="both"/>
        <w:rPr>
          <w:rFonts w:ascii="Times New Roman" w:hAnsi="Times New Roman" w:cs="Times New Roman"/>
          <w:sz w:val="24"/>
          <w:szCs w:val="24"/>
        </w:rPr>
      </w:pPr>
      <w:proofErr w:type="spellStart"/>
      <w:r w:rsidRPr="005B1A91">
        <w:rPr>
          <w:rFonts w:ascii="Times New Roman" w:hAnsi="Times New Roman" w:cs="Times New Roman"/>
          <w:b/>
          <w:sz w:val="24"/>
          <w:szCs w:val="24"/>
        </w:rPr>
        <w:t>glut.h</w:t>
      </w:r>
      <w:proofErr w:type="spellEnd"/>
      <w:r w:rsidRPr="005B1A91">
        <w:rPr>
          <w:rFonts w:ascii="Times New Roman" w:hAnsi="Times New Roman" w:cs="Times New Roman"/>
          <w:b/>
          <w:sz w:val="24"/>
          <w:szCs w:val="24"/>
        </w:rPr>
        <w:t>:</w:t>
      </w:r>
      <w:r w:rsidR="00E63BA6" w:rsidRPr="005B1A91">
        <w:rPr>
          <w:rFonts w:ascii="Times New Roman" w:hAnsi="Times New Roman" w:cs="Times New Roman"/>
          <w:b/>
          <w:sz w:val="24"/>
          <w:szCs w:val="24"/>
        </w:rPr>
        <w:t xml:space="preserve"> </w:t>
      </w:r>
      <w:r w:rsidR="00E63BA6" w:rsidRPr="005B1A91">
        <w:rPr>
          <w:rFonts w:ascii="Times New Roman" w:hAnsi="Times New Roman" w:cs="Times New Roman"/>
          <w:sz w:val="24"/>
          <w:szCs w:val="24"/>
        </w:rPr>
        <w:t xml:space="preserve">It denotes GLUT (OpenGL Utility Toolkit) header file. GLUT is a window system independent toolkit for writing OpenGL programs. </w:t>
      </w:r>
      <w:r w:rsidR="00A804DE" w:rsidRPr="005B1A91">
        <w:rPr>
          <w:rFonts w:ascii="Times New Roman" w:hAnsi="Times New Roman" w:cs="Times New Roman"/>
          <w:sz w:val="24"/>
          <w:szCs w:val="24"/>
        </w:rPr>
        <w:t>It implements a simple windowing application programming interface (API) for OpenGL. GLUT makes it considerably easier to learn about and explore OpenGL programming. GLU</w:t>
      </w:r>
      <w:r w:rsidR="002C780D" w:rsidRPr="005B1A91">
        <w:rPr>
          <w:rFonts w:ascii="Times New Roman" w:hAnsi="Times New Roman" w:cs="Times New Roman"/>
          <w:sz w:val="24"/>
          <w:szCs w:val="24"/>
        </w:rPr>
        <w:t>T provides a portable API so programmer</w:t>
      </w:r>
      <w:r w:rsidR="00A804DE" w:rsidRPr="005B1A91">
        <w:rPr>
          <w:rFonts w:ascii="Times New Roman" w:hAnsi="Times New Roman" w:cs="Times New Roman"/>
          <w:sz w:val="24"/>
          <w:szCs w:val="24"/>
        </w:rPr>
        <w:t xml:space="preserve"> can write a single OpenGL program that works across all PC and workstation OS platforms.</w:t>
      </w:r>
      <w:r w:rsidR="002C780D" w:rsidRPr="005B1A91">
        <w:rPr>
          <w:rFonts w:ascii="Times New Roman" w:hAnsi="Times New Roman" w:cs="Times New Roman"/>
          <w:sz w:val="24"/>
          <w:szCs w:val="24"/>
        </w:rPr>
        <w:t xml:space="preserve"> The GLUT library has both C, C++ (same as C), FORTRAN, and Ada programming bindings.</w:t>
      </w:r>
    </w:p>
    <w:p w:rsidR="0043525C" w:rsidRPr="005B1A91" w:rsidRDefault="00815E01" w:rsidP="000F2C97">
      <w:pPr>
        <w:pStyle w:val="NoSpacing"/>
        <w:jc w:val="both"/>
        <w:rPr>
          <w:rFonts w:ascii="Times New Roman" w:hAnsi="Times New Roman" w:cs="Times New Roman"/>
          <w:color w:val="FF0000"/>
          <w:sz w:val="24"/>
          <w:szCs w:val="24"/>
        </w:rPr>
      </w:pPr>
      <w:r w:rsidRPr="005B1A91">
        <w:rPr>
          <w:rFonts w:ascii="Times New Roman" w:hAnsi="Times New Roman" w:cs="Times New Roman"/>
          <w:color w:val="FF0000"/>
          <w:sz w:val="24"/>
          <w:szCs w:val="24"/>
        </w:rPr>
        <w:t>The toolkit supports:</w:t>
      </w:r>
    </w:p>
    <w:p w:rsidR="0043525C" w:rsidRPr="005B1A91" w:rsidRDefault="0043525C" w:rsidP="000F2C97">
      <w:pPr>
        <w:pStyle w:val="NoSpacing"/>
        <w:numPr>
          <w:ilvl w:val="0"/>
          <w:numId w:val="1"/>
        </w:numPr>
        <w:jc w:val="both"/>
        <w:rPr>
          <w:rFonts w:ascii="Times New Roman" w:hAnsi="Times New Roman" w:cs="Times New Roman"/>
          <w:color w:val="FF0000"/>
          <w:sz w:val="24"/>
          <w:szCs w:val="24"/>
        </w:rPr>
      </w:pPr>
      <w:r w:rsidRPr="005B1A91">
        <w:rPr>
          <w:rFonts w:ascii="Times New Roman" w:hAnsi="Times New Roman" w:cs="Times New Roman"/>
          <w:color w:val="FF0000"/>
          <w:sz w:val="24"/>
          <w:szCs w:val="24"/>
        </w:rPr>
        <w:t>Multiple windows for OpenGL rendering</w:t>
      </w:r>
    </w:p>
    <w:p w:rsidR="0043525C" w:rsidRPr="005B1A91" w:rsidRDefault="0043525C" w:rsidP="000F2C97">
      <w:pPr>
        <w:pStyle w:val="NoSpacing"/>
        <w:numPr>
          <w:ilvl w:val="0"/>
          <w:numId w:val="1"/>
        </w:numPr>
        <w:jc w:val="both"/>
        <w:rPr>
          <w:rFonts w:ascii="Times New Roman" w:hAnsi="Times New Roman" w:cs="Times New Roman"/>
          <w:color w:val="FF0000"/>
          <w:sz w:val="24"/>
          <w:szCs w:val="24"/>
        </w:rPr>
      </w:pPr>
      <w:r w:rsidRPr="005B1A91">
        <w:rPr>
          <w:rFonts w:ascii="Times New Roman" w:hAnsi="Times New Roman" w:cs="Times New Roman"/>
          <w:color w:val="FF0000"/>
          <w:sz w:val="24"/>
          <w:szCs w:val="24"/>
        </w:rPr>
        <w:t>Callback driven event processing</w:t>
      </w:r>
    </w:p>
    <w:p w:rsidR="0043525C" w:rsidRPr="005B1A91" w:rsidRDefault="0043525C" w:rsidP="000F2C97">
      <w:pPr>
        <w:pStyle w:val="NoSpacing"/>
        <w:numPr>
          <w:ilvl w:val="0"/>
          <w:numId w:val="1"/>
        </w:numPr>
        <w:jc w:val="both"/>
        <w:rPr>
          <w:rFonts w:ascii="Times New Roman" w:hAnsi="Times New Roman" w:cs="Times New Roman"/>
          <w:color w:val="FF0000"/>
          <w:sz w:val="24"/>
          <w:szCs w:val="24"/>
        </w:rPr>
      </w:pPr>
      <w:r w:rsidRPr="005B1A91">
        <w:rPr>
          <w:rFonts w:ascii="Times New Roman" w:hAnsi="Times New Roman" w:cs="Times New Roman"/>
          <w:color w:val="FF0000"/>
          <w:sz w:val="24"/>
          <w:szCs w:val="24"/>
        </w:rPr>
        <w:t>Sophisticated input device</w:t>
      </w:r>
    </w:p>
    <w:p w:rsidR="0043525C" w:rsidRPr="005B1A91" w:rsidRDefault="0043525C" w:rsidP="000F2C97">
      <w:pPr>
        <w:pStyle w:val="NoSpacing"/>
        <w:numPr>
          <w:ilvl w:val="0"/>
          <w:numId w:val="1"/>
        </w:numPr>
        <w:jc w:val="both"/>
        <w:rPr>
          <w:rFonts w:ascii="Times New Roman" w:hAnsi="Times New Roman" w:cs="Times New Roman"/>
          <w:color w:val="FF0000"/>
          <w:sz w:val="24"/>
          <w:szCs w:val="24"/>
        </w:rPr>
      </w:pPr>
      <w:r w:rsidRPr="005B1A91">
        <w:rPr>
          <w:rFonts w:ascii="Times New Roman" w:hAnsi="Times New Roman" w:cs="Times New Roman"/>
          <w:color w:val="FF0000"/>
          <w:sz w:val="24"/>
          <w:szCs w:val="24"/>
        </w:rPr>
        <w:t>An 'idle' routine and timers</w:t>
      </w:r>
    </w:p>
    <w:p w:rsidR="0043525C" w:rsidRPr="005B1A91" w:rsidRDefault="0043525C" w:rsidP="000F2C97">
      <w:pPr>
        <w:pStyle w:val="NoSpacing"/>
        <w:numPr>
          <w:ilvl w:val="0"/>
          <w:numId w:val="1"/>
        </w:numPr>
        <w:jc w:val="both"/>
        <w:rPr>
          <w:rFonts w:ascii="Times New Roman" w:hAnsi="Times New Roman" w:cs="Times New Roman"/>
          <w:color w:val="FF0000"/>
          <w:sz w:val="24"/>
          <w:szCs w:val="24"/>
        </w:rPr>
      </w:pPr>
      <w:r w:rsidRPr="005B1A91">
        <w:rPr>
          <w:rFonts w:ascii="Times New Roman" w:hAnsi="Times New Roman" w:cs="Times New Roman"/>
          <w:color w:val="FF0000"/>
          <w:sz w:val="24"/>
          <w:szCs w:val="24"/>
        </w:rPr>
        <w:t>A simple, cascading pop-up menu facility</w:t>
      </w:r>
    </w:p>
    <w:p w:rsidR="0043525C" w:rsidRPr="005B1A91" w:rsidRDefault="0043525C" w:rsidP="000F2C97">
      <w:pPr>
        <w:pStyle w:val="NoSpacing"/>
        <w:numPr>
          <w:ilvl w:val="0"/>
          <w:numId w:val="1"/>
        </w:numPr>
        <w:jc w:val="both"/>
        <w:rPr>
          <w:rFonts w:ascii="Times New Roman" w:hAnsi="Times New Roman" w:cs="Times New Roman"/>
          <w:color w:val="FF0000"/>
          <w:sz w:val="24"/>
          <w:szCs w:val="24"/>
        </w:rPr>
      </w:pPr>
      <w:r w:rsidRPr="005B1A91">
        <w:rPr>
          <w:rFonts w:ascii="Times New Roman" w:hAnsi="Times New Roman" w:cs="Times New Roman"/>
          <w:color w:val="FF0000"/>
          <w:sz w:val="24"/>
          <w:szCs w:val="24"/>
        </w:rPr>
        <w:t>Utility routines to generate various solid and wire frame objects</w:t>
      </w:r>
    </w:p>
    <w:p w:rsidR="0043525C" w:rsidRPr="005B1A91" w:rsidRDefault="0043525C" w:rsidP="000F2C97">
      <w:pPr>
        <w:pStyle w:val="NoSpacing"/>
        <w:numPr>
          <w:ilvl w:val="0"/>
          <w:numId w:val="1"/>
        </w:numPr>
        <w:jc w:val="both"/>
        <w:rPr>
          <w:rFonts w:ascii="Times New Roman" w:hAnsi="Times New Roman" w:cs="Times New Roman"/>
          <w:color w:val="FF0000"/>
          <w:sz w:val="24"/>
          <w:szCs w:val="24"/>
        </w:rPr>
      </w:pPr>
      <w:r w:rsidRPr="005B1A91">
        <w:rPr>
          <w:rFonts w:ascii="Times New Roman" w:hAnsi="Times New Roman" w:cs="Times New Roman"/>
          <w:color w:val="FF0000"/>
          <w:sz w:val="24"/>
          <w:szCs w:val="24"/>
        </w:rPr>
        <w:t>Support for bitmap and stroke fonts</w:t>
      </w:r>
    </w:p>
    <w:p w:rsidR="002C780D" w:rsidRPr="005B1A91" w:rsidRDefault="0043525C" w:rsidP="000F2C97">
      <w:pPr>
        <w:pStyle w:val="NoSpacing"/>
        <w:numPr>
          <w:ilvl w:val="0"/>
          <w:numId w:val="1"/>
        </w:numPr>
        <w:jc w:val="both"/>
        <w:rPr>
          <w:rFonts w:ascii="Times New Roman" w:hAnsi="Times New Roman" w:cs="Times New Roman"/>
          <w:color w:val="FF0000"/>
          <w:sz w:val="24"/>
          <w:szCs w:val="24"/>
        </w:rPr>
      </w:pPr>
      <w:r w:rsidRPr="005B1A91">
        <w:rPr>
          <w:rFonts w:ascii="Times New Roman" w:hAnsi="Times New Roman" w:cs="Times New Roman"/>
          <w:color w:val="FF0000"/>
          <w:sz w:val="24"/>
          <w:szCs w:val="24"/>
        </w:rPr>
        <w:t>Miscellaneous window management functions</w:t>
      </w:r>
    </w:p>
    <w:p w:rsidR="0084565F" w:rsidRPr="005B1A91" w:rsidRDefault="0084565F" w:rsidP="000F2C97">
      <w:pPr>
        <w:pStyle w:val="NoSpacing"/>
        <w:jc w:val="both"/>
        <w:rPr>
          <w:rFonts w:ascii="Times New Roman" w:hAnsi="Times New Roman" w:cs="Times New Roman"/>
          <w:color w:val="FF0000"/>
          <w:sz w:val="24"/>
          <w:szCs w:val="24"/>
        </w:rPr>
      </w:pPr>
    </w:p>
    <w:p w:rsidR="002C780D" w:rsidRPr="005B1A91" w:rsidRDefault="00792D58" w:rsidP="000F2C97">
      <w:pPr>
        <w:pStyle w:val="NoSpacing"/>
        <w:jc w:val="both"/>
        <w:rPr>
          <w:rFonts w:ascii="Times New Roman" w:hAnsi="Times New Roman" w:cs="Times New Roman"/>
          <w:sz w:val="24"/>
          <w:szCs w:val="24"/>
        </w:rPr>
      </w:pPr>
      <w:proofErr w:type="spellStart"/>
      <w:proofErr w:type="gramStart"/>
      <w:r w:rsidRPr="005B1A91">
        <w:rPr>
          <w:rFonts w:ascii="Times New Roman" w:hAnsi="Times New Roman" w:cs="Times New Roman"/>
          <w:b/>
          <w:color w:val="0000FF"/>
          <w:sz w:val="24"/>
          <w:szCs w:val="24"/>
          <w:highlight w:val="white"/>
        </w:rPr>
        <w:t>int</w:t>
      </w:r>
      <w:proofErr w:type="spellEnd"/>
      <w:proofErr w:type="gramEnd"/>
      <w:r w:rsidRPr="005B1A91">
        <w:rPr>
          <w:rFonts w:ascii="Times New Roman" w:hAnsi="Times New Roman" w:cs="Times New Roman"/>
          <w:b/>
          <w:color w:val="000000"/>
          <w:sz w:val="24"/>
          <w:szCs w:val="24"/>
          <w:highlight w:val="white"/>
        </w:rPr>
        <w:t xml:space="preserve"> main(</w:t>
      </w:r>
      <w:proofErr w:type="spellStart"/>
      <w:r w:rsidRPr="005B1A91">
        <w:rPr>
          <w:rFonts w:ascii="Times New Roman" w:hAnsi="Times New Roman" w:cs="Times New Roman"/>
          <w:b/>
          <w:color w:val="0000FF"/>
          <w:sz w:val="24"/>
          <w:szCs w:val="24"/>
          <w:highlight w:val="white"/>
        </w:rPr>
        <w:t>int</w:t>
      </w:r>
      <w:proofErr w:type="spellEnd"/>
      <w:r w:rsidRPr="005B1A91">
        <w:rPr>
          <w:rFonts w:ascii="Times New Roman" w:hAnsi="Times New Roman" w:cs="Times New Roman"/>
          <w:b/>
          <w:color w:val="000000"/>
          <w:sz w:val="24"/>
          <w:szCs w:val="24"/>
          <w:highlight w:val="white"/>
        </w:rPr>
        <w:t xml:space="preserve"> </w:t>
      </w:r>
      <w:proofErr w:type="spellStart"/>
      <w:r w:rsidRPr="005B1A91">
        <w:rPr>
          <w:rFonts w:ascii="Times New Roman" w:hAnsi="Times New Roman" w:cs="Times New Roman"/>
          <w:b/>
          <w:color w:val="808080"/>
          <w:sz w:val="24"/>
          <w:szCs w:val="24"/>
          <w:highlight w:val="white"/>
        </w:rPr>
        <w:t>argc</w:t>
      </w:r>
      <w:proofErr w:type="spellEnd"/>
      <w:r w:rsidRPr="005B1A91">
        <w:rPr>
          <w:rFonts w:ascii="Times New Roman" w:hAnsi="Times New Roman" w:cs="Times New Roman"/>
          <w:b/>
          <w:color w:val="000000"/>
          <w:sz w:val="24"/>
          <w:szCs w:val="24"/>
          <w:highlight w:val="white"/>
        </w:rPr>
        <w:t xml:space="preserve">, </w:t>
      </w:r>
      <w:r w:rsidRPr="005B1A91">
        <w:rPr>
          <w:rFonts w:ascii="Times New Roman" w:hAnsi="Times New Roman" w:cs="Times New Roman"/>
          <w:b/>
          <w:color w:val="0000FF"/>
          <w:sz w:val="24"/>
          <w:szCs w:val="24"/>
          <w:highlight w:val="white"/>
        </w:rPr>
        <w:t>char</w:t>
      </w:r>
      <w:r w:rsidRPr="005B1A91">
        <w:rPr>
          <w:rFonts w:ascii="Times New Roman" w:hAnsi="Times New Roman" w:cs="Times New Roman"/>
          <w:b/>
          <w:color w:val="000000"/>
          <w:sz w:val="24"/>
          <w:szCs w:val="24"/>
          <w:highlight w:val="white"/>
        </w:rPr>
        <w:t xml:space="preserve">** </w:t>
      </w:r>
      <w:proofErr w:type="spellStart"/>
      <w:r w:rsidRPr="005B1A91">
        <w:rPr>
          <w:rFonts w:ascii="Times New Roman" w:hAnsi="Times New Roman" w:cs="Times New Roman"/>
          <w:b/>
          <w:color w:val="808080"/>
          <w:sz w:val="24"/>
          <w:szCs w:val="24"/>
          <w:highlight w:val="white"/>
        </w:rPr>
        <w:t>argv</w:t>
      </w:r>
      <w:proofErr w:type="spellEnd"/>
      <w:r w:rsidRPr="005B1A91">
        <w:rPr>
          <w:rFonts w:ascii="Times New Roman" w:hAnsi="Times New Roman" w:cs="Times New Roman"/>
          <w:b/>
          <w:color w:val="000000"/>
          <w:sz w:val="24"/>
          <w:szCs w:val="24"/>
          <w:highlight w:val="white"/>
        </w:rPr>
        <w:t>)</w:t>
      </w:r>
      <w:r w:rsidRPr="005B1A91">
        <w:rPr>
          <w:rFonts w:ascii="Times New Roman" w:hAnsi="Times New Roman" w:cs="Times New Roman"/>
          <w:b/>
          <w:color w:val="000000"/>
          <w:sz w:val="24"/>
          <w:szCs w:val="24"/>
        </w:rPr>
        <w:t xml:space="preserve">: </w:t>
      </w:r>
      <w:proofErr w:type="spellStart"/>
      <w:r w:rsidRPr="005B1A91">
        <w:rPr>
          <w:rFonts w:ascii="Times New Roman" w:hAnsi="Times New Roman" w:cs="Times New Roman"/>
          <w:sz w:val="24"/>
          <w:szCs w:val="24"/>
        </w:rPr>
        <w:t>argv</w:t>
      </w:r>
      <w:proofErr w:type="spellEnd"/>
      <w:r w:rsidRPr="005B1A91">
        <w:rPr>
          <w:rFonts w:ascii="Times New Roman" w:hAnsi="Times New Roman" w:cs="Times New Roman"/>
          <w:sz w:val="24"/>
          <w:szCs w:val="24"/>
        </w:rPr>
        <w:t xml:space="preserve"> is a pointer to an array of null</w:t>
      </w:r>
      <w:r w:rsidR="00837027" w:rsidRPr="005B1A91">
        <w:rPr>
          <w:rFonts w:ascii="Times New Roman" w:hAnsi="Times New Roman" w:cs="Times New Roman"/>
          <w:sz w:val="24"/>
          <w:szCs w:val="24"/>
        </w:rPr>
        <w:t xml:space="preserve"> </w:t>
      </w:r>
      <w:r w:rsidRPr="005B1A91">
        <w:rPr>
          <w:rFonts w:ascii="Times New Roman" w:hAnsi="Times New Roman" w:cs="Times New Roman"/>
          <w:sz w:val="24"/>
          <w:szCs w:val="24"/>
        </w:rPr>
        <w:t xml:space="preserve">terminated strings, and </w:t>
      </w:r>
      <w:proofErr w:type="spellStart"/>
      <w:r w:rsidRPr="005B1A91">
        <w:rPr>
          <w:rFonts w:ascii="Times New Roman" w:hAnsi="Times New Roman" w:cs="Times New Roman"/>
          <w:sz w:val="24"/>
          <w:szCs w:val="24"/>
        </w:rPr>
        <w:t>argc</w:t>
      </w:r>
      <w:proofErr w:type="spellEnd"/>
      <w:r w:rsidRPr="005B1A91">
        <w:rPr>
          <w:rFonts w:ascii="Times New Roman" w:hAnsi="Times New Roman" w:cs="Times New Roman"/>
          <w:sz w:val="24"/>
          <w:szCs w:val="24"/>
        </w:rPr>
        <w:t xml:space="preserve"> says how large this array is. </w:t>
      </w:r>
      <w:r w:rsidR="007F44D3" w:rsidRPr="005B1A91">
        <w:rPr>
          <w:rFonts w:ascii="Times New Roman" w:hAnsi="Times New Roman" w:cs="Times New Roman"/>
          <w:sz w:val="24"/>
          <w:szCs w:val="24"/>
        </w:rPr>
        <w:t>They</w:t>
      </w:r>
      <w:r w:rsidR="00A9713C" w:rsidRPr="005B1A91">
        <w:rPr>
          <w:rFonts w:ascii="Times New Roman" w:hAnsi="Times New Roman" w:cs="Times New Roman"/>
          <w:sz w:val="24"/>
          <w:szCs w:val="24"/>
        </w:rPr>
        <w:t xml:space="preserve"> are automati</w:t>
      </w:r>
      <w:r w:rsidR="007F44D3" w:rsidRPr="005B1A91">
        <w:rPr>
          <w:rFonts w:ascii="Times New Roman" w:hAnsi="Times New Roman" w:cs="Times New Roman"/>
          <w:sz w:val="24"/>
          <w:szCs w:val="24"/>
        </w:rPr>
        <w:t>cally passed to programmer when he/she</w:t>
      </w:r>
      <w:r w:rsidRPr="005B1A91">
        <w:rPr>
          <w:rFonts w:ascii="Times New Roman" w:hAnsi="Times New Roman" w:cs="Times New Roman"/>
          <w:sz w:val="24"/>
          <w:szCs w:val="24"/>
        </w:rPr>
        <w:t xml:space="preserve"> start</w:t>
      </w:r>
      <w:r w:rsidR="007F44D3" w:rsidRPr="005B1A91">
        <w:rPr>
          <w:rFonts w:ascii="Times New Roman" w:hAnsi="Times New Roman" w:cs="Times New Roman"/>
          <w:sz w:val="24"/>
          <w:szCs w:val="24"/>
        </w:rPr>
        <w:t>s the</w:t>
      </w:r>
      <w:r w:rsidRPr="005B1A91">
        <w:rPr>
          <w:rFonts w:ascii="Times New Roman" w:hAnsi="Times New Roman" w:cs="Times New Roman"/>
          <w:sz w:val="24"/>
          <w:szCs w:val="24"/>
        </w:rPr>
        <w:t xml:space="preserve"> program and enter </w:t>
      </w:r>
      <w:proofErr w:type="gramStart"/>
      <w:r w:rsidRPr="005B1A91">
        <w:rPr>
          <w:rFonts w:ascii="Times New Roman" w:hAnsi="Times New Roman" w:cs="Times New Roman"/>
          <w:sz w:val="24"/>
          <w:szCs w:val="24"/>
        </w:rPr>
        <w:t>main(</w:t>
      </w:r>
      <w:proofErr w:type="gramEnd"/>
      <w:r w:rsidRPr="005B1A91">
        <w:rPr>
          <w:rFonts w:ascii="Times New Roman" w:hAnsi="Times New Roman" w:cs="Times New Roman"/>
          <w:sz w:val="24"/>
          <w:szCs w:val="24"/>
        </w:rPr>
        <w:t xml:space="preserve">). </w:t>
      </w:r>
      <w:proofErr w:type="spellStart"/>
      <w:proofErr w:type="gramStart"/>
      <w:r w:rsidRPr="005B1A91">
        <w:rPr>
          <w:rFonts w:ascii="Times New Roman" w:hAnsi="Times New Roman" w:cs="Times New Roman"/>
          <w:sz w:val="24"/>
          <w:szCs w:val="24"/>
        </w:rPr>
        <w:t>argv</w:t>
      </w:r>
      <w:proofErr w:type="spellEnd"/>
      <w:r w:rsidRPr="005B1A91">
        <w:rPr>
          <w:rFonts w:ascii="Times New Roman" w:hAnsi="Times New Roman" w:cs="Times New Roman"/>
          <w:sz w:val="24"/>
          <w:szCs w:val="24"/>
        </w:rPr>
        <w:t>[</w:t>
      </w:r>
      <w:proofErr w:type="gramEnd"/>
      <w:r w:rsidRPr="005B1A91">
        <w:rPr>
          <w:rFonts w:ascii="Times New Roman" w:hAnsi="Times New Roman" w:cs="Times New Roman"/>
          <w:sz w:val="24"/>
          <w:szCs w:val="24"/>
        </w:rPr>
        <w:t xml:space="preserve">0] is a pointer to a string which holds the name of the executable file, including full path. </w:t>
      </w:r>
      <w:proofErr w:type="spellStart"/>
      <w:proofErr w:type="gramStart"/>
      <w:r w:rsidRPr="005B1A91">
        <w:rPr>
          <w:rFonts w:ascii="Times New Roman" w:hAnsi="Times New Roman" w:cs="Times New Roman"/>
          <w:sz w:val="24"/>
          <w:szCs w:val="24"/>
        </w:rPr>
        <w:t>a</w:t>
      </w:r>
      <w:r w:rsidR="007F44D3" w:rsidRPr="005B1A91">
        <w:rPr>
          <w:rFonts w:ascii="Times New Roman" w:hAnsi="Times New Roman" w:cs="Times New Roman"/>
          <w:sz w:val="24"/>
          <w:szCs w:val="24"/>
        </w:rPr>
        <w:t>rgv</w:t>
      </w:r>
      <w:proofErr w:type="spellEnd"/>
      <w:r w:rsidR="007F44D3" w:rsidRPr="005B1A91">
        <w:rPr>
          <w:rFonts w:ascii="Times New Roman" w:hAnsi="Times New Roman" w:cs="Times New Roman"/>
          <w:sz w:val="24"/>
          <w:szCs w:val="24"/>
        </w:rPr>
        <w:t>[</w:t>
      </w:r>
      <w:proofErr w:type="gramEnd"/>
      <w:r w:rsidR="007F44D3" w:rsidRPr="005B1A91">
        <w:rPr>
          <w:rFonts w:ascii="Times New Roman" w:hAnsi="Times New Roman" w:cs="Times New Roman"/>
          <w:sz w:val="24"/>
          <w:szCs w:val="24"/>
        </w:rPr>
        <w:t>1] is the first argument, programmer</w:t>
      </w:r>
      <w:r w:rsidRPr="005B1A91">
        <w:rPr>
          <w:rFonts w:ascii="Times New Roman" w:hAnsi="Times New Roman" w:cs="Times New Roman"/>
          <w:sz w:val="24"/>
          <w:szCs w:val="24"/>
        </w:rPr>
        <w:t xml:space="preserve"> pass</w:t>
      </w:r>
      <w:r w:rsidR="007F44D3" w:rsidRPr="005B1A91">
        <w:rPr>
          <w:rFonts w:ascii="Times New Roman" w:hAnsi="Times New Roman" w:cs="Times New Roman"/>
          <w:sz w:val="24"/>
          <w:szCs w:val="24"/>
        </w:rPr>
        <w:t xml:space="preserve">es to the </w:t>
      </w:r>
      <w:r w:rsidRPr="005B1A91">
        <w:rPr>
          <w:rFonts w:ascii="Times New Roman" w:hAnsi="Times New Roman" w:cs="Times New Roman"/>
          <w:sz w:val="24"/>
          <w:szCs w:val="24"/>
        </w:rPr>
        <w:t>program when starting it, and so on.</w:t>
      </w:r>
    </w:p>
    <w:p w:rsidR="007B4F6C" w:rsidRPr="005B1A91" w:rsidRDefault="007B4F6C" w:rsidP="000F2C97">
      <w:pPr>
        <w:pStyle w:val="NoSpacing"/>
        <w:jc w:val="both"/>
        <w:rPr>
          <w:rFonts w:ascii="Times New Roman" w:hAnsi="Times New Roman" w:cs="Times New Roman"/>
          <w:sz w:val="24"/>
          <w:szCs w:val="24"/>
        </w:rPr>
      </w:pPr>
    </w:p>
    <w:p w:rsidR="007B4F6C" w:rsidRPr="005B1A91" w:rsidRDefault="007B4F6C" w:rsidP="000F2C97">
      <w:pPr>
        <w:pStyle w:val="NoSpacing"/>
        <w:jc w:val="both"/>
        <w:rPr>
          <w:rFonts w:ascii="Times New Roman" w:hAnsi="Times New Roman" w:cs="Times New Roman"/>
          <w:color w:val="000000"/>
          <w:sz w:val="24"/>
          <w:szCs w:val="24"/>
        </w:rPr>
      </w:pPr>
      <w:proofErr w:type="spellStart"/>
      <w:proofErr w:type="gramStart"/>
      <w:r w:rsidRPr="005B1A91">
        <w:rPr>
          <w:rFonts w:ascii="Times New Roman" w:hAnsi="Times New Roman" w:cs="Times New Roman"/>
          <w:b/>
          <w:color w:val="6F008A"/>
          <w:sz w:val="24"/>
          <w:szCs w:val="24"/>
          <w:highlight w:val="white"/>
        </w:rPr>
        <w:t>glutInit</w:t>
      </w:r>
      <w:proofErr w:type="spellEnd"/>
      <w:r w:rsidRPr="005B1A91">
        <w:rPr>
          <w:rFonts w:ascii="Times New Roman" w:hAnsi="Times New Roman" w:cs="Times New Roman"/>
          <w:b/>
          <w:color w:val="000000"/>
          <w:sz w:val="24"/>
          <w:szCs w:val="24"/>
          <w:highlight w:val="white"/>
        </w:rPr>
        <w:t>(</w:t>
      </w:r>
      <w:proofErr w:type="gramEnd"/>
      <w:r w:rsidRPr="005B1A91">
        <w:rPr>
          <w:rFonts w:ascii="Times New Roman" w:hAnsi="Times New Roman" w:cs="Times New Roman"/>
          <w:b/>
          <w:color w:val="000000"/>
          <w:sz w:val="24"/>
          <w:szCs w:val="24"/>
          <w:highlight w:val="white"/>
        </w:rPr>
        <w:t>&amp;</w:t>
      </w:r>
      <w:proofErr w:type="spellStart"/>
      <w:r w:rsidRPr="005B1A91">
        <w:rPr>
          <w:rFonts w:ascii="Times New Roman" w:hAnsi="Times New Roman" w:cs="Times New Roman"/>
          <w:b/>
          <w:color w:val="808080"/>
          <w:sz w:val="24"/>
          <w:szCs w:val="24"/>
          <w:highlight w:val="white"/>
        </w:rPr>
        <w:t>argc</w:t>
      </w:r>
      <w:r w:rsidRPr="005B1A91">
        <w:rPr>
          <w:rFonts w:ascii="Times New Roman" w:hAnsi="Times New Roman" w:cs="Times New Roman"/>
          <w:b/>
          <w:color w:val="000000"/>
          <w:sz w:val="24"/>
          <w:szCs w:val="24"/>
          <w:highlight w:val="white"/>
        </w:rPr>
        <w:t>,</w:t>
      </w:r>
      <w:r w:rsidRPr="005B1A91">
        <w:rPr>
          <w:rFonts w:ascii="Times New Roman" w:hAnsi="Times New Roman" w:cs="Times New Roman"/>
          <w:b/>
          <w:color w:val="808080"/>
          <w:sz w:val="24"/>
          <w:szCs w:val="24"/>
          <w:highlight w:val="white"/>
        </w:rPr>
        <w:t>argv</w:t>
      </w:r>
      <w:proofErr w:type="spellEnd"/>
      <w:r w:rsidRPr="005B1A91">
        <w:rPr>
          <w:rFonts w:ascii="Times New Roman" w:hAnsi="Times New Roman" w:cs="Times New Roman"/>
          <w:b/>
          <w:color w:val="000000"/>
          <w:sz w:val="24"/>
          <w:szCs w:val="24"/>
          <w:highlight w:val="white"/>
        </w:rPr>
        <w:t>)</w:t>
      </w:r>
      <w:r w:rsidRPr="005B1A91">
        <w:rPr>
          <w:rFonts w:ascii="Times New Roman" w:hAnsi="Times New Roman" w:cs="Times New Roman"/>
          <w:b/>
          <w:color w:val="000000"/>
          <w:sz w:val="24"/>
          <w:szCs w:val="24"/>
        </w:rPr>
        <w:t xml:space="preserve">: </w:t>
      </w:r>
      <w:proofErr w:type="spellStart"/>
      <w:r w:rsidR="00FD6DFE" w:rsidRPr="005B1A91">
        <w:rPr>
          <w:rFonts w:ascii="Times New Roman" w:hAnsi="Times New Roman" w:cs="Times New Roman"/>
          <w:color w:val="000000"/>
          <w:sz w:val="24"/>
          <w:szCs w:val="24"/>
        </w:rPr>
        <w:t>glutInit</w:t>
      </w:r>
      <w:proofErr w:type="spellEnd"/>
      <w:r w:rsidR="00FD6DFE" w:rsidRPr="005B1A91">
        <w:rPr>
          <w:rFonts w:ascii="Times New Roman" w:hAnsi="Times New Roman" w:cs="Times New Roman"/>
          <w:color w:val="000000"/>
          <w:sz w:val="24"/>
          <w:szCs w:val="24"/>
        </w:rPr>
        <w:t xml:space="preserve"> is used to initialize the GLUT library.</w:t>
      </w:r>
      <w:r w:rsidR="00213F53" w:rsidRPr="005B1A91">
        <w:rPr>
          <w:rFonts w:ascii="Times New Roman" w:hAnsi="Times New Roman" w:cs="Times New Roman"/>
          <w:color w:val="000000"/>
          <w:sz w:val="24"/>
          <w:szCs w:val="24"/>
        </w:rPr>
        <w:t xml:space="preserve"> Here, GLUT library is initialized with unmodified </w:t>
      </w:r>
      <w:proofErr w:type="spellStart"/>
      <w:r w:rsidR="00213F53" w:rsidRPr="005B1A91">
        <w:rPr>
          <w:rFonts w:ascii="Times New Roman" w:hAnsi="Times New Roman" w:cs="Times New Roman"/>
          <w:color w:val="000000"/>
          <w:sz w:val="24"/>
          <w:szCs w:val="24"/>
        </w:rPr>
        <w:t>argc</w:t>
      </w:r>
      <w:proofErr w:type="spellEnd"/>
      <w:r w:rsidR="00213F53" w:rsidRPr="005B1A91">
        <w:rPr>
          <w:rFonts w:ascii="Times New Roman" w:hAnsi="Times New Roman" w:cs="Times New Roman"/>
          <w:color w:val="000000"/>
          <w:sz w:val="24"/>
          <w:szCs w:val="24"/>
        </w:rPr>
        <w:t xml:space="preserve"> and </w:t>
      </w:r>
      <w:proofErr w:type="spellStart"/>
      <w:r w:rsidR="00213F53" w:rsidRPr="005B1A91">
        <w:rPr>
          <w:rFonts w:ascii="Times New Roman" w:hAnsi="Times New Roman" w:cs="Times New Roman"/>
          <w:color w:val="000000"/>
          <w:sz w:val="24"/>
          <w:szCs w:val="24"/>
        </w:rPr>
        <w:t>argv</w:t>
      </w:r>
      <w:proofErr w:type="spellEnd"/>
      <w:r w:rsidR="00213F53" w:rsidRPr="005B1A91">
        <w:rPr>
          <w:rFonts w:ascii="Times New Roman" w:hAnsi="Times New Roman" w:cs="Times New Roman"/>
          <w:color w:val="000000"/>
          <w:sz w:val="24"/>
          <w:szCs w:val="24"/>
        </w:rPr>
        <w:t xml:space="preserve"> variable from main.</w:t>
      </w:r>
      <w:r w:rsidR="00DE34ED" w:rsidRPr="005B1A91">
        <w:rPr>
          <w:rFonts w:ascii="Times New Roman" w:hAnsi="Times New Roman" w:cs="Times New Roman"/>
          <w:color w:val="000000"/>
          <w:sz w:val="24"/>
          <w:szCs w:val="24"/>
        </w:rPr>
        <w:t xml:space="preserve"> </w:t>
      </w:r>
      <w:proofErr w:type="spellStart"/>
      <w:proofErr w:type="gramStart"/>
      <w:r w:rsidR="00DE34ED" w:rsidRPr="005B1A91">
        <w:rPr>
          <w:rFonts w:ascii="Times New Roman" w:hAnsi="Times New Roman" w:cs="Times New Roman"/>
          <w:color w:val="000000"/>
          <w:sz w:val="24"/>
          <w:szCs w:val="24"/>
        </w:rPr>
        <w:t>glutInit</w:t>
      </w:r>
      <w:proofErr w:type="spellEnd"/>
      <w:proofErr w:type="gramEnd"/>
      <w:r w:rsidR="00DE34ED" w:rsidRPr="005B1A91">
        <w:rPr>
          <w:rFonts w:ascii="Times New Roman" w:hAnsi="Times New Roman" w:cs="Times New Roman"/>
          <w:color w:val="000000"/>
          <w:sz w:val="24"/>
          <w:szCs w:val="24"/>
        </w:rPr>
        <w:t xml:space="preserve"> also negotiates a session with the window system. During this process, </w:t>
      </w:r>
      <w:proofErr w:type="spellStart"/>
      <w:r w:rsidR="00DE34ED" w:rsidRPr="005B1A91">
        <w:rPr>
          <w:rFonts w:ascii="Times New Roman" w:hAnsi="Times New Roman" w:cs="Times New Roman"/>
          <w:color w:val="000000"/>
          <w:sz w:val="24"/>
          <w:szCs w:val="24"/>
        </w:rPr>
        <w:t>glutInit</w:t>
      </w:r>
      <w:proofErr w:type="spellEnd"/>
      <w:r w:rsidR="00DE34ED" w:rsidRPr="005B1A91">
        <w:rPr>
          <w:rFonts w:ascii="Times New Roman" w:hAnsi="Times New Roman" w:cs="Times New Roman"/>
          <w:color w:val="000000"/>
          <w:sz w:val="24"/>
          <w:szCs w:val="24"/>
        </w:rPr>
        <w:t xml:space="preserve"> may cause the termination of the GLUT program with an error message to the user if GLUT cannot be properly initialized.</w:t>
      </w:r>
    </w:p>
    <w:p w:rsidR="00F57BB4" w:rsidRPr="005B1A91" w:rsidRDefault="00F57BB4" w:rsidP="000F2C97">
      <w:pPr>
        <w:pStyle w:val="NoSpacing"/>
        <w:jc w:val="both"/>
        <w:rPr>
          <w:rFonts w:ascii="Times New Roman" w:hAnsi="Times New Roman" w:cs="Times New Roman"/>
          <w:color w:val="000000"/>
          <w:sz w:val="24"/>
          <w:szCs w:val="24"/>
        </w:rPr>
      </w:pPr>
    </w:p>
    <w:p w:rsidR="00B84043" w:rsidRPr="005B1A91" w:rsidRDefault="00F57BB4" w:rsidP="000F2C97">
      <w:pPr>
        <w:pStyle w:val="NoSpacing"/>
        <w:jc w:val="both"/>
        <w:rPr>
          <w:rFonts w:ascii="Times New Roman" w:hAnsi="Times New Roman" w:cs="Times New Roman"/>
          <w:sz w:val="24"/>
          <w:szCs w:val="24"/>
        </w:rPr>
      </w:pPr>
      <w:proofErr w:type="spellStart"/>
      <w:proofErr w:type="gramStart"/>
      <w:r w:rsidRPr="005B1A91">
        <w:rPr>
          <w:rFonts w:ascii="Times New Roman" w:hAnsi="Times New Roman" w:cs="Times New Roman"/>
          <w:b/>
          <w:color w:val="000000"/>
          <w:sz w:val="24"/>
          <w:szCs w:val="24"/>
          <w:highlight w:val="white"/>
        </w:rPr>
        <w:t>glutInitDisplayMode</w:t>
      </w:r>
      <w:proofErr w:type="spellEnd"/>
      <w:r w:rsidRPr="005B1A91">
        <w:rPr>
          <w:rFonts w:ascii="Times New Roman" w:hAnsi="Times New Roman" w:cs="Times New Roman"/>
          <w:b/>
          <w:color w:val="000000"/>
          <w:sz w:val="24"/>
          <w:szCs w:val="24"/>
          <w:highlight w:val="white"/>
        </w:rPr>
        <w:t>(</w:t>
      </w:r>
      <w:proofErr w:type="gramEnd"/>
      <w:r w:rsidRPr="005B1A91">
        <w:rPr>
          <w:rFonts w:ascii="Times New Roman" w:hAnsi="Times New Roman" w:cs="Times New Roman"/>
          <w:b/>
          <w:color w:val="6F008A"/>
          <w:sz w:val="24"/>
          <w:szCs w:val="24"/>
          <w:highlight w:val="white"/>
        </w:rPr>
        <w:t>GLUT_SINGLE</w:t>
      </w:r>
      <w:r w:rsidRPr="005B1A91">
        <w:rPr>
          <w:rFonts w:ascii="Times New Roman" w:hAnsi="Times New Roman" w:cs="Times New Roman"/>
          <w:b/>
          <w:color w:val="000000"/>
          <w:sz w:val="24"/>
          <w:szCs w:val="24"/>
          <w:highlight w:val="white"/>
        </w:rPr>
        <w:t>)</w:t>
      </w:r>
      <w:r w:rsidRPr="005B1A91">
        <w:rPr>
          <w:rFonts w:ascii="Times New Roman" w:hAnsi="Times New Roman" w:cs="Times New Roman"/>
          <w:b/>
          <w:color w:val="000000"/>
          <w:sz w:val="24"/>
          <w:szCs w:val="24"/>
        </w:rPr>
        <w:t xml:space="preserve">: </w:t>
      </w:r>
      <w:proofErr w:type="spellStart"/>
      <w:r w:rsidRPr="005B1A91">
        <w:rPr>
          <w:rFonts w:ascii="Times New Roman" w:hAnsi="Times New Roman" w:cs="Times New Roman"/>
          <w:color w:val="000000"/>
          <w:sz w:val="24"/>
          <w:szCs w:val="24"/>
        </w:rPr>
        <w:t>glutInitDisplayMode</w:t>
      </w:r>
      <w:proofErr w:type="spellEnd"/>
      <w:r w:rsidRPr="005B1A91">
        <w:rPr>
          <w:rFonts w:ascii="Times New Roman" w:hAnsi="Times New Roman" w:cs="Times New Roman"/>
          <w:color w:val="000000"/>
          <w:sz w:val="24"/>
          <w:szCs w:val="24"/>
        </w:rPr>
        <w:t xml:space="preserve"> sets the initial display mode. </w:t>
      </w:r>
      <w:r w:rsidRPr="005B1A91">
        <w:rPr>
          <w:rFonts w:ascii="Times New Roman" w:hAnsi="Times New Roman" w:cs="Times New Roman"/>
          <w:b/>
          <w:color w:val="6F008A"/>
          <w:sz w:val="24"/>
          <w:szCs w:val="24"/>
          <w:highlight w:val="white"/>
        </w:rPr>
        <w:t>GLUT_SINGLE</w:t>
      </w:r>
      <w:r w:rsidRPr="005B1A91">
        <w:rPr>
          <w:rFonts w:ascii="Times New Roman" w:hAnsi="Times New Roman" w:cs="Times New Roman"/>
          <w:b/>
          <w:color w:val="6F008A"/>
          <w:sz w:val="24"/>
          <w:szCs w:val="24"/>
        </w:rPr>
        <w:t xml:space="preserve"> </w:t>
      </w:r>
      <w:r w:rsidRPr="005B1A91">
        <w:rPr>
          <w:rFonts w:ascii="Times New Roman" w:hAnsi="Times New Roman" w:cs="Times New Roman"/>
          <w:sz w:val="24"/>
          <w:szCs w:val="24"/>
        </w:rPr>
        <w:t xml:space="preserve">is argument to </w:t>
      </w:r>
      <w:proofErr w:type="spellStart"/>
      <w:r w:rsidRPr="005B1A91">
        <w:rPr>
          <w:rFonts w:ascii="Times New Roman" w:hAnsi="Times New Roman" w:cs="Times New Roman"/>
          <w:sz w:val="24"/>
          <w:szCs w:val="24"/>
        </w:rPr>
        <w:t>glutInitDisplayMode</w:t>
      </w:r>
      <w:proofErr w:type="spellEnd"/>
      <w:r w:rsidRPr="005B1A91">
        <w:rPr>
          <w:rFonts w:ascii="Times New Roman" w:hAnsi="Times New Roman" w:cs="Times New Roman"/>
          <w:sz w:val="24"/>
          <w:szCs w:val="24"/>
        </w:rPr>
        <w:t xml:space="preserve">. </w:t>
      </w:r>
      <w:r w:rsidR="003B11DD" w:rsidRPr="005B1A91">
        <w:rPr>
          <w:rFonts w:ascii="Times New Roman" w:hAnsi="Times New Roman" w:cs="Times New Roman"/>
          <w:sz w:val="24"/>
          <w:szCs w:val="24"/>
        </w:rPr>
        <w:t xml:space="preserve">GLUT_SINGLE denotes bit mask to select </w:t>
      </w:r>
      <w:r w:rsidR="003B11DD" w:rsidRPr="005B1A91">
        <w:rPr>
          <w:rFonts w:ascii="Times New Roman" w:hAnsi="Times New Roman" w:cs="Times New Roman"/>
          <w:sz w:val="24"/>
          <w:szCs w:val="24"/>
        </w:rPr>
        <w:lastRenderedPageBreak/>
        <w:t xml:space="preserve">a single buffered window. This is the default if </w:t>
      </w:r>
      <w:proofErr w:type="gramStart"/>
      <w:r w:rsidR="003B11DD" w:rsidRPr="005B1A91">
        <w:rPr>
          <w:rFonts w:ascii="Times New Roman" w:hAnsi="Times New Roman" w:cs="Times New Roman"/>
          <w:sz w:val="24"/>
          <w:szCs w:val="24"/>
        </w:rPr>
        <w:t>neither GLUT_DOUBLE or</w:t>
      </w:r>
      <w:proofErr w:type="gramEnd"/>
      <w:r w:rsidR="003B11DD" w:rsidRPr="005B1A91">
        <w:rPr>
          <w:rFonts w:ascii="Times New Roman" w:hAnsi="Times New Roman" w:cs="Times New Roman"/>
          <w:sz w:val="24"/>
          <w:szCs w:val="24"/>
        </w:rPr>
        <w:t xml:space="preserve"> GLUT_SINGLE are specified.</w:t>
      </w:r>
    </w:p>
    <w:p w:rsidR="002C1D29" w:rsidRPr="005B1A91" w:rsidRDefault="002C1D29" w:rsidP="000F2C97">
      <w:pPr>
        <w:pStyle w:val="NoSpacing"/>
        <w:jc w:val="both"/>
        <w:rPr>
          <w:rFonts w:ascii="Times New Roman" w:hAnsi="Times New Roman" w:cs="Times New Roman"/>
          <w:sz w:val="24"/>
          <w:szCs w:val="24"/>
        </w:rPr>
      </w:pPr>
    </w:p>
    <w:p w:rsidR="00BE4252" w:rsidRPr="005B1A91" w:rsidRDefault="00C37104" w:rsidP="000F2C97">
      <w:pPr>
        <w:pStyle w:val="NoSpacing"/>
        <w:jc w:val="both"/>
        <w:rPr>
          <w:rFonts w:ascii="Times New Roman" w:hAnsi="Times New Roman" w:cs="Times New Roman"/>
          <w:sz w:val="24"/>
          <w:szCs w:val="24"/>
        </w:rPr>
      </w:pPr>
      <w:proofErr w:type="spellStart"/>
      <w:proofErr w:type="gramStart"/>
      <w:r w:rsidRPr="005B1A91">
        <w:rPr>
          <w:rFonts w:ascii="Times New Roman" w:hAnsi="Times New Roman" w:cs="Times New Roman"/>
          <w:b/>
          <w:sz w:val="24"/>
          <w:szCs w:val="24"/>
        </w:rPr>
        <w:t>glutInitWindowSize</w:t>
      </w:r>
      <w:proofErr w:type="spellEnd"/>
      <w:r w:rsidR="009E5108" w:rsidRPr="005B1A91">
        <w:rPr>
          <w:rFonts w:ascii="Times New Roman" w:hAnsi="Times New Roman" w:cs="Times New Roman"/>
          <w:b/>
          <w:sz w:val="24"/>
          <w:szCs w:val="24"/>
        </w:rPr>
        <w:t>(</w:t>
      </w:r>
      <w:proofErr w:type="gramEnd"/>
      <w:r w:rsidR="009E5108" w:rsidRPr="005B1A91">
        <w:rPr>
          <w:rFonts w:ascii="Times New Roman" w:hAnsi="Times New Roman" w:cs="Times New Roman"/>
          <w:b/>
          <w:sz w:val="24"/>
          <w:szCs w:val="24"/>
        </w:rPr>
        <w:t xml:space="preserve">) : </w:t>
      </w:r>
      <w:proofErr w:type="spellStart"/>
      <w:r w:rsidR="009E5108" w:rsidRPr="005B1A91">
        <w:rPr>
          <w:rFonts w:ascii="Times New Roman" w:hAnsi="Times New Roman" w:cs="Times New Roman"/>
          <w:sz w:val="24"/>
          <w:szCs w:val="24"/>
        </w:rPr>
        <w:t>glutInitWindowSize</w:t>
      </w:r>
      <w:proofErr w:type="spellEnd"/>
      <w:r w:rsidR="009E5108" w:rsidRPr="005B1A91">
        <w:rPr>
          <w:rFonts w:ascii="Times New Roman" w:hAnsi="Times New Roman" w:cs="Times New Roman"/>
          <w:sz w:val="24"/>
          <w:szCs w:val="24"/>
        </w:rPr>
        <w:t xml:space="preserve"> sets the window size.  </w:t>
      </w:r>
      <w:proofErr w:type="gramStart"/>
      <w:r w:rsidR="009E5108" w:rsidRPr="005B1A91">
        <w:rPr>
          <w:rFonts w:ascii="Times New Roman" w:hAnsi="Times New Roman" w:cs="Times New Roman"/>
          <w:sz w:val="24"/>
          <w:szCs w:val="24"/>
        </w:rPr>
        <w:t>void</w:t>
      </w:r>
      <w:proofErr w:type="gramEnd"/>
      <w:r w:rsidR="009E5108" w:rsidRPr="005B1A91">
        <w:rPr>
          <w:rFonts w:ascii="Times New Roman" w:hAnsi="Times New Roman" w:cs="Times New Roman"/>
          <w:sz w:val="24"/>
          <w:szCs w:val="24"/>
        </w:rPr>
        <w:t xml:space="preserve"> </w:t>
      </w:r>
      <w:proofErr w:type="spellStart"/>
      <w:r w:rsidR="009E5108" w:rsidRPr="005B1A91">
        <w:rPr>
          <w:rFonts w:ascii="Times New Roman" w:hAnsi="Times New Roman" w:cs="Times New Roman"/>
          <w:sz w:val="24"/>
          <w:szCs w:val="24"/>
        </w:rPr>
        <w:t>glutInitWindowSize</w:t>
      </w:r>
      <w:proofErr w:type="spellEnd"/>
      <w:r w:rsidR="009E5108" w:rsidRPr="005B1A91">
        <w:rPr>
          <w:rFonts w:ascii="Times New Roman" w:hAnsi="Times New Roman" w:cs="Times New Roman"/>
          <w:sz w:val="24"/>
          <w:szCs w:val="24"/>
        </w:rPr>
        <w:t>(</w:t>
      </w:r>
      <w:proofErr w:type="spellStart"/>
      <w:r w:rsidR="009E5108" w:rsidRPr="005B1A91">
        <w:rPr>
          <w:rFonts w:ascii="Times New Roman" w:hAnsi="Times New Roman" w:cs="Times New Roman"/>
          <w:sz w:val="24"/>
          <w:szCs w:val="24"/>
        </w:rPr>
        <w:t>int</w:t>
      </w:r>
      <w:proofErr w:type="spellEnd"/>
      <w:r w:rsidR="009E5108" w:rsidRPr="005B1A91">
        <w:rPr>
          <w:rFonts w:ascii="Times New Roman" w:hAnsi="Times New Roman" w:cs="Times New Roman"/>
          <w:sz w:val="24"/>
          <w:szCs w:val="24"/>
        </w:rPr>
        <w:t xml:space="preserve"> width, </w:t>
      </w:r>
      <w:proofErr w:type="spellStart"/>
      <w:r w:rsidR="009E5108" w:rsidRPr="005B1A91">
        <w:rPr>
          <w:rFonts w:ascii="Times New Roman" w:hAnsi="Times New Roman" w:cs="Times New Roman"/>
          <w:sz w:val="24"/>
          <w:szCs w:val="24"/>
        </w:rPr>
        <w:t>int</w:t>
      </w:r>
      <w:proofErr w:type="spellEnd"/>
      <w:r w:rsidR="009E5108" w:rsidRPr="005B1A91">
        <w:rPr>
          <w:rFonts w:ascii="Times New Roman" w:hAnsi="Times New Roman" w:cs="Times New Roman"/>
          <w:sz w:val="24"/>
          <w:szCs w:val="24"/>
        </w:rPr>
        <w:t xml:space="preserve"> height);  width : width in pixels, height: height in pixels.</w:t>
      </w:r>
    </w:p>
    <w:p w:rsidR="000F2C97" w:rsidRPr="005B1A91" w:rsidRDefault="000F2C97" w:rsidP="000F2C97">
      <w:pPr>
        <w:pStyle w:val="NoSpacing"/>
        <w:jc w:val="both"/>
        <w:rPr>
          <w:rFonts w:ascii="Times New Roman" w:hAnsi="Times New Roman" w:cs="Times New Roman"/>
          <w:sz w:val="24"/>
          <w:szCs w:val="24"/>
        </w:rPr>
      </w:pPr>
    </w:p>
    <w:p w:rsidR="000F2C97" w:rsidRPr="005B1A91" w:rsidRDefault="000F2C97" w:rsidP="000F2C97">
      <w:pPr>
        <w:pStyle w:val="NoSpacing"/>
        <w:jc w:val="both"/>
        <w:rPr>
          <w:rFonts w:ascii="Times New Roman" w:hAnsi="Times New Roman" w:cs="Times New Roman"/>
          <w:sz w:val="24"/>
          <w:szCs w:val="24"/>
        </w:rPr>
      </w:pPr>
      <w:proofErr w:type="spellStart"/>
      <w:proofErr w:type="gramStart"/>
      <w:r w:rsidRPr="005B1A91">
        <w:rPr>
          <w:rFonts w:ascii="Times New Roman" w:hAnsi="Times New Roman" w:cs="Times New Roman"/>
          <w:b/>
          <w:sz w:val="24"/>
          <w:szCs w:val="24"/>
        </w:rPr>
        <w:t>glutInitWindowPosition</w:t>
      </w:r>
      <w:proofErr w:type="spellEnd"/>
      <w:r w:rsidRPr="005B1A91">
        <w:rPr>
          <w:rFonts w:ascii="Times New Roman" w:hAnsi="Times New Roman" w:cs="Times New Roman"/>
          <w:sz w:val="24"/>
          <w:szCs w:val="24"/>
        </w:rPr>
        <w:t>(</w:t>
      </w:r>
      <w:proofErr w:type="gramEnd"/>
      <w:r w:rsidRPr="005B1A91">
        <w:rPr>
          <w:rFonts w:ascii="Times New Roman" w:hAnsi="Times New Roman" w:cs="Times New Roman"/>
          <w:sz w:val="24"/>
          <w:szCs w:val="24"/>
        </w:rPr>
        <w:t>):</w:t>
      </w:r>
      <w:proofErr w:type="spellStart"/>
      <w:r w:rsidRPr="005B1A91">
        <w:rPr>
          <w:rFonts w:ascii="Times New Roman" w:hAnsi="Times New Roman" w:cs="Times New Roman"/>
          <w:sz w:val="24"/>
          <w:szCs w:val="24"/>
        </w:rPr>
        <w:t>glutInitWindowPosition</w:t>
      </w:r>
      <w:proofErr w:type="spellEnd"/>
      <w:r w:rsidRPr="005B1A91">
        <w:rPr>
          <w:rFonts w:ascii="Times New Roman" w:hAnsi="Times New Roman" w:cs="Times New Roman"/>
          <w:sz w:val="24"/>
          <w:szCs w:val="24"/>
        </w:rPr>
        <w:t xml:space="preserve"> sets the initial window position. </w:t>
      </w:r>
    </w:p>
    <w:p w:rsidR="00DF20FE" w:rsidRPr="005B1A91" w:rsidRDefault="000F2C97" w:rsidP="000F2C97">
      <w:pPr>
        <w:pStyle w:val="NoSpacing"/>
        <w:jc w:val="both"/>
        <w:rPr>
          <w:rFonts w:ascii="Times New Roman" w:hAnsi="Times New Roman" w:cs="Times New Roman"/>
          <w:color w:val="000000"/>
          <w:sz w:val="24"/>
          <w:szCs w:val="24"/>
        </w:rPr>
      </w:pPr>
      <w:proofErr w:type="gramStart"/>
      <w:r w:rsidRPr="005B1A91">
        <w:rPr>
          <w:rFonts w:ascii="Times New Roman" w:hAnsi="Times New Roman" w:cs="Times New Roman"/>
          <w:sz w:val="24"/>
          <w:szCs w:val="24"/>
        </w:rPr>
        <w:t>void</w:t>
      </w:r>
      <w:proofErr w:type="gramEnd"/>
      <w:r w:rsidRPr="005B1A91">
        <w:rPr>
          <w:rFonts w:ascii="Times New Roman" w:hAnsi="Times New Roman" w:cs="Times New Roman"/>
          <w:sz w:val="24"/>
          <w:szCs w:val="24"/>
        </w:rPr>
        <w:t xml:space="preserve"> </w:t>
      </w:r>
      <w:proofErr w:type="spellStart"/>
      <w:r w:rsidRPr="005B1A91">
        <w:rPr>
          <w:rFonts w:ascii="Times New Roman" w:hAnsi="Times New Roman" w:cs="Times New Roman"/>
          <w:sz w:val="24"/>
          <w:szCs w:val="24"/>
        </w:rPr>
        <w:t>glutInitWindowPosition</w:t>
      </w:r>
      <w:proofErr w:type="spellEnd"/>
      <w:r w:rsidRPr="005B1A91">
        <w:rPr>
          <w:rFonts w:ascii="Times New Roman" w:hAnsi="Times New Roman" w:cs="Times New Roman"/>
          <w:sz w:val="24"/>
          <w:szCs w:val="24"/>
        </w:rPr>
        <w:t>(</w:t>
      </w:r>
      <w:proofErr w:type="spellStart"/>
      <w:r w:rsidRPr="005B1A91">
        <w:rPr>
          <w:rFonts w:ascii="Times New Roman" w:hAnsi="Times New Roman" w:cs="Times New Roman"/>
          <w:sz w:val="24"/>
          <w:szCs w:val="24"/>
        </w:rPr>
        <w:t>int</w:t>
      </w:r>
      <w:proofErr w:type="spellEnd"/>
      <w:r w:rsidRPr="005B1A91">
        <w:rPr>
          <w:rFonts w:ascii="Times New Roman" w:hAnsi="Times New Roman" w:cs="Times New Roman"/>
          <w:sz w:val="24"/>
          <w:szCs w:val="24"/>
        </w:rPr>
        <w:t xml:space="preserve"> x, </w:t>
      </w:r>
      <w:proofErr w:type="spellStart"/>
      <w:r w:rsidRPr="005B1A91">
        <w:rPr>
          <w:rFonts w:ascii="Times New Roman" w:hAnsi="Times New Roman" w:cs="Times New Roman"/>
          <w:sz w:val="24"/>
          <w:szCs w:val="24"/>
        </w:rPr>
        <w:t>int</w:t>
      </w:r>
      <w:proofErr w:type="spellEnd"/>
      <w:r w:rsidRPr="005B1A91">
        <w:rPr>
          <w:rFonts w:ascii="Times New Roman" w:hAnsi="Times New Roman" w:cs="Times New Roman"/>
          <w:sz w:val="24"/>
          <w:szCs w:val="24"/>
        </w:rPr>
        <w:t xml:space="preserve"> y); x: </w:t>
      </w:r>
      <w:r w:rsidRPr="005B1A91">
        <w:rPr>
          <w:rFonts w:ascii="Times New Roman" w:hAnsi="Times New Roman" w:cs="Times New Roman"/>
          <w:color w:val="000000"/>
          <w:sz w:val="24"/>
          <w:szCs w:val="24"/>
        </w:rPr>
        <w:t xml:space="preserve">window x location in pixels, y: window y location in pixels. </w:t>
      </w:r>
    </w:p>
    <w:p w:rsidR="00134EA1" w:rsidRPr="005B1A91" w:rsidRDefault="00134EA1" w:rsidP="000F2C97">
      <w:pPr>
        <w:pStyle w:val="NoSpacing"/>
        <w:jc w:val="both"/>
        <w:rPr>
          <w:rFonts w:ascii="Times New Roman" w:hAnsi="Times New Roman" w:cs="Times New Roman"/>
          <w:color w:val="000000"/>
          <w:sz w:val="24"/>
          <w:szCs w:val="24"/>
        </w:rPr>
      </w:pPr>
    </w:p>
    <w:p w:rsidR="009B760B" w:rsidRPr="005B1A91" w:rsidRDefault="009B760B" w:rsidP="009B760B">
      <w:pPr>
        <w:pStyle w:val="NoSpacing"/>
        <w:jc w:val="both"/>
        <w:rPr>
          <w:rFonts w:ascii="Times New Roman" w:hAnsi="Times New Roman" w:cs="Times New Roman"/>
          <w:color w:val="000000"/>
          <w:sz w:val="24"/>
          <w:szCs w:val="24"/>
        </w:rPr>
      </w:pPr>
      <w:proofErr w:type="spellStart"/>
      <w:proofErr w:type="gramStart"/>
      <w:r w:rsidRPr="005B1A91">
        <w:rPr>
          <w:rFonts w:ascii="Times New Roman" w:hAnsi="Times New Roman" w:cs="Times New Roman"/>
          <w:b/>
          <w:color w:val="000000"/>
          <w:sz w:val="24"/>
          <w:szCs w:val="24"/>
        </w:rPr>
        <w:t>glutCreateWindow</w:t>
      </w:r>
      <w:proofErr w:type="spellEnd"/>
      <w:r w:rsidRPr="005B1A91">
        <w:rPr>
          <w:rFonts w:ascii="Times New Roman" w:hAnsi="Times New Roman" w:cs="Times New Roman"/>
          <w:b/>
          <w:color w:val="000000"/>
          <w:sz w:val="24"/>
          <w:szCs w:val="24"/>
        </w:rPr>
        <w:t>(</w:t>
      </w:r>
      <w:proofErr w:type="gramEnd"/>
      <w:r w:rsidRPr="005B1A91">
        <w:rPr>
          <w:rFonts w:ascii="Times New Roman" w:hAnsi="Times New Roman" w:cs="Times New Roman"/>
          <w:b/>
          <w:color w:val="000000"/>
          <w:sz w:val="24"/>
          <w:szCs w:val="24"/>
        </w:rPr>
        <w:t xml:space="preserve">): </w:t>
      </w:r>
      <w:proofErr w:type="spellStart"/>
      <w:r w:rsidRPr="005B1A91">
        <w:rPr>
          <w:rFonts w:ascii="Times New Roman" w:hAnsi="Times New Roman" w:cs="Times New Roman"/>
          <w:color w:val="000000"/>
          <w:sz w:val="24"/>
          <w:szCs w:val="24"/>
        </w:rPr>
        <w:t>glutCreateWindow</w:t>
      </w:r>
      <w:proofErr w:type="spellEnd"/>
      <w:r w:rsidRPr="005B1A91">
        <w:rPr>
          <w:rFonts w:ascii="Times New Roman" w:hAnsi="Times New Roman" w:cs="Times New Roman"/>
          <w:color w:val="000000"/>
          <w:sz w:val="24"/>
          <w:szCs w:val="24"/>
        </w:rPr>
        <w:t xml:space="preserve"> creates a top-level window. </w:t>
      </w:r>
    </w:p>
    <w:p w:rsidR="00134EA1" w:rsidRPr="005B1A91" w:rsidRDefault="009B760B" w:rsidP="009B760B">
      <w:pPr>
        <w:pStyle w:val="NoSpacing"/>
        <w:jc w:val="both"/>
        <w:rPr>
          <w:rFonts w:ascii="Times New Roman" w:hAnsi="Times New Roman" w:cs="Times New Roman"/>
          <w:color w:val="000000"/>
          <w:sz w:val="24"/>
          <w:szCs w:val="24"/>
        </w:rPr>
      </w:pPr>
      <w:proofErr w:type="spellStart"/>
      <w:proofErr w:type="gramStart"/>
      <w:r w:rsidRPr="005B1A91">
        <w:rPr>
          <w:rFonts w:ascii="Times New Roman" w:hAnsi="Times New Roman" w:cs="Times New Roman"/>
          <w:color w:val="000000"/>
          <w:sz w:val="24"/>
          <w:szCs w:val="24"/>
        </w:rPr>
        <w:t>int</w:t>
      </w:r>
      <w:proofErr w:type="spellEnd"/>
      <w:proofErr w:type="gramEnd"/>
      <w:r w:rsidRPr="005B1A91">
        <w:rPr>
          <w:rFonts w:ascii="Times New Roman" w:hAnsi="Times New Roman" w:cs="Times New Roman"/>
          <w:color w:val="000000"/>
          <w:sz w:val="24"/>
          <w:szCs w:val="24"/>
        </w:rPr>
        <w:t xml:space="preserve"> </w:t>
      </w:r>
      <w:proofErr w:type="spellStart"/>
      <w:r w:rsidRPr="005B1A91">
        <w:rPr>
          <w:rFonts w:ascii="Times New Roman" w:hAnsi="Times New Roman" w:cs="Times New Roman"/>
          <w:color w:val="000000"/>
          <w:sz w:val="24"/>
          <w:szCs w:val="24"/>
        </w:rPr>
        <w:t>glutCreateWindow</w:t>
      </w:r>
      <w:proofErr w:type="spellEnd"/>
      <w:r w:rsidRPr="005B1A91">
        <w:rPr>
          <w:rFonts w:ascii="Times New Roman" w:hAnsi="Times New Roman" w:cs="Times New Roman"/>
          <w:color w:val="000000"/>
          <w:sz w:val="24"/>
          <w:szCs w:val="24"/>
        </w:rPr>
        <w:t>(char *name); name: ASCII character string for use as window name.</w:t>
      </w:r>
    </w:p>
    <w:p w:rsidR="00653C42" w:rsidRPr="005B1A91" w:rsidRDefault="00653C42" w:rsidP="009B760B">
      <w:pPr>
        <w:pStyle w:val="NoSpacing"/>
        <w:jc w:val="both"/>
        <w:rPr>
          <w:rFonts w:ascii="Times New Roman" w:hAnsi="Times New Roman" w:cs="Times New Roman"/>
          <w:color w:val="000000"/>
          <w:sz w:val="24"/>
          <w:szCs w:val="24"/>
        </w:rPr>
      </w:pPr>
    </w:p>
    <w:p w:rsidR="00653C42" w:rsidRPr="005B1A91" w:rsidRDefault="00653C42" w:rsidP="00653C42">
      <w:pPr>
        <w:pStyle w:val="NoSpacing"/>
        <w:jc w:val="both"/>
        <w:rPr>
          <w:rFonts w:ascii="Times New Roman" w:hAnsi="Times New Roman" w:cs="Times New Roman"/>
          <w:color w:val="000000"/>
          <w:sz w:val="24"/>
          <w:szCs w:val="24"/>
        </w:rPr>
      </w:pPr>
      <w:proofErr w:type="spellStart"/>
      <w:proofErr w:type="gramStart"/>
      <w:r w:rsidRPr="005B1A91">
        <w:rPr>
          <w:rFonts w:ascii="Times New Roman" w:hAnsi="Times New Roman" w:cs="Times New Roman"/>
          <w:b/>
          <w:color w:val="000000"/>
          <w:sz w:val="24"/>
          <w:szCs w:val="24"/>
        </w:rPr>
        <w:t>glutDisplayFunc</w:t>
      </w:r>
      <w:proofErr w:type="spellEnd"/>
      <w:r w:rsidRPr="005B1A91">
        <w:rPr>
          <w:rFonts w:ascii="Times New Roman" w:hAnsi="Times New Roman" w:cs="Times New Roman"/>
          <w:b/>
          <w:color w:val="000000"/>
          <w:sz w:val="24"/>
          <w:szCs w:val="24"/>
        </w:rPr>
        <w:t>(</w:t>
      </w:r>
      <w:proofErr w:type="gramEnd"/>
      <w:r w:rsidRPr="005B1A91">
        <w:rPr>
          <w:rFonts w:ascii="Times New Roman" w:hAnsi="Times New Roman" w:cs="Times New Roman"/>
          <w:b/>
          <w:color w:val="000000"/>
          <w:sz w:val="24"/>
          <w:szCs w:val="24"/>
        </w:rPr>
        <w:t>):</w:t>
      </w:r>
      <w:r w:rsidRPr="005B1A91">
        <w:rPr>
          <w:rFonts w:ascii="Times New Roman" w:hAnsi="Times New Roman" w:cs="Times New Roman"/>
          <w:color w:val="000000"/>
          <w:sz w:val="24"/>
          <w:szCs w:val="24"/>
        </w:rPr>
        <w:t xml:space="preserve"> </w:t>
      </w:r>
      <w:proofErr w:type="spellStart"/>
      <w:r w:rsidRPr="005B1A91">
        <w:rPr>
          <w:rFonts w:ascii="Times New Roman" w:hAnsi="Times New Roman" w:cs="Times New Roman"/>
          <w:color w:val="000000"/>
          <w:sz w:val="24"/>
          <w:szCs w:val="24"/>
        </w:rPr>
        <w:t>glutDisplayFunc</w:t>
      </w:r>
      <w:proofErr w:type="spellEnd"/>
      <w:r w:rsidRPr="005B1A91">
        <w:rPr>
          <w:rFonts w:ascii="Times New Roman" w:hAnsi="Times New Roman" w:cs="Times New Roman"/>
          <w:color w:val="000000"/>
          <w:sz w:val="24"/>
          <w:szCs w:val="24"/>
        </w:rPr>
        <w:t xml:space="preserve"> sets the display callback for the current window.</w:t>
      </w:r>
    </w:p>
    <w:p w:rsidR="00653C42" w:rsidRPr="005B1A91" w:rsidRDefault="00653C42" w:rsidP="00653C42">
      <w:pPr>
        <w:pStyle w:val="NoSpacing"/>
        <w:jc w:val="both"/>
        <w:rPr>
          <w:rFonts w:ascii="Times New Roman" w:hAnsi="Times New Roman" w:cs="Times New Roman"/>
          <w:color w:val="000000"/>
          <w:sz w:val="24"/>
          <w:szCs w:val="24"/>
        </w:rPr>
      </w:pPr>
      <w:proofErr w:type="gramStart"/>
      <w:r w:rsidRPr="005B1A91">
        <w:rPr>
          <w:rFonts w:ascii="Times New Roman" w:hAnsi="Times New Roman" w:cs="Times New Roman"/>
          <w:color w:val="000000"/>
          <w:sz w:val="24"/>
          <w:szCs w:val="24"/>
        </w:rPr>
        <w:t>void</w:t>
      </w:r>
      <w:proofErr w:type="gramEnd"/>
      <w:r w:rsidRPr="005B1A91">
        <w:rPr>
          <w:rFonts w:ascii="Times New Roman" w:hAnsi="Times New Roman" w:cs="Times New Roman"/>
          <w:color w:val="000000"/>
          <w:sz w:val="24"/>
          <w:szCs w:val="24"/>
        </w:rPr>
        <w:t xml:space="preserve"> </w:t>
      </w:r>
      <w:proofErr w:type="spellStart"/>
      <w:r w:rsidRPr="005B1A91">
        <w:rPr>
          <w:rFonts w:ascii="Times New Roman" w:hAnsi="Times New Roman" w:cs="Times New Roman"/>
          <w:color w:val="000000"/>
          <w:sz w:val="24"/>
          <w:szCs w:val="24"/>
        </w:rPr>
        <w:t>glutDisplayFunc</w:t>
      </w:r>
      <w:proofErr w:type="spellEnd"/>
      <w:r w:rsidRPr="005B1A91">
        <w:rPr>
          <w:rFonts w:ascii="Times New Roman" w:hAnsi="Times New Roman" w:cs="Times New Roman"/>
          <w:color w:val="000000"/>
          <w:sz w:val="24"/>
          <w:szCs w:val="24"/>
        </w:rPr>
        <w:t>(void (*</w:t>
      </w:r>
      <w:proofErr w:type="spellStart"/>
      <w:r w:rsidRPr="005B1A91">
        <w:rPr>
          <w:rFonts w:ascii="Times New Roman" w:hAnsi="Times New Roman" w:cs="Times New Roman"/>
          <w:color w:val="000000"/>
          <w:sz w:val="24"/>
          <w:szCs w:val="24"/>
        </w:rPr>
        <w:t>func</w:t>
      </w:r>
      <w:proofErr w:type="spellEnd"/>
      <w:r w:rsidRPr="005B1A91">
        <w:rPr>
          <w:rFonts w:ascii="Times New Roman" w:hAnsi="Times New Roman" w:cs="Times New Roman"/>
          <w:color w:val="000000"/>
          <w:sz w:val="24"/>
          <w:szCs w:val="24"/>
        </w:rPr>
        <w:t xml:space="preserve">)(void)); </w:t>
      </w:r>
      <w:proofErr w:type="spellStart"/>
      <w:r w:rsidRPr="005B1A91">
        <w:rPr>
          <w:rFonts w:ascii="Times New Roman" w:hAnsi="Times New Roman" w:cs="Times New Roman"/>
          <w:color w:val="000000"/>
          <w:sz w:val="24"/>
          <w:szCs w:val="24"/>
        </w:rPr>
        <w:t>func</w:t>
      </w:r>
      <w:proofErr w:type="spellEnd"/>
      <w:r w:rsidRPr="005B1A91">
        <w:rPr>
          <w:rFonts w:ascii="Times New Roman" w:hAnsi="Times New Roman" w:cs="Times New Roman"/>
          <w:color w:val="000000"/>
          <w:sz w:val="24"/>
          <w:szCs w:val="24"/>
        </w:rPr>
        <w:t>: the new display callback function.</w:t>
      </w:r>
    </w:p>
    <w:p w:rsidR="005B1A91" w:rsidRPr="005B1A91" w:rsidRDefault="005B1A91" w:rsidP="00653C42">
      <w:pPr>
        <w:pStyle w:val="NoSpacing"/>
        <w:jc w:val="both"/>
        <w:rPr>
          <w:rFonts w:ascii="Times New Roman" w:hAnsi="Times New Roman" w:cs="Times New Roman"/>
          <w:color w:val="000000"/>
          <w:sz w:val="24"/>
          <w:szCs w:val="24"/>
        </w:rPr>
      </w:pPr>
    </w:p>
    <w:p w:rsidR="00131E9A" w:rsidRDefault="005B1A91" w:rsidP="009B760B">
      <w:pPr>
        <w:pStyle w:val="NoSpacing"/>
        <w:jc w:val="both"/>
        <w:rPr>
          <w:rFonts w:ascii="Times New Roman" w:hAnsi="Times New Roman" w:cs="Times New Roman"/>
          <w:color w:val="000000"/>
          <w:sz w:val="24"/>
          <w:szCs w:val="24"/>
        </w:rPr>
      </w:pPr>
      <w:proofErr w:type="spellStart"/>
      <w:proofErr w:type="gramStart"/>
      <w:r w:rsidRPr="005B1A91">
        <w:rPr>
          <w:rFonts w:ascii="Times New Roman" w:hAnsi="Times New Roman" w:cs="Times New Roman"/>
          <w:b/>
          <w:color w:val="000000"/>
          <w:sz w:val="24"/>
          <w:szCs w:val="24"/>
        </w:rPr>
        <w:t>glBegin</w:t>
      </w:r>
      <w:proofErr w:type="spellEnd"/>
      <w:r w:rsidRPr="005B1A91">
        <w:rPr>
          <w:rFonts w:ascii="Times New Roman" w:hAnsi="Times New Roman" w:cs="Times New Roman"/>
          <w:b/>
          <w:color w:val="000000"/>
          <w:sz w:val="24"/>
          <w:szCs w:val="24"/>
        </w:rPr>
        <w:t>(</w:t>
      </w:r>
      <w:proofErr w:type="gramEnd"/>
      <w:r w:rsidRPr="005B1A91">
        <w:rPr>
          <w:rFonts w:ascii="Times New Roman" w:hAnsi="Times New Roman" w:cs="Times New Roman"/>
          <w:b/>
          <w:color w:val="000000"/>
          <w:sz w:val="24"/>
          <w:szCs w:val="24"/>
        </w:rPr>
        <w:t xml:space="preserve">): </w:t>
      </w:r>
      <w:proofErr w:type="spellStart"/>
      <w:r w:rsidR="00A03F7B">
        <w:rPr>
          <w:rFonts w:ascii="Times New Roman" w:hAnsi="Times New Roman" w:cs="Times New Roman"/>
          <w:color w:val="000000"/>
          <w:sz w:val="24"/>
          <w:szCs w:val="24"/>
        </w:rPr>
        <w:t>glBegin</w:t>
      </w:r>
      <w:proofErr w:type="spellEnd"/>
      <w:r w:rsidRPr="005B1A91">
        <w:rPr>
          <w:rFonts w:ascii="Times New Roman" w:hAnsi="Times New Roman" w:cs="Times New Roman"/>
          <w:color w:val="000000"/>
          <w:sz w:val="24"/>
          <w:szCs w:val="24"/>
        </w:rPr>
        <w:t xml:space="preserve"> delimit the vertices of a primitive or a group of like primitives</w:t>
      </w:r>
      <w:r w:rsidR="00A03F7B">
        <w:rPr>
          <w:rFonts w:ascii="Times New Roman" w:hAnsi="Times New Roman" w:cs="Times New Roman"/>
          <w:color w:val="000000"/>
          <w:sz w:val="24"/>
          <w:szCs w:val="24"/>
        </w:rPr>
        <w:t>.</w:t>
      </w:r>
    </w:p>
    <w:p w:rsidR="00A03F7B" w:rsidRDefault="00A03F7B" w:rsidP="00A03F7B">
      <w:pPr>
        <w:pStyle w:val="NoSpacing"/>
        <w:jc w:val="both"/>
        <w:rPr>
          <w:rFonts w:ascii="Times New Roman" w:hAnsi="Times New Roman" w:cs="Times New Roman"/>
          <w:color w:val="000000"/>
          <w:sz w:val="24"/>
          <w:szCs w:val="24"/>
        </w:rPr>
      </w:pPr>
      <w:proofErr w:type="gramStart"/>
      <w:r w:rsidRPr="00A03F7B">
        <w:rPr>
          <w:rFonts w:ascii="Times New Roman" w:hAnsi="Times New Roman" w:cs="Times New Roman"/>
          <w:color w:val="000000"/>
          <w:sz w:val="24"/>
          <w:szCs w:val="24"/>
        </w:rPr>
        <w:t>void</w:t>
      </w:r>
      <w:proofErr w:type="gramEnd"/>
      <w:r w:rsidRPr="00A03F7B">
        <w:rPr>
          <w:rFonts w:ascii="Times New Roman" w:hAnsi="Times New Roman" w:cs="Times New Roman"/>
          <w:color w:val="000000"/>
          <w:sz w:val="24"/>
          <w:szCs w:val="24"/>
        </w:rPr>
        <w:t xml:space="preserve"> </w:t>
      </w:r>
      <w:proofErr w:type="spellStart"/>
      <w:r w:rsidRPr="00A03F7B">
        <w:rPr>
          <w:rFonts w:ascii="Times New Roman" w:hAnsi="Times New Roman" w:cs="Times New Roman"/>
          <w:color w:val="000000"/>
          <w:sz w:val="24"/>
          <w:szCs w:val="24"/>
        </w:rPr>
        <w:t>glBegin</w:t>
      </w:r>
      <w:proofErr w:type="spellEnd"/>
      <w:r w:rsidRPr="00A03F7B">
        <w:rPr>
          <w:rFonts w:ascii="Times New Roman" w:hAnsi="Times New Roman" w:cs="Times New Roman"/>
          <w:color w:val="000000"/>
          <w:sz w:val="24"/>
          <w:szCs w:val="24"/>
        </w:rPr>
        <w:t>(</w:t>
      </w:r>
      <w:r w:rsidRPr="00A03F7B">
        <w:rPr>
          <w:rFonts w:ascii="Times New Roman" w:hAnsi="Times New Roman" w:cs="Times New Roman"/>
          <w:color w:val="000000"/>
          <w:sz w:val="24"/>
          <w:szCs w:val="24"/>
        </w:rPr>
        <w:tab/>
      </w:r>
      <w:proofErr w:type="spellStart"/>
      <w:r w:rsidRPr="00A03F7B">
        <w:rPr>
          <w:rFonts w:ascii="Times New Roman" w:hAnsi="Times New Roman" w:cs="Times New Roman"/>
          <w:color w:val="000000"/>
          <w:sz w:val="24"/>
          <w:szCs w:val="24"/>
        </w:rPr>
        <w:t>GLenum</w:t>
      </w:r>
      <w:proofErr w:type="spellEnd"/>
      <w:r w:rsidRPr="00A03F7B">
        <w:rPr>
          <w:rFonts w:ascii="Times New Roman" w:hAnsi="Times New Roman" w:cs="Times New Roman"/>
          <w:color w:val="000000"/>
          <w:sz w:val="24"/>
          <w:szCs w:val="24"/>
        </w:rPr>
        <w:t xml:space="preserve"> mode);</w:t>
      </w:r>
      <w:r>
        <w:rPr>
          <w:rFonts w:ascii="Times New Roman" w:hAnsi="Times New Roman" w:cs="Times New Roman"/>
          <w:color w:val="000000"/>
          <w:sz w:val="24"/>
          <w:szCs w:val="24"/>
        </w:rPr>
        <w:t xml:space="preserve"> mode s</w:t>
      </w:r>
      <w:r w:rsidRPr="00A03F7B">
        <w:rPr>
          <w:rFonts w:ascii="Times New Roman" w:hAnsi="Times New Roman" w:cs="Times New Roman"/>
          <w:color w:val="000000"/>
          <w:sz w:val="24"/>
          <w:szCs w:val="24"/>
        </w:rPr>
        <w:t xml:space="preserve">pecifies the primitive or primitives that will be created from vertices presented between </w:t>
      </w:r>
      <w:proofErr w:type="spellStart"/>
      <w:r w:rsidRPr="00A03F7B">
        <w:rPr>
          <w:rFonts w:ascii="Times New Roman" w:hAnsi="Times New Roman" w:cs="Times New Roman"/>
          <w:color w:val="000000"/>
          <w:sz w:val="24"/>
          <w:szCs w:val="24"/>
        </w:rPr>
        <w:t>glBegin</w:t>
      </w:r>
      <w:proofErr w:type="spellEnd"/>
      <w:r w:rsidRPr="00A03F7B">
        <w:rPr>
          <w:rFonts w:ascii="Times New Roman" w:hAnsi="Times New Roman" w:cs="Times New Roman"/>
          <w:color w:val="000000"/>
          <w:sz w:val="24"/>
          <w:szCs w:val="24"/>
        </w:rPr>
        <w:t xml:space="preserve"> and the subsequent </w:t>
      </w:r>
      <w:proofErr w:type="spellStart"/>
      <w:r w:rsidRPr="00A03F7B">
        <w:rPr>
          <w:rFonts w:ascii="Times New Roman" w:hAnsi="Times New Roman" w:cs="Times New Roman"/>
          <w:color w:val="000000"/>
          <w:sz w:val="24"/>
          <w:szCs w:val="24"/>
        </w:rPr>
        <w:t>glEnd</w:t>
      </w:r>
      <w:proofErr w:type="spellEnd"/>
      <w:r w:rsidRPr="00A03F7B">
        <w:rPr>
          <w:rFonts w:ascii="Times New Roman" w:hAnsi="Times New Roman" w:cs="Times New Roman"/>
          <w:color w:val="000000"/>
          <w:sz w:val="24"/>
          <w:szCs w:val="24"/>
        </w:rPr>
        <w:t>. Ten symbolic constants are accepted: GL_POINTS, GL_LINES, GL_LINE_STRIP, GL_LINE_LOOP, GL_TRIANGLES, GL_TRIANGLE_STRIP, GL_TRIANGLE_FAN, GL_QUADS, GL_QUAD_STRIP, and GL_POLYGON.</w:t>
      </w:r>
    </w:p>
    <w:p w:rsidR="00A03F7B" w:rsidRDefault="00A03F7B" w:rsidP="00A03F7B">
      <w:pPr>
        <w:pStyle w:val="NoSpacing"/>
        <w:jc w:val="both"/>
        <w:rPr>
          <w:rFonts w:ascii="Times New Roman" w:hAnsi="Times New Roman" w:cs="Times New Roman"/>
          <w:color w:val="000000"/>
          <w:sz w:val="24"/>
          <w:szCs w:val="24"/>
        </w:rPr>
      </w:pPr>
    </w:p>
    <w:p w:rsidR="00B32653" w:rsidRDefault="00B32653" w:rsidP="00B32653">
      <w:pPr>
        <w:pStyle w:val="NoSpacing"/>
        <w:jc w:val="both"/>
        <w:rPr>
          <w:rFonts w:ascii="Times New Roman" w:hAnsi="Times New Roman" w:cs="Times New Roman"/>
          <w:color w:val="000000"/>
          <w:sz w:val="24"/>
          <w:szCs w:val="24"/>
        </w:rPr>
      </w:pPr>
      <w:proofErr w:type="gramStart"/>
      <w:r w:rsidRPr="00B32653">
        <w:rPr>
          <w:rFonts w:ascii="Times New Roman" w:hAnsi="Times New Roman" w:cs="Times New Roman"/>
          <w:b/>
          <w:color w:val="000000"/>
          <w:sz w:val="24"/>
          <w:szCs w:val="24"/>
        </w:rPr>
        <w:t>glVertex2f(</w:t>
      </w:r>
      <w:proofErr w:type="gramEnd"/>
      <w:r w:rsidRPr="00B32653">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Pr>
          <w:rFonts w:ascii="Times New Roman" w:hAnsi="Times New Roman" w:cs="Times New Roman"/>
          <w:color w:val="000000"/>
          <w:sz w:val="24"/>
          <w:szCs w:val="24"/>
        </w:rPr>
        <w:t>it specifies</w:t>
      </w:r>
      <w:r w:rsidRPr="00B32653">
        <w:rPr>
          <w:rFonts w:ascii="Times New Roman" w:hAnsi="Times New Roman" w:cs="Times New Roman"/>
          <w:color w:val="000000"/>
          <w:sz w:val="24"/>
          <w:szCs w:val="24"/>
        </w:rPr>
        <w:t xml:space="preserve"> a vertex</w:t>
      </w:r>
      <w:r>
        <w:rPr>
          <w:rFonts w:ascii="Times New Roman" w:hAnsi="Times New Roman" w:cs="Times New Roman"/>
          <w:color w:val="000000"/>
          <w:sz w:val="24"/>
          <w:szCs w:val="24"/>
        </w:rPr>
        <w:t xml:space="preserve">. </w:t>
      </w:r>
      <w:proofErr w:type="gramStart"/>
      <w:r>
        <w:rPr>
          <w:rFonts w:ascii="Times New Roman" w:hAnsi="Times New Roman" w:cs="Times New Roman"/>
          <w:color w:val="000000"/>
          <w:sz w:val="24"/>
          <w:szCs w:val="24"/>
        </w:rPr>
        <w:t>void</w:t>
      </w:r>
      <w:proofErr w:type="gramEnd"/>
      <w:r>
        <w:rPr>
          <w:rFonts w:ascii="Times New Roman" w:hAnsi="Times New Roman" w:cs="Times New Roman"/>
          <w:color w:val="000000"/>
          <w:sz w:val="24"/>
          <w:szCs w:val="24"/>
        </w:rPr>
        <w:t xml:space="preserve"> glVertex2f( </w:t>
      </w:r>
      <w:proofErr w:type="spellStart"/>
      <w:r>
        <w:rPr>
          <w:rFonts w:ascii="Times New Roman" w:hAnsi="Times New Roman" w:cs="Times New Roman"/>
          <w:color w:val="000000"/>
          <w:sz w:val="24"/>
          <w:szCs w:val="24"/>
        </w:rPr>
        <w:t>GLfloat</w:t>
      </w:r>
      <w:proofErr w:type="spellEnd"/>
      <w:r>
        <w:rPr>
          <w:rFonts w:ascii="Times New Roman" w:hAnsi="Times New Roman" w:cs="Times New Roman"/>
          <w:color w:val="000000"/>
          <w:sz w:val="24"/>
          <w:szCs w:val="24"/>
        </w:rPr>
        <w:t xml:space="preserve"> x, </w:t>
      </w:r>
      <w:proofErr w:type="spellStart"/>
      <w:r w:rsidRPr="00B32653">
        <w:rPr>
          <w:rFonts w:ascii="Times New Roman" w:hAnsi="Times New Roman" w:cs="Times New Roman"/>
          <w:color w:val="000000"/>
          <w:sz w:val="24"/>
          <w:szCs w:val="24"/>
        </w:rPr>
        <w:t>GLfloat</w:t>
      </w:r>
      <w:proofErr w:type="spellEnd"/>
      <w:r w:rsidRPr="00B32653">
        <w:rPr>
          <w:rFonts w:ascii="Times New Roman" w:hAnsi="Times New Roman" w:cs="Times New Roman"/>
          <w:color w:val="000000"/>
          <w:sz w:val="24"/>
          <w:szCs w:val="24"/>
        </w:rPr>
        <w:t xml:space="preserve"> y )</w:t>
      </w:r>
      <w:r>
        <w:rPr>
          <w:rFonts w:ascii="Times New Roman" w:hAnsi="Times New Roman" w:cs="Times New Roman"/>
          <w:color w:val="000000"/>
          <w:sz w:val="24"/>
          <w:szCs w:val="24"/>
        </w:rPr>
        <w:t>; x s</w:t>
      </w:r>
      <w:r w:rsidRPr="00B32653">
        <w:rPr>
          <w:rFonts w:ascii="Times New Roman" w:hAnsi="Times New Roman" w:cs="Times New Roman"/>
          <w:color w:val="000000"/>
          <w:sz w:val="24"/>
          <w:szCs w:val="24"/>
        </w:rPr>
        <w:t>pecifie</w:t>
      </w:r>
      <w:r>
        <w:rPr>
          <w:rFonts w:ascii="Times New Roman" w:hAnsi="Times New Roman" w:cs="Times New Roman"/>
          <w:color w:val="000000"/>
          <w:sz w:val="24"/>
          <w:szCs w:val="24"/>
        </w:rPr>
        <w:t>s the x-coordinate of a vertex. Y s</w:t>
      </w:r>
      <w:r w:rsidRPr="00B32653">
        <w:rPr>
          <w:rFonts w:ascii="Times New Roman" w:hAnsi="Times New Roman" w:cs="Times New Roman"/>
          <w:color w:val="000000"/>
          <w:sz w:val="24"/>
          <w:szCs w:val="24"/>
        </w:rPr>
        <w:t>pecifies the y-coordinate of a vertex.</w:t>
      </w:r>
    </w:p>
    <w:p w:rsidR="00F94DA7" w:rsidRDefault="00F94DA7" w:rsidP="00B32653">
      <w:pPr>
        <w:pStyle w:val="NoSpacing"/>
        <w:jc w:val="both"/>
        <w:rPr>
          <w:rFonts w:ascii="Times New Roman" w:hAnsi="Times New Roman" w:cs="Times New Roman"/>
          <w:color w:val="000000"/>
          <w:sz w:val="24"/>
          <w:szCs w:val="24"/>
        </w:rPr>
      </w:pPr>
    </w:p>
    <w:p w:rsidR="00B32653" w:rsidRPr="00F94DA7" w:rsidRDefault="00F94DA7" w:rsidP="00B32653">
      <w:pPr>
        <w:pStyle w:val="NoSpacing"/>
        <w:jc w:val="both"/>
        <w:rPr>
          <w:rFonts w:ascii="Times New Roman" w:hAnsi="Times New Roman" w:cs="Times New Roman"/>
          <w:b/>
          <w:color w:val="000000"/>
          <w:sz w:val="24"/>
          <w:szCs w:val="24"/>
        </w:rPr>
      </w:pPr>
      <w:proofErr w:type="spellStart"/>
      <w:proofErr w:type="gramStart"/>
      <w:r w:rsidRPr="00F94DA7">
        <w:rPr>
          <w:rFonts w:ascii="Times New Roman" w:hAnsi="Times New Roman" w:cs="Times New Roman"/>
          <w:b/>
          <w:color w:val="000000"/>
          <w:sz w:val="24"/>
          <w:szCs w:val="24"/>
        </w:rPr>
        <w:t>glEnd</w:t>
      </w:r>
      <w:proofErr w:type="spellEnd"/>
      <w:r w:rsidRPr="00F94DA7">
        <w:rPr>
          <w:rFonts w:ascii="Times New Roman" w:hAnsi="Times New Roman" w:cs="Times New Roman"/>
          <w:b/>
          <w:color w:val="000000"/>
          <w:sz w:val="24"/>
          <w:szCs w:val="24"/>
        </w:rPr>
        <w:t>(</w:t>
      </w:r>
      <w:proofErr w:type="gramEnd"/>
      <w:r w:rsidRPr="00F94DA7">
        <w:rPr>
          <w:rFonts w:ascii="Times New Roman" w:hAnsi="Times New Roman" w:cs="Times New Roman"/>
          <w:b/>
          <w:color w:val="000000"/>
          <w:sz w:val="24"/>
          <w:szCs w:val="24"/>
        </w:rPr>
        <w:t>):</w:t>
      </w:r>
      <w:r w:rsidRPr="00F94DA7">
        <w:rPr>
          <w:rFonts w:ascii="Times New Roman" w:hAnsi="Times New Roman" w:cs="Times New Roman"/>
          <w:color w:val="000000"/>
          <w:sz w:val="24"/>
          <w:szCs w:val="24"/>
        </w:rPr>
        <w:t xml:space="preserve">The </w:t>
      </w:r>
      <w:proofErr w:type="spellStart"/>
      <w:r w:rsidRPr="00F94DA7">
        <w:rPr>
          <w:rFonts w:ascii="Times New Roman" w:hAnsi="Times New Roman" w:cs="Times New Roman"/>
          <w:color w:val="000000"/>
          <w:sz w:val="24"/>
          <w:szCs w:val="24"/>
        </w:rPr>
        <w:t>glBegin</w:t>
      </w:r>
      <w:proofErr w:type="spellEnd"/>
      <w:r w:rsidRPr="00F94DA7">
        <w:rPr>
          <w:rFonts w:ascii="Times New Roman" w:hAnsi="Times New Roman" w:cs="Times New Roman"/>
          <w:color w:val="000000"/>
          <w:sz w:val="24"/>
          <w:szCs w:val="24"/>
        </w:rPr>
        <w:t xml:space="preserve"> and </w:t>
      </w:r>
      <w:proofErr w:type="spellStart"/>
      <w:r w:rsidRPr="00F94DA7">
        <w:rPr>
          <w:rFonts w:ascii="Times New Roman" w:hAnsi="Times New Roman" w:cs="Times New Roman"/>
          <w:color w:val="000000"/>
          <w:sz w:val="24"/>
          <w:szCs w:val="24"/>
        </w:rPr>
        <w:t>glend</w:t>
      </w:r>
      <w:proofErr w:type="spellEnd"/>
      <w:r w:rsidRPr="00F94DA7">
        <w:rPr>
          <w:rFonts w:ascii="Times New Roman" w:hAnsi="Times New Roman" w:cs="Times New Roman"/>
          <w:color w:val="000000"/>
          <w:sz w:val="24"/>
          <w:szCs w:val="24"/>
        </w:rPr>
        <w:t xml:space="preserve"> functions delimit the vertices of a primitive or a group of like primitives.</w:t>
      </w:r>
      <w:r>
        <w:rPr>
          <w:rFonts w:ascii="Times New Roman" w:hAnsi="Times New Roman" w:cs="Times New Roman"/>
          <w:color w:val="000000"/>
          <w:sz w:val="24"/>
          <w:szCs w:val="24"/>
        </w:rPr>
        <w:t xml:space="preserve"> </w:t>
      </w:r>
      <w:r w:rsidRPr="00F94DA7">
        <w:rPr>
          <w:rFonts w:ascii="Times New Roman" w:hAnsi="Times New Roman" w:cs="Times New Roman"/>
          <w:color w:val="000000"/>
          <w:sz w:val="24"/>
          <w:szCs w:val="24"/>
        </w:rPr>
        <w:t>This function has no parameters.</w:t>
      </w:r>
      <w:r>
        <w:rPr>
          <w:rFonts w:ascii="Times New Roman" w:hAnsi="Times New Roman" w:cs="Times New Roman"/>
          <w:color w:val="000000"/>
          <w:sz w:val="24"/>
          <w:szCs w:val="24"/>
        </w:rPr>
        <w:t xml:space="preserve"> </w:t>
      </w:r>
      <w:r w:rsidRPr="00F94DA7">
        <w:rPr>
          <w:rFonts w:ascii="Times New Roman" w:hAnsi="Times New Roman" w:cs="Times New Roman"/>
          <w:color w:val="000000"/>
          <w:sz w:val="24"/>
          <w:szCs w:val="24"/>
        </w:rPr>
        <w:t>This function does not return a value.</w:t>
      </w:r>
    </w:p>
    <w:p w:rsidR="00B32653" w:rsidRDefault="00B32653" w:rsidP="00B32653">
      <w:pPr>
        <w:pStyle w:val="NoSpacing"/>
        <w:jc w:val="both"/>
        <w:rPr>
          <w:rFonts w:ascii="Times New Roman" w:hAnsi="Times New Roman" w:cs="Times New Roman"/>
          <w:color w:val="000000"/>
          <w:sz w:val="24"/>
          <w:szCs w:val="24"/>
        </w:rPr>
      </w:pPr>
    </w:p>
    <w:p w:rsidR="00B32653" w:rsidRDefault="00AE6814" w:rsidP="000F2C97">
      <w:pPr>
        <w:pStyle w:val="NoSpacing"/>
        <w:jc w:val="both"/>
        <w:rPr>
          <w:rFonts w:ascii="Times New Roman" w:hAnsi="Times New Roman" w:cs="Times New Roman"/>
          <w:color w:val="000000"/>
          <w:sz w:val="24"/>
          <w:szCs w:val="24"/>
        </w:rPr>
      </w:pPr>
      <w:proofErr w:type="spellStart"/>
      <w:proofErr w:type="gramStart"/>
      <w:r w:rsidRPr="00AE6814">
        <w:rPr>
          <w:rFonts w:ascii="Times New Roman" w:hAnsi="Times New Roman" w:cs="Times New Roman"/>
          <w:b/>
          <w:color w:val="000000"/>
          <w:sz w:val="24"/>
          <w:szCs w:val="24"/>
        </w:rPr>
        <w:t>glFlush</w:t>
      </w:r>
      <w:proofErr w:type="spellEnd"/>
      <w:r w:rsidRPr="00AE6814">
        <w:rPr>
          <w:rFonts w:ascii="Times New Roman" w:hAnsi="Times New Roman" w:cs="Times New Roman"/>
          <w:b/>
          <w:color w:val="000000"/>
          <w:sz w:val="24"/>
          <w:szCs w:val="24"/>
        </w:rPr>
        <w:t>(</w:t>
      </w:r>
      <w:proofErr w:type="gramEnd"/>
      <w:r w:rsidRPr="00AE6814">
        <w:rPr>
          <w:rFonts w:ascii="Times New Roman" w:hAnsi="Times New Roman" w:cs="Times New Roman"/>
          <w:b/>
          <w:color w:val="000000"/>
          <w:sz w:val="24"/>
          <w:szCs w:val="24"/>
        </w:rPr>
        <w:t>):</w:t>
      </w:r>
      <w:r>
        <w:rPr>
          <w:rFonts w:ascii="Times New Roman" w:hAnsi="Times New Roman" w:cs="Times New Roman"/>
          <w:b/>
          <w:color w:val="000000"/>
          <w:sz w:val="24"/>
          <w:szCs w:val="24"/>
        </w:rPr>
        <w:t xml:space="preserve"> </w:t>
      </w:r>
      <w:r w:rsidRPr="00AE6814">
        <w:rPr>
          <w:rFonts w:ascii="Times New Roman" w:hAnsi="Times New Roman" w:cs="Times New Roman"/>
          <w:color w:val="000000"/>
          <w:sz w:val="24"/>
          <w:szCs w:val="24"/>
        </w:rPr>
        <w:t xml:space="preserve">The </w:t>
      </w:r>
      <w:proofErr w:type="spellStart"/>
      <w:r w:rsidRPr="00AE6814">
        <w:rPr>
          <w:rFonts w:ascii="Times New Roman" w:hAnsi="Times New Roman" w:cs="Times New Roman"/>
          <w:color w:val="000000"/>
          <w:sz w:val="24"/>
          <w:szCs w:val="24"/>
        </w:rPr>
        <w:t>glFlush</w:t>
      </w:r>
      <w:proofErr w:type="spellEnd"/>
      <w:r w:rsidRPr="00AE6814">
        <w:rPr>
          <w:rFonts w:ascii="Times New Roman" w:hAnsi="Times New Roman" w:cs="Times New Roman"/>
          <w:color w:val="000000"/>
          <w:sz w:val="24"/>
          <w:szCs w:val="24"/>
        </w:rPr>
        <w:t xml:space="preserve"> function forces execution of OpenGL functions in finite time.</w:t>
      </w:r>
      <w:r>
        <w:rPr>
          <w:rFonts w:ascii="Times New Roman" w:hAnsi="Times New Roman" w:cs="Times New Roman"/>
          <w:color w:val="000000"/>
          <w:sz w:val="24"/>
          <w:szCs w:val="24"/>
        </w:rPr>
        <w:t xml:space="preserve"> </w:t>
      </w:r>
      <w:r w:rsidR="005544D9" w:rsidRPr="005544D9">
        <w:rPr>
          <w:rFonts w:ascii="Times New Roman" w:hAnsi="Times New Roman" w:cs="Times New Roman"/>
          <w:color w:val="000000"/>
          <w:sz w:val="24"/>
          <w:szCs w:val="24"/>
        </w:rPr>
        <w:t>This function has no parameters.</w:t>
      </w:r>
      <w:r w:rsidR="005544D9">
        <w:rPr>
          <w:rFonts w:ascii="Times New Roman" w:hAnsi="Times New Roman" w:cs="Times New Roman"/>
          <w:color w:val="000000"/>
          <w:sz w:val="24"/>
          <w:szCs w:val="24"/>
        </w:rPr>
        <w:t xml:space="preserve"> </w:t>
      </w:r>
      <w:r w:rsidR="005544D9" w:rsidRPr="005544D9">
        <w:rPr>
          <w:rFonts w:ascii="Times New Roman" w:hAnsi="Times New Roman" w:cs="Times New Roman"/>
          <w:color w:val="000000"/>
          <w:sz w:val="24"/>
          <w:szCs w:val="24"/>
        </w:rPr>
        <w:t>This function does not return a value.</w:t>
      </w:r>
    </w:p>
    <w:p w:rsidR="0010112E" w:rsidRDefault="0010112E" w:rsidP="000F2C97">
      <w:pPr>
        <w:pStyle w:val="NoSpacing"/>
        <w:jc w:val="both"/>
        <w:rPr>
          <w:rFonts w:ascii="Times New Roman" w:hAnsi="Times New Roman" w:cs="Times New Roman"/>
          <w:color w:val="000000"/>
          <w:sz w:val="24"/>
          <w:szCs w:val="24"/>
        </w:rPr>
      </w:pPr>
    </w:p>
    <w:p w:rsidR="0010112E" w:rsidRPr="0010112E" w:rsidRDefault="0010112E" w:rsidP="0010112E">
      <w:pPr>
        <w:pStyle w:val="NoSpacing"/>
        <w:jc w:val="both"/>
        <w:rPr>
          <w:rFonts w:ascii="Times New Roman" w:hAnsi="Times New Roman" w:cs="Times New Roman"/>
          <w:color w:val="000000"/>
          <w:sz w:val="24"/>
          <w:szCs w:val="24"/>
        </w:rPr>
      </w:pPr>
      <w:proofErr w:type="spellStart"/>
      <w:proofErr w:type="gramStart"/>
      <w:r>
        <w:rPr>
          <w:rFonts w:ascii="Times New Roman" w:hAnsi="Times New Roman" w:cs="Times New Roman"/>
          <w:color w:val="000000"/>
          <w:sz w:val="24"/>
          <w:szCs w:val="24"/>
        </w:rPr>
        <w:t>glutMainLoop</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 xml:space="preserve">): </w:t>
      </w:r>
      <w:proofErr w:type="spellStart"/>
      <w:r w:rsidRPr="0010112E">
        <w:rPr>
          <w:rFonts w:ascii="Times New Roman" w:hAnsi="Times New Roman" w:cs="Times New Roman"/>
          <w:color w:val="000000"/>
          <w:sz w:val="24"/>
          <w:szCs w:val="24"/>
        </w:rPr>
        <w:t>glutMainLoop</w:t>
      </w:r>
      <w:proofErr w:type="spellEnd"/>
      <w:r w:rsidRPr="0010112E">
        <w:rPr>
          <w:rFonts w:ascii="Times New Roman" w:hAnsi="Times New Roman" w:cs="Times New Roman"/>
          <w:color w:val="000000"/>
          <w:sz w:val="24"/>
          <w:szCs w:val="24"/>
        </w:rPr>
        <w:t xml:space="preserve"> enters </w:t>
      </w:r>
      <w:r>
        <w:rPr>
          <w:rFonts w:ascii="Times New Roman" w:hAnsi="Times New Roman" w:cs="Times New Roman"/>
          <w:color w:val="000000"/>
          <w:sz w:val="24"/>
          <w:szCs w:val="24"/>
        </w:rPr>
        <w:t>the GLUT event processing loop.</w:t>
      </w:r>
    </w:p>
    <w:p w:rsidR="0010112E" w:rsidRDefault="0010112E" w:rsidP="0010112E">
      <w:pPr>
        <w:pStyle w:val="NoSpacing"/>
        <w:jc w:val="both"/>
        <w:rPr>
          <w:rFonts w:ascii="Times New Roman" w:hAnsi="Times New Roman" w:cs="Times New Roman"/>
          <w:color w:val="000000"/>
          <w:sz w:val="24"/>
          <w:szCs w:val="24"/>
        </w:rPr>
      </w:pPr>
      <w:proofErr w:type="gramStart"/>
      <w:r>
        <w:rPr>
          <w:rFonts w:ascii="Times New Roman" w:hAnsi="Times New Roman" w:cs="Times New Roman"/>
          <w:color w:val="000000"/>
          <w:sz w:val="24"/>
          <w:szCs w:val="24"/>
        </w:rPr>
        <w:t>void</w:t>
      </w:r>
      <w:proofErr w:type="gramEnd"/>
      <w:r>
        <w:rPr>
          <w:rFonts w:ascii="Times New Roman" w:hAnsi="Times New Roman" w:cs="Times New Roman"/>
          <w:color w:val="000000"/>
          <w:sz w:val="24"/>
          <w:szCs w:val="24"/>
        </w:rPr>
        <w:t xml:space="preserve"> </w:t>
      </w:r>
      <w:proofErr w:type="spellStart"/>
      <w:r>
        <w:rPr>
          <w:rFonts w:ascii="Times New Roman" w:hAnsi="Times New Roman" w:cs="Times New Roman"/>
          <w:color w:val="000000"/>
          <w:sz w:val="24"/>
          <w:szCs w:val="24"/>
        </w:rPr>
        <w:t>glutMainLoop</w:t>
      </w:r>
      <w:proofErr w:type="spellEnd"/>
      <w:r>
        <w:rPr>
          <w:rFonts w:ascii="Times New Roman" w:hAnsi="Times New Roman" w:cs="Times New Roman"/>
          <w:color w:val="000000"/>
          <w:sz w:val="24"/>
          <w:szCs w:val="24"/>
        </w:rPr>
        <w:t xml:space="preserve">(void); </w:t>
      </w:r>
      <w:proofErr w:type="spellStart"/>
      <w:r w:rsidRPr="0010112E">
        <w:rPr>
          <w:rFonts w:ascii="Times New Roman" w:hAnsi="Times New Roman" w:cs="Times New Roman"/>
          <w:color w:val="000000"/>
          <w:sz w:val="24"/>
          <w:szCs w:val="24"/>
        </w:rPr>
        <w:t>glutMainLoop</w:t>
      </w:r>
      <w:proofErr w:type="spellEnd"/>
      <w:r w:rsidRPr="0010112E">
        <w:rPr>
          <w:rFonts w:ascii="Times New Roman" w:hAnsi="Times New Roman" w:cs="Times New Roman"/>
          <w:color w:val="000000"/>
          <w:sz w:val="24"/>
          <w:szCs w:val="24"/>
        </w:rPr>
        <w:t xml:space="preserve"> enters the GLUT event processing loop. This routine should be called at most once in a GLUT program. Once called, this routine will never return. It will call as necessary any callbacks that have been registered.</w:t>
      </w:r>
    </w:p>
    <w:p w:rsidR="00D71D34" w:rsidRPr="00A52310" w:rsidRDefault="00D71D34" w:rsidP="0010112E">
      <w:pPr>
        <w:pStyle w:val="NoSpacing"/>
        <w:jc w:val="both"/>
        <w:rPr>
          <w:rFonts w:ascii="Times New Roman" w:hAnsi="Times New Roman" w:cs="Times New Roman"/>
          <w:b/>
          <w:color w:val="000000"/>
          <w:sz w:val="24"/>
          <w:szCs w:val="24"/>
        </w:rPr>
      </w:pPr>
    </w:p>
    <w:p w:rsidR="00B84043" w:rsidRPr="00A52310" w:rsidRDefault="00B84043" w:rsidP="000F2C97">
      <w:pPr>
        <w:pStyle w:val="NoSpacing"/>
        <w:jc w:val="both"/>
        <w:rPr>
          <w:rFonts w:ascii="Times New Roman" w:hAnsi="Times New Roman" w:cs="Times New Roman"/>
          <w:b/>
          <w:color w:val="000000"/>
          <w:sz w:val="24"/>
          <w:szCs w:val="24"/>
        </w:rPr>
      </w:pPr>
      <w:r w:rsidRPr="00A52310">
        <w:rPr>
          <w:rFonts w:ascii="Times New Roman" w:hAnsi="Times New Roman" w:cs="Times New Roman"/>
          <w:b/>
          <w:sz w:val="24"/>
          <w:szCs w:val="24"/>
        </w:rPr>
        <w:t>Reference</w:t>
      </w:r>
      <w:r w:rsidR="00265721" w:rsidRPr="00A52310">
        <w:rPr>
          <w:rFonts w:ascii="Times New Roman" w:hAnsi="Times New Roman" w:cs="Times New Roman"/>
          <w:b/>
          <w:sz w:val="24"/>
          <w:szCs w:val="24"/>
        </w:rPr>
        <w:t>s</w:t>
      </w:r>
      <w:r w:rsidRPr="00A52310">
        <w:rPr>
          <w:rFonts w:ascii="Times New Roman" w:hAnsi="Times New Roman" w:cs="Times New Roman"/>
          <w:b/>
          <w:sz w:val="24"/>
          <w:szCs w:val="24"/>
        </w:rPr>
        <w:t>:</w:t>
      </w:r>
      <w:r w:rsidR="009E5108" w:rsidRPr="00A52310">
        <w:rPr>
          <w:rFonts w:ascii="Times New Roman" w:hAnsi="Times New Roman" w:cs="Times New Roman"/>
          <w:b/>
          <w:sz w:val="24"/>
          <w:szCs w:val="24"/>
        </w:rPr>
        <w:t xml:space="preserve"> </w:t>
      </w:r>
    </w:p>
    <w:p w:rsidR="00B84043" w:rsidRPr="005B1A91" w:rsidRDefault="00B84043" w:rsidP="000F2C97">
      <w:pPr>
        <w:pStyle w:val="NoSpacing"/>
        <w:jc w:val="both"/>
        <w:rPr>
          <w:rFonts w:ascii="Times New Roman" w:hAnsi="Times New Roman" w:cs="Times New Roman"/>
          <w:sz w:val="24"/>
          <w:szCs w:val="24"/>
        </w:rPr>
      </w:pPr>
      <w:r w:rsidRPr="005B1A91">
        <w:rPr>
          <w:rFonts w:ascii="Times New Roman" w:hAnsi="Times New Roman" w:cs="Times New Roman"/>
          <w:sz w:val="24"/>
          <w:szCs w:val="24"/>
        </w:rPr>
        <w:t>[</w:t>
      </w:r>
      <w:r w:rsidR="00271F2F" w:rsidRPr="005B1A91">
        <w:rPr>
          <w:rFonts w:ascii="Times New Roman" w:hAnsi="Times New Roman" w:cs="Times New Roman"/>
          <w:sz w:val="24"/>
          <w:szCs w:val="24"/>
        </w:rPr>
        <w:t>0</w:t>
      </w:r>
      <w:r w:rsidRPr="005B1A91">
        <w:rPr>
          <w:rFonts w:ascii="Times New Roman" w:hAnsi="Times New Roman" w:cs="Times New Roman"/>
          <w:sz w:val="24"/>
          <w:szCs w:val="24"/>
        </w:rPr>
        <w:t xml:space="preserve">1]. </w:t>
      </w:r>
      <w:hyperlink r:id="rId5" w:history="1">
        <w:r w:rsidRPr="005B1A91">
          <w:rPr>
            <w:rStyle w:val="Hyperlink"/>
            <w:rFonts w:ascii="Times New Roman" w:hAnsi="Times New Roman" w:cs="Times New Roman"/>
            <w:sz w:val="24"/>
            <w:szCs w:val="24"/>
          </w:rPr>
          <w:t>https://www.opengl.org/about/</w:t>
        </w:r>
      </w:hyperlink>
    </w:p>
    <w:p w:rsidR="00B84043" w:rsidRPr="005B1A91" w:rsidRDefault="00B84043" w:rsidP="000F2C97">
      <w:pPr>
        <w:pStyle w:val="NoSpacing"/>
        <w:jc w:val="both"/>
        <w:rPr>
          <w:rFonts w:ascii="Times New Roman" w:hAnsi="Times New Roman" w:cs="Times New Roman"/>
          <w:sz w:val="24"/>
          <w:szCs w:val="24"/>
        </w:rPr>
      </w:pPr>
      <w:r w:rsidRPr="005B1A91">
        <w:rPr>
          <w:rFonts w:ascii="Times New Roman" w:hAnsi="Times New Roman" w:cs="Times New Roman"/>
          <w:sz w:val="24"/>
          <w:szCs w:val="24"/>
        </w:rPr>
        <w:t>[</w:t>
      </w:r>
      <w:r w:rsidR="00271F2F" w:rsidRPr="005B1A91">
        <w:rPr>
          <w:rFonts w:ascii="Times New Roman" w:hAnsi="Times New Roman" w:cs="Times New Roman"/>
          <w:sz w:val="24"/>
          <w:szCs w:val="24"/>
        </w:rPr>
        <w:t>0</w:t>
      </w:r>
      <w:r w:rsidRPr="005B1A91">
        <w:rPr>
          <w:rFonts w:ascii="Times New Roman" w:hAnsi="Times New Roman" w:cs="Times New Roman"/>
          <w:sz w:val="24"/>
          <w:szCs w:val="24"/>
        </w:rPr>
        <w:t xml:space="preserve">2]. </w:t>
      </w:r>
      <w:hyperlink r:id="rId6" w:history="1">
        <w:r w:rsidRPr="005B1A91">
          <w:rPr>
            <w:rStyle w:val="Hyperlink"/>
            <w:rFonts w:ascii="Times New Roman" w:hAnsi="Times New Roman" w:cs="Times New Roman"/>
            <w:sz w:val="24"/>
            <w:szCs w:val="24"/>
          </w:rPr>
          <w:t>https://techterms.com/definition/opengl</w:t>
        </w:r>
      </w:hyperlink>
    </w:p>
    <w:p w:rsidR="00B84043" w:rsidRPr="005B1A91" w:rsidRDefault="00B84043" w:rsidP="000F2C97">
      <w:pPr>
        <w:pStyle w:val="NoSpacing"/>
        <w:jc w:val="both"/>
        <w:rPr>
          <w:rStyle w:val="Hyperlink"/>
          <w:rFonts w:ascii="Times New Roman" w:hAnsi="Times New Roman" w:cs="Times New Roman"/>
          <w:sz w:val="24"/>
          <w:szCs w:val="24"/>
        </w:rPr>
      </w:pPr>
      <w:r w:rsidRPr="005B1A91">
        <w:rPr>
          <w:rFonts w:ascii="Times New Roman" w:hAnsi="Times New Roman" w:cs="Times New Roman"/>
          <w:sz w:val="24"/>
          <w:szCs w:val="24"/>
        </w:rPr>
        <w:t>[</w:t>
      </w:r>
      <w:r w:rsidR="00271F2F" w:rsidRPr="005B1A91">
        <w:rPr>
          <w:rFonts w:ascii="Times New Roman" w:hAnsi="Times New Roman" w:cs="Times New Roman"/>
          <w:sz w:val="24"/>
          <w:szCs w:val="24"/>
        </w:rPr>
        <w:t>0</w:t>
      </w:r>
      <w:r w:rsidRPr="005B1A91">
        <w:rPr>
          <w:rFonts w:ascii="Times New Roman" w:hAnsi="Times New Roman" w:cs="Times New Roman"/>
          <w:sz w:val="24"/>
          <w:szCs w:val="24"/>
        </w:rPr>
        <w:t xml:space="preserve">3]. </w:t>
      </w:r>
      <w:hyperlink r:id="rId7" w:history="1">
        <w:r w:rsidRPr="005B1A91">
          <w:rPr>
            <w:rStyle w:val="Hyperlink"/>
            <w:rFonts w:ascii="Times New Roman" w:hAnsi="Times New Roman" w:cs="Times New Roman"/>
            <w:sz w:val="24"/>
            <w:szCs w:val="24"/>
          </w:rPr>
          <w:t>https://en.wikipedia.org/wiki/OpenGL</w:t>
        </w:r>
      </w:hyperlink>
    </w:p>
    <w:p w:rsidR="00E63BA6" w:rsidRPr="005B1A91" w:rsidRDefault="00E63BA6" w:rsidP="000F2C97">
      <w:pPr>
        <w:pStyle w:val="NoSpacing"/>
        <w:jc w:val="both"/>
        <w:rPr>
          <w:rStyle w:val="Hyperlink"/>
          <w:rFonts w:ascii="Times New Roman" w:hAnsi="Times New Roman" w:cs="Times New Roman"/>
          <w:sz w:val="24"/>
          <w:szCs w:val="24"/>
          <w:u w:val="none"/>
        </w:rPr>
      </w:pPr>
      <w:r w:rsidRPr="005B1A91">
        <w:rPr>
          <w:rStyle w:val="Hyperlink"/>
          <w:rFonts w:ascii="Times New Roman" w:hAnsi="Times New Roman" w:cs="Times New Roman"/>
          <w:color w:val="auto"/>
          <w:sz w:val="24"/>
          <w:szCs w:val="24"/>
          <w:u w:val="none"/>
        </w:rPr>
        <w:t>[</w:t>
      </w:r>
      <w:r w:rsidR="00271F2F" w:rsidRPr="005B1A91">
        <w:rPr>
          <w:rStyle w:val="Hyperlink"/>
          <w:rFonts w:ascii="Times New Roman" w:hAnsi="Times New Roman" w:cs="Times New Roman"/>
          <w:color w:val="auto"/>
          <w:sz w:val="24"/>
          <w:szCs w:val="24"/>
          <w:u w:val="none"/>
        </w:rPr>
        <w:t>0</w:t>
      </w:r>
      <w:r w:rsidRPr="005B1A91">
        <w:rPr>
          <w:rStyle w:val="Hyperlink"/>
          <w:rFonts w:ascii="Times New Roman" w:hAnsi="Times New Roman" w:cs="Times New Roman"/>
          <w:color w:val="auto"/>
          <w:sz w:val="24"/>
          <w:szCs w:val="24"/>
          <w:u w:val="none"/>
        </w:rPr>
        <w:t>4].</w:t>
      </w:r>
      <w:r w:rsidRPr="005B1A91">
        <w:rPr>
          <w:rFonts w:ascii="Times New Roman" w:hAnsi="Times New Roman" w:cs="Times New Roman"/>
          <w:sz w:val="24"/>
          <w:szCs w:val="24"/>
        </w:rPr>
        <w:t xml:space="preserve"> </w:t>
      </w:r>
      <w:hyperlink r:id="rId8" w:history="1">
        <w:r w:rsidR="00E12CBB" w:rsidRPr="005B1A91">
          <w:rPr>
            <w:rStyle w:val="Hyperlink"/>
            <w:rFonts w:ascii="Times New Roman" w:hAnsi="Times New Roman" w:cs="Times New Roman"/>
            <w:sz w:val="24"/>
            <w:szCs w:val="24"/>
          </w:rPr>
          <w:t>https://www.opengl.org/resources/libraries/glut/</w:t>
        </w:r>
      </w:hyperlink>
    </w:p>
    <w:p w:rsidR="00E12CBB" w:rsidRPr="005B1A91" w:rsidRDefault="009E5B5E" w:rsidP="000F2C97">
      <w:pPr>
        <w:pStyle w:val="NoSpacing"/>
        <w:jc w:val="both"/>
        <w:rPr>
          <w:rFonts w:ascii="Times New Roman" w:hAnsi="Times New Roman" w:cs="Times New Roman"/>
          <w:sz w:val="24"/>
          <w:szCs w:val="24"/>
        </w:rPr>
      </w:pPr>
      <w:r w:rsidRPr="005B1A91">
        <w:rPr>
          <w:rStyle w:val="Hyperlink"/>
          <w:rFonts w:ascii="Times New Roman" w:hAnsi="Times New Roman" w:cs="Times New Roman"/>
          <w:color w:val="auto"/>
          <w:sz w:val="24"/>
          <w:szCs w:val="24"/>
          <w:u w:val="none"/>
        </w:rPr>
        <w:t>[</w:t>
      </w:r>
      <w:r w:rsidR="00271F2F" w:rsidRPr="005B1A91">
        <w:rPr>
          <w:rStyle w:val="Hyperlink"/>
          <w:rFonts w:ascii="Times New Roman" w:hAnsi="Times New Roman" w:cs="Times New Roman"/>
          <w:color w:val="auto"/>
          <w:sz w:val="24"/>
          <w:szCs w:val="24"/>
          <w:u w:val="none"/>
        </w:rPr>
        <w:t>0</w:t>
      </w:r>
      <w:r w:rsidRPr="005B1A91">
        <w:rPr>
          <w:rStyle w:val="Hyperlink"/>
          <w:rFonts w:ascii="Times New Roman" w:hAnsi="Times New Roman" w:cs="Times New Roman"/>
          <w:color w:val="auto"/>
          <w:sz w:val="24"/>
          <w:szCs w:val="24"/>
          <w:u w:val="none"/>
        </w:rPr>
        <w:t>5].</w:t>
      </w:r>
      <w:r w:rsidR="00E12CBB" w:rsidRPr="005B1A91">
        <w:rPr>
          <w:rStyle w:val="Hyperlink"/>
          <w:rFonts w:ascii="Times New Roman" w:hAnsi="Times New Roman" w:cs="Times New Roman"/>
          <w:sz w:val="24"/>
          <w:szCs w:val="24"/>
        </w:rPr>
        <w:t>https://www.opengl.org/discussion_boards/showthread.php/134762-What-are-argcp-and-</w:t>
      </w:r>
      <w:r w:rsidRPr="005B1A91">
        <w:rPr>
          <w:rStyle w:val="Hyperlink"/>
          <w:rFonts w:ascii="Times New Roman" w:hAnsi="Times New Roman" w:cs="Times New Roman"/>
          <w:sz w:val="24"/>
          <w:szCs w:val="24"/>
        </w:rPr>
        <w:t xml:space="preserve">    </w:t>
      </w:r>
      <w:r w:rsidR="00F67B13">
        <w:rPr>
          <w:rStyle w:val="Hyperlink"/>
          <w:rFonts w:ascii="Times New Roman" w:hAnsi="Times New Roman" w:cs="Times New Roman"/>
          <w:sz w:val="24"/>
          <w:szCs w:val="24"/>
        </w:rPr>
        <w:t xml:space="preserve">     </w:t>
      </w:r>
      <w:proofErr w:type="spellStart"/>
      <w:r w:rsidR="00E12CBB" w:rsidRPr="005B1A91">
        <w:rPr>
          <w:rStyle w:val="Hyperlink"/>
          <w:rFonts w:ascii="Times New Roman" w:hAnsi="Times New Roman" w:cs="Times New Roman"/>
          <w:sz w:val="24"/>
          <w:szCs w:val="24"/>
        </w:rPr>
        <w:t>argv</w:t>
      </w:r>
      <w:proofErr w:type="spellEnd"/>
      <w:r w:rsidR="00E12CBB" w:rsidRPr="005B1A91">
        <w:rPr>
          <w:rStyle w:val="Hyperlink"/>
          <w:rFonts w:ascii="Times New Roman" w:hAnsi="Times New Roman" w:cs="Times New Roman"/>
          <w:sz w:val="24"/>
          <w:szCs w:val="24"/>
        </w:rPr>
        <w:t>-in-</w:t>
      </w:r>
      <w:proofErr w:type="spellStart"/>
      <w:r w:rsidR="00E12CBB" w:rsidRPr="005B1A91">
        <w:rPr>
          <w:rStyle w:val="Hyperlink"/>
          <w:rFonts w:ascii="Times New Roman" w:hAnsi="Times New Roman" w:cs="Times New Roman"/>
          <w:sz w:val="24"/>
          <w:szCs w:val="24"/>
        </w:rPr>
        <w:t>Glutinit</w:t>
      </w:r>
      <w:proofErr w:type="spellEnd"/>
      <w:r w:rsidR="00E12CBB" w:rsidRPr="005B1A91">
        <w:rPr>
          <w:rStyle w:val="Hyperlink"/>
          <w:rFonts w:ascii="Times New Roman" w:hAnsi="Times New Roman" w:cs="Times New Roman"/>
          <w:sz w:val="24"/>
          <w:szCs w:val="24"/>
        </w:rPr>
        <w:t>-function</w:t>
      </w:r>
    </w:p>
    <w:p w:rsidR="00B84043" w:rsidRPr="005B1A91" w:rsidRDefault="00DE1F0E" w:rsidP="000F2C97">
      <w:pPr>
        <w:pStyle w:val="NoSpacing"/>
        <w:jc w:val="both"/>
        <w:rPr>
          <w:rFonts w:ascii="Times New Roman" w:hAnsi="Times New Roman" w:cs="Times New Roman"/>
          <w:color w:val="0070C0"/>
          <w:sz w:val="24"/>
          <w:szCs w:val="24"/>
          <w:u w:val="single"/>
        </w:rPr>
      </w:pPr>
      <w:r w:rsidRPr="005B1A91">
        <w:rPr>
          <w:rFonts w:ascii="Times New Roman" w:hAnsi="Times New Roman" w:cs="Times New Roman"/>
          <w:sz w:val="24"/>
          <w:szCs w:val="24"/>
        </w:rPr>
        <w:t>[</w:t>
      </w:r>
      <w:r w:rsidR="00271F2F" w:rsidRPr="005B1A91">
        <w:rPr>
          <w:rFonts w:ascii="Times New Roman" w:hAnsi="Times New Roman" w:cs="Times New Roman"/>
          <w:sz w:val="24"/>
          <w:szCs w:val="24"/>
        </w:rPr>
        <w:t>0</w:t>
      </w:r>
      <w:r w:rsidRPr="005B1A91">
        <w:rPr>
          <w:rFonts w:ascii="Times New Roman" w:hAnsi="Times New Roman" w:cs="Times New Roman"/>
          <w:sz w:val="24"/>
          <w:szCs w:val="24"/>
        </w:rPr>
        <w:t xml:space="preserve">6]. </w:t>
      </w:r>
      <w:hyperlink r:id="rId9" w:history="1">
        <w:r w:rsidR="00F76D6A" w:rsidRPr="005B1A91">
          <w:rPr>
            <w:rStyle w:val="Hyperlink"/>
            <w:rFonts w:ascii="Times New Roman" w:hAnsi="Times New Roman" w:cs="Times New Roman"/>
            <w:sz w:val="24"/>
            <w:szCs w:val="24"/>
          </w:rPr>
          <w:t>https://www.opengl.org/resources/libraries/glut/spec3/node10.html</w:t>
        </w:r>
      </w:hyperlink>
    </w:p>
    <w:p w:rsidR="007F6459" w:rsidRPr="005B1A91" w:rsidRDefault="007F6459" w:rsidP="000F2C97">
      <w:pPr>
        <w:pStyle w:val="NoSpacing"/>
        <w:jc w:val="both"/>
        <w:rPr>
          <w:rFonts w:ascii="Times New Roman" w:hAnsi="Times New Roman" w:cs="Times New Roman"/>
          <w:sz w:val="24"/>
          <w:szCs w:val="24"/>
        </w:rPr>
      </w:pPr>
      <w:r w:rsidRPr="005B1A91">
        <w:rPr>
          <w:rFonts w:ascii="Times New Roman" w:hAnsi="Times New Roman" w:cs="Times New Roman"/>
          <w:sz w:val="24"/>
          <w:szCs w:val="24"/>
        </w:rPr>
        <w:t>[</w:t>
      </w:r>
      <w:r w:rsidR="00271F2F" w:rsidRPr="005B1A91">
        <w:rPr>
          <w:rFonts w:ascii="Times New Roman" w:hAnsi="Times New Roman" w:cs="Times New Roman"/>
          <w:sz w:val="24"/>
          <w:szCs w:val="24"/>
        </w:rPr>
        <w:t>0</w:t>
      </w:r>
      <w:r w:rsidRPr="005B1A91">
        <w:rPr>
          <w:rFonts w:ascii="Times New Roman" w:hAnsi="Times New Roman" w:cs="Times New Roman"/>
          <w:sz w:val="24"/>
          <w:szCs w:val="24"/>
        </w:rPr>
        <w:t xml:space="preserve">7]. </w:t>
      </w:r>
      <w:r w:rsidRPr="005B1A91">
        <w:rPr>
          <w:rFonts w:ascii="Times New Roman" w:hAnsi="Times New Roman" w:cs="Times New Roman"/>
          <w:color w:val="0070C0"/>
          <w:sz w:val="24"/>
          <w:szCs w:val="24"/>
          <w:u w:val="single"/>
        </w:rPr>
        <w:t>https://www.opengl.org/resources/libraries/glut/spec3/node12.html</w:t>
      </w:r>
    </w:p>
    <w:p w:rsidR="00B84043" w:rsidRPr="005B1A91" w:rsidRDefault="00716B24" w:rsidP="000F2C97">
      <w:pPr>
        <w:pStyle w:val="NoSpacing"/>
        <w:jc w:val="both"/>
        <w:rPr>
          <w:rFonts w:ascii="Times New Roman" w:hAnsi="Times New Roman" w:cs="Times New Roman"/>
          <w:sz w:val="24"/>
          <w:szCs w:val="24"/>
        </w:rPr>
      </w:pPr>
      <w:r w:rsidRPr="005B1A91">
        <w:rPr>
          <w:rFonts w:ascii="Times New Roman" w:hAnsi="Times New Roman" w:cs="Times New Roman"/>
          <w:sz w:val="24"/>
          <w:szCs w:val="24"/>
        </w:rPr>
        <w:lastRenderedPageBreak/>
        <w:t>[</w:t>
      </w:r>
      <w:r w:rsidR="00271F2F" w:rsidRPr="005B1A91">
        <w:rPr>
          <w:rFonts w:ascii="Times New Roman" w:hAnsi="Times New Roman" w:cs="Times New Roman"/>
          <w:sz w:val="24"/>
          <w:szCs w:val="24"/>
        </w:rPr>
        <w:t>0</w:t>
      </w:r>
      <w:r w:rsidRPr="005B1A91">
        <w:rPr>
          <w:rFonts w:ascii="Times New Roman" w:hAnsi="Times New Roman" w:cs="Times New Roman"/>
          <w:sz w:val="24"/>
          <w:szCs w:val="24"/>
        </w:rPr>
        <w:t>8].</w:t>
      </w:r>
      <w:r w:rsidR="008C6D98" w:rsidRPr="005B1A91">
        <w:rPr>
          <w:rFonts w:ascii="Times New Roman" w:hAnsi="Times New Roman" w:cs="Times New Roman"/>
          <w:sz w:val="24"/>
          <w:szCs w:val="24"/>
        </w:rPr>
        <w:t xml:space="preserve"> </w:t>
      </w:r>
      <w:r w:rsidR="008C6D98" w:rsidRPr="005B1A91">
        <w:rPr>
          <w:rFonts w:ascii="Times New Roman" w:hAnsi="Times New Roman" w:cs="Times New Roman"/>
          <w:color w:val="0070C0"/>
          <w:sz w:val="24"/>
          <w:szCs w:val="24"/>
          <w:u w:val="single"/>
        </w:rPr>
        <w:t>https://www.opengl.org/resources/libraries/glut/spec3/node11.html</w:t>
      </w:r>
    </w:p>
    <w:p w:rsidR="00716B24" w:rsidRPr="005B1A91" w:rsidRDefault="00716B24" w:rsidP="000F2C97">
      <w:pPr>
        <w:pStyle w:val="NoSpacing"/>
        <w:jc w:val="both"/>
        <w:rPr>
          <w:rFonts w:ascii="Times New Roman" w:hAnsi="Times New Roman" w:cs="Times New Roman"/>
          <w:sz w:val="24"/>
          <w:szCs w:val="24"/>
        </w:rPr>
      </w:pPr>
      <w:r w:rsidRPr="005B1A91">
        <w:rPr>
          <w:rFonts w:ascii="Times New Roman" w:hAnsi="Times New Roman" w:cs="Times New Roman"/>
          <w:sz w:val="24"/>
          <w:szCs w:val="24"/>
        </w:rPr>
        <w:t>[</w:t>
      </w:r>
      <w:r w:rsidR="00271F2F" w:rsidRPr="005B1A91">
        <w:rPr>
          <w:rFonts w:ascii="Times New Roman" w:hAnsi="Times New Roman" w:cs="Times New Roman"/>
          <w:sz w:val="24"/>
          <w:szCs w:val="24"/>
        </w:rPr>
        <w:t>0</w:t>
      </w:r>
      <w:r w:rsidRPr="005B1A91">
        <w:rPr>
          <w:rFonts w:ascii="Times New Roman" w:hAnsi="Times New Roman" w:cs="Times New Roman"/>
          <w:sz w:val="24"/>
          <w:szCs w:val="24"/>
        </w:rPr>
        <w:t>9].</w:t>
      </w:r>
      <w:r w:rsidR="004703FD" w:rsidRPr="005B1A91">
        <w:rPr>
          <w:rFonts w:ascii="Times New Roman" w:hAnsi="Times New Roman" w:cs="Times New Roman"/>
          <w:sz w:val="24"/>
          <w:szCs w:val="24"/>
        </w:rPr>
        <w:t xml:space="preserve"> </w:t>
      </w:r>
      <w:r w:rsidR="004703FD" w:rsidRPr="005B1A91">
        <w:rPr>
          <w:rFonts w:ascii="Times New Roman" w:hAnsi="Times New Roman" w:cs="Times New Roman"/>
          <w:color w:val="0070C0"/>
          <w:sz w:val="24"/>
          <w:szCs w:val="24"/>
          <w:u w:val="single"/>
        </w:rPr>
        <w:t>https://www.opengl.org/resources/libraries/glut/spec3/node16.html</w:t>
      </w:r>
    </w:p>
    <w:p w:rsidR="00716B24" w:rsidRPr="005B1A91" w:rsidRDefault="00716B24" w:rsidP="000F2C97">
      <w:pPr>
        <w:pStyle w:val="NoSpacing"/>
        <w:jc w:val="both"/>
        <w:rPr>
          <w:rFonts w:ascii="Times New Roman" w:hAnsi="Times New Roman" w:cs="Times New Roman"/>
          <w:color w:val="0070C0"/>
          <w:sz w:val="24"/>
          <w:szCs w:val="24"/>
          <w:u w:val="single"/>
        </w:rPr>
      </w:pPr>
      <w:r w:rsidRPr="005B1A91">
        <w:rPr>
          <w:rFonts w:ascii="Times New Roman" w:hAnsi="Times New Roman" w:cs="Times New Roman"/>
          <w:sz w:val="24"/>
          <w:szCs w:val="24"/>
        </w:rPr>
        <w:t>[10].</w:t>
      </w:r>
      <w:r w:rsidR="00BA487C" w:rsidRPr="005B1A91">
        <w:rPr>
          <w:rFonts w:ascii="Times New Roman" w:hAnsi="Times New Roman" w:cs="Times New Roman"/>
          <w:sz w:val="24"/>
          <w:szCs w:val="24"/>
        </w:rPr>
        <w:t xml:space="preserve"> </w:t>
      </w:r>
      <w:r w:rsidR="00BA487C" w:rsidRPr="005B1A91">
        <w:rPr>
          <w:rFonts w:ascii="Times New Roman" w:hAnsi="Times New Roman" w:cs="Times New Roman"/>
          <w:color w:val="0070C0"/>
          <w:sz w:val="24"/>
          <w:szCs w:val="24"/>
          <w:u w:val="single"/>
        </w:rPr>
        <w:t>https://www.opengl.org/resources/libraries/glut/spec3/node46.html</w:t>
      </w:r>
    </w:p>
    <w:p w:rsidR="00716B24" w:rsidRPr="008242C5" w:rsidRDefault="00716B24" w:rsidP="000F2C97">
      <w:pPr>
        <w:pStyle w:val="NoSpacing"/>
        <w:jc w:val="both"/>
        <w:rPr>
          <w:rFonts w:ascii="Times New Roman" w:hAnsi="Times New Roman" w:cs="Times New Roman"/>
          <w:sz w:val="24"/>
          <w:szCs w:val="24"/>
          <w:u w:val="single"/>
        </w:rPr>
      </w:pPr>
      <w:r w:rsidRPr="005B1A91">
        <w:rPr>
          <w:rFonts w:ascii="Times New Roman" w:hAnsi="Times New Roman" w:cs="Times New Roman"/>
          <w:sz w:val="24"/>
          <w:szCs w:val="24"/>
        </w:rPr>
        <w:t>[11].</w:t>
      </w:r>
      <w:r w:rsidR="008242C5">
        <w:rPr>
          <w:rFonts w:ascii="Times New Roman" w:hAnsi="Times New Roman" w:cs="Times New Roman"/>
          <w:sz w:val="24"/>
          <w:szCs w:val="24"/>
        </w:rPr>
        <w:t xml:space="preserve"> </w:t>
      </w:r>
      <w:r w:rsidR="008242C5" w:rsidRPr="008242C5">
        <w:rPr>
          <w:rFonts w:ascii="Times New Roman" w:hAnsi="Times New Roman" w:cs="Times New Roman"/>
          <w:color w:val="0070C0"/>
          <w:sz w:val="24"/>
          <w:szCs w:val="24"/>
          <w:u w:val="single"/>
        </w:rPr>
        <w:t>https://www.khronos.org/registry/OpenGL-Refpages/gl2.1/xhtml/glBegin.xml</w:t>
      </w:r>
    </w:p>
    <w:p w:rsidR="00716B24" w:rsidRPr="00371AF6" w:rsidRDefault="00716B24" w:rsidP="000F2C97">
      <w:pPr>
        <w:pStyle w:val="NoSpacing"/>
        <w:jc w:val="both"/>
        <w:rPr>
          <w:rFonts w:ascii="Times New Roman" w:hAnsi="Times New Roman" w:cs="Times New Roman"/>
          <w:color w:val="0070C0"/>
          <w:sz w:val="24"/>
          <w:szCs w:val="24"/>
          <w:u w:val="single"/>
        </w:rPr>
      </w:pPr>
      <w:r w:rsidRPr="005B1A91">
        <w:rPr>
          <w:rFonts w:ascii="Times New Roman" w:hAnsi="Times New Roman" w:cs="Times New Roman"/>
          <w:sz w:val="24"/>
          <w:szCs w:val="24"/>
        </w:rPr>
        <w:t>[12].</w:t>
      </w:r>
      <w:r w:rsidR="00371AF6">
        <w:rPr>
          <w:rFonts w:ascii="Times New Roman" w:hAnsi="Times New Roman" w:cs="Times New Roman"/>
          <w:sz w:val="24"/>
          <w:szCs w:val="24"/>
        </w:rPr>
        <w:t xml:space="preserve"> </w:t>
      </w:r>
      <w:r w:rsidR="00371AF6" w:rsidRPr="00371AF6">
        <w:rPr>
          <w:rFonts w:ascii="Times New Roman" w:hAnsi="Times New Roman" w:cs="Times New Roman"/>
          <w:color w:val="0070C0"/>
          <w:sz w:val="24"/>
          <w:szCs w:val="24"/>
          <w:u w:val="single"/>
        </w:rPr>
        <w:t>https://docs.microsoft.com/en-us/windows/desktop/opengl/glvertex2f</w:t>
      </w:r>
    </w:p>
    <w:p w:rsidR="00716B24" w:rsidRPr="009014CD" w:rsidRDefault="00716B24" w:rsidP="000F2C97">
      <w:pPr>
        <w:pStyle w:val="NoSpacing"/>
        <w:jc w:val="both"/>
        <w:rPr>
          <w:rFonts w:ascii="Times New Roman" w:hAnsi="Times New Roman" w:cs="Times New Roman"/>
          <w:color w:val="0070C0"/>
          <w:sz w:val="24"/>
          <w:szCs w:val="24"/>
          <w:u w:val="single"/>
        </w:rPr>
      </w:pPr>
      <w:r w:rsidRPr="005B1A91">
        <w:rPr>
          <w:rFonts w:ascii="Times New Roman" w:hAnsi="Times New Roman" w:cs="Times New Roman"/>
          <w:sz w:val="24"/>
          <w:szCs w:val="24"/>
        </w:rPr>
        <w:t>[13].</w:t>
      </w:r>
      <w:r w:rsidR="009014CD">
        <w:rPr>
          <w:rFonts w:ascii="Times New Roman" w:hAnsi="Times New Roman" w:cs="Times New Roman"/>
          <w:sz w:val="24"/>
          <w:szCs w:val="24"/>
        </w:rPr>
        <w:t xml:space="preserve"> </w:t>
      </w:r>
      <w:r w:rsidR="009014CD" w:rsidRPr="009014CD">
        <w:rPr>
          <w:rFonts w:ascii="Times New Roman" w:hAnsi="Times New Roman" w:cs="Times New Roman"/>
          <w:color w:val="0070C0"/>
          <w:sz w:val="24"/>
          <w:szCs w:val="24"/>
          <w:u w:val="single"/>
        </w:rPr>
        <w:t>https://docs.microsoft.com/en-us/windows/desktop/opengl/glend</w:t>
      </w:r>
    </w:p>
    <w:p w:rsidR="00716B24" w:rsidRPr="000812B1" w:rsidRDefault="00716B24" w:rsidP="000F2C97">
      <w:pPr>
        <w:pStyle w:val="NoSpacing"/>
        <w:jc w:val="both"/>
        <w:rPr>
          <w:rFonts w:ascii="Times New Roman" w:hAnsi="Times New Roman" w:cs="Times New Roman"/>
          <w:color w:val="0070C0"/>
          <w:sz w:val="24"/>
          <w:szCs w:val="24"/>
          <w:u w:val="single"/>
        </w:rPr>
      </w:pPr>
      <w:r w:rsidRPr="005B1A91">
        <w:rPr>
          <w:rFonts w:ascii="Times New Roman" w:hAnsi="Times New Roman" w:cs="Times New Roman"/>
          <w:sz w:val="24"/>
          <w:szCs w:val="24"/>
        </w:rPr>
        <w:t>[14].</w:t>
      </w:r>
      <w:r w:rsidR="000812B1">
        <w:rPr>
          <w:rFonts w:ascii="Times New Roman" w:hAnsi="Times New Roman" w:cs="Times New Roman"/>
          <w:sz w:val="24"/>
          <w:szCs w:val="24"/>
        </w:rPr>
        <w:t xml:space="preserve"> </w:t>
      </w:r>
      <w:r w:rsidR="000812B1" w:rsidRPr="000812B1">
        <w:rPr>
          <w:rFonts w:ascii="Times New Roman" w:hAnsi="Times New Roman" w:cs="Times New Roman"/>
          <w:color w:val="0070C0"/>
          <w:sz w:val="24"/>
          <w:szCs w:val="24"/>
          <w:u w:val="single"/>
        </w:rPr>
        <w:t>https://docs.microsoft.com/en-us/windows/desktop/opengl/glflush</w:t>
      </w:r>
    </w:p>
    <w:p w:rsidR="00716B24" w:rsidRDefault="00716B24" w:rsidP="000F2C97">
      <w:pPr>
        <w:pStyle w:val="NoSpacing"/>
        <w:jc w:val="both"/>
        <w:rPr>
          <w:rFonts w:ascii="Times New Roman" w:hAnsi="Times New Roman" w:cs="Times New Roman"/>
          <w:color w:val="0070C0"/>
          <w:sz w:val="24"/>
          <w:szCs w:val="24"/>
          <w:u w:val="single"/>
        </w:rPr>
      </w:pPr>
      <w:r w:rsidRPr="005B1A91">
        <w:rPr>
          <w:rFonts w:ascii="Times New Roman" w:hAnsi="Times New Roman" w:cs="Times New Roman"/>
          <w:sz w:val="24"/>
          <w:szCs w:val="24"/>
        </w:rPr>
        <w:t>[15].</w:t>
      </w:r>
      <w:r w:rsidR="006A39F8">
        <w:rPr>
          <w:rFonts w:ascii="Times New Roman" w:hAnsi="Times New Roman" w:cs="Times New Roman"/>
          <w:sz w:val="24"/>
          <w:szCs w:val="24"/>
        </w:rPr>
        <w:t xml:space="preserve"> </w:t>
      </w:r>
      <w:hyperlink r:id="rId10" w:history="1">
        <w:r w:rsidR="00C97D7A" w:rsidRPr="00785924">
          <w:rPr>
            <w:rStyle w:val="Hyperlink"/>
            <w:rFonts w:ascii="Times New Roman" w:hAnsi="Times New Roman" w:cs="Times New Roman"/>
            <w:sz w:val="24"/>
            <w:szCs w:val="24"/>
          </w:rPr>
          <w:t>https://www.opengl.org/resources/libraries/glut/spec3/node14.html</w:t>
        </w:r>
      </w:hyperlink>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Default="00C97D7A" w:rsidP="000F2C97">
      <w:pPr>
        <w:pStyle w:val="NoSpacing"/>
        <w:jc w:val="both"/>
        <w:rPr>
          <w:rFonts w:ascii="Times New Roman" w:hAnsi="Times New Roman" w:cs="Times New Roman"/>
          <w:color w:val="0070C0"/>
          <w:sz w:val="24"/>
          <w:szCs w:val="24"/>
          <w:u w:val="single"/>
        </w:rPr>
      </w:pPr>
    </w:p>
    <w:p w:rsidR="00C97D7A" w:rsidRPr="005F5FFF" w:rsidRDefault="00C97D7A" w:rsidP="00C97D7A">
      <w:pPr>
        <w:rPr>
          <w:sz w:val="32"/>
          <w:szCs w:val="32"/>
        </w:rPr>
      </w:pPr>
      <w:r w:rsidRPr="005F5FFF">
        <w:rPr>
          <w:sz w:val="32"/>
          <w:szCs w:val="32"/>
        </w:rPr>
        <w:lastRenderedPageBreak/>
        <w:t xml:space="preserve">                                        Heaven`s Light is Our Guide</w:t>
      </w:r>
    </w:p>
    <w:p w:rsidR="00C97D7A" w:rsidRPr="005F5FFF" w:rsidRDefault="00C97D7A" w:rsidP="00C97D7A">
      <w:pPr>
        <w:rPr>
          <w:sz w:val="32"/>
          <w:szCs w:val="32"/>
        </w:rPr>
      </w:pPr>
      <w:r>
        <w:rPr>
          <w:sz w:val="32"/>
          <w:szCs w:val="32"/>
        </w:rPr>
        <w:t xml:space="preserve">                      </w:t>
      </w:r>
      <w:proofErr w:type="spellStart"/>
      <w:r>
        <w:rPr>
          <w:sz w:val="32"/>
          <w:szCs w:val="32"/>
        </w:rPr>
        <w:t>Rajshahi</w:t>
      </w:r>
      <w:proofErr w:type="spellEnd"/>
      <w:r>
        <w:rPr>
          <w:sz w:val="32"/>
          <w:szCs w:val="32"/>
        </w:rPr>
        <w:t xml:space="preserve"> University of Engineering &amp; Technology                         </w:t>
      </w:r>
      <w:r>
        <w:rPr>
          <w:noProof/>
          <w:sz w:val="28"/>
          <w:szCs w:val="28"/>
        </w:rPr>
        <w:t xml:space="preserve">  </w:t>
      </w:r>
    </w:p>
    <w:p w:rsidR="00C97D7A" w:rsidRDefault="00C97D7A" w:rsidP="00C97D7A">
      <w:pPr>
        <w:rPr>
          <w:sz w:val="28"/>
          <w:szCs w:val="28"/>
        </w:rPr>
      </w:pPr>
      <w:r>
        <w:rPr>
          <w:sz w:val="28"/>
          <w:szCs w:val="28"/>
        </w:rPr>
        <w:t xml:space="preserve">                                                 </w:t>
      </w:r>
      <w:r>
        <w:rPr>
          <w:noProof/>
          <w:sz w:val="28"/>
          <w:szCs w:val="28"/>
        </w:rPr>
        <w:drawing>
          <wp:inline distT="0" distB="0" distL="0" distR="0" wp14:anchorId="092A7ED2" wp14:editId="3E4FF044">
            <wp:extent cx="1574157" cy="1838084"/>
            <wp:effectExtent l="19050" t="0" r="6993" b="0"/>
            <wp:docPr id="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srcRect/>
                    <a:stretch>
                      <a:fillRect/>
                    </a:stretch>
                  </pic:blipFill>
                  <pic:spPr bwMode="auto">
                    <a:xfrm>
                      <a:off x="0" y="0"/>
                      <a:ext cx="1585097" cy="1850858"/>
                    </a:xfrm>
                    <a:prstGeom prst="rect">
                      <a:avLst/>
                    </a:prstGeom>
                    <a:noFill/>
                    <a:ln w="9525">
                      <a:noFill/>
                      <a:miter lim="800000"/>
                      <a:headEnd/>
                      <a:tailEnd/>
                    </a:ln>
                  </pic:spPr>
                </pic:pic>
              </a:graphicData>
            </a:graphic>
          </wp:inline>
        </w:drawing>
      </w:r>
    </w:p>
    <w:p w:rsidR="00C97D7A" w:rsidRPr="00344C52" w:rsidRDefault="00C97D7A" w:rsidP="00C97D7A">
      <w:pPr>
        <w:rPr>
          <w:b/>
          <w:sz w:val="24"/>
          <w:szCs w:val="24"/>
        </w:rPr>
      </w:pPr>
      <w:r w:rsidRPr="004042A0">
        <w:rPr>
          <w:sz w:val="24"/>
          <w:szCs w:val="24"/>
        </w:rPr>
        <w:t>Assignment on:</w:t>
      </w:r>
      <w:r>
        <w:rPr>
          <w:sz w:val="24"/>
          <w:szCs w:val="24"/>
        </w:rPr>
        <w:t xml:space="preserve"> </w:t>
      </w:r>
      <w:r>
        <w:rPr>
          <w:b/>
          <w:sz w:val="24"/>
          <w:szCs w:val="24"/>
        </w:rPr>
        <w:t>Basic Study on OpenGL</w:t>
      </w:r>
      <w:r w:rsidRPr="00344C52">
        <w:rPr>
          <w:b/>
          <w:sz w:val="24"/>
          <w:szCs w:val="24"/>
        </w:rPr>
        <w:t>.</w:t>
      </w:r>
    </w:p>
    <w:p w:rsidR="00C97D7A" w:rsidRPr="004042A0" w:rsidRDefault="002C2C17" w:rsidP="00C97D7A">
      <w:pPr>
        <w:rPr>
          <w:sz w:val="24"/>
          <w:szCs w:val="24"/>
        </w:rPr>
      </w:pPr>
      <w:r>
        <w:rPr>
          <w:sz w:val="24"/>
          <w:szCs w:val="24"/>
        </w:rPr>
        <w:t>Course Title</w:t>
      </w:r>
      <w:r w:rsidR="00C97D7A" w:rsidRPr="004042A0">
        <w:rPr>
          <w:sz w:val="24"/>
          <w:szCs w:val="24"/>
        </w:rPr>
        <w:t xml:space="preserve">   :</w:t>
      </w:r>
      <w:r w:rsidR="00C97D7A">
        <w:rPr>
          <w:sz w:val="24"/>
          <w:szCs w:val="24"/>
        </w:rPr>
        <w:t xml:space="preserve"> </w:t>
      </w:r>
      <w:r>
        <w:rPr>
          <w:sz w:val="24"/>
          <w:szCs w:val="24"/>
        </w:rPr>
        <w:t>Computer Graphics and Animations</w:t>
      </w:r>
      <w:r w:rsidR="00C97D7A" w:rsidRPr="00344C52">
        <w:rPr>
          <w:sz w:val="24"/>
          <w:szCs w:val="24"/>
        </w:rPr>
        <w:t>.</w:t>
      </w:r>
    </w:p>
    <w:p w:rsidR="00C97D7A" w:rsidRDefault="002C2C17" w:rsidP="00C97D7A">
      <w:pPr>
        <w:rPr>
          <w:sz w:val="24"/>
          <w:szCs w:val="24"/>
        </w:rPr>
      </w:pPr>
      <w:r>
        <w:rPr>
          <w:sz w:val="24"/>
          <w:szCs w:val="24"/>
        </w:rPr>
        <w:t>Course No.</w:t>
      </w:r>
      <w:r w:rsidR="00C97D7A" w:rsidRPr="004042A0">
        <w:rPr>
          <w:sz w:val="24"/>
          <w:szCs w:val="24"/>
        </w:rPr>
        <w:t xml:space="preserve">    :</w:t>
      </w:r>
      <w:r w:rsidR="00C97D7A" w:rsidRPr="00141E26">
        <w:rPr>
          <w:noProof/>
          <w:sz w:val="28"/>
          <w:szCs w:val="28"/>
        </w:rPr>
        <w:t xml:space="preserve"> </w:t>
      </w:r>
      <w:r w:rsidR="00320F17">
        <w:rPr>
          <w:noProof/>
          <w:sz w:val="28"/>
          <w:szCs w:val="28"/>
        </w:rPr>
        <w:t>CSE42</w:t>
      </w:r>
      <w:r w:rsidR="00C97D7A">
        <w:rPr>
          <w:noProof/>
          <w:sz w:val="28"/>
          <w:szCs w:val="28"/>
        </w:rPr>
        <w:t>01</w:t>
      </w:r>
    </w:p>
    <w:p w:rsidR="00C97D7A" w:rsidRPr="004042A0" w:rsidRDefault="00C97D7A" w:rsidP="00C97D7A">
      <w:pPr>
        <w:rPr>
          <w:sz w:val="24"/>
          <w:szCs w:val="24"/>
        </w:rPr>
      </w:pPr>
    </w:p>
    <w:p w:rsidR="00C97D7A" w:rsidRPr="004042A0" w:rsidRDefault="00C97D7A" w:rsidP="00C97D7A">
      <w:pPr>
        <w:rPr>
          <w:sz w:val="24"/>
          <w:szCs w:val="24"/>
          <w:u w:val="single"/>
        </w:rPr>
      </w:pPr>
      <w:r w:rsidRPr="004042A0">
        <w:rPr>
          <w:sz w:val="24"/>
          <w:szCs w:val="24"/>
          <w:u w:val="single"/>
        </w:rPr>
        <w:t>Submitted To:</w:t>
      </w:r>
    </w:p>
    <w:p w:rsidR="00C97D7A" w:rsidRPr="004042A0" w:rsidRDefault="00C97D7A" w:rsidP="00C97D7A">
      <w:pPr>
        <w:rPr>
          <w:sz w:val="24"/>
          <w:szCs w:val="24"/>
        </w:rPr>
      </w:pPr>
      <w:r>
        <w:rPr>
          <w:sz w:val="24"/>
          <w:szCs w:val="24"/>
        </w:rPr>
        <w:t xml:space="preserve">           </w:t>
      </w:r>
      <w:r w:rsidR="003A2BEA">
        <w:rPr>
          <w:sz w:val="24"/>
          <w:szCs w:val="24"/>
        </w:rPr>
        <w:t xml:space="preserve">                </w:t>
      </w:r>
      <w:proofErr w:type="spellStart"/>
      <w:r w:rsidR="003A2BEA">
        <w:rPr>
          <w:sz w:val="24"/>
          <w:szCs w:val="24"/>
        </w:rPr>
        <w:t>Mahit</w:t>
      </w:r>
      <w:proofErr w:type="spellEnd"/>
      <w:r w:rsidR="003A2BEA">
        <w:rPr>
          <w:sz w:val="24"/>
          <w:szCs w:val="24"/>
        </w:rPr>
        <w:t xml:space="preserve"> Kumar Paul</w:t>
      </w:r>
    </w:p>
    <w:p w:rsidR="00C97D7A" w:rsidRPr="004042A0" w:rsidRDefault="00793829" w:rsidP="00C97D7A">
      <w:pPr>
        <w:rPr>
          <w:sz w:val="24"/>
          <w:szCs w:val="24"/>
        </w:rPr>
      </w:pPr>
      <w:r>
        <w:rPr>
          <w:sz w:val="24"/>
          <w:szCs w:val="24"/>
        </w:rPr>
        <w:t xml:space="preserve">                          </w:t>
      </w:r>
      <w:r w:rsidR="00C97D7A">
        <w:rPr>
          <w:sz w:val="24"/>
          <w:szCs w:val="24"/>
        </w:rPr>
        <w:t xml:space="preserve"> Lecturer</w:t>
      </w:r>
    </w:p>
    <w:p w:rsidR="00C97D7A" w:rsidRPr="004042A0" w:rsidRDefault="00793829" w:rsidP="00C97D7A">
      <w:pPr>
        <w:rPr>
          <w:sz w:val="24"/>
          <w:szCs w:val="24"/>
        </w:rPr>
      </w:pPr>
      <w:r>
        <w:rPr>
          <w:sz w:val="24"/>
          <w:szCs w:val="24"/>
        </w:rPr>
        <w:t xml:space="preserve">                       </w:t>
      </w:r>
      <w:bookmarkStart w:id="0" w:name="_GoBack"/>
      <w:bookmarkEnd w:id="0"/>
      <w:r>
        <w:rPr>
          <w:sz w:val="24"/>
          <w:szCs w:val="24"/>
        </w:rPr>
        <w:t xml:space="preserve">    </w:t>
      </w:r>
      <w:r w:rsidR="00C97D7A" w:rsidRPr="004042A0">
        <w:rPr>
          <w:sz w:val="24"/>
          <w:szCs w:val="24"/>
        </w:rPr>
        <w:t>Dep</w:t>
      </w:r>
      <w:r w:rsidR="00C97D7A">
        <w:rPr>
          <w:sz w:val="24"/>
          <w:szCs w:val="24"/>
        </w:rPr>
        <w:t xml:space="preserve">artment of </w:t>
      </w:r>
      <w:r w:rsidR="00F64511">
        <w:rPr>
          <w:sz w:val="24"/>
          <w:szCs w:val="24"/>
        </w:rPr>
        <w:t>Computer Science &amp;</w:t>
      </w:r>
      <w:r w:rsidR="004F7E6E">
        <w:rPr>
          <w:sz w:val="24"/>
          <w:szCs w:val="24"/>
        </w:rPr>
        <w:t xml:space="preserve"> Engineering</w:t>
      </w:r>
    </w:p>
    <w:p w:rsidR="00C97D7A" w:rsidRDefault="00C97D7A" w:rsidP="00C97D7A">
      <w:pPr>
        <w:rPr>
          <w:sz w:val="24"/>
          <w:szCs w:val="24"/>
        </w:rPr>
      </w:pPr>
      <w:r w:rsidRPr="004042A0">
        <w:rPr>
          <w:sz w:val="24"/>
          <w:szCs w:val="24"/>
        </w:rPr>
        <w:t xml:space="preserve">                 </w:t>
      </w:r>
      <w:r>
        <w:rPr>
          <w:sz w:val="24"/>
          <w:szCs w:val="24"/>
        </w:rPr>
        <w:t xml:space="preserve">          </w:t>
      </w:r>
      <w:proofErr w:type="spellStart"/>
      <w:r w:rsidRPr="004042A0">
        <w:rPr>
          <w:sz w:val="24"/>
          <w:szCs w:val="24"/>
        </w:rPr>
        <w:t>Rajsha</w:t>
      </w:r>
      <w:r>
        <w:rPr>
          <w:sz w:val="24"/>
          <w:szCs w:val="24"/>
        </w:rPr>
        <w:t>hi</w:t>
      </w:r>
      <w:proofErr w:type="spellEnd"/>
      <w:r>
        <w:rPr>
          <w:sz w:val="24"/>
          <w:szCs w:val="24"/>
        </w:rPr>
        <w:t xml:space="preserve"> University of Engineering &amp;</w:t>
      </w:r>
      <w:r w:rsidRPr="004042A0">
        <w:rPr>
          <w:sz w:val="24"/>
          <w:szCs w:val="24"/>
        </w:rPr>
        <w:t xml:space="preserve"> Technology</w:t>
      </w:r>
      <w:r>
        <w:rPr>
          <w:sz w:val="24"/>
          <w:szCs w:val="24"/>
        </w:rPr>
        <w:t>.</w:t>
      </w:r>
    </w:p>
    <w:p w:rsidR="00C97D7A" w:rsidRDefault="00C97D7A" w:rsidP="00C97D7A">
      <w:pPr>
        <w:rPr>
          <w:sz w:val="24"/>
          <w:szCs w:val="24"/>
        </w:rPr>
      </w:pPr>
    </w:p>
    <w:p w:rsidR="00C97D7A" w:rsidRPr="004042A0" w:rsidRDefault="00C97D7A" w:rsidP="00C97D7A">
      <w:pPr>
        <w:rPr>
          <w:sz w:val="24"/>
          <w:szCs w:val="24"/>
          <w:u w:val="single"/>
        </w:rPr>
      </w:pPr>
      <w:r w:rsidRPr="004042A0">
        <w:rPr>
          <w:sz w:val="24"/>
          <w:szCs w:val="24"/>
          <w:u w:val="single"/>
        </w:rPr>
        <w:t>Submitted By:</w:t>
      </w:r>
    </w:p>
    <w:p w:rsidR="00C97D7A" w:rsidRDefault="00C97D7A" w:rsidP="00C97D7A">
      <w:pPr>
        <w:rPr>
          <w:sz w:val="24"/>
          <w:szCs w:val="24"/>
        </w:rPr>
      </w:pPr>
      <w:r>
        <w:rPr>
          <w:sz w:val="24"/>
          <w:szCs w:val="24"/>
        </w:rPr>
        <w:t xml:space="preserve">                         </w:t>
      </w:r>
      <w:proofErr w:type="spellStart"/>
      <w:r>
        <w:rPr>
          <w:sz w:val="24"/>
          <w:szCs w:val="24"/>
        </w:rPr>
        <w:t>Utsha</w:t>
      </w:r>
      <w:proofErr w:type="spellEnd"/>
      <w:r>
        <w:rPr>
          <w:sz w:val="24"/>
          <w:szCs w:val="24"/>
        </w:rPr>
        <w:t xml:space="preserve"> Das</w:t>
      </w:r>
    </w:p>
    <w:p w:rsidR="00C97D7A" w:rsidRDefault="00C97D7A" w:rsidP="00505B40">
      <w:pPr>
        <w:rPr>
          <w:sz w:val="24"/>
          <w:szCs w:val="24"/>
        </w:rPr>
      </w:pPr>
      <w:r>
        <w:rPr>
          <w:sz w:val="24"/>
          <w:szCs w:val="24"/>
        </w:rPr>
        <w:t xml:space="preserve">        </w:t>
      </w:r>
      <w:r w:rsidR="00505B40">
        <w:rPr>
          <w:sz w:val="24"/>
          <w:szCs w:val="24"/>
        </w:rPr>
        <w:t xml:space="preserve">                 Roll: 143034</w:t>
      </w:r>
    </w:p>
    <w:p w:rsidR="00C97D7A" w:rsidRDefault="00C97D7A" w:rsidP="00C97D7A">
      <w:pPr>
        <w:rPr>
          <w:sz w:val="24"/>
          <w:szCs w:val="24"/>
        </w:rPr>
      </w:pPr>
      <w:r>
        <w:rPr>
          <w:sz w:val="24"/>
          <w:szCs w:val="24"/>
        </w:rPr>
        <w:t xml:space="preserve">                         De</w:t>
      </w:r>
      <w:r w:rsidR="00F64511">
        <w:rPr>
          <w:sz w:val="24"/>
          <w:szCs w:val="24"/>
        </w:rPr>
        <w:t>partment of Computer Science &amp;</w:t>
      </w:r>
      <w:r>
        <w:rPr>
          <w:sz w:val="24"/>
          <w:szCs w:val="24"/>
        </w:rPr>
        <w:t xml:space="preserve"> Engineering</w:t>
      </w:r>
    </w:p>
    <w:p w:rsidR="00C97D7A" w:rsidRDefault="00C97D7A" w:rsidP="00C97D7A">
      <w:pPr>
        <w:rPr>
          <w:sz w:val="24"/>
          <w:szCs w:val="24"/>
        </w:rPr>
      </w:pPr>
      <w:r>
        <w:rPr>
          <w:sz w:val="24"/>
          <w:szCs w:val="24"/>
        </w:rPr>
        <w:t xml:space="preserve">                         </w:t>
      </w:r>
      <w:proofErr w:type="spellStart"/>
      <w:r w:rsidRPr="004042A0">
        <w:rPr>
          <w:sz w:val="24"/>
          <w:szCs w:val="24"/>
        </w:rPr>
        <w:t>Rajsha</w:t>
      </w:r>
      <w:r>
        <w:rPr>
          <w:sz w:val="24"/>
          <w:szCs w:val="24"/>
        </w:rPr>
        <w:t>hi</w:t>
      </w:r>
      <w:proofErr w:type="spellEnd"/>
      <w:r>
        <w:rPr>
          <w:sz w:val="24"/>
          <w:szCs w:val="24"/>
        </w:rPr>
        <w:t xml:space="preserve"> University of Engineering &amp;</w:t>
      </w:r>
      <w:r w:rsidRPr="004042A0">
        <w:rPr>
          <w:sz w:val="24"/>
          <w:szCs w:val="24"/>
        </w:rPr>
        <w:t xml:space="preserve"> Technology</w:t>
      </w:r>
      <w:r>
        <w:rPr>
          <w:sz w:val="24"/>
          <w:szCs w:val="24"/>
        </w:rPr>
        <w:t>.</w:t>
      </w:r>
    </w:p>
    <w:p w:rsidR="00C97D7A" w:rsidRPr="005B1A91" w:rsidRDefault="00C97D7A" w:rsidP="000F2C97">
      <w:pPr>
        <w:pStyle w:val="NoSpacing"/>
        <w:jc w:val="both"/>
        <w:rPr>
          <w:rFonts w:ascii="Times New Roman" w:hAnsi="Times New Roman" w:cs="Times New Roman"/>
          <w:sz w:val="24"/>
          <w:szCs w:val="24"/>
        </w:rPr>
      </w:pPr>
    </w:p>
    <w:sectPr w:rsidR="00C97D7A" w:rsidRPr="005B1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95C3984"/>
    <w:multiLevelType w:val="hybridMultilevel"/>
    <w:tmpl w:val="6A92C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1DD"/>
    <w:rsid w:val="000431DD"/>
    <w:rsid w:val="000812B1"/>
    <w:rsid w:val="000F2C97"/>
    <w:rsid w:val="0010112E"/>
    <w:rsid w:val="00131E9A"/>
    <w:rsid w:val="00134EA1"/>
    <w:rsid w:val="00213F53"/>
    <w:rsid w:val="00265721"/>
    <w:rsid w:val="00271F2F"/>
    <w:rsid w:val="002C1D29"/>
    <w:rsid w:val="002C2C17"/>
    <w:rsid w:val="002C780D"/>
    <w:rsid w:val="00320F17"/>
    <w:rsid w:val="00371AF6"/>
    <w:rsid w:val="003A2BEA"/>
    <w:rsid w:val="003B11DD"/>
    <w:rsid w:val="0043525C"/>
    <w:rsid w:val="004703FD"/>
    <w:rsid w:val="004F7AAF"/>
    <w:rsid w:val="004F7E6E"/>
    <w:rsid w:val="00505B40"/>
    <w:rsid w:val="005544D9"/>
    <w:rsid w:val="005B1A91"/>
    <w:rsid w:val="00653C42"/>
    <w:rsid w:val="00684BEC"/>
    <w:rsid w:val="006A39F8"/>
    <w:rsid w:val="00716B24"/>
    <w:rsid w:val="00743D6F"/>
    <w:rsid w:val="00792D58"/>
    <w:rsid w:val="00793829"/>
    <w:rsid w:val="007B4F6C"/>
    <w:rsid w:val="007F44D3"/>
    <w:rsid w:val="007F6459"/>
    <w:rsid w:val="00815E01"/>
    <w:rsid w:val="008242C5"/>
    <w:rsid w:val="00837027"/>
    <w:rsid w:val="0084565F"/>
    <w:rsid w:val="008C6D98"/>
    <w:rsid w:val="009014CD"/>
    <w:rsid w:val="00911355"/>
    <w:rsid w:val="009734FE"/>
    <w:rsid w:val="009B6568"/>
    <w:rsid w:val="009B760B"/>
    <w:rsid w:val="009E5108"/>
    <w:rsid w:val="009E5B5E"/>
    <w:rsid w:val="00A03F7B"/>
    <w:rsid w:val="00A52310"/>
    <w:rsid w:val="00A71427"/>
    <w:rsid w:val="00A804DE"/>
    <w:rsid w:val="00A90A70"/>
    <w:rsid w:val="00A9713C"/>
    <w:rsid w:val="00AE6814"/>
    <w:rsid w:val="00B32653"/>
    <w:rsid w:val="00B33ACD"/>
    <w:rsid w:val="00B84043"/>
    <w:rsid w:val="00BA487C"/>
    <w:rsid w:val="00BE4252"/>
    <w:rsid w:val="00C37104"/>
    <w:rsid w:val="00C97D7A"/>
    <w:rsid w:val="00D07E8B"/>
    <w:rsid w:val="00D71D34"/>
    <w:rsid w:val="00DE1F0E"/>
    <w:rsid w:val="00DE34ED"/>
    <w:rsid w:val="00DF20FE"/>
    <w:rsid w:val="00E12CBB"/>
    <w:rsid w:val="00E63BA6"/>
    <w:rsid w:val="00EA4AC5"/>
    <w:rsid w:val="00F57185"/>
    <w:rsid w:val="00F57BB4"/>
    <w:rsid w:val="00F64511"/>
    <w:rsid w:val="00F67B13"/>
    <w:rsid w:val="00F76D6A"/>
    <w:rsid w:val="00F94DA7"/>
    <w:rsid w:val="00FC06E6"/>
    <w:rsid w:val="00FD6D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0323B4-B56F-499E-939F-3552AC9FD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84BEC"/>
    <w:pPr>
      <w:spacing w:after="0" w:line="240" w:lineRule="auto"/>
    </w:pPr>
  </w:style>
  <w:style w:type="character" w:styleId="Hyperlink">
    <w:name w:val="Hyperlink"/>
    <w:basedOn w:val="DefaultParagraphFont"/>
    <w:uiPriority w:val="99"/>
    <w:unhideWhenUsed/>
    <w:rsid w:val="00B840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400977">
      <w:bodyDiv w:val="1"/>
      <w:marLeft w:val="0"/>
      <w:marRight w:val="0"/>
      <w:marTop w:val="0"/>
      <w:marBottom w:val="0"/>
      <w:divBdr>
        <w:top w:val="none" w:sz="0" w:space="0" w:color="auto"/>
        <w:left w:val="none" w:sz="0" w:space="0" w:color="auto"/>
        <w:bottom w:val="none" w:sz="0" w:space="0" w:color="auto"/>
        <w:right w:val="none" w:sz="0" w:space="0" w:color="auto"/>
      </w:divBdr>
    </w:div>
    <w:div w:id="386808476">
      <w:bodyDiv w:val="1"/>
      <w:marLeft w:val="0"/>
      <w:marRight w:val="0"/>
      <w:marTop w:val="0"/>
      <w:marBottom w:val="0"/>
      <w:divBdr>
        <w:top w:val="none" w:sz="0" w:space="0" w:color="auto"/>
        <w:left w:val="none" w:sz="0" w:space="0" w:color="auto"/>
        <w:bottom w:val="none" w:sz="0" w:space="0" w:color="auto"/>
        <w:right w:val="none" w:sz="0" w:space="0" w:color="auto"/>
      </w:divBdr>
    </w:div>
    <w:div w:id="470632119">
      <w:bodyDiv w:val="1"/>
      <w:marLeft w:val="0"/>
      <w:marRight w:val="0"/>
      <w:marTop w:val="0"/>
      <w:marBottom w:val="0"/>
      <w:divBdr>
        <w:top w:val="none" w:sz="0" w:space="0" w:color="auto"/>
        <w:left w:val="none" w:sz="0" w:space="0" w:color="auto"/>
        <w:bottom w:val="none" w:sz="0" w:space="0" w:color="auto"/>
        <w:right w:val="none" w:sz="0" w:space="0" w:color="auto"/>
      </w:divBdr>
    </w:div>
    <w:div w:id="522547950">
      <w:bodyDiv w:val="1"/>
      <w:marLeft w:val="0"/>
      <w:marRight w:val="0"/>
      <w:marTop w:val="0"/>
      <w:marBottom w:val="0"/>
      <w:divBdr>
        <w:top w:val="none" w:sz="0" w:space="0" w:color="auto"/>
        <w:left w:val="none" w:sz="0" w:space="0" w:color="auto"/>
        <w:bottom w:val="none" w:sz="0" w:space="0" w:color="auto"/>
        <w:right w:val="none" w:sz="0" w:space="0" w:color="auto"/>
      </w:divBdr>
    </w:div>
    <w:div w:id="523323362">
      <w:bodyDiv w:val="1"/>
      <w:marLeft w:val="0"/>
      <w:marRight w:val="0"/>
      <w:marTop w:val="0"/>
      <w:marBottom w:val="0"/>
      <w:divBdr>
        <w:top w:val="none" w:sz="0" w:space="0" w:color="auto"/>
        <w:left w:val="none" w:sz="0" w:space="0" w:color="auto"/>
        <w:bottom w:val="none" w:sz="0" w:space="0" w:color="auto"/>
        <w:right w:val="none" w:sz="0" w:space="0" w:color="auto"/>
      </w:divBdr>
    </w:div>
    <w:div w:id="822165251">
      <w:bodyDiv w:val="1"/>
      <w:marLeft w:val="0"/>
      <w:marRight w:val="0"/>
      <w:marTop w:val="0"/>
      <w:marBottom w:val="0"/>
      <w:divBdr>
        <w:top w:val="none" w:sz="0" w:space="0" w:color="auto"/>
        <w:left w:val="none" w:sz="0" w:space="0" w:color="auto"/>
        <w:bottom w:val="none" w:sz="0" w:space="0" w:color="auto"/>
        <w:right w:val="none" w:sz="0" w:space="0" w:color="auto"/>
      </w:divBdr>
    </w:div>
    <w:div w:id="942764447">
      <w:bodyDiv w:val="1"/>
      <w:marLeft w:val="0"/>
      <w:marRight w:val="0"/>
      <w:marTop w:val="0"/>
      <w:marBottom w:val="0"/>
      <w:divBdr>
        <w:top w:val="none" w:sz="0" w:space="0" w:color="auto"/>
        <w:left w:val="none" w:sz="0" w:space="0" w:color="auto"/>
        <w:bottom w:val="none" w:sz="0" w:space="0" w:color="auto"/>
        <w:right w:val="none" w:sz="0" w:space="0" w:color="auto"/>
      </w:divBdr>
    </w:div>
    <w:div w:id="1028719935">
      <w:bodyDiv w:val="1"/>
      <w:marLeft w:val="0"/>
      <w:marRight w:val="0"/>
      <w:marTop w:val="0"/>
      <w:marBottom w:val="0"/>
      <w:divBdr>
        <w:top w:val="none" w:sz="0" w:space="0" w:color="auto"/>
        <w:left w:val="none" w:sz="0" w:space="0" w:color="auto"/>
        <w:bottom w:val="none" w:sz="0" w:space="0" w:color="auto"/>
        <w:right w:val="none" w:sz="0" w:space="0" w:color="auto"/>
      </w:divBdr>
    </w:div>
    <w:div w:id="1095174124">
      <w:bodyDiv w:val="1"/>
      <w:marLeft w:val="0"/>
      <w:marRight w:val="0"/>
      <w:marTop w:val="0"/>
      <w:marBottom w:val="0"/>
      <w:divBdr>
        <w:top w:val="none" w:sz="0" w:space="0" w:color="auto"/>
        <w:left w:val="none" w:sz="0" w:space="0" w:color="auto"/>
        <w:bottom w:val="none" w:sz="0" w:space="0" w:color="auto"/>
        <w:right w:val="none" w:sz="0" w:space="0" w:color="auto"/>
      </w:divBdr>
    </w:div>
    <w:div w:id="1418945329">
      <w:bodyDiv w:val="1"/>
      <w:marLeft w:val="0"/>
      <w:marRight w:val="0"/>
      <w:marTop w:val="0"/>
      <w:marBottom w:val="0"/>
      <w:divBdr>
        <w:top w:val="none" w:sz="0" w:space="0" w:color="auto"/>
        <w:left w:val="none" w:sz="0" w:space="0" w:color="auto"/>
        <w:bottom w:val="none" w:sz="0" w:space="0" w:color="auto"/>
        <w:right w:val="none" w:sz="0" w:space="0" w:color="auto"/>
      </w:divBdr>
    </w:div>
    <w:div w:id="1664969149">
      <w:bodyDiv w:val="1"/>
      <w:marLeft w:val="0"/>
      <w:marRight w:val="0"/>
      <w:marTop w:val="0"/>
      <w:marBottom w:val="0"/>
      <w:divBdr>
        <w:top w:val="none" w:sz="0" w:space="0" w:color="auto"/>
        <w:left w:val="none" w:sz="0" w:space="0" w:color="auto"/>
        <w:bottom w:val="none" w:sz="0" w:space="0" w:color="auto"/>
        <w:right w:val="none" w:sz="0" w:space="0" w:color="auto"/>
      </w:divBdr>
    </w:div>
    <w:div w:id="1982419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pengl.org/resources/libraries/glu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OpenG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chterms.com/definition/opengl" TargetMode="External"/><Relationship Id="rId11" Type="http://schemas.openxmlformats.org/officeDocument/2006/relationships/image" Target="media/image1.png"/><Relationship Id="rId5" Type="http://schemas.openxmlformats.org/officeDocument/2006/relationships/hyperlink" Target="https://www.opengl.org/about/" TargetMode="External"/><Relationship Id="rId10" Type="http://schemas.openxmlformats.org/officeDocument/2006/relationships/hyperlink" Target="https://www.opengl.org/resources/libraries/glut/spec3/node14.html" TargetMode="External"/><Relationship Id="rId4" Type="http://schemas.openxmlformats.org/officeDocument/2006/relationships/webSettings" Target="webSettings.xml"/><Relationship Id="rId9" Type="http://schemas.openxmlformats.org/officeDocument/2006/relationships/hyperlink" Target="https://www.opengl.org/resources/libraries/glut/spec3/node1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180</TotalTime>
  <Pages>4</Pages>
  <Words>1093</Words>
  <Characters>6236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79</cp:revision>
  <dcterms:created xsi:type="dcterms:W3CDTF">2018-12-22T18:59:00Z</dcterms:created>
  <dcterms:modified xsi:type="dcterms:W3CDTF">2019-01-25T04:42:00Z</dcterms:modified>
</cp:coreProperties>
</file>