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986F7" w14:textId="77777777" w:rsidR="0082676D" w:rsidRDefault="0082676D" w:rsidP="0082676D">
      <w:r>
        <w:t xml:space="preserve">### Internal Security Audit and Risk Assessment for </w:t>
      </w:r>
      <w:proofErr w:type="spellStart"/>
      <w:r>
        <w:t>Botium</w:t>
      </w:r>
      <w:proofErr w:type="spellEnd"/>
      <w:r>
        <w:t xml:space="preserve"> Toys</w:t>
      </w:r>
    </w:p>
    <w:p w14:paraId="61EBA6B1" w14:textId="77777777" w:rsidR="0082676D" w:rsidRDefault="0082676D" w:rsidP="0082676D"/>
    <w:p w14:paraId="2866C2E6" w14:textId="77777777" w:rsidR="0082676D" w:rsidRDefault="0082676D" w:rsidP="0082676D">
      <w:r>
        <w:t>#### Scope and Goals of the Audit</w:t>
      </w:r>
    </w:p>
    <w:p w14:paraId="094FA8EE" w14:textId="77777777" w:rsidR="0082676D" w:rsidRDefault="0082676D" w:rsidP="0082676D"/>
    <w:p w14:paraId="50106EDA" w14:textId="77777777" w:rsidR="0082676D" w:rsidRDefault="0082676D" w:rsidP="0082676D">
      <w:r>
        <w:t xml:space="preserve">**Scope:**  </w:t>
      </w:r>
    </w:p>
    <w:p w14:paraId="21798A79" w14:textId="77777777" w:rsidR="0082676D" w:rsidRDefault="0082676D" w:rsidP="0082676D">
      <w:r>
        <w:t xml:space="preserve">The audit covers the entire security program at </w:t>
      </w:r>
      <w:proofErr w:type="spellStart"/>
      <w:r>
        <w:t>Botium</w:t>
      </w:r>
      <w:proofErr w:type="spellEnd"/>
      <w:r>
        <w:t xml:space="preserve"> Toys, including all assets, internal processes, and procedures related to controls and compliance best practices.</w:t>
      </w:r>
    </w:p>
    <w:p w14:paraId="4EC1FF4D" w14:textId="77777777" w:rsidR="0082676D" w:rsidRDefault="0082676D" w:rsidP="0082676D"/>
    <w:p w14:paraId="036C016C" w14:textId="77777777" w:rsidR="0082676D" w:rsidRDefault="0082676D" w:rsidP="0082676D">
      <w:r>
        <w:t xml:space="preserve">**Goals:**  </w:t>
      </w:r>
    </w:p>
    <w:p w14:paraId="617F348B" w14:textId="77777777" w:rsidR="0082676D" w:rsidRDefault="0082676D" w:rsidP="0082676D">
      <w:r>
        <w:t>- Assess existing assets.</w:t>
      </w:r>
    </w:p>
    <w:p w14:paraId="680FAE0E" w14:textId="77777777" w:rsidR="0082676D" w:rsidRDefault="0082676D" w:rsidP="0082676D">
      <w:r>
        <w:t>- Complete the controls and compliance checklist.</w:t>
      </w:r>
    </w:p>
    <w:p w14:paraId="3C954F10" w14:textId="77777777" w:rsidR="0082676D" w:rsidRDefault="0082676D" w:rsidP="0082676D">
      <w:r>
        <w:t xml:space="preserve">- Determine which controls and compliance best practices need to be implemented to improve </w:t>
      </w:r>
      <w:proofErr w:type="spellStart"/>
      <w:r>
        <w:t>Botium</w:t>
      </w:r>
      <w:proofErr w:type="spellEnd"/>
      <w:r>
        <w:t xml:space="preserve"> Toys' security posture.</w:t>
      </w:r>
    </w:p>
    <w:p w14:paraId="4706FBF1" w14:textId="77777777" w:rsidR="0082676D" w:rsidRDefault="0082676D" w:rsidP="0082676D"/>
    <w:p w14:paraId="71FC324D" w14:textId="77777777" w:rsidR="0082676D" w:rsidRDefault="0082676D" w:rsidP="0082676D">
      <w:r>
        <w:t>#### Current Assets Managed by IT Department</w:t>
      </w:r>
    </w:p>
    <w:p w14:paraId="7322A76F" w14:textId="77777777" w:rsidR="0082676D" w:rsidRDefault="0082676D" w:rsidP="0082676D"/>
    <w:p w14:paraId="137E4A15" w14:textId="77777777" w:rsidR="0082676D" w:rsidRDefault="0082676D" w:rsidP="0082676D">
      <w:r>
        <w:t>- **On-premises equipment:** Business needs, employee devices (desktops, laptops, smartphones, remote workstations, headsets, cables, keyboards, mice, docking stations, surveillance cameras, etc.).</w:t>
      </w:r>
    </w:p>
    <w:p w14:paraId="6EECCBBC" w14:textId="77777777" w:rsidR="0082676D" w:rsidRDefault="0082676D" w:rsidP="0082676D">
      <w:r>
        <w:t>- **Storefront products:** Available for retail sale on-site and online; stored in the company’s adjoining warehouse.</w:t>
      </w:r>
    </w:p>
    <w:p w14:paraId="0D50EFC6" w14:textId="77777777" w:rsidR="0082676D" w:rsidRDefault="0082676D" w:rsidP="0082676D">
      <w:r>
        <w:t>- **Management systems:** Accounting, telecommunication, database, security, e-commerce, and inventory management.</w:t>
      </w:r>
    </w:p>
    <w:p w14:paraId="750B37CC" w14:textId="77777777" w:rsidR="0082676D" w:rsidRDefault="0082676D" w:rsidP="0082676D">
      <w:r>
        <w:t>- **Internet access and internal network.**</w:t>
      </w:r>
    </w:p>
    <w:p w14:paraId="4A688824" w14:textId="77777777" w:rsidR="0082676D" w:rsidRDefault="0082676D" w:rsidP="0082676D">
      <w:r>
        <w:t>- **Data retention and storage.**</w:t>
      </w:r>
    </w:p>
    <w:p w14:paraId="273BB0CF" w14:textId="77777777" w:rsidR="0082676D" w:rsidRDefault="0082676D" w:rsidP="0082676D">
      <w:r>
        <w:t>- **Legacy system maintenance:** End-of-life systems that require human monitoring.</w:t>
      </w:r>
    </w:p>
    <w:p w14:paraId="37FAC5F9" w14:textId="77777777" w:rsidR="0082676D" w:rsidRDefault="0082676D" w:rsidP="0082676D"/>
    <w:p w14:paraId="2A89B3F4" w14:textId="77777777" w:rsidR="0082676D" w:rsidRDefault="0082676D" w:rsidP="0082676D">
      <w:r>
        <w:t>#### Risk Assessment</w:t>
      </w:r>
    </w:p>
    <w:p w14:paraId="7FC970F4" w14:textId="77777777" w:rsidR="0082676D" w:rsidRDefault="0082676D" w:rsidP="0082676D"/>
    <w:p w14:paraId="6DFF2E42" w14:textId="77777777" w:rsidR="0082676D" w:rsidRDefault="0082676D" w:rsidP="0082676D">
      <w:r>
        <w:t xml:space="preserve">**Risk Description:**  </w:t>
      </w:r>
    </w:p>
    <w:p w14:paraId="719E9049" w14:textId="77777777" w:rsidR="0082676D" w:rsidRDefault="0082676D" w:rsidP="0082676D">
      <w:proofErr w:type="spellStart"/>
      <w:r>
        <w:lastRenderedPageBreak/>
        <w:t>Botium</w:t>
      </w:r>
      <w:proofErr w:type="spellEnd"/>
      <w:r>
        <w:t xml:space="preserve"> Toys currently has inadequate management of assets and lacks proper controls, leading to non-compliance with U.S. and international regulations. The risk score is assessed at 8 out of 10 due to insufficient controls and adherence to compliance best practices.</w:t>
      </w:r>
    </w:p>
    <w:p w14:paraId="6B123987" w14:textId="77777777" w:rsidR="0082676D" w:rsidRDefault="0082676D" w:rsidP="0082676D"/>
    <w:p w14:paraId="3535D75F" w14:textId="77777777" w:rsidR="0082676D" w:rsidRDefault="0082676D" w:rsidP="0082676D">
      <w:r>
        <w:t>**Potential Impact:**</w:t>
      </w:r>
    </w:p>
    <w:p w14:paraId="6D941D91" w14:textId="77777777" w:rsidR="0082676D" w:rsidRDefault="0082676D" w:rsidP="0082676D">
      <w:r>
        <w:t>- **Medium impact on business continuity:** Due to the IT department's inability to determine which assets are at risk.</w:t>
      </w:r>
    </w:p>
    <w:p w14:paraId="663F3D82" w14:textId="77777777" w:rsidR="0082676D" w:rsidRDefault="0082676D" w:rsidP="0082676D">
      <w:r>
        <w:t>- **High risk of regulatory fines:** Due to non-compliance with necessary controls and regulations.</w:t>
      </w:r>
    </w:p>
    <w:p w14:paraId="23278B8E" w14:textId="77777777" w:rsidR="0082676D" w:rsidRDefault="0082676D" w:rsidP="0082676D"/>
    <w:p w14:paraId="3F218C92" w14:textId="77777777" w:rsidR="0082676D" w:rsidRDefault="0082676D" w:rsidP="0082676D">
      <w:r>
        <w:t>#### Detailed Control and Compliance Checklist</w:t>
      </w:r>
    </w:p>
    <w:p w14:paraId="051A898B" w14:textId="77777777" w:rsidR="0082676D" w:rsidRDefault="0082676D" w:rsidP="0082676D"/>
    <w:p w14:paraId="661B5E6E" w14:textId="77777777" w:rsidR="0082676D" w:rsidRDefault="0082676D" w:rsidP="0082676D">
      <w:r>
        <w:t>**Controls Checklist:**</w:t>
      </w:r>
    </w:p>
    <w:p w14:paraId="43027FFF" w14:textId="77777777" w:rsidR="0082676D" w:rsidRDefault="0082676D" w:rsidP="0082676D"/>
    <w:p w14:paraId="51F531E7" w14:textId="77777777" w:rsidR="0082676D" w:rsidRDefault="0082676D" w:rsidP="0082676D">
      <w:r>
        <w:t>| Control                                                 | In Place (Yes/No) |</w:t>
      </w:r>
    </w:p>
    <w:p w14:paraId="468843B5" w14:textId="77777777" w:rsidR="0082676D" w:rsidRDefault="0082676D" w:rsidP="0082676D">
      <w:r>
        <w:t>|---------------------------------------------------------|-------------------|</w:t>
      </w:r>
    </w:p>
    <w:p w14:paraId="749A59F5" w14:textId="77777777" w:rsidR="0082676D" w:rsidRDefault="0082676D" w:rsidP="0082676D">
      <w:r>
        <w:t>| Least Privilege                                         | No                |</w:t>
      </w:r>
    </w:p>
    <w:p w14:paraId="6079F8B9" w14:textId="77777777" w:rsidR="0082676D" w:rsidRDefault="0082676D" w:rsidP="0082676D">
      <w:r>
        <w:t>| Disaster recovery plans                                 | No                |</w:t>
      </w:r>
    </w:p>
    <w:p w14:paraId="4247C0A0" w14:textId="77777777" w:rsidR="0082676D" w:rsidRDefault="0082676D" w:rsidP="0082676D">
      <w:r>
        <w:t>| Password policies                                       | No                |</w:t>
      </w:r>
    </w:p>
    <w:p w14:paraId="55B597C9" w14:textId="77777777" w:rsidR="0082676D" w:rsidRDefault="0082676D" w:rsidP="0082676D">
      <w:r>
        <w:t>| Separation of duties                                    | No                |</w:t>
      </w:r>
    </w:p>
    <w:p w14:paraId="328CD5CF" w14:textId="77777777" w:rsidR="0082676D" w:rsidRDefault="0082676D" w:rsidP="0082676D">
      <w:r>
        <w:t>| Firewall                                                | Yes               |</w:t>
      </w:r>
    </w:p>
    <w:p w14:paraId="5FF32D3B" w14:textId="77777777" w:rsidR="0082676D" w:rsidRDefault="0082676D" w:rsidP="0082676D">
      <w:r>
        <w:t>| Intrusion detection system (IDS)                        | No                |</w:t>
      </w:r>
    </w:p>
    <w:p w14:paraId="0F1B11C5" w14:textId="77777777" w:rsidR="0082676D" w:rsidRDefault="0082676D" w:rsidP="0082676D">
      <w:r>
        <w:t>| Backups                                                 | No                |</w:t>
      </w:r>
    </w:p>
    <w:p w14:paraId="1C85642C" w14:textId="77777777" w:rsidR="0082676D" w:rsidRDefault="0082676D" w:rsidP="0082676D">
      <w:r>
        <w:t>| Antivirus software                                      | Yes               |</w:t>
      </w:r>
    </w:p>
    <w:p w14:paraId="4460A8E7" w14:textId="77777777" w:rsidR="0082676D" w:rsidRDefault="0082676D" w:rsidP="0082676D">
      <w:r>
        <w:t>| Manual monitoring maintenance and intervention for legacy systems | Yes               |</w:t>
      </w:r>
    </w:p>
    <w:p w14:paraId="4B3C733E" w14:textId="77777777" w:rsidR="0082676D" w:rsidRDefault="0082676D" w:rsidP="0082676D">
      <w:r>
        <w:t>| Encryption                                              | No                |</w:t>
      </w:r>
    </w:p>
    <w:p w14:paraId="691DFCBE" w14:textId="77777777" w:rsidR="0082676D" w:rsidRDefault="0082676D" w:rsidP="0082676D">
      <w:r>
        <w:t>| Password management system                              | No                |</w:t>
      </w:r>
    </w:p>
    <w:p w14:paraId="3E760274" w14:textId="77777777" w:rsidR="0082676D" w:rsidRDefault="0082676D" w:rsidP="0082676D">
      <w:r>
        <w:t>| Locks (offices, storefront, warehouse)                  | Yes               |</w:t>
      </w:r>
    </w:p>
    <w:p w14:paraId="5048F887" w14:textId="77777777" w:rsidR="0082676D" w:rsidRDefault="0082676D" w:rsidP="0082676D">
      <w:r>
        <w:t>| Closed-circuit television (CCTV) surveillance           | Yes               |</w:t>
      </w:r>
    </w:p>
    <w:p w14:paraId="1A732B76" w14:textId="77777777" w:rsidR="0082676D" w:rsidRDefault="0082676D" w:rsidP="0082676D">
      <w:r>
        <w:t>| Fire detection/prevention (fire alarm, sprinkler system, etc.) | Yes               |</w:t>
      </w:r>
    </w:p>
    <w:p w14:paraId="4F570E3B" w14:textId="77777777" w:rsidR="0082676D" w:rsidRDefault="0082676D" w:rsidP="0082676D"/>
    <w:p w14:paraId="59C9C865" w14:textId="77777777" w:rsidR="0082676D" w:rsidRDefault="0082676D" w:rsidP="0082676D">
      <w:r>
        <w:lastRenderedPageBreak/>
        <w:t>**Compliance Checklist:**</w:t>
      </w:r>
    </w:p>
    <w:p w14:paraId="2D19B82A" w14:textId="77777777" w:rsidR="0082676D" w:rsidRDefault="0082676D" w:rsidP="0082676D"/>
    <w:p w14:paraId="4EBAE532" w14:textId="77777777" w:rsidR="0082676D" w:rsidRDefault="0082676D" w:rsidP="0082676D">
      <w:r>
        <w:t>| Compliance                                              | In Place (Yes/No) |</w:t>
      </w:r>
    </w:p>
    <w:p w14:paraId="72F78302" w14:textId="77777777" w:rsidR="0082676D" w:rsidRDefault="0082676D" w:rsidP="0082676D">
      <w:r>
        <w:t>|---------------------------------------------------------|-------------------|</w:t>
      </w:r>
    </w:p>
    <w:p w14:paraId="1C69C762" w14:textId="77777777" w:rsidR="0082676D" w:rsidRDefault="0082676D" w:rsidP="0082676D">
      <w:r>
        <w:t>| **Payment Card Industry Data Security Standard (PCI DSS)** |                   |</w:t>
      </w:r>
    </w:p>
    <w:p w14:paraId="2112C48F" w14:textId="77777777" w:rsidR="0082676D" w:rsidRDefault="0082676D" w:rsidP="0082676D">
      <w:r>
        <w:t>| Only authorized users have access to customers’ credit card information. | No                |</w:t>
      </w:r>
    </w:p>
    <w:p w14:paraId="680B6023" w14:textId="77777777" w:rsidR="0082676D" w:rsidRDefault="0082676D" w:rsidP="0082676D">
      <w:r>
        <w:t>| Credit card information is stored, accepted, processed, and transmitted internally in a secure environment. | No                |</w:t>
      </w:r>
    </w:p>
    <w:p w14:paraId="177415C7" w14:textId="77777777" w:rsidR="0082676D" w:rsidRDefault="0082676D" w:rsidP="0082676D">
      <w:r>
        <w:t>| Implement data encryption procedures to better secure credit card transaction touchpoints and data. | No                |</w:t>
      </w:r>
    </w:p>
    <w:p w14:paraId="5B743ED2" w14:textId="77777777" w:rsidR="0082676D" w:rsidRDefault="0082676D" w:rsidP="0082676D">
      <w:r>
        <w:t>| Adopt secure password management policies.              | No                |</w:t>
      </w:r>
    </w:p>
    <w:p w14:paraId="159ADBBA" w14:textId="77777777" w:rsidR="0082676D" w:rsidRDefault="0082676D" w:rsidP="0082676D">
      <w:r>
        <w:t>| **General Data Protection Regulation (GDPR)**           |                   |</w:t>
      </w:r>
    </w:p>
    <w:p w14:paraId="70EC3573" w14:textId="77777777" w:rsidR="0082676D" w:rsidRDefault="0082676D" w:rsidP="0082676D">
      <w:r>
        <w:t>| E.U. customers’ data is kept private/secured.           | No                |</w:t>
      </w:r>
    </w:p>
    <w:p w14:paraId="30CB7689" w14:textId="77777777" w:rsidR="0082676D" w:rsidRDefault="0082676D" w:rsidP="0082676D">
      <w:r>
        <w:t>| There is a plan in place to notify E.U. customers within 72 hours if their data is compromised/there is a breach. | Yes               |</w:t>
      </w:r>
    </w:p>
    <w:p w14:paraId="088F460E" w14:textId="77777777" w:rsidR="0082676D" w:rsidRDefault="0082676D" w:rsidP="0082676D">
      <w:r>
        <w:t>| Ensure data is properly classified and inventoried.     | No                |</w:t>
      </w:r>
    </w:p>
    <w:p w14:paraId="7B7F4A38" w14:textId="77777777" w:rsidR="0082676D" w:rsidRDefault="0082676D" w:rsidP="0082676D">
      <w:r>
        <w:t>| Enforce privacy policies, procedures, and processes to properly document and maintain data. | Yes               |</w:t>
      </w:r>
    </w:p>
    <w:p w14:paraId="5D4F3CF4" w14:textId="77777777" w:rsidR="0082676D" w:rsidRDefault="0082676D" w:rsidP="0082676D">
      <w:r>
        <w:t>| **System and Organizations Controls (SOC type 1 SOC type 2)** |                   |</w:t>
      </w:r>
    </w:p>
    <w:p w14:paraId="43E24B29" w14:textId="77777777" w:rsidR="0082676D" w:rsidRDefault="0082676D" w:rsidP="0082676D">
      <w:r>
        <w:t>| User access policies are established.                   | No                |</w:t>
      </w:r>
    </w:p>
    <w:p w14:paraId="5B6A3AA9" w14:textId="77777777" w:rsidR="0082676D" w:rsidRDefault="0082676D" w:rsidP="0082676D">
      <w:r>
        <w:t>| Sensitive data (PII/SPII) is confidential/private.      | No                |</w:t>
      </w:r>
    </w:p>
    <w:p w14:paraId="15594C46" w14:textId="77777777" w:rsidR="0082676D" w:rsidRDefault="0082676D" w:rsidP="0082676D">
      <w:r>
        <w:t>| Data integrity ensures the data is consistent, complete, accurate, and has been validated. | Yes               |</w:t>
      </w:r>
    </w:p>
    <w:p w14:paraId="1DCFDBF8" w14:textId="77777777" w:rsidR="0082676D" w:rsidRDefault="0082676D" w:rsidP="0082676D">
      <w:r>
        <w:t>| Data is available to individuals authorized to access it. | Yes               |</w:t>
      </w:r>
    </w:p>
    <w:p w14:paraId="4A3677F5" w14:textId="77777777" w:rsidR="0082676D" w:rsidRDefault="0082676D" w:rsidP="0082676D"/>
    <w:p w14:paraId="26A4DB0E" w14:textId="77777777" w:rsidR="0082676D" w:rsidRDefault="0082676D" w:rsidP="0082676D">
      <w:r>
        <w:t>#### Recommendations</w:t>
      </w:r>
    </w:p>
    <w:p w14:paraId="1D7474E4" w14:textId="77777777" w:rsidR="0082676D" w:rsidRDefault="0082676D" w:rsidP="0082676D"/>
    <w:p w14:paraId="17B50946" w14:textId="77777777" w:rsidR="0082676D" w:rsidRDefault="0082676D" w:rsidP="0082676D">
      <w:r>
        <w:t>1. **Implement Least Privilege and Separation of Duties:**</w:t>
      </w:r>
    </w:p>
    <w:p w14:paraId="17318FFC" w14:textId="77777777" w:rsidR="0082676D" w:rsidRDefault="0082676D" w:rsidP="0082676D">
      <w:r>
        <w:t xml:space="preserve">   - Reduces the risk of unauthorized access and malicious insider threats.</w:t>
      </w:r>
    </w:p>
    <w:p w14:paraId="636D69F2" w14:textId="77777777" w:rsidR="0082676D" w:rsidRDefault="0082676D" w:rsidP="0082676D">
      <w:r>
        <w:t xml:space="preserve">   - Improves overall security by limiting access to critical systems and data.</w:t>
      </w:r>
    </w:p>
    <w:p w14:paraId="778659FA" w14:textId="77777777" w:rsidR="0082676D" w:rsidRDefault="0082676D" w:rsidP="0082676D"/>
    <w:p w14:paraId="7836CFB1" w14:textId="77777777" w:rsidR="0082676D" w:rsidRDefault="0082676D" w:rsidP="0082676D">
      <w:r>
        <w:t>2. **Develop and Update Disaster Recovery Plans:**</w:t>
      </w:r>
    </w:p>
    <w:p w14:paraId="69CAAD83" w14:textId="77777777" w:rsidR="0082676D" w:rsidRDefault="0082676D" w:rsidP="0082676D">
      <w:r>
        <w:t xml:space="preserve">   - Ensures business continuity in case of an incident.</w:t>
      </w:r>
    </w:p>
    <w:p w14:paraId="1F6F704E" w14:textId="77777777" w:rsidR="0082676D" w:rsidRDefault="0082676D" w:rsidP="0082676D">
      <w:r>
        <w:t xml:space="preserve">   - Establish regular backups of critical data.</w:t>
      </w:r>
    </w:p>
    <w:p w14:paraId="11342187" w14:textId="77777777" w:rsidR="0082676D" w:rsidRDefault="0082676D" w:rsidP="0082676D"/>
    <w:p w14:paraId="17F6EC92" w14:textId="77777777" w:rsidR="0082676D" w:rsidRDefault="0082676D" w:rsidP="0082676D">
      <w:r>
        <w:t>3. **Enforce Stronger Password Policies:**</w:t>
      </w:r>
    </w:p>
    <w:p w14:paraId="76DE5D2D" w14:textId="77777777" w:rsidR="0082676D" w:rsidRDefault="0082676D" w:rsidP="0082676D">
      <w:r>
        <w:t xml:space="preserve">   - Require passwords with at least eight characters, a combination of letters, numbers, and special characters.</w:t>
      </w:r>
    </w:p>
    <w:p w14:paraId="4BA973C5" w14:textId="77777777" w:rsidR="0082676D" w:rsidRDefault="0082676D" w:rsidP="0082676D">
      <w:r>
        <w:t xml:space="preserve">   - Implement a centralized password management system to enforce policies and reduce password fatigue.</w:t>
      </w:r>
    </w:p>
    <w:p w14:paraId="3ECB201D" w14:textId="77777777" w:rsidR="0082676D" w:rsidRDefault="0082676D" w:rsidP="0082676D"/>
    <w:p w14:paraId="119BC052" w14:textId="77777777" w:rsidR="0082676D" w:rsidRDefault="0082676D" w:rsidP="0082676D">
      <w:r>
        <w:t>4. **Install Intrusion Detection System (IDS):**</w:t>
      </w:r>
    </w:p>
    <w:p w14:paraId="1F2DBDB7" w14:textId="77777777" w:rsidR="0082676D" w:rsidRDefault="0082676D" w:rsidP="0082676D">
      <w:r>
        <w:t xml:space="preserve">   - Detects and responds to potential security breaches.</w:t>
      </w:r>
    </w:p>
    <w:p w14:paraId="38D3EA9A" w14:textId="77777777" w:rsidR="0082676D" w:rsidRDefault="0082676D" w:rsidP="0082676D">
      <w:r>
        <w:t xml:space="preserve">   - Monitors network traffic for suspicious activity.</w:t>
      </w:r>
    </w:p>
    <w:p w14:paraId="34DBD69C" w14:textId="77777777" w:rsidR="0082676D" w:rsidRDefault="0082676D" w:rsidP="0082676D"/>
    <w:p w14:paraId="70C4EF24" w14:textId="77777777" w:rsidR="0082676D" w:rsidRDefault="0082676D" w:rsidP="0082676D">
      <w:r>
        <w:t>5. **Encrypt Sensitive Data:**</w:t>
      </w:r>
    </w:p>
    <w:p w14:paraId="4E173B6D" w14:textId="77777777" w:rsidR="0082676D" w:rsidRDefault="0082676D" w:rsidP="0082676D">
      <w:r>
        <w:t xml:space="preserve">   - Ensure confidentiality of customers' credit card information.</w:t>
      </w:r>
    </w:p>
    <w:p w14:paraId="6C4FAE78" w14:textId="77777777" w:rsidR="0082676D" w:rsidRDefault="0082676D" w:rsidP="0082676D">
      <w:r>
        <w:t xml:space="preserve">   - Comply with PCI DSS and GDPR regulations.</w:t>
      </w:r>
    </w:p>
    <w:p w14:paraId="47E524AF" w14:textId="77777777" w:rsidR="0082676D" w:rsidRDefault="0082676D" w:rsidP="0082676D"/>
    <w:p w14:paraId="3CBD276A" w14:textId="77777777" w:rsidR="0082676D" w:rsidRDefault="0082676D" w:rsidP="0082676D">
      <w:r>
        <w:t>6. **Classify and Inventory Data:**</w:t>
      </w:r>
    </w:p>
    <w:p w14:paraId="3F9DDF2E" w14:textId="77777777" w:rsidR="0082676D" w:rsidRDefault="0082676D" w:rsidP="0082676D">
      <w:r>
        <w:t xml:space="preserve">   - Enhance data management and protection.</w:t>
      </w:r>
    </w:p>
    <w:p w14:paraId="2687C11A" w14:textId="77777777" w:rsidR="0082676D" w:rsidRDefault="0082676D" w:rsidP="0082676D">
      <w:r>
        <w:t xml:space="preserve">   - Ensure data is properly classified and inventoried.</w:t>
      </w:r>
    </w:p>
    <w:p w14:paraId="4107D0AC" w14:textId="77777777" w:rsidR="0082676D" w:rsidRDefault="0082676D" w:rsidP="0082676D"/>
    <w:p w14:paraId="63DD223C" w14:textId="77777777" w:rsidR="0082676D" w:rsidRDefault="0082676D" w:rsidP="0082676D">
      <w:r>
        <w:t>7. **Continue to Enforce Privacy Policies and Data Integrity Measures:**</w:t>
      </w:r>
    </w:p>
    <w:p w14:paraId="35774A23" w14:textId="77777777" w:rsidR="0082676D" w:rsidRDefault="0082676D" w:rsidP="0082676D">
      <w:r>
        <w:t xml:space="preserve">   - Maintain data security and compliance with regulations.</w:t>
      </w:r>
    </w:p>
    <w:p w14:paraId="3C640199" w14:textId="77777777" w:rsidR="0082676D" w:rsidRDefault="0082676D" w:rsidP="0082676D">
      <w:r>
        <w:t xml:space="preserve">   - Protect sensitive information and ensure data accuracy.</w:t>
      </w:r>
    </w:p>
    <w:p w14:paraId="639E1F19" w14:textId="77777777" w:rsidR="0082676D" w:rsidRDefault="0082676D" w:rsidP="0082676D"/>
    <w:p w14:paraId="12F8226C" w14:textId="441BFE17" w:rsidR="0082676D" w:rsidRDefault="0082676D" w:rsidP="0082676D">
      <w:r>
        <w:t xml:space="preserve">By implementing these recommendations, </w:t>
      </w:r>
      <w:proofErr w:type="spellStart"/>
      <w:r>
        <w:t>Botium</w:t>
      </w:r>
      <w:proofErr w:type="spellEnd"/>
      <w:r>
        <w:t xml:space="preserve"> Toys can significantly improve its security posture, ensure compliance with relevant regulations, and mitigate potential risks and vulnerabilities.</w:t>
      </w:r>
    </w:p>
    <w:p w14:paraId="7CC96A9C" w14:textId="76C97A2E" w:rsidR="00E61D2C" w:rsidRDefault="00E61D2C" w:rsidP="0082676D"/>
    <w:sectPr w:rsidR="00E6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6D"/>
    <w:rsid w:val="002D7EFB"/>
    <w:rsid w:val="00342264"/>
    <w:rsid w:val="0082676D"/>
    <w:rsid w:val="00E6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8F43"/>
  <w15:chartTrackingRefBased/>
  <w15:docId w15:val="{680F6AA7-308D-42B5-9C2E-465ACEC9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Parker</dc:creator>
  <cp:keywords/>
  <dc:description/>
  <cp:lastModifiedBy>James Parker</cp:lastModifiedBy>
  <cp:revision>1</cp:revision>
  <dcterms:created xsi:type="dcterms:W3CDTF">2024-07-20T13:25:00Z</dcterms:created>
  <dcterms:modified xsi:type="dcterms:W3CDTF">2024-07-20T13:27:00Z</dcterms:modified>
</cp:coreProperties>
</file>