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D59A" w14:textId="77777777" w:rsidR="00AE2C3D" w:rsidRPr="00323BEC" w:rsidRDefault="00AE2C3D" w:rsidP="005C7CF3">
      <w:pPr>
        <w:pStyle w:val="divdocumentheading"/>
        <w:tabs>
          <w:tab w:val="center" w:pos="10840"/>
        </w:tabs>
        <w:spacing w:line="240" w:lineRule="auto"/>
        <w:rPr>
          <w:rStyle w:val="divdocumentdivsectiontitle"/>
          <w:rFonts w:asciiTheme="minorHAnsi" w:eastAsia="Palatino Linotype" w:hAnsiTheme="minorHAnsi" w:cstheme="minorHAnsi"/>
        </w:rPr>
      </w:pPr>
    </w:p>
    <w:p w14:paraId="646E1B71" w14:textId="75B1A4DE" w:rsidR="0052555C" w:rsidRPr="000930D3" w:rsidRDefault="0052555C" w:rsidP="0052555C">
      <w:pPr>
        <w:pStyle w:val="divdocumentheading"/>
        <w:pBdr>
          <w:bottom w:val="none" w:sz="0" w:space="4" w:color="auto"/>
        </w:pBdr>
        <w:tabs>
          <w:tab w:val="center" w:pos="10840"/>
        </w:tabs>
        <w:spacing w:line="240" w:lineRule="auto"/>
        <w:rPr>
          <w:rFonts w:asciiTheme="minorHAnsi" w:eastAsia="Palatino Linotype" w:hAnsiTheme="minorHAnsi" w:cstheme="minorHAnsi"/>
          <w:strike/>
        </w:rPr>
      </w:pPr>
      <w:r>
        <w:rPr>
          <w:rStyle w:val="divdocumentdivsectiontitle"/>
          <w:rFonts w:asciiTheme="minorHAnsi" w:eastAsia="Palatino Linotype" w:hAnsiTheme="minorHAnsi" w:cstheme="minorHAnsi"/>
        </w:rPr>
        <w:t>Objective</w:t>
      </w:r>
      <w:r w:rsidRPr="00323BEC">
        <w:rPr>
          <w:rStyle w:val="divdocumentdivsectiontitle"/>
          <w:rFonts w:asciiTheme="minorHAnsi" w:eastAsia="Palatino Linotype" w:hAnsiTheme="minorHAnsi" w:cstheme="minorHAnsi"/>
        </w:rPr>
        <w:t xml:space="preserve">   </w:t>
      </w:r>
      <w:r w:rsidRPr="00323BEC">
        <w:rPr>
          <w:rFonts w:asciiTheme="minorHAnsi" w:eastAsia="Palatino Linotype" w:hAnsiTheme="minorHAnsi" w:cstheme="minorHAnsi"/>
          <w:strike/>
        </w:rPr>
        <w:t xml:space="preserve"> </w:t>
      </w:r>
      <w:r w:rsidRPr="00323BEC">
        <w:rPr>
          <w:rFonts w:asciiTheme="minorHAnsi" w:eastAsia="Palatino Linotype" w:hAnsiTheme="minorHAnsi" w:cstheme="minorHAnsi"/>
          <w:strike/>
        </w:rPr>
        <w:tab/>
      </w:r>
    </w:p>
    <w:p w14:paraId="0D70D76A" w14:textId="77777777" w:rsidR="00F35435" w:rsidRDefault="007B3F08" w:rsidP="00F35435">
      <w:pPr>
        <w:pStyle w:val="divdocumentheading"/>
        <w:numPr>
          <w:ilvl w:val="0"/>
          <w:numId w:val="16"/>
        </w:numPr>
        <w:tabs>
          <w:tab w:val="center" w:pos="10840"/>
        </w:tabs>
        <w:spacing w:line="240" w:lineRule="auto"/>
        <w:rPr>
          <w:rFonts w:asciiTheme="minorHAnsi" w:hAnsiTheme="minorHAnsi" w:cstheme="minorHAnsi"/>
        </w:rPr>
      </w:pPr>
      <w:r>
        <w:rPr>
          <w:rFonts w:asciiTheme="minorHAnsi" w:hAnsiTheme="minorHAnsi" w:cstheme="minorHAnsi"/>
        </w:rPr>
        <w:t>DevOps/Cloud Engineer, Terraform Developer</w:t>
      </w:r>
    </w:p>
    <w:p w14:paraId="592461AB" w14:textId="073B6A7C" w:rsidR="000930D3" w:rsidRPr="00F35435" w:rsidRDefault="00AE1D7E" w:rsidP="00F35435">
      <w:pPr>
        <w:pStyle w:val="divdocumentheading"/>
        <w:tabs>
          <w:tab w:val="center" w:pos="10840"/>
        </w:tabs>
        <w:spacing w:line="240" w:lineRule="auto"/>
        <w:rPr>
          <w:rFonts w:asciiTheme="minorHAnsi" w:hAnsiTheme="minorHAnsi" w:cstheme="minorHAnsi"/>
        </w:rPr>
      </w:pPr>
      <w:r w:rsidRPr="00F35435">
        <w:rPr>
          <w:rStyle w:val="divdocumentdivsectiontitle"/>
          <w:rFonts w:asciiTheme="minorHAnsi" w:eastAsia="Palatino Linotype" w:hAnsiTheme="minorHAnsi" w:cstheme="minorHAnsi"/>
        </w:rPr>
        <w:t>Summary</w:t>
      </w:r>
      <w:r w:rsidR="00F90575" w:rsidRPr="00F35435">
        <w:rPr>
          <w:rStyle w:val="divdocumentdivsectiontitle"/>
          <w:rFonts w:asciiTheme="minorHAnsi" w:eastAsia="Palatino Linotype" w:hAnsiTheme="minorHAnsi" w:cstheme="minorHAnsi"/>
        </w:rPr>
        <w:t xml:space="preserve">   </w:t>
      </w:r>
      <w:r w:rsidR="00F90575" w:rsidRPr="00F35435">
        <w:rPr>
          <w:rFonts w:asciiTheme="minorHAnsi" w:eastAsia="Palatino Linotype" w:hAnsiTheme="minorHAnsi" w:cstheme="minorHAnsi"/>
          <w:strike/>
        </w:rPr>
        <w:t xml:space="preserve"> </w:t>
      </w:r>
      <w:r w:rsidR="00F90575" w:rsidRPr="00F35435">
        <w:rPr>
          <w:rFonts w:asciiTheme="minorHAnsi" w:eastAsia="Palatino Linotype" w:hAnsiTheme="minorHAnsi" w:cstheme="minorHAnsi"/>
          <w:strike/>
        </w:rPr>
        <w:tab/>
      </w:r>
    </w:p>
    <w:p w14:paraId="408A2CE4" w14:textId="3800EC69" w:rsidR="00485B33" w:rsidRDefault="000930D3" w:rsidP="0052555C">
      <w:pPr>
        <w:pStyle w:val="divdocumentheading"/>
        <w:pBdr>
          <w:bottom w:val="none" w:sz="0" w:space="4" w:color="auto"/>
        </w:pBdr>
        <w:tabs>
          <w:tab w:val="center" w:pos="10840"/>
        </w:tabs>
        <w:spacing w:after="240" w:line="240" w:lineRule="auto"/>
        <w:jc w:val="both"/>
        <w:rPr>
          <w:rStyle w:val="divdocumentdivsectiontitle"/>
          <w:rFonts w:asciiTheme="minorHAnsi" w:eastAsia="Palatino Linotype" w:hAnsiTheme="minorHAnsi" w:cstheme="minorHAnsi"/>
        </w:rPr>
      </w:pPr>
      <w:r w:rsidRPr="000930D3">
        <w:rPr>
          <w:rFonts w:asciiTheme="minorHAnsi" w:hAnsiTheme="minorHAnsi" w:cstheme="minorHAnsi"/>
        </w:rPr>
        <w:t xml:space="preserve">Experienced Cloud Engineer with </w:t>
      </w:r>
      <w:r>
        <w:rPr>
          <w:rFonts w:asciiTheme="minorHAnsi" w:hAnsiTheme="minorHAnsi" w:cstheme="minorHAnsi"/>
        </w:rPr>
        <w:t>5+ years</w:t>
      </w:r>
      <w:r w:rsidRPr="000930D3">
        <w:rPr>
          <w:rFonts w:asciiTheme="minorHAnsi" w:hAnsiTheme="minorHAnsi" w:cstheme="minorHAnsi"/>
        </w:rPr>
        <w:t xml:space="preserve"> of experience in designing, deploying, and optimizing cloud solutions on Microsoft Azure. Skilled in orchestrating CI/CD pipelines, implementing networking and security solutions, and ensuring high availability and disaster recovery. Adept at automating resource provisioning using Azure Resource Manager (ARM) templates, Terraform, PowerShell, and Azure CLI. Proficient in containerization with Docker and Azure Kubernetes Service (AKS). Strong documentation and communication skills facilitate effective team collaboration and knowledge sharing. Holds certifications in HashiCorp Terraform Associate and Azure Solutions Architect, with a </w:t>
      </w:r>
      <w:r w:rsidR="00485B33" w:rsidRPr="000930D3">
        <w:rPr>
          <w:rFonts w:asciiTheme="minorHAnsi" w:hAnsiTheme="minorHAnsi" w:cstheme="minorHAnsi"/>
        </w:rPr>
        <w:t>master’s in data science</w:t>
      </w:r>
      <w:r w:rsidRPr="000930D3">
        <w:rPr>
          <w:rFonts w:asciiTheme="minorHAnsi" w:hAnsiTheme="minorHAnsi" w:cstheme="minorHAnsi"/>
        </w:rPr>
        <w:t>.</w:t>
      </w:r>
    </w:p>
    <w:p w14:paraId="1BD1DFA9" w14:textId="68C74AB7" w:rsidR="000C39D3" w:rsidRPr="00323BEC" w:rsidRDefault="00700EFE" w:rsidP="00C24082">
      <w:pPr>
        <w:pStyle w:val="divdocumentheading"/>
        <w:pBdr>
          <w:bottom w:val="none" w:sz="0" w:space="4" w:color="auto"/>
        </w:pBdr>
        <w:tabs>
          <w:tab w:val="center" w:pos="10840"/>
        </w:tabs>
        <w:spacing w:line="360" w:lineRule="auto"/>
        <w:rPr>
          <w:rFonts w:asciiTheme="minorHAnsi" w:eastAsia="Palatino Linotype" w:hAnsiTheme="minorHAnsi" w:cstheme="minorHAnsi"/>
          <w:sz w:val="20"/>
          <w:szCs w:val="20"/>
        </w:rPr>
      </w:pPr>
      <w:r w:rsidRPr="00323BEC">
        <w:rPr>
          <w:rStyle w:val="divdocumentdivsectiontitle"/>
          <w:rFonts w:asciiTheme="minorHAnsi" w:eastAsia="Palatino Linotype" w:hAnsiTheme="minorHAnsi" w:cstheme="minorHAnsi"/>
        </w:rPr>
        <w:t>Technical Skills</w:t>
      </w:r>
      <w:r w:rsidR="00173EC8" w:rsidRPr="00323BEC">
        <w:rPr>
          <w:rStyle w:val="divdocumentdivsectiontitle"/>
          <w:rFonts w:asciiTheme="minorHAnsi" w:eastAsia="Palatino Linotype" w:hAnsiTheme="minorHAnsi" w:cstheme="minorHAnsi"/>
        </w:rPr>
        <w:t xml:space="preserve">   </w:t>
      </w:r>
      <w:r w:rsidR="00173EC8" w:rsidRPr="00323BEC">
        <w:rPr>
          <w:rFonts w:asciiTheme="minorHAnsi" w:eastAsia="Palatino Linotype" w:hAnsiTheme="minorHAnsi" w:cstheme="minorHAnsi"/>
          <w:strike/>
        </w:rPr>
        <w:t xml:space="preserve"> </w:t>
      </w:r>
      <w:r w:rsidR="00173EC8" w:rsidRPr="00323BEC">
        <w:rPr>
          <w:rFonts w:asciiTheme="minorHAnsi" w:eastAsia="Palatino Linotype" w:hAnsiTheme="minorHAnsi" w:cstheme="minorHAnsi"/>
          <w:strike/>
        </w:rPr>
        <w:tab/>
      </w:r>
    </w:p>
    <w:tbl>
      <w:tblPr>
        <w:tblStyle w:val="TableGrid"/>
        <w:tblW w:w="0" w:type="auto"/>
        <w:tblLook w:val="04A0" w:firstRow="1" w:lastRow="0" w:firstColumn="1" w:lastColumn="0" w:noHBand="0" w:noVBand="1"/>
      </w:tblPr>
      <w:tblGrid>
        <w:gridCol w:w="4540"/>
        <w:gridCol w:w="6290"/>
      </w:tblGrid>
      <w:tr w:rsidR="00C54933" w14:paraId="46647481" w14:textId="77777777" w:rsidTr="00C54933">
        <w:tc>
          <w:tcPr>
            <w:tcW w:w="0" w:type="auto"/>
          </w:tcPr>
          <w:p w14:paraId="2FE6BE0A" w14:textId="23341889" w:rsidR="00C54933" w:rsidRDefault="00C54933"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Cloud Platforms</w:t>
            </w:r>
          </w:p>
        </w:tc>
        <w:tc>
          <w:tcPr>
            <w:tcW w:w="0" w:type="auto"/>
          </w:tcPr>
          <w:p w14:paraId="42154E2A" w14:textId="31BF4F5E" w:rsidR="00C54933" w:rsidRDefault="00C54933" w:rsidP="005122ED">
            <w:pPr>
              <w:pStyle w:val="divdocumentheading"/>
              <w:pBdr>
                <w:bottom w:val="none" w:sz="0" w:space="4" w:color="auto"/>
              </w:pBdr>
              <w:tabs>
                <w:tab w:val="center" w:pos="10840"/>
              </w:tabs>
              <w:spacing w:line="240" w:lineRule="auto"/>
              <w:rPr>
                <w:rFonts w:asciiTheme="minorHAnsi" w:hAnsiTheme="minorHAnsi" w:cstheme="minorHAnsi"/>
              </w:rPr>
            </w:pPr>
            <w:r w:rsidRPr="00323BEC">
              <w:rPr>
                <w:rFonts w:asciiTheme="minorHAnsi" w:hAnsiTheme="minorHAnsi" w:cstheme="minorHAnsi"/>
              </w:rPr>
              <w:t>Microsoft Azure (Compute, Storage, Networking, Security, Identity)</w:t>
            </w:r>
          </w:p>
        </w:tc>
      </w:tr>
      <w:tr w:rsidR="00C54933" w14:paraId="35AE993F" w14:textId="77777777" w:rsidTr="00C54933">
        <w:tc>
          <w:tcPr>
            <w:tcW w:w="0" w:type="auto"/>
          </w:tcPr>
          <w:p w14:paraId="16D64B23" w14:textId="023B3186"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Infrastructure as Code (IaC)</w:t>
            </w:r>
          </w:p>
        </w:tc>
        <w:tc>
          <w:tcPr>
            <w:tcW w:w="0" w:type="auto"/>
          </w:tcPr>
          <w:p w14:paraId="360D4220" w14:textId="55028154"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Resource Manager (ARM) templates, Terraform</w:t>
            </w:r>
          </w:p>
        </w:tc>
      </w:tr>
      <w:tr w:rsidR="00C54933" w14:paraId="40825018" w14:textId="77777777" w:rsidTr="00C54933">
        <w:tc>
          <w:tcPr>
            <w:tcW w:w="0" w:type="auto"/>
          </w:tcPr>
          <w:p w14:paraId="0639D4A4" w14:textId="28B32695"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Scripting and Automation</w:t>
            </w:r>
          </w:p>
        </w:tc>
        <w:tc>
          <w:tcPr>
            <w:tcW w:w="0" w:type="auto"/>
          </w:tcPr>
          <w:p w14:paraId="739F4761" w14:textId="64B027AA"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PowerShell, Azure CLI</w:t>
            </w:r>
          </w:p>
        </w:tc>
      </w:tr>
      <w:tr w:rsidR="00C54933" w14:paraId="7ED067EF" w14:textId="77777777" w:rsidTr="00C54933">
        <w:tc>
          <w:tcPr>
            <w:tcW w:w="0" w:type="auto"/>
          </w:tcPr>
          <w:p w14:paraId="62478C4C" w14:textId="7ABFE6B9"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Continuous Integration/Continuous Deployment (CI/CD)</w:t>
            </w:r>
          </w:p>
        </w:tc>
        <w:tc>
          <w:tcPr>
            <w:tcW w:w="0" w:type="auto"/>
          </w:tcPr>
          <w:p w14:paraId="6DDE28CE" w14:textId="4F67F700"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Jenkins, GitHub Actions</w:t>
            </w:r>
          </w:p>
        </w:tc>
      </w:tr>
      <w:tr w:rsidR="00C54933" w14:paraId="1BDA1AFE" w14:textId="77777777" w:rsidTr="00C54933">
        <w:tc>
          <w:tcPr>
            <w:tcW w:w="0" w:type="auto"/>
          </w:tcPr>
          <w:p w14:paraId="1C303AD5" w14:textId="2F785CB0"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Monitoring and Logging</w:t>
            </w:r>
          </w:p>
        </w:tc>
        <w:tc>
          <w:tcPr>
            <w:tcW w:w="0" w:type="auto"/>
          </w:tcPr>
          <w:p w14:paraId="014DAC5D" w14:textId="3F19E370"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Monitor, Azure Diagnostics</w:t>
            </w:r>
          </w:p>
        </w:tc>
      </w:tr>
      <w:tr w:rsidR="00C54933" w14:paraId="77D0907F" w14:textId="77777777" w:rsidTr="00C54933">
        <w:tc>
          <w:tcPr>
            <w:tcW w:w="0" w:type="auto"/>
          </w:tcPr>
          <w:p w14:paraId="194A4663" w14:textId="6A8980F3"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Networking</w:t>
            </w:r>
          </w:p>
        </w:tc>
        <w:tc>
          <w:tcPr>
            <w:tcW w:w="0" w:type="auto"/>
          </w:tcPr>
          <w:p w14:paraId="517B0736" w14:textId="056B2115"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Virtual Networks, VPN Gateway, Load Balancers</w:t>
            </w:r>
          </w:p>
        </w:tc>
      </w:tr>
      <w:tr w:rsidR="00C54933" w14:paraId="084B1513" w14:textId="77777777" w:rsidTr="00C54933">
        <w:tc>
          <w:tcPr>
            <w:tcW w:w="0" w:type="auto"/>
          </w:tcPr>
          <w:p w14:paraId="1744539F" w14:textId="019B096C"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Identity and Access Management (IAM)</w:t>
            </w:r>
          </w:p>
        </w:tc>
        <w:tc>
          <w:tcPr>
            <w:tcW w:w="0" w:type="auto"/>
          </w:tcPr>
          <w:p w14:paraId="3348BB6D" w14:textId="3EFFB743"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Active Directory, Role-Based Access Control (RBAC),</w:t>
            </w:r>
            <w:r>
              <w:rPr>
                <w:rFonts w:asciiTheme="minorHAnsi" w:hAnsiTheme="minorHAnsi" w:cstheme="minorHAnsi"/>
              </w:rPr>
              <w:t xml:space="preserve"> </w:t>
            </w:r>
            <w:r w:rsidRPr="00323BEC">
              <w:rPr>
                <w:rFonts w:asciiTheme="minorHAnsi" w:hAnsiTheme="minorHAnsi" w:cstheme="minorHAnsi"/>
              </w:rPr>
              <w:t>Multi-Factor Authentication (MFA)</w:t>
            </w:r>
          </w:p>
        </w:tc>
      </w:tr>
      <w:tr w:rsidR="00C54933" w14:paraId="69792A71" w14:textId="77777777" w:rsidTr="00C54933">
        <w:tc>
          <w:tcPr>
            <w:tcW w:w="0" w:type="auto"/>
          </w:tcPr>
          <w:p w14:paraId="43743086" w14:textId="5369E1B6"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Security and Compliance</w:t>
            </w:r>
          </w:p>
        </w:tc>
        <w:tc>
          <w:tcPr>
            <w:tcW w:w="0" w:type="auto"/>
          </w:tcPr>
          <w:p w14:paraId="5B766E7A" w14:textId="54FAE43D"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Security Center, Azure Policy, Network Security Groups</w:t>
            </w:r>
          </w:p>
        </w:tc>
      </w:tr>
      <w:tr w:rsidR="00C54933" w14:paraId="7AF22DDF" w14:textId="77777777" w:rsidTr="00C54933">
        <w:tc>
          <w:tcPr>
            <w:tcW w:w="0" w:type="auto"/>
          </w:tcPr>
          <w:p w14:paraId="685E0F02" w14:textId="43C0B606"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High Availability and Disaster Recovery</w:t>
            </w:r>
          </w:p>
        </w:tc>
        <w:tc>
          <w:tcPr>
            <w:tcW w:w="0" w:type="auto"/>
          </w:tcPr>
          <w:p w14:paraId="7B72B762" w14:textId="023F1E2E"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Backup, Azure Site Recovery</w:t>
            </w:r>
          </w:p>
        </w:tc>
      </w:tr>
      <w:tr w:rsidR="00C54933" w14:paraId="655EB9CE" w14:textId="77777777" w:rsidTr="00C54933">
        <w:tc>
          <w:tcPr>
            <w:tcW w:w="0" w:type="auto"/>
          </w:tcPr>
          <w:p w14:paraId="37D6CD35" w14:textId="3F82F08D"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Containerization and Orchestration</w:t>
            </w:r>
          </w:p>
        </w:tc>
        <w:tc>
          <w:tcPr>
            <w:tcW w:w="0" w:type="auto"/>
          </w:tcPr>
          <w:p w14:paraId="468B3435" w14:textId="5B8A3751"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Azure Kubernetes Service (AKS)</w:t>
            </w:r>
            <w:r>
              <w:rPr>
                <w:rFonts w:asciiTheme="minorHAnsi" w:hAnsiTheme="minorHAnsi" w:cstheme="minorHAnsi"/>
              </w:rPr>
              <w:t>, Docker</w:t>
            </w:r>
          </w:p>
        </w:tc>
      </w:tr>
      <w:tr w:rsidR="00C54933" w14:paraId="123A3411" w14:textId="77777777" w:rsidTr="00C54933">
        <w:tc>
          <w:tcPr>
            <w:tcW w:w="0" w:type="auto"/>
          </w:tcPr>
          <w:p w14:paraId="7E0B0AE5" w14:textId="79E26B3F"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Version Control</w:t>
            </w:r>
          </w:p>
        </w:tc>
        <w:tc>
          <w:tcPr>
            <w:tcW w:w="0" w:type="auto"/>
          </w:tcPr>
          <w:p w14:paraId="08ADE516" w14:textId="33BE929F"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Git</w:t>
            </w:r>
            <w:r>
              <w:rPr>
                <w:rFonts w:asciiTheme="minorHAnsi" w:hAnsiTheme="minorHAnsi" w:cstheme="minorHAnsi"/>
              </w:rPr>
              <w:t>Hub, Bitbucket</w:t>
            </w:r>
          </w:p>
        </w:tc>
      </w:tr>
      <w:tr w:rsidR="00C54933" w14:paraId="5864F7AD" w14:textId="77777777" w:rsidTr="00C54933">
        <w:tc>
          <w:tcPr>
            <w:tcW w:w="0" w:type="auto"/>
          </w:tcPr>
          <w:p w14:paraId="5DEC370E" w14:textId="2FC96902"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b/>
                <w:bCs/>
              </w:rPr>
              <w:t>Operating Systems</w:t>
            </w:r>
          </w:p>
        </w:tc>
        <w:tc>
          <w:tcPr>
            <w:tcW w:w="0" w:type="auto"/>
          </w:tcPr>
          <w:p w14:paraId="4A090DD8" w14:textId="0AF409C3" w:rsidR="00C54933" w:rsidRDefault="005122ED" w:rsidP="000C39D3">
            <w:pPr>
              <w:pStyle w:val="divdocumentheading"/>
              <w:pBdr>
                <w:bottom w:val="none" w:sz="0" w:space="0" w:color="auto"/>
              </w:pBdr>
              <w:tabs>
                <w:tab w:val="center" w:pos="10840"/>
              </w:tabs>
              <w:spacing w:line="240" w:lineRule="auto"/>
              <w:rPr>
                <w:rFonts w:asciiTheme="minorHAnsi" w:hAnsiTheme="minorHAnsi" w:cstheme="minorHAnsi"/>
              </w:rPr>
            </w:pPr>
            <w:r w:rsidRPr="00323BEC">
              <w:rPr>
                <w:rFonts w:asciiTheme="minorHAnsi" w:hAnsiTheme="minorHAnsi" w:cstheme="minorHAnsi"/>
              </w:rPr>
              <w:t>Windows, Linux</w:t>
            </w:r>
          </w:p>
        </w:tc>
      </w:tr>
    </w:tbl>
    <w:p w14:paraId="5DE08288" w14:textId="77777777" w:rsidR="005122ED" w:rsidRDefault="000C39D3" w:rsidP="00333A44">
      <w:pPr>
        <w:pStyle w:val="divdocumentheading"/>
        <w:pBdr>
          <w:bottom w:val="none" w:sz="0" w:space="4" w:color="auto"/>
        </w:pBdr>
        <w:tabs>
          <w:tab w:val="center" w:pos="10840"/>
        </w:tabs>
        <w:spacing w:line="240" w:lineRule="auto"/>
        <w:rPr>
          <w:rFonts w:asciiTheme="minorHAnsi" w:hAnsiTheme="minorHAnsi" w:cstheme="minorHAnsi"/>
        </w:rPr>
      </w:pPr>
      <w:r w:rsidRPr="00323BEC">
        <w:rPr>
          <w:rFonts w:asciiTheme="minorHAnsi" w:hAnsiTheme="minorHAnsi" w:cstheme="minorHAnsi"/>
        </w:rPr>
        <w:t xml:space="preserve"> </w:t>
      </w:r>
    </w:p>
    <w:p w14:paraId="6EDB5B72" w14:textId="7C582DC3" w:rsidR="00333A44" w:rsidRPr="00323BEC" w:rsidRDefault="00C24082" w:rsidP="00333A44">
      <w:pPr>
        <w:pStyle w:val="divdocumentheading"/>
        <w:pBdr>
          <w:bottom w:val="none" w:sz="0" w:space="4" w:color="auto"/>
        </w:pBdr>
        <w:tabs>
          <w:tab w:val="center" w:pos="10840"/>
        </w:tabs>
        <w:spacing w:line="240" w:lineRule="auto"/>
        <w:rPr>
          <w:rFonts w:asciiTheme="minorHAnsi" w:eastAsia="Palatino Linotype" w:hAnsiTheme="minorHAnsi" w:cstheme="minorHAnsi"/>
          <w:sz w:val="20"/>
          <w:szCs w:val="20"/>
        </w:rPr>
      </w:pPr>
      <w:r w:rsidRPr="00323BEC">
        <w:rPr>
          <w:rStyle w:val="divdocumentdivsectiontitle"/>
          <w:rFonts w:asciiTheme="minorHAnsi" w:eastAsia="Palatino Linotype" w:hAnsiTheme="minorHAnsi" w:cstheme="minorHAnsi"/>
        </w:rPr>
        <w:t xml:space="preserve">Professional </w:t>
      </w:r>
      <w:r w:rsidR="00333A44" w:rsidRPr="00323BEC">
        <w:rPr>
          <w:rStyle w:val="divdocumentdivsectiontitle"/>
          <w:rFonts w:asciiTheme="minorHAnsi" w:eastAsia="Palatino Linotype" w:hAnsiTheme="minorHAnsi" w:cstheme="minorHAnsi"/>
        </w:rPr>
        <w:t xml:space="preserve">Experience   </w:t>
      </w:r>
      <w:r w:rsidR="00333A44" w:rsidRPr="00323BEC">
        <w:rPr>
          <w:rFonts w:asciiTheme="minorHAnsi" w:eastAsia="Palatino Linotype" w:hAnsiTheme="minorHAnsi" w:cstheme="minorHAnsi"/>
          <w:strike/>
        </w:rPr>
        <w:t xml:space="preserve"> </w:t>
      </w:r>
      <w:r w:rsidR="00333A44" w:rsidRPr="00323BEC">
        <w:rPr>
          <w:rFonts w:asciiTheme="minorHAnsi" w:eastAsia="Palatino Linotype" w:hAnsiTheme="minorHAnsi" w:cstheme="minorHAnsi"/>
          <w:strike/>
        </w:rPr>
        <w:tab/>
      </w:r>
    </w:p>
    <w:p w14:paraId="26D6B403" w14:textId="77777777" w:rsidR="00284455" w:rsidRPr="00F35435" w:rsidRDefault="00284455" w:rsidP="00333A44">
      <w:pPr>
        <w:pStyle w:val="spanpaddedline"/>
        <w:spacing w:line="240" w:lineRule="auto"/>
        <w:rPr>
          <w:rFonts w:asciiTheme="minorHAnsi" w:hAnsiTheme="minorHAnsi" w:cstheme="minorHAnsi"/>
          <w:b/>
          <w:iCs/>
          <w:color w:val="000000" w:themeColor="text1"/>
        </w:rPr>
      </w:pPr>
      <w:r w:rsidRPr="00F35435">
        <w:rPr>
          <w:rFonts w:asciiTheme="minorHAnsi" w:hAnsiTheme="minorHAnsi" w:cstheme="minorHAnsi"/>
          <w:b/>
          <w:iCs/>
          <w:color w:val="000000" w:themeColor="text1"/>
        </w:rPr>
        <w:t>Travelport, Englewood, CO</w:t>
      </w:r>
    </w:p>
    <w:p w14:paraId="690167B1" w14:textId="070D5DDE" w:rsidR="00EC54C9" w:rsidRPr="00323BEC" w:rsidRDefault="00AC264E" w:rsidP="00333A44">
      <w:pPr>
        <w:pStyle w:val="spanpaddedline"/>
        <w:spacing w:line="240" w:lineRule="auto"/>
        <w:rPr>
          <w:rStyle w:val="jobtitle"/>
          <w:rFonts w:asciiTheme="minorHAnsi" w:eastAsia="Palatino Linotype" w:hAnsiTheme="minorHAnsi" w:cstheme="minorHAnsi"/>
        </w:rPr>
      </w:pPr>
      <w:r w:rsidRPr="00323BEC">
        <w:rPr>
          <w:rStyle w:val="jobtitle"/>
          <w:rFonts w:asciiTheme="minorHAnsi" w:eastAsia="Palatino Linotype" w:hAnsiTheme="minorHAnsi" w:cstheme="minorHAnsi"/>
        </w:rPr>
        <w:t>Cloud Automation Engineer</w:t>
      </w:r>
    </w:p>
    <w:p w14:paraId="5A9C0B15" w14:textId="3BB05B64" w:rsidR="00333A44" w:rsidRPr="00323BEC" w:rsidRDefault="00AC264E" w:rsidP="00333A44">
      <w:pPr>
        <w:pStyle w:val="spanpaddedline"/>
        <w:spacing w:line="240" w:lineRule="auto"/>
        <w:rPr>
          <w:rStyle w:val="span"/>
          <w:rFonts w:asciiTheme="minorHAnsi" w:eastAsia="Palatino Linotype" w:hAnsiTheme="minorHAnsi" w:cstheme="minorHAnsi"/>
          <w:b/>
          <w:bCs/>
        </w:rPr>
      </w:pPr>
      <w:r w:rsidRPr="00323BEC">
        <w:rPr>
          <w:rStyle w:val="span"/>
          <w:rFonts w:asciiTheme="minorHAnsi" w:eastAsia="Palatino Linotype" w:hAnsiTheme="minorHAnsi" w:cstheme="minorHAnsi"/>
        </w:rPr>
        <w:t>Nov 2021</w:t>
      </w:r>
      <w:r w:rsidR="00333A44" w:rsidRPr="00323BEC">
        <w:rPr>
          <w:rStyle w:val="spandateswrapper"/>
          <w:rFonts w:asciiTheme="minorHAnsi" w:eastAsia="Palatino Linotype" w:hAnsiTheme="minorHAnsi" w:cstheme="minorHAnsi"/>
        </w:rPr>
        <w:t xml:space="preserve"> </w:t>
      </w:r>
      <w:r w:rsidRPr="00323BEC">
        <w:rPr>
          <w:rStyle w:val="span"/>
          <w:rFonts w:asciiTheme="minorHAnsi" w:eastAsia="Palatino Linotype" w:hAnsiTheme="minorHAnsi" w:cstheme="minorHAnsi"/>
        </w:rPr>
        <w:t>–</w:t>
      </w:r>
      <w:r w:rsidR="00333A44" w:rsidRPr="00323BEC">
        <w:rPr>
          <w:rStyle w:val="span"/>
          <w:rFonts w:asciiTheme="minorHAnsi" w:eastAsia="Palatino Linotype" w:hAnsiTheme="minorHAnsi" w:cstheme="minorHAnsi"/>
        </w:rPr>
        <w:t xml:space="preserve"> </w:t>
      </w:r>
      <w:r w:rsidRPr="00323BEC">
        <w:rPr>
          <w:rStyle w:val="span"/>
          <w:rFonts w:asciiTheme="minorHAnsi" w:eastAsia="Palatino Linotype" w:hAnsiTheme="minorHAnsi" w:cstheme="minorHAnsi"/>
        </w:rPr>
        <w:t>till date</w:t>
      </w:r>
    </w:p>
    <w:p w14:paraId="5B1279E6" w14:textId="77777777" w:rsidR="00333A44" w:rsidRPr="00323BEC" w:rsidRDefault="00333A44" w:rsidP="00F90575">
      <w:pPr>
        <w:spacing w:line="260" w:lineRule="atLeast"/>
        <w:textAlignment w:val="auto"/>
        <w:rPr>
          <w:rStyle w:val="span"/>
          <w:rFonts w:asciiTheme="minorHAnsi" w:eastAsia="Palatino Linotype" w:hAnsiTheme="minorHAnsi" w:cstheme="minorHAnsi"/>
        </w:rPr>
      </w:pPr>
    </w:p>
    <w:p w14:paraId="3A5546BE" w14:textId="213FF16D" w:rsidR="0081377A" w:rsidRPr="00323BEC" w:rsidRDefault="0081377A" w:rsidP="0081377A">
      <w:pPr>
        <w:spacing w:line="276" w:lineRule="auto"/>
        <w:rPr>
          <w:rFonts w:asciiTheme="minorHAnsi" w:hAnsiTheme="minorHAnsi" w:cstheme="minorHAnsi"/>
        </w:rPr>
      </w:pPr>
      <w:r w:rsidRPr="00323BEC">
        <w:rPr>
          <w:rFonts w:asciiTheme="minorHAnsi" w:hAnsiTheme="minorHAnsi" w:cstheme="minorHAnsi"/>
        </w:rPr>
        <w:t>Project</w:t>
      </w:r>
      <w:r w:rsidR="00967829" w:rsidRPr="00323BEC">
        <w:rPr>
          <w:rFonts w:asciiTheme="minorHAnsi" w:hAnsiTheme="minorHAnsi" w:cstheme="minorHAnsi"/>
        </w:rPr>
        <w:t xml:space="preserve">: </w:t>
      </w:r>
      <w:r w:rsidRPr="00323BEC">
        <w:rPr>
          <w:rFonts w:asciiTheme="minorHAnsi" w:hAnsiTheme="minorHAnsi" w:cstheme="minorHAnsi"/>
        </w:rPr>
        <w:t>Cloud Resource Automation Pipeline (CRAP)</w:t>
      </w:r>
    </w:p>
    <w:p w14:paraId="2DCC6DFD" w14:textId="4B2C6601" w:rsidR="0081377A" w:rsidRPr="00323BEC" w:rsidRDefault="0081377A" w:rsidP="00967829">
      <w:pPr>
        <w:pStyle w:val="ListParagraph"/>
        <w:numPr>
          <w:ilvl w:val="0"/>
          <w:numId w:val="12"/>
        </w:numPr>
        <w:jc w:val="both"/>
        <w:rPr>
          <w:rFonts w:cstheme="minorHAnsi"/>
        </w:rPr>
      </w:pPr>
      <w:r w:rsidRPr="00323BEC">
        <w:rPr>
          <w:rFonts w:cstheme="minorHAnsi"/>
        </w:rPr>
        <w:t xml:space="preserve">Orchestrated the creation of cloud resources using CI/CD pipelines, achieving a 90% reduction in manual </w:t>
      </w:r>
      <w:r w:rsidR="00967829" w:rsidRPr="00323BEC">
        <w:rPr>
          <w:rFonts w:cstheme="minorHAnsi"/>
        </w:rPr>
        <w:t>intervention,</w:t>
      </w:r>
      <w:r w:rsidRPr="00323BEC">
        <w:rPr>
          <w:rFonts w:cstheme="minorHAnsi"/>
        </w:rPr>
        <w:t xml:space="preserve"> and accelerating resource deployment time by 75%.</w:t>
      </w:r>
    </w:p>
    <w:p w14:paraId="3C02D668" w14:textId="39D554D0" w:rsidR="0081377A" w:rsidRPr="00DC7E92" w:rsidRDefault="0081377A" w:rsidP="00967829">
      <w:pPr>
        <w:pStyle w:val="ListParagraph"/>
        <w:numPr>
          <w:ilvl w:val="0"/>
          <w:numId w:val="12"/>
        </w:numPr>
        <w:jc w:val="both"/>
        <w:rPr>
          <w:rFonts w:cstheme="minorHAnsi"/>
        </w:rPr>
      </w:pPr>
      <w:r w:rsidRPr="00323BEC">
        <w:rPr>
          <w:rFonts w:cstheme="minorHAnsi"/>
        </w:rPr>
        <w:t>Developed Azure Resource Manager (ARM) templates and Terraform scripts to define and provision infrastructure resources, resulting in a 60% reduction in configuration errors and ensuring consistent deployments across environments.</w:t>
      </w:r>
    </w:p>
    <w:p w14:paraId="53E82FB8" w14:textId="7B465154" w:rsidR="0081377A" w:rsidRPr="00323BEC" w:rsidRDefault="0081377A" w:rsidP="00967829">
      <w:pPr>
        <w:pStyle w:val="ListParagraph"/>
        <w:numPr>
          <w:ilvl w:val="0"/>
          <w:numId w:val="12"/>
        </w:numPr>
        <w:jc w:val="both"/>
        <w:rPr>
          <w:rFonts w:cstheme="minorHAnsi"/>
        </w:rPr>
      </w:pPr>
      <w:r w:rsidRPr="00323BEC">
        <w:rPr>
          <w:rFonts w:cstheme="minorHAnsi"/>
        </w:rPr>
        <w:lastRenderedPageBreak/>
        <w:t xml:space="preserve">Integrated </w:t>
      </w:r>
      <w:r w:rsidR="008D4041" w:rsidRPr="00323BEC">
        <w:rPr>
          <w:rFonts w:cstheme="minorHAnsi"/>
        </w:rPr>
        <w:t>Jenkins</w:t>
      </w:r>
      <w:r w:rsidRPr="00323BEC">
        <w:rPr>
          <w:rFonts w:cstheme="minorHAnsi"/>
        </w:rPr>
        <w:t xml:space="preserve"> and GitHub Actions to automate the build, test, and deployment of cloud infrastructure, increasing deployment frequency by 80% and reducing deployment failures by 50%.</w:t>
      </w:r>
    </w:p>
    <w:p w14:paraId="552356A7" w14:textId="4722E239" w:rsidR="0081377A" w:rsidRPr="00323BEC" w:rsidRDefault="0081377A" w:rsidP="00967829">
      <w:pPr>
        <w:pStyle w:val="ListParagraph"/>
        <w:numPr>
          <w:ilvl w:val="0"/>
          <w:numId w:val="12"/>
        </w:numPr>
        <w:jc w:val="both"/>
        <w:rPr>
          <w:rFonts w:cstheme="minorHAnsi"/>
        </w:rPr>
      </w:pPr>
      <w:r w:rsidRPr="00323BEC">
        <w:rPr>
          <w:rFonts w:cstheme="minorHAnsi"/>
        </w:rPr>
        <w:t>Configured Azure Virtual Networks, VPN Gateways, and Load Balancers dynamically for each pipeline, optimizing network performance and achieving a 30% improvement in data transfer speeds.</w:t>
      </w:r>
    </w:p>
    <w:p w14:paraId="303414D7" w14:textId="0B45F6C2" w:rsidR="0081377A" w:rsidRPr="00323BEC" w:rsidRDefault="0081377A" w:rsidP="00967829">
      <w:pPr>
        <w:pStyle w:val="ListParagraph"/>
        <w:numPr>
          <w:ilvl w:val="0"/>
          <w:numId w:val="12"/>
        </w:numPr>
        <w:jc w:val="both"/>
        <w:rPr>
          <w:rFonts w:cstheme="minorHAnsi"/>
        </w:rPr>
      </w:pPr>
      <w:r w:rsidRPr="00323BEC">
        <w:rPr>
          <w:rFonts w:cstheme="minorHAnsi"/>
        </w:rPr>
        <w:t xml:space="preserve">Role-Based Access Control (RBAC) and Multi-Factor Authentication (MFA) using Azure Active Directory (AAD) to enforce granular access controls, enhancing security </w:t>
      </w:r>
      <w:r w:rsidR="00395C4D" w:rsidRPr="00323BEC">
        <w:rPr>
          <w:rFonts w:cstheme="minorHAnsi"/>
        </w:rPr>
        <w:t>posture,</w:t>
      </w:r>
      <w:r w:rsidRPr="00323BEC">
        <w:rPr>
          <w:rFonts w:cstheme="minorHAnsi"/>
        </w:rPr>
        <w:t xml:space="preserve"> and achieving compliance with industry standards.</w:t>
      </w:r>
    </w:p>
    <w:p w14:paraId="6070B119" w14:textId="58AD8C0F" w:rsidR="0081377A" w:rsidRPr="00323BEC" w:rsidRDefault="0081377A" w:rsidP="00967829">
      <w:pPr>
        <w:pStyle w:val="ListParagraph"/>
        <w:numPr>
          <w:ilvl w:val="0"/>
          <w:numId w:val="12"/>
        </w:numPr>
        <w:jc w:val="both"/>
        <w:rPr>
          <w:rFonts w:cstheme="minorHAnsi"/>
        </w:rPr>
      </w:pPr>
      <w:r w:rsidRPr="00323BEC">
        <w:rPr>
          <w:rFonts w:cstheme="minorHAnsi"/>
        </w:rPr>
        <w:t>Implemented cost management policies and resource tagging strategies, resulting in a 20% reduction in cloud infrastructure costs and enabling better cost allocation and tracking across departments.</w:t>
      </w:r>
    </w:p>
    <w:p w14:paraId="60FDBFC2" w14:textId="78111637" w:rsidR="0081377A" w:rsidRPr="00323BEC" w:rsidRDefault="0081377A" w:rsidP="00967829">
      <w:pPr>
        <w:pStyle w:val="ListParagraph"/>
        <w:numPr>
          <w:ilvl w:val="0"/>
          <w:numId w:val="12"/>
        </w:numPr>
        <w:jc w:val="both"/>
        <w:rPr>
          <w:rFonts w:cstheme="minorHAnsi"/>
        </w:rPr>
      </w:pPr>
      <w:r w:rsidRPr="00323BEC">
        <w:rPr>
          <w:rFonts w:cstheme="minorHAnsi"/>
        </w:rPr>
        <w:t>Configured Azure Monitor and Azure Diagnostics to monitor resource utilization and performance metrics, enabling proactive identification of bottlenecks and optimization opportunities, reducing downtime incidents by 40%.</w:t>
      </w:r>
    </w:p>
    <w:p w14:paraId="3331AA39" w14:textId="1A54FAA0" w:rsidR="0081377A" w:rsidRPr="00323BEC" w:rsidRDefault="0081377A" w:rsidP="00967829">
      <w:pPr>
        <w:pStyle w:val="ListParagraph"/>
        <w:numPr>
          <w:ilvl w:val="0"/>
          <w:numId w:val="12"/>
        </w:numPr>
        <w:jc w:val="both"/>
        <w:rPr>
          <w:rFonts w:cstheme="minorHAnsi"/>
        </w:rPr>
      </w:pPr>
      <w:r w:rsidRPr="00323BEC">
        <w:rPr>
          <w:rFonts w:cstheme="minorHAnsi"/>
        </w:rPr>
        <w:t>Created comprehensive documentation outlining deployment procedures, architecture diagrams, and troubleshooting guidelines, facilitating knowledge sharing among team members and reducing onboarding time by 30%</w:t>
      </w:r>
      <w:r w:rsidR="00CF245E" w:rsidRPr="00323BEC">
        <w:rPr>
          <w:rFonts w:cstheme="minorHAnsi"/>
        </w:rPr>
        <w:t>.</w:t>
      </w:r>
    </w:p>
    <w:p w14:paraId="5971BCFA" w14:textId="6A119834" w:rsidR="00CF245E" w:rsidRPr="00323BEC" w:rsidRDefault="00BC3E07" w:rsidP="00DB32CE">
      <w:pPr>
        <w:ind w:left="360"/>
        <w:jc w:val="both"/>
        <w:rPr>
          <w:rFonts w:asciiTheme="minorHAnsi" w:hAnsiTheme="minorHAnsi" w:cstheme="minorHAnsi"/>
        </w:rPr>
      </w:pPr>
      <w:r w:rsidRPr="00323BEC">
        <w:rPr>
          <w:rFonts w:asciiTheme="minorHAnsi" w:hAnsiTheme="minorHAnsi" w:cstheme="minorHAnsi"/>
          <w:b/>
          <w:bCs/>
        </w:rPr>
        <w:t>Environment:</w:t>
      </w:r>
      <w:r w:rsidRPr="00323BEC">
        <w:rPr>
          <w:rFonts w:asciiTheme="minorHAnsi" w:hAnsiTheme="minorHAnsi" w:cstheme="minorHAnsi"/>
        </w:rPr>
        <w:t xml:space="preserve"> </w:t>
      </w:r>
      <w:r w:rsidRPr="00323BEC">
        <w:rPr>
          <w:rFonts w:asciiTheme="minorHAnsi" w:hAnsiTheme="minorHAnsi" w:cstheme="minorHAnsi"/>
          <w:color w:val="0D0D0D"/>
        </w:rPr>
        <w:t>Microsoft Azure, Jenkins, GitHub Actions, Azure Resource Manager (ARM), Terraform, Azure Virtual Networks, VPN Gateways, Load Balancers, Active Directory (AAD), Azure Monitor, Azure Diagnostics, Microsoft Office Suite</w:t>
      </w:r>
    </w:p>
    <w:p w14:paraId="0C7CD728" w14:textId="77777777" w:rsidR="00B00BD3" w:rsidRPr="00323BEC" w:rsidRDefault="00B00BD3" w:rsidP="00D938EB">
      <w:pPr>
        <w:spacing w:line="276" w:lineRule="auto"/>
        <w:rPr>
          <w:rFonts w:asciiTheme="minorHAnsi" w:hAnsiTheme="minorHAnsi" w:cstheme="minorHAnsi"/>
          <w:b/>
          <w:bCs/>
        </w:rPr>
      </w:pPr>
    </w:p>
    <w:p w14:paraId="4536B48C" w14:textId="77777777" w:rsidR="00D03BDF" w:rsidRPr="00F35435" w:rsidRDefault="00D03BDF" w:rsidP="00B00BD3">
      <w:pPr>
        <w:pStyle w:val="spanpaddedline"/>
        <w:spacing w:line="240" w:lineRule="auto"/>
        <w:rPr>
          <w:rFonts w:asciiTheme="minorHAnsi" w:hAnsiTheme="minorHAnsi" w:cstheme="minorHAnsi"/>
          <w:b/>
          <w:iCs/>
          <w:color w:val="000000" w:themeColor="text1"/>
        </w:rPr>
      </w:pPr>
      <w:r w:rsidRPr="00F35435">
        <w:rPr>
          <w:rFonts w:asciiTheme="minorHAnsi" w:hAnsiTheme="minorHAnsi" w:cstheme="minorHAnsi"/>
          <w:b/>
          <w:iCs/>
          <w:color w:val="000000" w:themeColor="text1"/>
        </w:rPr>
        <w:t>Homesite Insurance, Boston, MA</w:t>
      </w:r>
    </w:p>
    <w:p w14:paraId="04A63AE0" w14:textId="430E90E9" w:rsidR="00B00BD3" w:rsidRPr="00323BEC" w:rsidRDefault="00B00BD3" w:rsidP="00B00BD3">
      <w:pPr>
        <w:pStyle w:val="spanpaddedline"/>
        <w:spacing w:line="240" w:lineRule="auto"/>
        <w:rPr>
          <w:rStyle w:val="jobtitle"/>
          <w:rFonts w:asciiTheme="minorHAnsi" w:eastAsia="Palatino Linotype" w:hAnsiTheme="minorHAnsi" w:cstheme="minorHAnsi"/>
        </w:rPr>
      </w:pPr>
      <w:r w:rsidRPr="00323BEC">
        <w:rPr>
          <w:rStyle w:val="jobtitle"/>
          <w:rFonts w:asciiTheme="minorHAnsi" w:eastAsia="Palatino Linotype" w:hAnsiTheme="minorHAnsi" w:cstheme="minorHAnsi"/>
        </w:rPr>
        <w:t>Cloud</w:t>
      </w:r>
      <w:r w:rsidR="00D03BDF" w:rsidRPr="00323BEC">
        <w:rPr>
          <w:rStyle w:val="jobtitle"/>
          <w:rFonts w:asciiTheme="minorHAnsi" w:eastAsia="Palatino Linotype" w:hAnsiTheme="minorHAnsi" w:cstheme="minorHAnsi"/>
        </w:rPr>
        <w:t xml:space="preserve"> </w:t>
      </w:r>
      <w:r w:rsidRPr="00323BEC">
        <w:rPr>
          <w:rStyle w:val="jobtitle"/>
          <w:rFonts w:asciiTheme="minorHAnsi" w:eastAsia="Palatino Linotype" w:hAnsiTheme="minorHAnsi" w:cstheme="minorHAnsi"/>
        </w:rPr>
        <w:t>Engineer</w:t>
      </w:r>
    </w:p>
    <w:p w14:paraId="42C98D1E" w14:textId="0EF76061" w:rsidR="00B00BD3" w:rsidRPr="00323BEC" w:rsidRDefault="00595F49" w:rsidP="00A45ECE">
      <w:pPr>
        <w:pStyle w:val="spanpaddedline"/>
        <w:spacing w:line="240" w:lineRule="auto"/>
        <w:rPr>
          <w:rFonts w:asciiTheme="minorHAnsi" w:eastAsia="Palatino Linotype" w:hAnsiTheme="minorHAnsi" w:cstheme="minorHAnsi"/>
          <w:b/>
          <w:bCs/>
        </w:rPr>
      </w:pPr>
      <w:r w:rsidRPr="00323BEC">
        <w:rPr>
          <w:rStyle w:val="span"/>
          <w:rFonts w:asciiTheme="minorHAnsi" w:eastAsia="Palatino Linotype" w:hAnsiTheme="minorHAnsi" w:cstheme="minorHAnsi"/>
        </w:rPr>
        <w:t>Aug</w:t>
      </w:r>
      <w:r w:rsidR="00B00BD3" w:rsidRPr="00323BEC">
        <w:rPr>
          <w:rStyle w:val="span"/>
          <w:rFonts w:asciiTheme="minorHAnsi" w:eastAsia="Palatino Linotype" w:hAnsiTheme="minorHAnsi" w:cstheme="minorHAnsi"/>
        </w:rPr>
        <w:t xml:space="preserve"> 20</w:t>
      </w:r>
      <w:r w:rsidRPr="00323BEC">
        <w:rPr>
          <w:rStyle w:val="span"/>
          <w:rFonts w:asciiTheme="minorHAnsi" w:eastAsia="Palatino Linotype" w:hAnsiTheme="minorHAnsi" w:cstheme="minorHAnsi"/>
        </w:rPr>
        <w:t>18</w:t>
      </w:r>
      <w:r w:rsidR="00B00BD3" w:rsidRPr="00323BEC">
        <w:rPr>
          <w:rStyle w:val="spandateswrapper"/>
          <w:rFonts w:asciiTheme="minorHAnsi" w:eastAsia="Palatino Linotype" w:hAnsiTheme="minorHAnsi" w:cstheme="minorHAnsi"/>
        </w:rPr>
        <w:t xml:space="preserve"> </w:t>
      </w:r>
      <w:r w:rsidR="00B00BD3" w:rsidRPr="00323BEC">
        <w:rPr>
          <w:rStyle w:val="span"/>
          <w:rFonts w:asciiTheme="minorHAnsi" w:eastAsia="Palatino Linotype" w:hAnsiTheme="minorHAnsi" w:cstheme="minorHAnsi"/>
        </w:rPr>
        <w:t xml:space="preserve">– </w:t>
      </w:r>
      <w:r w:rsidRPr="00323BEC">
        <w:rPr>
          <w:rStyle w:val="span"/>
          <w:rFonts w:asciiTheme="minorHAnsi" w:eastAsia="Palatino Linotype" w:hAnsiTheme="minorHAnsi" w:cstheme="minorHAnsi"/>
        </w:rPr>
        <w:t>Oct 2021</w:t>
      </w:r>
    </w:p>
    <w:p w14:paraId="0496018C" w14:textId="77777777" w:rsidR="00A45ECE" w:rsidRPr="00323BEC" w:rsidRDefault="00A45ECE" w:rsidP="00B00BD3">
      <w:pPr>
        <w:spacing w:line="240" w:lineRule="auto"/>
        <w:rPr>
          <w:rFonts w:asciiTheme="minorHAnsi" w:hAnsiTheme="minorHAnsi" w:cstheme="minorHAnsi"/>
        </w:rPr>
      </w:pPr>
    </w:p>
    <w:p w14:paraId="33245ED4" w14:textId="4339343E" w:rsidR="00B00BD3" w:rsidRPr="00323BEC" w:rsidRDefault="00B00BD3" w:rsidP="00B00BD3">
      <w:pPr>
        <w:spacing w:line="240" w:lineRule="auto"/>
        <w:rPr>
          <w:rFonts w:asciiTheme="minorHAnsi" w:hAnsiTheme="minorHAnsi" w:cstheme="minorHAnsi"/>
        </w:rPr>
      </w:pPr>
      <w:r w:rsidRPr="00323BEC">
        <w:rPr>
          <w:rFonts w:asciiTheme="minorHAnsi" w:hAnsiTheme="minorHAnsi" w:cstheme="minorHAnsi"/>
        </w:rPr>
        <w:t>Project: Scalable Data Processing Pipeline</w:t>
      </w:r>
    </w:p>
    <w:p w14:paraId="1783097F" w14:textId="763FD1E8"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Designed and implemented a scalable data processing pipeline using Azure Data Factory and Azure Blob Storage, reducing data processing time by 50% compared to previous manual processes.</w:t>
      </w:r>
    </w:p>
    <w:p w14:paraId="184DD079" w14:textId="31E5439D"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Deployed Docker containers on Azure Kubernetes Service (AKS) clusters, achieving 80% utilization of compute resources and enabling dynamic scaling based on workload demands.</w:t>
      </w:r>
    </w:p>
    <w:p w14:paraId="4DEF0B9F" w14:textId="388A6C6C"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Implemented retry logic and error handling mechanisms, reducing pipeline failure rate by 70% and ensuring uninterrupted data processing operations.</w:t>
      </w:r>
    </w:p>
    <w:p w14:paraId="557EDC28" w14:textId="2DA8762F"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Integrated the pipeline with Azure Data Factory, Azure Blob Storage, and Azure Synapse Analytics (formerly SQL Data Warehouse), facilitating seamless data movement and analytics capabilities across the Azure ecosystem, resulting in a 60% improvement in data processing efficiency.</w:t>
      </w:r>
    </w:p>
    <w:p w14:paraId="3702AB5F" w14:textId="12D14F4B"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Optimized pipeline performance, resulting in a 40% reduction in data processing costs while accommodating a 100% increase in data volume without impacting processing times.</w:t>
      </w:r>
    </w:p>
    <w:p w14:paraId="795024F7" w14:textId="140D6285"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Configured Azure Monitor and Azure Diagnostics for monitoring and logging, reducing downtime incidents by 50% through proactive issue identification and resolution.</w:t>
      </w:r>
    </w:p>
    <w:p w14:paraId="54613919" w14:textId="702A8B98" w:rsidR="00B00BD3" w:rsidRPr="00323BEC" w:rsidRDefault="00B00BD3" w:rsidP="00A45ECE">
      <w:pPr>
        <w:pStyle w:val="ListParagraph"/>
        <w:numPr>
          <w:ilvl w:val="0"/>
          <w:numId w:val="14"/>
        </w:numPr>
        <w:spacing w:line="240" w:lineRule="auto"/>
        <w:jc w:val="both"/>
        <w:rPr>
          <w:rFonts w:cstheme="minorHAnsi"/>
        </w:rPr>
      </w:pPr>
      <w:r w:rsidRPr="00323BEC">
        <w:rPr>
          <w:rFonts w:cstheme="minorHAnsi"/>
        </w:rPr>
        <w:t>Developed comprehensive documentation, reducing onboarding time by 30% and ensuring consistent pipeline management practices across the team.</w:t>
      </w:r>
    </w:p>
    <w:p w14:paraId="787F4262" w14:textId="01312E98" w:rsidR="00B00BD3" w:rsidRDefault="00B00BD3" w:rsidP="00A45ECE">
      <w:pPr>
        <w:pStyle w:val="ListParagraph"/>
        <w:numPr>
          <w:ilvl w:val="0"/>
          <w:numId w:val="14"/>
        </w:numPr>
        <w:spacing w:line="240" w:lineRule="auto"/>
        <w:jc w:val="both"/>
        <w:rPr>
          <w:rFonts w:cstheme="minorHAnsi"/>
        </w:rPr>
      </w:pPr>
      <w:r w:rsidRPr="00323BEC">
        <w:rPr>
          <w:rFonts w:cstheme="minorHAnsi"/>
        </w:rPr>
        <w:t>Conducted regular performance tuning exercises, resulting in a 20% reduction in infrastructure costs and a 25% improvement in pipeline efficiency over six months.</w:t>
      </w:r>
    </w:p>
    <w:p w14:paraId="11290085" w14:textId="79090091" w:rsidR="006664C8" w:rsidRPr="00954485" w:rsidRDefault="006664C8" w:rsidP="00954485">
      <w:pPr>
        <w:spacing w:line="240" w:lineRule="auto"/>
        <w:ind w:left="360"/>
        <w:jc w:val="both"/>
        <w:rPr>
          <w:rFonts w:asciiTheme="minorHAnsi" w:hAnsiTheme="minorHAnsi" w:cstheme="minorHAnsi"/>
        </w:rPr>
      </w:pPr>
      <w:r w:rsidRPr="00954485">
        <w:rPr>
          <w:rFonts w:cstheme="minorHAnsi"/>
          <w:b/>
          <w:bCs/>
        </w:rPr>
        <w:t>Environment:</w:t>
      </w:r>
      <w:r w:rsidR="00954485" w:rsidRPr="00954485">
        <w:rPr>
          <w:rFonts w:cstheme="minorHAnsi"/>
        </w:rPr>
        <w:t xml:space="preserve"> </w:t>
      </w:r>
      <w:r w:rsidRPr="00954485">
        <w:rPr>
          <w:rFonts w:cstheme="minorHAnsi"/>
        </w:rPr>
        <w:t>Microsoft Azure, Azure Data Factory, Azure Synapse Analytics (formerly SQL Data Warehouse)</w:t>
      </w:r>
      <w:r w:rsidR="00954485" w:rsidRPr="00954485">
        <w:rPr>
          <w:rFonts w:cstheme="minorHAnsi"/>
        </w:rPr>
        <w:t xml:space="preserve">, </w:t>
      </w:r>
      <w:r w:rsidRPr="00954485">
        <w:rPr>
          <w:rFonts w:cstheme="minorHAnsi"/>
        </w:rPr>
        <w:t>Azure Blob Storage</w:t>
      </w:r>
      <w:r w:rsidR="00954485" w:rsidRPr="00954485">
        <w:rPr>
          <w:rFonts w:cstheme="minorHAnsi"/>
        </w:rPr>
        <w:t xml:space="preserve">, </w:t>
      </w:r>
      <w:r w:rsidRPr="00954485">
        <w:rPr>
          <w:rFonts w:cstheme="minorHAnsi"/>
        </w:rPr>
        <w:t>Azure Kubernetes Service (AKS)</w:t>
      </w:r>
      <w:r w:rsidR="00954485" w:rsidRPr="00954485">
        <w:rPr>
          <w:rFonts w:cstheme="minorHAnsi"/>
        </w:rPr>
        <w:t xml:space="preserve">, </w:t>
      </w:r>
      <w:r w:rsidRPr="00954485">
        <w:rPr>
          <w:rFonts w:cstheme="minorHAnsi"/>
        </w:rPr>
        <w:t>Azure Monitor, Azure Diagnostics</w:t>
      </w:r>
      <w:r w:rsidR="00954485" w:rsidRPr="00954485">
        <w:rPr>
          <w:rFonts w:cstheme="minorHAnsi"/>
        </w:rPr>
        <w:t xml:space="preserve">, </w:t>
      </w:r>
      <w:r w:rsidRPr="00954485">
        <w:rPr>
          <w:rFonts w:cstheme="minorHAnsi"/>
        </w:rPr>
        <w:t>Microsoft Office Suite</w:t>
      </w:r>
    </w:p>
    <w:p w14:paraId="45229307" w14:textId="77777777" w:rsidR="00B00BD3" w:rsidRPr="00323BEC" w:rsidRDefault="00B00BD3" w:rsidP="00B00BD3">
      <w:pPr>
        <w:spacing w:line="240" w:lineRule="auto"/>
        <w:rPr>
          <w:rFonts w:asciiTheme="minorHAnsi" w:hAnsiTheme="minorHAnsi" w:cstheme="minorHAnsi"/>
        </w:rPr>
      </w:pPr>
    </w:p>
    <w:p w14:paraId="03198E8B" w14:textId="77777777" w:rsidR="00570212" w:rsidRDefault="00570212" w:rsidP="00BE240C">
      <w:pPr>
        <w:pStyle w:val="divdocumentheading"/>
        <w:tabs>
          <w:tab w:val="center" w:pos="10840"/>
        </w:tabs>
        <w:spacing w:line="260" w:lineRule="atLeast"/>
        <w:rPr>
          <w:rStyle w:val="divdocumentdivsectiontitle"/>
          <w:rFonts w:asciiTheme="minorHAnsi" w:eastAsia="Palatino Linotype" w:hAnsiTheme="minorHAnsi" w:cstheme="minorHAnsi"/>
        </w:rPr>
      </w:pPr>
    </w:p>
    <w:p w14:paraId="4BC752BC" w14:textId="77777777" w:rsidR="00255F10" w:rsidRDefault="00255F10" w:rsidP="00043614">
      <w:pPr>
        <w:pStyle w:val="divdocumentheading"/>
        <w:tabs>
          <w:tab w:val="center" w:pos="10840"/>
        </w:tabs>
        <w:spacing w:line="260" w:lineRule="atLeast"/>
        <w:rPr>
          <w:rStyle w:val="divdocumentdivsectiontitle"/>
          <w:rFonts w:asciiTheme="minorHAnsi" w:eastAsia="Palatino Linotype" w:hAnsiTheme="minorHAnsi" w:cstheme="minorHAnsi"/>
        </w:rPr>
      </w:pPr>
    </w:p>
    <w:p w14:paraId="63CCED0F" w14:textId="77777777" w:rsidR="00255F10" w:rsidRDefault="00255F10" w:rsidP="00043614">
      <w:pPr>
        <w:pStyle w:val="divdocumentheading"/>
        <w:tabs>
          <w:tab w:val="center" w:pos="10840"/>
        </w:tabs>
        <w:spacing w:line="260" w:lineRule="atLeast"/>
        <w:rPr>
          <w:rStyle w:val="divdocumentdivsectiontitle"/>
          <w:rFonts w:asciiTheme="minorHAnsi" w:eastAsia="Palatino Linotype" w:hAnsiTheme="minorHAnsi" w:cstheme="minorHAnsi"/>
        </w:rPr>
      </w:pPr>
    </w:p>
    <w:p w14:paraId="371ED880" w14:textId="38BDC8CB" w:rsidR="00043614" w:rsidRPr="00323BEC" w:rsidRDefault="00043614" w:rsidP="00043614">
      <w:pPr>
        <w:pStyle w:val="divdocumentheading"/>
        <w:tabs>
          <w:tab w:val="center" w:pos="10840"/>
        </w:tabs>
        <w:spacing w:line="260" w:lineRule="atLeast"/>
        <w:rPr>
          <w:rFonts w:asciiTheme="minorHAnsi" w:eastAsia="Palatino Linotype" w:hAnsiTheme="minorHAnsi" w:cstheme="minorHAnsi"/>
          <w:strike/>
        </w:rPr>
      </w:pPr>
      <w:r>
        <w:rPr>
          <w:rStyle w:val="divdocumentdivsectiontitle"/>
          <w:rFonts w:asciiTheme="minorHAnsi" w:eastAsia="Palatino Linotype" w:hAnsiTheme="minorHAnsi" w:cstheme="minorHAnsi"/>
        </w:rPr>
        <w:t>Educational Details</w:t>
      </w:r>
      <w:r w:rsidRPr="00323BEC">
        <w:rPr>
          <w:rStyle w:val="divdocumentdivsectiontitle"/>
          <w:rFonts w:asciiTheme="minorHAnsi" w:eastAsia="Palatino Linotype" w:hAnsiTheme="minorHAnsi" w:cstheme="minorHAnsi"/>
        </w:rPr>
        <w:t xml:space="preserve">   </w:t>
      </w:r>
      <w:r w:rsidRPr="00323BEC">
        <w:rPr>
          <w:rFonts w:asciiTheme="minorHAnsi" w:eastAsia="Palatino Linotype" w:hAnsiTheme="minorHAnsi" w:cstheme="minorHAnsi"/>
          <w:strike/>
        </w:rPr>
        <w:t xml:space="preserve"> </w:t>
      </w:r>
      <w:r w:rsidRPr="00323BEC">
        <w:rPr>
          <w:rFonts w:asciiTheme="minorHAnsi" w:eastAsia="Palatino Linotype" w:hAnsiTheme="minorHAnsi" w:cstheme="minorHAnsi"/>
          <w:strike/>
        </w:rPr>
        <w:tab/>
      </w:r>
    </w:p>
    <w:p w14:paraId="13DC829C" w14:textId="24F3C2D1" w:rsidR="00043614" w:rsidRPr="00F53F90" w:rsidRDefault="00F53F90" w:rsidP="006457BC">
      <w:pPr>
        <w:pStyle w:val="divdocumentheading"/>
        <w:numPr>
          <w:ilvl w:val="0"/>
          <w:numId w:val="7"/>
        </w:numPr>
        <w:tabs>
          <w:tab w:val="center" w:pos="10840"/>
        </w:tabs>
        <w:spacing w:line="260" w:lineRule="atLeast"/>
        <w:rPr>
          <w:rStyle w:val="divdocumentdivsectiontitle"/>
          <w:rFonts w:asciiTheme="minorHAnsi" w:eastAsia="Palatino Linotype" w:hAnsiTheme="minorHAnsi" w:cstheme="minorHAnsi"/>
          <w:b w:val="0"/>
          <w:bCs w:val="0"/>
        </w:rPr>
      </w:pPr>
      <w:r w:rsidRPr="00F53F90">
        <w:rPr>
          <w:rStyle w:val="divdocumentdivsectiontitle"/>
          <w:rFonts w:asciiTheme="minorHAnsi" w:eastAsia="Palatino Linotype" w:hAnsiTheme="minorHAnsi" w:cstheme="minorHAnsi"/>
          <w:b w:val="0"/>
          <w:bCs w:val="0"/>
        </w:rPr>
        <w:t xml:space="preserve">Master’s in </w:t>
      </w:r>
      <w:r w:rsidRPr="00250E91">
        <w:rPr>
          <w:rStyle w:val="divdocumentdivsectiontitle"/>
          <w:rFonts w:asciiTheme="minorHAnsi" w:eastAsia="Palatino Linotype" w:hAnsiTheme="minorHAnsi" w:cstheme="minorHAnsi"/>
        </w:rPr>
        <w:t xml:space="preserve">Data </w:t>
      </w:r>
      <w:r w:rsidR="00250E91" w:rsidRPr="00250E91">
        <w:rPr>
          <w:rStyle w:val="divdocumentdivsectiontitle"/>
          <w:rFonts w:asciiTheme="minorHAnsi" w:eastAsia="Palatino Linotype" w:hAnsiTheme="minorHAnsi" w:cstheme="minorHAnsi"/>
        </w:rPr>
        <w:t>S</w:t>
      </w:r>
      <w:r w:rsidRPr="00250E91">
        <w:rPr>
          <w:rStyle w:val="divdocumentdivsectiontitle"/>
          <w:rFonts w:asciiTheme="minorHAnsi" w:eastAsia="Palatino Linotype" w:hAnsiTheme="minorHAnsi" w:cstheme="minorHAnsi"/>
        </w:rPr>
        <w:t>cience</w:t>
      </w:r>
      <w:r w:rsidR="00B4325D" w:rsidRPr="00F53F90">
        <w:rPr>
          <w:rStyle w:val="divdocumentdivsectiontitle"/>
          <w:rFonts w:asciiTheme="minorHAnsi" w:eastAsia="Palatino Linotype" w:hAnsiTheme="minorHAnsi" w:cstheme="minorHAnsi"/>
          <w:b w:val="0"/>
          <w:bCs w:val="0"/>
        </w:rPr>
        <w:t>|</w:t>
      </w:r>
      <w:r w:rsidR="00722340" w:rsidRPr="00F53F90">
        <w:rPr>
          <w:rStyle w:val="divdocumentdivsectiontitle"/>
          <w:rFonts w:asciiTheme="minorHAnsi" w:eastAsia="Palatino Linotype" w:hAnsiTheme="minorHAnsi" w:cstheme="minorHAnsi"/>
          <w:b w:val="0"/>
          <w:bCs w:val="0"/>
        </w:rPr>
        <w:t xml:space="preserve">Rowan </w:t>
      </w:r>
      <w:r w:rsidR="00464CF7" w:rsidRPr="00F53F90">
        <w:rPr>
          <w:rStyle w:val="divdocumentdivsectiontitle"/>
          <w:rFonts w:asciiTheme="minorHAnsi" w:eastAsia="Palatino Linotype" w:hAnsiTheme="minorHAnsi" w:cstheme="minorHAnsi"/>
          <w:b w:val="0"/>
          <w:bCs w:val="0"/>
        </w:rPr>
        <w:t>University</w:t>
      </w:r>
      <w:r w:rsidR="00464CF7">
        <w:rPr>
          <w:rStyle w:val="divdocumentdivsectiontitle"/>
          <w:rFonts w:asciiTheme="minorHAnsi" w:eastAsia="Palatino Linotype" w:hAnsiTheme="minorHAnsi" w:cstheme="minorHAnsi"/>
          <w:b w:val="0"/>
          <w:bCs w:val="0"/>
        </w:rPr>
        <w:t>,</w:t>
      </w:r>
      <w:r w:rsidR="00464CF7" w:rsidRPr="00F53F90">
        <w:rPr>
          <w:rStyle w:val="divdocumentdivsectiontitle"/>
          <w:rFonts w:asciiTheme="minorHAnsi" w:eastAsia="Palatino Linotype" w:hAnsiTheme="minorHAnsi" w:cstheme="minorHAnsi"/>
          <w:b w:val="0"/>
          <w:bCs w:val="0"/>
        </w:rPr>
        <w:t xml:space="preserve"> Glassboro</w:t>
      </w:r>
      <w:r w:rsidR="00A77AAA" w:rsidRPr="00F53F90">
        <w:rPr>
          <w:rStyle w:val="divdocumentdivsectiontitle"/>
          <w:rFonts w:asciiTheme="minorHAnsi" w:eastAsia="Palatino Linotype" w:hAnsiTheme="minorHAnsi" w:cstheme="minorHAnsi"/>
          <w:b w:val="0"/>
          <w:bCs w:val="0"/>
        </w:rPr>
        <w:t xml:space="preserve"> NJ</w:t>
      </w:r>
      <w:r w:rsidR="00B4325D" w:rsidRPr="00F53F90">
        <w:rPr>
          <w:rStyle w:val="divdocumentdivsectiontitle"/>
          <w:rFonts w:asciiTheme="minorHAnsi" w:eastAsia="Palatino Linotype" w:hAnsiTheme="minorHAnsi" w:cstheme="minorHAnsi"/>
          <w:b w:val="0"/>
          <w:bCs w:val="0"/>
        </w:rPr>
        <w:t>|</w:t>
      </w:r>
      <w:r w:rsidR="00A77AAA" w:rsidRPr="00F53F90">
        <w:rPr>
          <w:rStyle w:val="divdocumentdivsectiontitle"/>
          <w:rFonts w:asciiTheme="minorHAnsi" w:eastAsia="Palatino Linotype" w:hAnsiTheme="minorHAnsi" w:cstheme="minorHAnsi"/>
          <w:b w:val="0"/>
          <w:bCs w:val="0"/>
        </w:rPr>
        <w:t>December 2023</w:t>
      </w:r>
      <w:r w:rsidR="00B4325D" w:rsidRPr="00F53F90">
        <w:rPr>
          <w:rStyle w:val="divdocumentdivsectiontitle"/>
          <w:rFonts w:asciiTheme="minorHAnsi" w:eastAsia="Palatino Linotype" w:hAnsiTheme="minorHAnsi" w:cstheme="minorHAnsi"/>
          <w:b w:val="0"/>
          <w:bCs w:val="0"/>
        </w:rPr>
        <w:t>|</w:t>
      </w:r>
      <w:r w:rsidR="00A77AAA" w:rsidRPr="00F53F90">
        <w:rPr>
          <w:rStyle w:val="divdocumentdivsectiontitle"/>
          <w:rFonts w:asciiTheme="minorHAnsi" w:eastAsia="Palatino Linotype" w:hAnsiTheme="minorHAnsi" w:cstheme="minorHAnsi"/>
          <w:b w:val="0"/>
          <w:bCs w:val="0"/>
        </w:rPr>
        <w:t>CGPA: 3.5</w:t>
      </w:r>
    </w:p>
    <w:p w14:paraId="53EEE221" w14:textId="6A7B1FCA" w:rsidR="00D45F37" w:rsidRPr="00255F10" w:rsidRDefault="00B4325D" w:rsidP="00BE240C">
      <w:pPr>
        <w:pStyle w:val="divdocumentheading"/>
        <w:numPr>
          <w:ilvl w:val="0"/>
          <w:numId w:val="7"/>
        </w:numPr>
        <w:tabs>
          <w:tab w:val="center" w:pos="10840"/>
        </w:tabs>
        <w:spacing w:line="260" w:lineRule="atLeast"/>
        <w:rPr>
          <w:rStyle w:val="divdocumentdivsectiontitle"/>
          <w:rFonts w:asciiTheme="minorHAnsi" w:eastAsia="Palatino Linotype" w:hAnsiTheme="minorHAnsi" w:cstheme="minorHAnsi"/>
          <w:b w:val="0"/>
          <w:bCs w:val="0"/>
        </w:rPr>
      </w:pPr>
      <w:r w:rsidRPr="00F53F90">
        <w:rPr>
          <w:rStyle w:val="divdocumentdivsectiontitle"/>
          <w:rFonts w:asciiTheme="minorHAnsi" w:eastAsia="Palatino Linotype" w:hAnsiTheme="minorHAnsi" w:cstheme="minorHAnsi"/>
          <w:b w:val="0"/>
          <w:bCs w:val="0"/>
        </w:rPr>
        <w:t xml:space="preserve">Bachelors in </w:t>
      </w:r>
      <w:r w:rsidRPr="00250E91">
        <w:rPr>
          <w:rStyle w:val="divdocumentdivsectiontitle"/>
          <w:rFonts w:asciiTheme="minorHAnsi" w:eastAsia="Palatino Linotype" w:hAnsiTheme="minorHAnsi" w:cstheme="minorHAnsi"/>
        </w:rPr>
        <w:t>Electronics and Communication</w:t>
      </w:r>
      <w:r w:rsidRPr="00F53F90">
        <w:rPr>
          <w:rStyle w:val="divdocumentdivsectiontitle"/>
          <w:rFonts w:asciiTheme="minorHAnsi" w:eastAsia="Palatino Linotype" w:hAnsiTheme="minorHAnsi" w:cstheme="minorHAnsi"/>
          <w:b w:val="0"/>
          <w:bCs w:val="0"/>
        </w:rPr>
        <w:t xml:space="preserve"> Engineering|</w:t>
      </w:r>
      <w:r w:rsidR="00F53F90" w:rsidRPr="00F53F90">
        <w:rPr>
          <w:rStyle w:val="divdocumentdivsectiontitle"/>
          <w:rFonts w:asciiTheme="minorHAnsi" w:eastAsia="Palatino Linotype" w:hAnsiTheme="minorHAnsi" w:cstheme="minorHAnsi"/>
          <w:b w:val="0"/>
          <w:bCs w:val="0"/>
        </w:rPr>
        <w:t>VFSTR</w:t>
      </w:r>
      <w:r w:rsidR="00464CF7">
        <w:rPr>
          <w:rStyle w:val="divdocumentdivsectiontitle"/>
          <w:rFonts w:asciiTheme="minorHAnsi" w:eastAsia="Palatino Linotype" w:hAnsiTheme="minorHAnsi" w:cstheme="minorHAnsi"/>
          <w:b w:val="0"/>
          <w:bCs w:val="0"/>
        </w:rPr>
        <w:t xml:space="preserve">, </w:t>
      </w:r>
      <w:r w:rsidR="00F53F90" w:rsidRPr="00F53F90">
        <w:rPr>
          <w:rStyle w:val="divdocumentdivsectiontitle"/>
          <w:rFonts w:asciiTheme="minorHAnsi" w:eastAsia="Palatino Linotype" w:hAnsiTheme="minorHAnsi" w:cstheme="minorHAnsi"/>
          <w:b w:val="0"/>
          <w:bCs w:val="0"/>
        </w:rPr>
        <w:t>Vadlamudi AP</w:t>
      </w:r>
      <w:r w:rsidRPr="00F53F90">
        <w:rPr>
          <w:rStyle w:val="divdocumentdivsectiontitle"/>
          <w:rFonts w:asciiTheme="minorHAnsi" w:eastAsia="Palatino Linotype" w:hAnsiTheme="minorHAnsi" w:cstheme="minorHAnsi"/>
          <w:b w:val="0"/>
          <w:bCs w:val="0"/>
        </w:rPr>
        <w:t>|</w:t>
      </w:r>
      <w:r w:rsidR="00F53F90" w:rsidRPr="00F53F90">
        <w:rPr>
          <w:rStyle w:val="divdocumentdivsectiontitle"/>
          <w:rFonts w:asciiTheme="minorHAnsi" w:eastAsia="Palatino Linotype" w:hAnsiTheme="minorHAnsi" w:cstheme="minorHAnsi"/>
          <w:b w:val="0"/>
          <w:bCs w:val="0"/>
        </w:rPr>
        <w:t xml:space="preserve">May </w:t>
      </w:r>
      <w:r w:rsidRPr="00F53F90">
        <w:rPr>
          <w:rStyle w:val="divdocumentdivsectiontitle"/>
          <w:rFonts w:asciiTheme="minorHAnsi" w:eastAsia="Palatino Linotype" w:hAnsiTheme="minorHAnsi" w:cstheme="minorHAnsi"/>
          <w:b w:val="0"/>
          <w:bCs w:val="0"/>
        </w:rPr>
        <w:t>202</w:t>
      </w:r>
      <w:r w:rsidR="00F53F90" w:rsidRPr="00F53F90">
        <w:rPr>
          <w:rStyle w:val="divdocumentdivsectiontitle"/>
          <w:rFonts w:asciiTheme="minorHAnsi" w:eastAsia="Palatino Linotype" w:hAnsiTheme="minorHAnsi" w:cstheme="minorHAnsi"/>
          <w:b w:val="0"/>
          <w:bCs w:val="0"/>
        </w:rPr>
        <w:t>1</w:t>
      </w:r>
      <w:r w:rsidRPr="00F53F90">
        <w:rPr>
          <w:rStyle w:val="divdocumentdivsectiontitle"/>
          <w:rFonts w:asciiTheme="minorHAnsi" w:eastAsia="Palatino Linotype" w:hAnsiTheme="minorHAnsi" w:cstheme="minorHAnsi"/>
          <w:b w:val="0"/>
          <w:bCs w:val="0"/>
        </w:rPr>
        <w:t>|CGPA: 3.</w:t>
      </w:r>
      <w:r w:rsidR="00F53F90" w:rsidRPr="00F53F90">
        <w:rPr>
          <w:rStyle w:val="divdocumentdivsectiontitle"/>
          <w:rFonts w:asciiTheme="minorHAnsi" w:eastAsia="Palatino Linotype" w:hAnsiTheme="minorHAnsi" w:cstheme="minorHAnsi"/>
          <w:b w:val="0"/>
          <w:bCs w:val="0"/>
        </w:rPr>
        <w:t>6</w:t>
      </w:r>
    </w:p>
    <w:p w14:paraId="32E57987" w14:textId="0E65F497" w:rsidR="00BE240C" w:rsidRPr="00323BEC" w:rsidRDefault="00D81FFD" w:rsidP="00BE240C">
      <w:pPr>
        <w:pStyle w:val="divdocumentheading"/>
        <w:tabs>
          <w:tab w:val="center" w:pos="10840"/>
        </w:tabs>
        <w:spacing w:line="260" w:lineRule="atLeast"/>
        <w:rPr>
          <w:rFonts w:asciiTheme="minorHAnsi" w:eastAsia="Palatino Linotype" w:hAnsiTheme="minorHAnsi" w:cstheme="minorHAnsi"/>
          <w:strike/>
        </w:rPr>
      </w:pPr>
      <w:r w:rsidRPr="00323BEC">
        <w:rPr>
          <w:rStyle w:val="divdocumentdivsectiontitle"/>
          <w:rFonts w:asciiTheme="minorHAnsi" w:eastAsia="Palatino Linotype" w:hAnsiTheme="minorHAnsi" w:cstheme="minorHAnsi"/>
        </w:rPr>
        <w:t xml:space="preserve">Certificates and Projects   </w:t>
      </w:r>
      <w:r w:rsidRPr="00323BEC">
        <w:rPr>
          <w:rFonts w:asciiTheme="minorHAnsi" w:eastAsia="Palatino Linotype" w:hAnsiTheme="minorHAnsi" w:cstheme="minorHAnsi"/>
          <w:strike/>
        </w:rPr>
        <w:t xml:space="preserve"> </w:t>
      </w:r>
      <w:r w:rsidRPr="00323BEC">
        <w:rPr>
          <w:rFonts w:asciiTheme="minorHAnsi" w:eastAsia="Palatino Linotype" w:hAnsiTheme="minorHAnsi" w:cstheme="minorHAnsi"/>
          <w:strike/>
        </w:rPr>
        <w:tab/>
      </w:r>
    </w:p>
    <w:p w14:paraId="288D1442" w14:textId="77777777" w:rsidR="00D45F37" w:rsidRDefault="00D45F37" w:rsidP="00BE240C">
      <w:pPr>
        <w:pStyle w:val="divdocumentheading"/>
        <w:tabs>
          <w:tab w:val="center" w:pos="10840"/>
        </w:tabs>
        <w:spacing w:line="260" w:lineRule="atLeast"/>
        <w:rPr>
          <w:rStyle w:val="span"/>
          <w:rFonts w:asciiTheme="minorHAnsi" w:eastAsia="Palatino Linotype" w:hAnsiTheme="minorHAnsi" w:cstheme="minorHAnsi"/>
        </w:rPr>
      </w:pPr>
    </w:p>
    <w:p w14:paraId="6D962008" w14:textId="18A8D450" w:rsidR="00D45F37" w:rsidRDefault="00D81FFD" w:rsidP="007C1EC8">
      <w:pPr>
        <w:pStyle w:val="divdocumentheading"/>
        <w:tabs>
          <w:tab w:val="center" w:pos="10840"/>
        </w:tabs>
        <w:spacing w:line="260" w:lineRule="atLeast"/>
        <w:rPr>
          <w:rStyle w:val="span"/>
          <w:rFonts w:asciiTheme="minorHAnsi" w:eastAsia="Palatino Linotype" w:hAnsiTheme="minorHAnsi" w:cstheme="minorHAnsi"/>
        </w:rPr>
      </w:pPr>
      <w:r w:rsidRPr="00AE253C">
        <w:rPr>
          <w:rStyle w:val="span"/>
          <w:rFonts w:asciiTheme="minorHAnsi" w:eastAsia="Palatino Linotype" w:hAnsiTheme="minorHAnsi" w:cstheme="minorHAnsi"/>
          <w:b/>
          <w:bCs/>
        </w:rPr>
        <w:t>Academic Projects</w:t>
      </w:r>
      <w:r w:rsidRPr="00323BEC">
        <w:rPr>
          <w:rStyle w:val="span"/>
          <w:rFonts w:asciiTheme="minorHAnsi" w:eastAsia="Palatino Linotype" w:hAnsiTheme="minorHAnsi" w:cstheme="minorHAnsi"/>
        </w:rPr>
        <w:t>: Analyzed data and performed feature engineering using python.</w:t>
      </w:r>
    </w:p>
    <w:p w14:paraId="3FF9B1FD" w14:textId="4D9BD062" w:rsidR="007C1EC8" w:rsidRPr="00E42D8E" w:rsidRDefault="00BE240C" w:rsidP="007C1EC8">
      <w:pPr>
        <w:pStyle w:val="divdocumentheading"/>
        <w:tabs>
          <w:tab w:val="center" w:pos="10840"/>
        </w:tabs>
        <w:spacing w:line="260" w:lineRule="atLeast"/>
        <w:rPr>
          <w:rStyle w:val="span"/>
          <w:rFonts w:asciiTheme="minorHAnsi" w:eastAsia="Palatino Linotype" w:hAnsiTheme="minorHAnsi" w:cstheme="minorHAnsi"/>
        </w:rPr>
      </w:pPr>
      <w:r w:rsidRPr="00E42D8E">
        <w:rPr>
          <w:rStyle w:val="span"/>
          <w:rFonts w:asciiTheme="minorHAnsi" w:eastAsia="Palatino Linotype" w:hAnsiTheme="minorHAnsi" w:cstheme="minorHAnsi"/>
          <w:b/>
          <w:bCs/>
        </w:rPr>
        <w:t>Certificates</w:t>
      </w:r>
      <w:r w:rsidRPr="00E42D8E">
        <w:rPr>
          <w:rStyle w:val="span"/>
          <w:rFonts w:asciiTheme="minorHAnsi" w:eastAsia="Palatino Linotype" w:hAnsiTheme="minorHAnsi" w:cstheme="minorHAnsi"/>
        </w:rPr>
        <w:t xml:space="preserve">: </w:t>
      </w:r>
      <w:r w:rsidR="00C12E8C" w:rsidRPr="00E42D8E">
        <w:rPr>
          <w:rStyle w:val="span"/>
          <w:rFonts w:asciiTheme="minorHAnsi" w:eastAsia="Palatino Linotype" w:hAnsiTheme="minorHAnsi" w:cstheme="minorHAnsi"/>
        </w:rPr>
        <w:t>HashiCorp</w:t>
      </w:r>
      <w:r w:rsidR="00264DEC" w:rsidRPr="00E42D8E">
        <w:rPr>
          <w:rStyle w:val="span"/>
          <w:rFonts w:asciiTheme="minorHAnsi" w:eastAsia="Palatino Linotype" w:hAnsiTheme="minorHAnsi" w:cstheme="minorHAnsi"/>
        </w:rPr>
        <w:t xml:space="preserve"> Terraform Associate</w:t>
      </w:r>
      <w:r w:rsidR="007C1EC8" w:rsidRPr="00E42D8E">
        <w:rPr>
          <w:rStyle w:val="span"/>
          <w:rFonts w:asciiTheme="minorHAnsi" w:eastAsia="Palatino Linotype" w:hAnsiTheme="minorHAnsi" w:cstheme="minorHAnsi"/>
        </w:rPr>
        <w:t xml:space="preserve"> –</w:t>
      </w:r>
      <w:r w:rsidR="00264DEC" w:rsidRPr="00E42D8E">
        <w:rPr>
          <w:rStyle w:val="span"/>
          <w:rFonts w:asciiTheme="minorHAnsi" w:eastAsia="Palatino Linotype" w:hAnsiTheme="minorHAnsi" w:cstheme="minorHAnsi"/>
        </w:rPr>
        <w:t xml:space="preserve"> 003</w:t>
      </w:r>
    </w:p>
    <w:p w14:paraId="648C7DD2" w14:textId="75E61818" w:rsidR="00BE240C" w:rsidRPr="00E42D8E" w:rsidRDefault="007C1EC8" w:rsidP="007C1EC8">
      <w:pPr>
        <w:pStyle w:val="divdocumentheading"/>
        <w:tabs>
          <w:tab w:val="center" w:pos="10840"/>
        </w:tabs>
        <w:spacing w:line="260" w:lineRule="atLeast"/>
        <w:rPr>
          <w:rStyle w:val="span"/>
          <w:rFonts w:asciiTheme="minorHAnsi" w:eastAsia="Palatino Linotype" w:hAnsiTheme="minorHAnsi" w:cstheme="minorHAnsi"/>
        </w:rPr>
      </w:pPr>
      <w:r w:rsidRPr="00E42D8E">
        <w:rPr>
          <w:rStyle w:val="span"/>
          <w:rFonts w:asciiTheme="minorHAnsi" w:eastAsia="Palatino Linotype" w:hAnsiTheme="minorHAnsi" w:cstheme="minorHAnsi"/>
        </w:rPr>
        <w:t xml:space="preserve">                    </w:t>
      </w:r>
      <w:r w:rsidR="00570212" w:rsidRPr="00E42D8E">
        <w:rPr>
          <w:rStyle w:val="span"/>
          <w:rFonts w:asciiTheme="minorHAnsi" w:eastAsia="Palatino Linotype" w:hAnsiTheme="minorHAnsi" w:cstheme="minorHAnsi"/>
        </w:rPr>
        <w:t xml:space="preserve">  </w:t>
      </w:r>
      <w:r w:rsidR="00BE240C" w:rsidRPr="00E42D8E">
        <w:rPr>
          <w:rStyle w:val="span"/>
          <w:rFonts w:asciiTheme="minorHAnsi" w:eastAsia="Palatino Linotype" w:hAnsiTheme="minorHAnsi" w:cstheme="minorHAnsi"/>
        </w:rPr>
        <w:t>A</w:t>
      </w:r>
      <w:r w:rsidRPr="00E42D8E">
        <w:rPr>
          <w:rStyle w:val="span"/>
          <w:rFonts w:asciiTheme="minorHAnsi" w:eastAsia="Palatino Linotype" w:hAnsiTheme="minorHAnsi" w:cstheme="minorHAnsi"/>
        </w:rPr>
        <w:t>zure Solutions Architect - 305</w:t>
      </w:r>
    </w:p>
    <w:p w14:paraId="7D90FC26" w14:textId="77777777" w:rsidR="00F90575" w:rsidRPr="00323BEC" w:rsidRDefault="00F90575" w:rsidP="00F90575">
      <w:pPr>
        <w:pStyle w:val="divdocumentheading"/>
        <w:tabs>
          <w:tab w:val="center" w:pos="10840"/>
        </w:tabs>
        <w:spacing w:before="300" w:line="260" w:lineRule="atLeast"/>
        <w:rPr>
          <w:rFonts w:asciiTheme="minorHAnsi" w:eastAsia="Palatino Linotype" w:hAnsiTheme="minorHAnsi" w:cstheme="minorHAnsi"/>
          <w:sz w:val="20"/>
          <w:szCs w:val="20"/>
        </w:rPr>
      </w:pPr>
      <w:r w:rsidRPr="00323BEC">
        <w:rPr>
          <w:rStyle w:val="divdocumentdivsectiontitle"/>
          <w:rFonts w:asciiTheme="minorHAnsi" w:eastAsia="Palatino Linotype" w:hAnsiTheme="minorHAnsi" w:cstheme="minorHAnsi"/>
        </w:rPr>
        <w:t xml:space="preserve">Activities and Honors   </w:t>
      </w:r>
      <w:r w:rsidRPr="00323BEC">
        <w:rPr>
          <w:rFonts w:asciiTheme="minorHAnsi" w:eastAsia="Palatino Linotype" w:hAnsiTheme="minorHAnsi" w:cstheme="minorHAnsi"/>
          <w:strike/>
        </w:rPr>
        <w:t xml:space="preserve"> </w:t>
      </w:r>
      <w:r w:rsidRPr="00323BEC">
        <w:rPr>
          <w:rFonts w:asciiTheme="minorHAnsi" w:eastAsia="Palatino Linotype" w:hAnsiTheme="minorHAnsi" w:cstheme="minorHAnsi"/>
          <w:strike/>
        </w:rPr>
        <w:tab/>
      </w:r>
    </w:p>
    <w:p w14:paraId="3E2636E4" w14:textId="77777777" w:rsidR="00F90575" w:rsidRPr="00323BEC" w:rsidRDefault="00F90575" w:rsidP="00F90575">
      <w:pPr>
        <w:pStyle w:val="divdocumentulli"/>
        <w:numPr>
          <w:ilvl w:val="0"/>
          <w:numId w:val="2"/>
        </w:numPr>
        <w:spacing w:line="260" w:lineRule="atLeast"/>
        <w:ind w:left="280" w:hanging="192"/>
        <w:rPr>
          <w:rFonts w:asciiTheme="minorHAnsi" w:eastAsia="Palatino Linotype" w:hAnsiTheme="minorHAnsi" w:cstheme="minorHAnsi"/>
        </w:rPr>
      </w:pPr>
      <w:r w:rsidRPr="00323BEC">
        <w:rPr>
          <w:rFonts w:asciiTheme="minorHAnsi" w:eastAsia="Palatino Linotype" w:hAnsiTheme="minorHAnsi" w:cstheme="minorHAnsi"/>
        </w:rPr>
        <w:t>Volunteer in N.S.S and rendered service.</w:t>
      </w:r>
    </w:p>
    <w:p w14:paraId="5B1490AF" w14:textId="021766E2" w:rsidR="00F90575" w:rsidRPr="00323BEC" w:rsidRDefault="00F90575" w:rsidP="00F90575">
      <w:pPr>
        <w:pStyle w:val="divdocumentulli"/>
        <w:numPr>
          <w:ilvl w:val="0"/>
          <w:numId w:val="2"/>
        </w:numPr>
        <w:spacing w:line="260" w:lineRule="atLeast"/>
        <w:ind w:left="280" w:hanging="192"/>
        <w:rPr>
          <w:rFonts w:asciiTheme="minorHAnsi" w:eastAsia="Palatino Linotype" w:hAnsiTheme="minorHAnsi" w:cstheme="minorHAnsi"/>
        </w:rPr>
      </w:pPr>
      <w:r w:rsidRPr="00323BEC">
        <w:rPr>
          <w:rFonts w:asciiTheme="minorHAnsi" w:eastAsia="Palatino Linotype" w:hAnsiTheme="minorHAnsi" w:cstheme="minorHAnsi"/>
        </w:rPr>
        <w:t>Volunteered as event coordinator of mono action in srujanankura 2k1</w:t>
      </w:r>
      <w:r w:rsidR="00E7337E" w:rsidRPr="00323BEC">
        <w:rPr>
          <w:rFonts w:asciiTheme="minorHAnsi" w:eastAsia="Palatino Linotype" w:hAnsiTheme="minorHAnsi" w:cstheme="minorHAnsi"/>
        </w:rPr>
        <w:t>6</w:t>
      </w:r>
      <w:r w:rsidRPr="00323BEC">
        <w:rPr>
          <w:rFonts w:asciiTheme="minorHAnsi" w:eastAsia="Palatino Linotype" w:hAnsiTheme="minorHAnsi" w:cstheme="minorHAnsi"/>
        </w:rPr>
        <w:t>.</w:t>
      </w:r>
    </w:p>
    <w:p w14:paraId="3EFF6AD5" w14:textId="73C18059" w:rsidR="00F90575" w:rsidRPr="00323BEC" w:rsidRDefault="00F90575" w:rsidP="00F90575">
      <w:pPr>
        <w:pStyle w:val="divdocumentulli"/>
        <w:numPr>
          <w:ilvl w:val="0"/>
          <w:numId w:val="2"/>
        </w:numPr>
        <w:spacing w:line="260" w:lineRule="atLeast"/>
        <w:ind w:left="280" w:hanging="192"/>
        <w:rPr>
          <w:rFonts w:asciiTheme="minorHAnsi" w:eastAsia="Palatino Linotype" w:hAnsiTheme="minorHAnsi" w:cstheme="minorHAnsi"/>
        </w:rPr>
      </w:pPr>
      <w:r w:rsidRPr="00323BEC">
        <w:rPr>
          <w:rFonts w:asciiTheme="minorHAnsi" w:eastAsia="Palatino Linotype" w:hAnsiTheme="minorHAnsi" w:cstheme="minorHAnsi"/>
        </w:rPr>
        <w:t>Volunteered as event coordinator of photography in mahostav 2k</w:t>
      </w:r>
      <w:r w:rsidR="00E7337E" w:rsidRPr="00323BEC">
        <w:rPr>
          <w:rFonts w:asciiTheme="minorHAnsi" w:eastAsia="Palatino Linotype" w:hAnsiTheme="minorHAnsi" w:cstheme="minorHAnsi"/>
        </w:rPr>
        <w:t>18</w:t>
      </w:r>
      <w:r w:rsidRPr="00323BEC">
        <w:rPr>
          <w:rFonts w:asciiTheme="minorHAnsi" w:eastAsia="Palatino Linotype" w:hAnsiTheme="minorHAnsi" w:cstheme="minorHAnsi"/>
        </w:rPr>
        <w:t>.</w:t>
      </w:r>
    </w:p>
    <w:p w14:paraId="03F6C1BD" w14:textId="77777777" w:rsidR="00F90575" w:rsidRPr="00323BEC" w:rsidRDefault="00F90575" w:rsidP="00F90575">
      <w:pPr>
        <w:rPr>
          <w:rFonts w:asciiTheme="minorHAnsi" w:hAnsiTheme="minorHAnsi" w:cstheme="minorHAnsi"/>
        </w:rPr>
      </w:pPr>
    </w:p>
    <w:sectPr w:rsidR="00F90575" w:rsidRPr="00323BEC">
      <w:headerReference w:type="default" r:id="rId7"/>
      <w:pgSz w:w="12240" w:h="15840"/>
      <w:pgMar w:top="500" w:right="700" w:bottom="50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1E44E" w14:textId="77777777" w:rsidR="00EB7BAB" w:rsidRDefault="00EB7BAB" w:rsidP="0066229C">
      <w:pPr>
        <w:spacing w:line="240" w:lineRule="auto"/>
      </w:pPr>
      <w:r>
        <w:separator/>
      </w:r>
    </w:p>
  </w:endnote>
  <w:endnote w:type="continuationSeparator" w:id="0">
    <w:p w14:paraId="29CE8768" w14:textId="77777777" w:rsidR="00EB7BAB" w:rsidRDefault="00EB7BAB" w:rsidP="00662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97B0A" w14:textId="77777777" w:rsidR="00EB7BAB" w:rsidRDefault="00EB7BAB" w:rsidP="0066229C">
      <w:pPr>
        <w:spacing w:line="240" w:lineRule="auto"/>
      </w:pPr>
      <w:r>
        <w:separator/>
      </w:r>
    </w:p>
  </w:footnote>
  <w:footnote w:type="continuationSeparator" w:id="0">
    <w:p w14:paraId="7E81E1D5" w14:textId="77777777" w:rsidR="00EB7BAB" w:rsidRDefault="00EB7BAB" w:rsidP="00662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4A7CA" w14:textId="50382F68" w:rsidR="0066229C" w:rsidRPr="0066229C" w:rsidRDefault="0066229C" w:rsidP="0066229C">
    <w:pPr>
      <w:pStyle w:val="divname"/>
      <w:jc w:val="left"/>
      <w:rPr>
        <w:rFonts w:eastAsia="Palatino Linotype"/>
        <w:color w:val="000000" w:themeColor="text1"/>
      </w:rPr>
    </w:pPr>
    <w:r w:rsidRPr="0066229C">
      <w:rPr>
        <w:rStyle w:val="span"/>
        <w:rFonts w:eastAsia="Palatino Linotype"/>
        <w:noProof/>
        <w:color w:val="000000" w:themeColor="text1"/>
        <w:sz w:val="52"/>
        <w:szCs w:val="52"/>
      </w:rPr>
      <mc:AlternateContent>
        <mc:Choice Requires="wps">
          <w:drawing>
            <wp:anchor distT="45720" distB="45720" distL="114300" distR="114300" simplePos="0" relativeHeight="251659264" behindDoc="0" locked="0" layoutInCell="1" allowOverlap="1" wp14:anchorId="7F84C5EF" wp14:editId="51B5FD7F">
              <wp:simplePos x="0" y="0"/>
              <wp:positionH relativeFrom="margin">
                <wp:align>right</wp:align>
              </wp:positionH>
              <wp:positionV relativeFrom="paragraph">
                <wp:posOffset>-145801</wp:posOffset>
              </wp:positionV>
              <wp:extent cx="1603375" cy="728345"/>
              <wp:effectExtent l="0" t="0" r="0" b="0"/>
              <wp:wrapSquare wrapText="bothSides"/>
              <wp:docPr id="1769981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375" cy="728345"/>
                      </a:xfrm>
                      <a:prstGeom prst="rect">
                        <a:avLst/>
                      </a:prstGeom>
                      <a:solidFill>
                        <a:srgbClr val="FFFFFF"/>
                      </a:solidFill>
                      <a:ln w="9525">
                        <a:noFill/>
                        <a:miter lim="800000"/>
                        <a:headEnd/>
                        <a:tailEnd/>
                      </a:ln>
                    </wps:spPr>
                    <wps:txbx>
                      <w:txbxContent>
                        <w:p w14:paraId="5B4CDA25" w14:textId="77777777" w:rsidR="0066229C" w:rsidRDefault="0066229C" w:rsidP="0066229C">
                          <w:r>
                            <w:rPr>
                              <w:noProof/>
                              <w:bdr w:val="none" w:sz="0" w:space="0" w:color="auto" w:frame="1"/>
                            </w:rPr>
                            <w:drawing>
                              <wp:inline distT="0" distB="0" distL="0" distR="0" wp14:anchorId="3D723DD0" wp14:editId="62BA264F">
                                <wp:extent cx="722243" cy="620455"/>
                                <wp:effectExtent l="0" t="0" r="1905" b="8255"/>
                                <wp:docPr id="1584697893" name="Picture 1"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007" cy="625407"/>
                                        </a:xfrm>
                                        <a:prstGeom prst="rect">
                                          <a:avLst/>
                                        </a:prstGeom>
                                        <a:noFill/>
                                        <a:ln>
                                          <a:noFill/>
                                        </a:ln>
                                      </pic:spPr>
                                    </pic:pic>
                                  </a:graphicData>
                                </a:graphic>
                              </wp:inline>
                            </w:drawing>
                          </w:r>
                          <w:r>
                            <w:rPr>
                              <w:noProof/>
                              <w:bdr w:val="none" w:sz="0" w:space="0" w:color="auto" w:frame="1"/>
                            </w:rPr>
                            <w:drawing>
                              <wp:inline distT="0" distB="0" distL="0" distR="0" wp14:anchorId="1A5C850F" wp14:editId="6A695A8D">
                                <wp:extent cx="602974" cy="602974"/>
                                <wp:effectExtent l="0" t="0" r="6985" b="6985"/>
                                <wp:docPr id="81291727"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black backgrou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339" cy="6113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4C5EF" id="_x0000_t202" coordsize="21600,21600" o:spt="202" path="m,l,21600r21600,l21600,xe">
              <v:stroke joinstyle="miter"/>
              <v:path gradientshapeok="t" o:connecttype="rect"/>
            </v:shapetype>
            <v:shape id="Text Box 2" o:spid="_x0000_s1026" type="#_x0000_t202" style="position:absolute;margin-left:75.05pt;margin-top:-11.5pt;width:126.25pt;height:5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" stroked="f">
              <v:textbox>
                <w:txbxContent>
                  <w:p w14:paraId="5B4CDA25" w14:textId="77777777" w:rsidR="0066229C" w:rsidRDefault="0066229C" w:rsidP="0066229C">
                    <w:r>
                      <w:rPr>
                        <w:noProof/>
                        <w:bdr w:val="none" w:sz="0" w:space="0" w:color="auto" w:frame="1"/>
                      </w:rPr>
                      <w:drawing>
                        <wp:inline distT="0" distB="0" distL="0" distR="0" wp14:anchorId="3D723DD0" wp14:editId="62BA264F">
                          <wp:extent cx="722243" cy="620455"/>
                          <wp:effectExtent l="0" t="0" r="1905" b="8255"/>
                          <wp:docPr id="1584697893" name="Picture 1"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 with white text&#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28007" cy="625407"/>
                                  </a:xfrm>
                                  <a:prstGeom prst="rect">
                                    <a:avLst/>
                                  </a:prstGeom>
                                  <a:noFill/>
                                  <a:ln>
                                    <a:noFill/>
                                  </a:ln>
                                </pic:spPr>
                              </pic:pic>
                            </a:graphicData>
                          </a:graphic>
                        </wp:inline>
                      </w:drawing>
                    </w:r>
                    <w:r>
                      <w:rPr>
                        <w:noProof/>
                        <w:bdr w:val="none" w:sz="0" w:space="0" w:color="auto" w:frame="1"/>
                      </w:rPr>
                      <w:drawing>
                        <wp:inline distT="0" distB="0" distL="0" distR="0" wp14:anchorId="1A5C850F" wp14:editId="6A695A8D">
                          <wp:extent cx="602974" cy="602974"/>
                          <wp:effectExtent l="0" t="0" r="6985" b="6985"/>
                          <wp:docPr id="81291727"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339" cy="611339"/>
                                  </a:xfrm>
                                  <a:prstGeom prst="rect">
                                    <a:avLst/>
                                  </a:prstGeom>
                                  <a:noFill/>
                                  <a:ln>
                                    <a:noFill/>
                                  </a:ln>
                                </pic:spPr>
                              </pic:pic>
                            </a:graphicData>
                          </a:graphic>
                        </wp:inline>
                      </w:drawing>
                    </w:r>
                  </w:p>
                </w:txbxContent>
              </v:textbox>
              <w10:wrap type="square" anchorx="margin"/>
            </v:shape>
          </w:pict>
        </mc:Fallback>
      </mc:AlternateContent>
    </w:r>
    <w:r w:rsidRPr="0066229C">
      <w:rPr>
        <w:rStyle w:val="span"/>
        <w:rFonts w:eastAsia="Palatino Linotype"/>
        <w:color w:val="000000" w:themeColor="text1"/>
        <w:sz w:val="52"/>
        <w:szCs w:val="52"/>
      </w:rPr>
      <w:t>Sruthi</w:t>
    </w:r>
    <w:r w:rsidRPr="0066229C">
      <w:rPr>
        <w:rFonts w:eastAsia="Palatino Linotype"/>
        <w:color w:val="000000" w:themeColor="text1"/>
      </w:rPr>
      <w:t xml:space="preserve"> </w:t>
    </w:r>
    <w:r w:rsidRPr="0066229C">
      <w:rPr>
        <w:rStyle w:val="span"/>
        <w:rFonts w:eastAsia="Palatino Linotype"/>
        <w:color w:val="000000" w:themeColor="text1"/>
        <w:sz w:val="52"/>
        <w:szCs w:val="52"/>
      </w:rPr>
      <w:t xml:space="preserve">Karanam                            </w:t>
    </w:r>
  </w:p>
  <w:p w14:paraId="46A1C04B" w14:textId="25D8AE91" w:rsidR="0066229C" w:rsidRPr="0066229C" w:rsidRDefault="0066229C" w:rsidP="0066229C">
    <w:pPr>
      <w:pStyle w:val="divaddress"/>
      <w:spacing w:before="100"/>
      <w:jc w:val="left"/>
      <w:rPr>
        <w:rFonts w:eastAsia="Palatino Linotype"/>
        <w:color w:val="000000" w:themeColor="text1"/>
        <w:sz w:val="24"/>
        <w:szCs w:val="24"/>
      </w:rPr>
    </w:pPr>
    <w:r w:rsidRPr="0066229C">
      <w:rPr>
        <w:rStyle w:val="span"/>
        <w:rFonts w:eastAsia="Palatino Linotype"/>
        <w:color w:val="000000" w:themeColor="text1"/>
      </w:rPr>
      <w:t xml:space="preserve">karanamsruthi2@gmail.com </w:t>
    </w:r>
    <w:r w:rsidRPr="0066229C">
      <w:rPr>
        <w:rStyle w:val="sprtr"/>
        <w:rFonts w:eastAsia="Palatino Linotype"/>
        <w:color w:val="000000" w:themeColor="text1"/>
        <w:sz w:val="24"/>
        <w:szCs w:val="24"/>
      </w:rPr>
      <w:t>  |  </w:t>
    </w:r>
    <w:r w:rsidRPr="0066229C">
      <w:rPr>
        <w:rStyle w:val="span"/>
        <w:rFonts w:eastAsia="Palatino Linotype"/>
        <w:color w:val="000000" w:themeColor="text1"/>
      </w:rPr>
      <w:t xml:space="preserve"> +1 856-789-0709 </w:t>
    </w:r>
    <w:r w:rsidRPr="0066229C">
      <w:rPr>
        <w:rStyle w:val="sprtr"/>
        <w:rFonts w:eastAsia="Palatino Linotype"/>
        <w:color w:val="000000" w:themeColor="text1"/>
        <w:sz w:val="24"/>
        <w:szCs w:val="24"/>
      </w:rPr>
      <w:t>  |  </w:t>
    </w:r>
    <w:r w:rsidRPr="0066229C">
      <w:rPr>
        <w:rStyle w:val="span"/>
        <w:rFonts w:eastAsia="Palatino Linotype"/>
        <w:color w:val="000000" w:themeColor="text1"/>
      </w:rPr>
      <w:t xml:space="preserve"> Glassboro, NJ 08028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00000003"/>
    <w:lvl w:ilvl="0" w:tplc="79BEEEC4">
      <w:start w:val="1"/>
      <w:numFmt w:val="bullet"/>
      <w:lvlText w:val=""/>
      <w:lvlJc w:val="left"/>
      <w:pPr>
        <w:ind w:left="360" w:hanging="360"/>
      </w:pPr>
      <w:rPr>
        <w:rFonts w:ascii="Symbol" w:hAnsi="Symbol"/>
      </w:rPr>
    </w:lvl>
    <w:lvl w:ilvl="1" w:tplc="58C03D9A">
      <w:start w:val="1"/>
      <w:numFmt w:val="bullet"/>
      <w:lvlText w:val="o"/>
      <w:lvlJc w:val="left"/>
      <w:pPr>
        <w:tabs>
          <w:tab w:val="num" w:pos="1080"/>
        </w:tabs>
        <w:ind w:left="1080" w:hanging="360"/>
      </w:pPr>
      <w:rPr>
        <w:rFonts w:ascii="Courier New" w:hAnsi="Courier New"/>
      </w:rPr>
    </w:lvl>
    <w:lvl w:ilvl="2" w:tplc="C29C7E42">
      <w:start w:val="1"/>
      <w:numFmt w:val="bullet"/>
      <w:lvlText w:val=""/>
      <w:lvlJc w:val="left"/>
      <w:pPr>
        <w:tabs>
          <w:tab w:val="num" w:pos="1800"/>
        </w:tabs>
        <w:ind w:left="1800" w:hanging="360"/>
      </w:pPr>
      <w:rPr>
        <w:rFonts w:ascii="Wingdings" w:hAnsi="Wingdings"/>
      </w:rPr>
    </w:lvl>
    <w:lvl w:ilvl="3" w:tplc="3F180848">
      <w:start w:val="1"/>
      <w:numFmt w:val="bullet"/>
      <w:lvlText w:val=""/>
      <w:lvlJc w:val="left"/>
      <w:pPr>
        <w:tabs>
          <w:tab w:val="num" w:pos="2520"/>
        </w:tabs>
        <w:ind w:left="2520" w:hanging="360"/>
      </w:pPr>
      <w:rPr>
        <w:rFonts w:ascii="Symbol" w:hAnsi="Symbol"/>
      </w:rPr>
    </w:lvl>
    <w:lvl w:ilvl="4" w:tplc="0DAE368A">
      <w:start w:val="1"/>
      <w:numFmt w:val="bullet"/>
      <w:lvlText w:val="o"/>
      <w:lvlJc w:val="left"/>
      <w:pPr>
        <w:tabs>
          <w:tab w:val="num" w:pos="3240"/>
        </w:tabs>
        <w:ind w:left="3240" w:hanging="360"/>
      </w:pPr>
      <w:rPr>
        <w:rFonts w:ascii="Courier New" w:hAnsi="Courier New"/>
      </w:rPr>
    </w:lvl>
    <w:lvl w:ilvl="5" w:tplc="D26C37E8">
      <w:start w:val="1"/>
      <w:numFmt w:val="bullet"/>
      <w:lvlText w:val=""/>
      <w:lvlJc w:val="left"/>
      <w:pPr>
        <w:tabs>
          <w:tab w:val="num" w:pos="3960"/>
        </w:tabs>
        <w:ind w:left="3960" w:hanging="360"/>
      </w:pPr>
      <w:rPr>
        <w:rFonts w:ascii="Wingdings" w:hAnsi="Wingdings"/>
      </w:rPr>
    </w:lvl>
    <w:lvl w:ilvl="6" w:tplc="32BA94BA">
      <w:start w:val="1"/>
      <w:numFmt w:val="bullet"/>
      <w:lvlText w:val=""/>
      <w:lvlJc w:val="left"/>
      <w:pPr>
        <w:tabs>
          <w:tab w:val="num" w:pos="4680"/>
        </w:tabs>
        <w:ind w:left="4680" w:hanging="360"/>
      </w:pPr>
      <w:rPr>
        <w:rFonts w:ascii="Symbol" w:hAnsi="Symbol"/>
      </w:rPr>
    </w:lvl>
    <w:lvl w:ilvl="7" w:tplc="17C0A7CE">
      <w:start w:val="1"/>
      <w:numFmt w:val="bullet"/>
      <w:lvlText w:val="o"/>
      <w:lvlJc w:val="left"/>
      <w:pPr>
        <w:tabs>
          <w:tab w:val="num" w:pos="5400"/>
        </w:tabs>
        <w:ind w:left="5400" w:hanging="360"/>
      </w:pPr>
      <w:rPr>
        <w:rFonts w:ascii="Courier New" w:hAnsi="Courier New"/>
      </w:rPr>
    </w:lvl>
    <w:lvl w:ilvl="8" w:tplc="2BF25F90">
      <w:start w:val="1"/>
      <w:numFmt w:val="bullet"/>
      <w:lvlText w:val=""/>
      <w:lvlJc w:val="left"/>
      <w:pPr>
        <w:tabs>
          <w:tab w:val="num" w:pos="6120"/>
        </w:tabs>
        <w:ind w:left="6120" w:hanging="360"/>
      </w:pPr>
      <w:rPr>
        <w:rFonts w:ascii="Wingdings" w:hAnsi="Wingdings"/>
      </w:rPr>
    </w:lvl>
  </w:abstractNum>
  <w:abstractNum w:abstractNumId="1" w15:restartNumberingAfterBreak="0">
    <w:nsid w:val="00000006"/>
    <w:multiLevelType w:val="hybridMultilevel"/>
    <w:tmpl w:val="00000006"/>
    <w:lvl w:ilvl="0" w:tplc="FA74F7F2">
      <w:start w:val="1"/>
      <w:numFmt w:val="bullet"/>
      <w:lvlText w:val=""/>
      <w:lvlJc w:val="left"/>
      <w:pPr>
        <w:ind w:left="720" w:hanging="360"/>
      </w:pPr>
      <w:rPr>
        <w:rFonts w:ascii="Symbol" w:hAnsi="Symbol"/>
      </w:rPr>
    </w:lvl>
    <w:lvl w:ilvl="1" w:tplc="C1380C4E">
      <w:start w:val="1"/>
      <w:numFmt w:val="bullet"/>
      <w:lvlText w:val="o"/>
      <w:lvlJc w:val="left"/>
      <w:pPr>
        <w:tabs>
          <w:tab w:val="num" w:pos="1440"/>
        </w:tabs>
        <w:ind w:left="1440" w:hanging="360"/>
      </w:pPr>
      <w:rPr>
        <w:rFonts w:ascii="Courier New" w:hAnsi="Courier New"/>
      </w:rPr>
    </w:lvl>
    <w:lvl w:ilvl="2" w:tplc="55040B5E">
      <w:start w:val="1"/>
      <w:numFmt w:val="bullet"/>
      <w:lvlText w:val=""/>
      <w:lvlJc w:val="left"/>
      <w:pPr>
        <w:tabs>
          <w:tab w:val="num" w:pos="2160"/>
        </w:tabs>
        <w:ind w:left="2160" w:hanging="360"/>
      </w:pPr>
      <w:rPr>
        <w:rFonts w:ascii="Wingdings" w:hAnsi="Wingdings"/>
      </w:rPr>
    </w:lvl>
    <w:lvl w:ilvl="3" w:tplc="73C26E16">
      <w:start w:val="1"/>
      <w:numFmt w:val="bullet"/>
      <w:lvlText w:val=""/>
      <w:lvlJc w:val="left"/>
      <w:pPr>
        <w:tabs>
          <w:tab w:val="num" w:pos="2880"/>
        </w:tabs>
        <w:ind w:left="2880" w:hanging="360"/>
      </w:pPr>
      <w:rPr>
        <w:rFonts w:ascii="Symbol" w:hAnsi="Symbol"/>
      </w:rPr>
    </w:lvl>
    <w:lvl w:ilvl="4" w:tplc="DDD25424">
      <w:start w:val="1"/>
      <w:numFmt w:val="bullet"/>
      <w:lvlText w:val="o"/>
      <w:lvlJc w:val="left"/>
      <w:pPr>
        <w:tabs>
          <w:tab w:val="num" w:pos="3600"/>
        </w:tabs>
        <w:ind w:left="3600" w:hanging="360"/>
      </w:pPr>
      <w:rPr>
        <w:rFonts w:ascii="Courier New" w:hAnsi="Courier New"/>
      </w:rPr>
    </w:lvl>
    <w:lvl w:ilvl="5" w:tplc="7C7E4A0C">
      <w:start w:val="1"/>
      <w:numFmt w:val="bullet"/>
      <w:lvlText w:val=""/>
      <w:lvlJc w:val="left"/>
      <w:pPr>
        <w:tabs>
          <w:tab w:val="num" w:pos="4320"/>
        </w:tabs>
        <w:ind w:left="4320" w:hanging="360"/>
      </w:pPr>
      <w:rPr>
        <w:rFonts w:ascii="Wingdings" w:hAnsi="Wingdings"/>
      </w:rPr>
    </w:lvl>
    <w:lvl w:ilvl="6" w:tplc="2E920EEE">
      <w:start w:val="1"/>
      <w:numFmt w:val="bullet"/>
      <w:lvlText w:val=""/>
      <w:lvlJc w:val="left"/>
      <w:pPr>
        <w:tabs>
          <w:tab w:val="num" w:pos="5040"/>
        </w:tabs>
        <w:ind w:left="5040" w:hanging="360"/>
      </w:pPr>
      <w:rPr>
        <w:rFonts w:ascii="Symbol" w:hAnsi="Symbol"/>
      </w:rPr>
    </w:lvl>
    <w:lvl w:ilvl="7" w:tplc="23EC8CE0">
      <w:start w:val="1"/>
      <w:numFmt w:val="bullet"/>
      <w:lvlText w:val="o"/>
      <w:lvlJc w:val="left"/>
      <w:pPr>
        <w:tabs>
          <w:tab w:val="num" w:pos="5760"/>
        </w:tabs>
        <w:ind w:left="5760" w:hanging="360"/>
      </w:pPr>
      <w:rPr>
        <w:rFonts w:ascii="Courier New" w:hAnsi="Courier New"/>
      </w:rPr>
    </w:lvl>
    <w:lvl w:ilvl="8" w:tplc="F0104C88">
      <w:start w:val="1"/>
      <w:numFmt w:val="bullet"/>
      <w:lvlText w:val=""/>
      <w:lvlJc w:val="left"/>
      <w:pPr>
        <w:tabs>
          <w:tab w:val="num" w:pos="6480"/>
        </w:tabs>
        <w:ind w:left="6480" w:hanging="360"/>
      </w:pPr>
      <w:rPr>
        <w:rFonts w:ascii="Wingdings" w:hAnsi="Wingdings"/>
      </w:rPr>
    </w:lvl>
  </w:abstractNum>
  <w:abstractNum w:abstractNumId="2" w15:restartNumberingAfterBreak="0">
    <w:nsid w:val="0556517D"/>
    <w:multiLevelType w:val="hybridMultilevel"/>
    <w:tmpl w:val="43E631CE"/>
    <w:lvl w:ilvl="0" w:tplc="331663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91C49"/>
    <w:multiLevelType w:val="hybridMultilevel"/>
    <w:tmpl w:val="A7BC683A"/>
    <w:lvl w:ilvl="0" w:tplc="8E7A41D2">
      <w:numFmt w:val="bullet"/>
      <w:lvlText w:val="-"/>
      <w:lvlJc w:val="left"/>
      <w:pPr>
        <w:ind w:left="720" w:hanging="360"/>
      </w:pPr>
      <w:rPr>
        <w:rFonts w:ascii="Times New Roman" w:eastAsia="Palatino Linotyp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51AD8"/>
    <w:multiLevelType w:val="hybridMultilevel"/>
    <w:tmpl w:val="325C7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8511F"/>
    <w:multiLevelType w:val="hybridMultilevel"/>
    <w:tmpl w:val="A6D6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3030D"/>
    <w:multiLevelType w:val="multilevel"/>
    <w:tmpl w:val="562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71B5C"/>
    <w:multiLevelType w:val="hybridMultilevel"/>
    <w:tmpl w:val="91FE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F5AB6"/>
    <w:multiLevelType w:val="hybridMultilevel"/>
    <w:tmpl w:val="7CA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A0A9E"/>
    <w:multiLevelType w:val="multilevel"/>
    <w:tmpl w:val="04C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03339E"/>
    <w:multiLevelType w:val="hybridMultilevel"/>
    <w:tmpl w:val="6B24AB42"/>
    <w:lvl w:ilvl="0" w:tplc="8E7A41D2">
      <w:numFmt w:val="bullet"/>
      <w:lvlText w:val="-"/>
      <w:lvlJc w:val="left"/>
      <w:pPr>
        <w:ind w:left="720" w:hanging="360"/>
      </w:pPr>
      <w:rPr>
        <w:rFonts w:ascii="Times New Roman" w:eastAsia="Palatino Linotyp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53B8F"/>
    <w:multiLevelType w:val="hybridMultilevel"/>
    <w:tmpl w:val="355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B3630"/>
    <w:multiLevelType w:val="multilevel"/>
    <w:tmpl w:val="0C4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86CC2"/>
    <w:multiLevelType w:val="hybridMultilevel"/>
    <w:tmpl w:val="1FFC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43D1E"/>
    <w:multiLevelType w:val="hybridMultilevel"/>
    <w:tmpl w:val="4B2AE4F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5" w15:restartNumberingAfterBreak="0">
    <w:nsid w:val="7C8C5FD7"/>
    <w:multiLevelType w:val="hybridMultilevel"/>
    <w:tmpl w:val="1954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105128">
    <w:abstractNumId w:val="0"/>
  </w:num>
  <w:num w:numId="2" w16cid:durableId="1674331242">
    <w:abstractNumId w:val="1"/>
  </w:num>
  <w:num w:numId="3" w16cid:durableId="652953993">
    <w:abstractNumId w:val="11"/>
  </w:num>
  <w:num w:numId="4" w16cid:durableId="76565039">
    <w:abstractNumId w:val="14"/>
  </w:num>
  <w:num w:numId="5" w16cid:durableId="810245043">
    <w:abstractNumId w:val="5"/>
  </w:num>
  <w:num w:numId="6" w16cid:durableId="963080171">
    <w:abstractNumId w:val="13"/>
  </w:num>
  <w:num w:numId="7" w16cid:durableId="1392266843">
    <w:abstractNumId w:val="10"/>
  </w:num>
  <w:num w:numId="8" w16cid:durableId="508256082">
    <w:abstractNumId w:val="3"/>
  </w:num>
  <w:num w:numId="9" w16cid:durableId="1586842609">
    <w:abstractNumId w:val="4"/>
  </w:num>
  <w:num w:numId="10" w16cid:durableId="1606186079">
    <w:abstractNumId w:val="12"/>
  </w:num>
  <w:num w:numId="11" w16cid:durableId="716202865">
    <w:abstractNumId w:val="7"/>
  </w:num>
  <w:num w:numId="12" w16cid:durableId="1032000062">
    <w:abstractNumId w:val="15"/>
  </w:num>
  <w:num w:numId="13" w16cid:durableId="362948284">
    <w:abstractNumId w:val="6"/>
  </w:num>
  <w:num w:numId="14" w16cid:durableId="303125991">
    <w:abstractNumId w:val="8"/>
  </w:num>
  <w:num w:numId="15" w16cid:durableId="2007708757">
    <w:abstractNumId w:val="9"/>
  </w:num>
  <w:num w:numId="16" w16cid:durableId="1384865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5"/>
    <w:rsid w:val="0003564D"/>
    <w:rsid w:val="00037102"/>
    <w:rsid w:val="00043614"/>
    <w:rsid w:val="000754B1"/>
    <w:rsid w:val="000930D3"/>
    <w:rsid w:val="000C39D3"/>
    <w:rsid w:val="000C571A"/>
    <w:rsid w:val="000F55D2"/>
    <w:rsid w:val="00173EC8"/>
    <w:rsid w:val="001D6568"/>
    <w:rsid w:val="002063CC"/>
    <w:rsid w:val="00250DC9"/>
    <w:rsid w:val="00250E91"/>
    <w:rsid w:val="00255F10"/>
    <w:rsid w:val="00264373"/>
    <w:rsid w:val="00264DEC"/>
    <w:rsid w:val="002707F5"/>
    <w:rsid w:val="002743D3"/>
    <w:rsid w:val="00284455"/>
    <w:rsid w:val="002F0DB9"/>
    <w:rsid w:val="00323BEC"/>
    <w:rsid w:val="00333A44"/>
    <w:rsid w:val="00386836"/>
    <w:rsid w:val="00393F66"/>
    <w:rsid w:val="0039418E"/>
    <w:rsid w:val="00395C4D"/>
    <w:rsid w:val="003C4601"/>
    <w:rsid w:val="003D3482"/>
    <w:rsid w:val="003D48F6"/>
    <w:rsid w:val="003D7F9E"/>
    <w:rsid w:val="00456E4B"/>
    <w:rsid w:val="00460E41"/>
    <w:rsid w:val="00464CF7"/>
    <w:rsid w:val="00465959"/>
    <w:rsid w:val="00471807"/>
    <w:rsid w:val="00485B33"/>
    <w:rsid w:val="004D3017"/>
    <w:rsid w:val="005122ED"/>
    <w:rsid w:val="0052515F"/>
    <w:rsid w:val="0052555C"/>
    <w:rsid w:val="005267A9"/>
    <w:rsid w:val="005626EA"/>
    <w:rsid w:val="00570212"/>
    <w:rsid w:val="00581FC5"/>
    <w:rsid w:val="00582F57"/>
    <w:rsid w:val="00595F49"/>
    <w:rsid w:val="005C7CF3"/>
    <w:rsid w:val="00611E6B"/>
    <w:rsid w:val="00616425"/>
    <w:rsid w:val="00633AF8"/>
    <w:rsid w:val="00651B8A"/>
    <w:rsid w:val="006535CC"/>
    <w:rsid w:val="0066229C"/>
    <w:rsid w:val="0066407F"/>
    <w:rsid w:val="00665C7A"/>
    <w:rsid w:val="006664C8"/>
    <w:rsid w:val="006A644B"/>
    <w:rsid w:val="006E36DB"/>
    <w:rsid w:val="00700EFE"/>
    <w:rsid w:val="00705E5B"/>
    <w:rsid w:val="007207AD"/>
    <w:rsid w:val="00722340"/>
    <w:rsid w:val="00744030"/>
    <w:rsid w:val="007462F7"/>
    <w:rsid w:val="0077138E"/>
    <w:rsid w:val="00787C73"/>
    <w:rsid w:val="007B3F08"/>
    <w:rsid w:val="007C1EC8"/>
    <w:rsid w:val="007D64D4"/>
    <w:rsid w:val="0081377A"/>
    <w:rsid w:val="0082494C"/>
    <w:rsid w:val="00830866"/>
    <w:rsid w:val="008C30A2"/>
    <w:rsid w:val="008C56C8"/>
    <w:rsid w:val="008D4041"/>
    <w:rsid w:val="0091713E"/>
    <w:rsid w:val="00954485"/>
    <w:rsid w:val="0096223E"/>
    <w:rsid w:val="00967829"/>
    <w:rsid w:val="00984F9E"/>
    <w:rsid w:val="009B7147"/>
    <w:rsid w:val="009D7F4E"/>
    <w:rsid w:val="009E21EC"/>
    <w:rsid w:val="00A15882"/>
    <w:rsid w:val="00A34EC2"/>
    <w:rsid w:val="00A367D1"/>
    <w:rsid w:val="00A45ECE"/>
    <w:rsid w:val="00A77AAA"/>
    <w:rsid w:val="00A816FB"/>
    <w:rsid w:val="00AC264E"/>
    <w:rsid w:val="00AE1D7E"/>
    <w:rsid w:val="00AE253C"/>
    <w:rsid w:val="00AE2C3D"/>
    <w:rsid w:val="00B00BD3"/>
    <w:rsid w:val="00B4325D"/>
    <w:rsid w:val="00B46BFE"/>
    <w:rsid w:val="00BB0274"/>
    <w:rsid w:val="00BC3E07"/>
    <w:rsid w:val="00BC426A"/>
    <w:rsid w:val="00BD016E"/>
    <w:rsid w:val="00BE240C"/>
    <w:rsid w:val="00C12E8C"/>
    <w:rsid w:val="00C20844"/>
    <w:rsid w:val="00C24082"/>
    <w:rsid w:val="00C535D8"/>
    <w:rsid w:val="00C54933"/>
    <w:rsid w:val="00C56D64"/>
    <w:rsid w:val="00CF245E"/>
    <w:rsid w:val="00D03BDF"/>
    <w:rsid w:val="00D20599"/>
    <w:rsid w:val="00D45F37"/>
    <w:rsid w:val="00D564BF"/>
    <w:rsid w:val="00D64051"/>
    <w:rsid w:val="00D81FFD"/>
    <w:rsid w:val="00D938EB"/>
    <w:rsid w:val="00DB32CE"/>
    <w:rsid w:val="00DC7E92"/>
    <w:rsid w:val="00DD0DA4"/>
    <w:rsid w:val="00DE2AA6"/>
    <w:rsid w:val="00E42D8E"/>
    <w:rsid w:val="00E56DB0"/>
    <w:rsid w:val="00E62BF2"/>
    <w:rsid w:val="00E718B7"/>
    <w:rsid w:val="00E7337E"/>
    <w:rsid w:val="00E86DA0"/>
    <w:rsid w:val="00EB7BAB"/>
    <w:rsid w:val="00EC54C9"/>
    <w:rsid w:val="00ED3554"/>
    <w:rsid w:val="00ED73D9"/>
    <w:rsid w:val="00F14E17"/>
    <w:rsid w:val="00F35435"/>
    <w:rsid w:val="00F4794E"/>
    <w:rsid w:val="00F53F90"/>
    <w:rsid w:val="00F90575"/>
    <w:rsid w:val="00FD480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384CF"/>
  <w15:chartTrackingRefBased/>
  <w15:docId w15:val="{F89353CF-019F-48F9-B91E-F2F74DBC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75"/>
    <w:pPr>
      <w:spacing w:after="0" w:line="240" w:lineRule="atLeast"/>
      <w:textAlignment w:val="baseline"/>
    </w:pPr>
    <w:rPr>
      <w:rFonts w:ascii="Times New Roman" w:eastAsia="Times New Roman" w:hAnsi="Times New Roman" w:cs="Times New Roman"/>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90575"/>
  </w:style>
  <w:style w:type="paragraph" w:customStyle="1" w:styleId="divname">
    <w:name w:val="div_name"/>
    <w:basedOn w:val="div"/>
    <w:rsid w:val="00F90575"/>
    <w:pPr>
      <w:spacing w:line="640" w:lineRule="atLeast"/>
      <w:jc w:val="center"/>
    </w:pPr>
    <w:rPr>
      <w:b/>
      <w:bCs/>
      <w:caps/>
      <w:color w:val="34393E"/>
      <w:sz w:val="52"/>
      <w:szCs w:val="52"/>
    </w:rPr>
  </w:style>
  <w:style w:type="character" w:customStyle="1" w:styleId="span">
    <w:name w:val="span"/>
    <w:basedOn w:val="DefaultParagraphFont"/>
    <w:rsid w:val="00F90575"/>
    <w:rPr>
      <w:sz w:val="24"/>
      <w:szCs w:val="24"/>
      <w:bdr w:val="none" w:sz="0" w:space="0" w:color="auto"/>
      <w:vertAlign w:val="baseline"/>
    </w:rPr>
  </w:style>
  <w:style w:type="paragraph" w:customStyle="1" w:styleId="divaddress">
    <w:name w:val="div_address"/>
    <w:basedOn w:val="div"/>
    <w:rsid w:val="00F90575"/>
    <w:pPr>
      <w:spacing w:line="260" w:lineRule="atLeast"/>
      <w:jc w:val="center"/>
    </w:pPr>
    <w:rPr>
      <w:sz w:val="20"/>
      <w:szCs w:val="20"/>
    </w:rPr>
  </w:style>
  <w:style w:type="character" w:customStyle="1" w:styleId="sprtr">
    <w:name w:val="sprtr"/>
    <w:basedOn w:val="DefaultParagraphFont"/>
    <w:rsid w:val="00F90575"/>
  </w:style>
  <w:style w:type="paragraph" w:customStyle="1" w:styleId="divdocumentheading">
    <w:name w:val="div_document_heading"/>
    <w:basedOn w:val="Normal"/>
    <w:rsid w:val="00F90575"/>
    <w:pPr>
      <w:pBdr>
        <w:bottom w:val="none" w:sz="0" w:space="12" w:color="auto"/>
      </w:pBdr>
    </w:pPr>
  </w:style>
  <w:style w:type="character" w:customStyle="1" w:styleId="divdocumentdivsectiontitle">
    <w:name w:val="div_document_div_sectiontitle"/>
    <w:basedOn w:val="DefaultParagraphFont"/>
    <w:rsid w:val="00F90575"/>
    <w:rPr>
      <w:b/>
      <w:bCs/>
      <w:color w:val="34393E"/>
      <w:sz w:val="24"/>
      <w:szCs w:val="24"/>
    </w:rPr>
  </w:style>
  <w:style w:type="paragraph" w:customStyle="1" w:styleId="divdocumentsinglecolumn">
    <w:name w:val="div_document_singlecolumn"/>
    <w:basedOn w:val="Normal"/>
    <w:rsid w:val="00F90575"/>
  </w:style>
  <w:style w:type="paragraph" w:customStyle="1" w:styleId="p">
    <w:name w:val="p"/>
    <w:basedOn w:val="Normal"/>
    <w:rsid w:val="00F90575"/>
  </w:style>
  <w:style w:type="paragraph" w:customStyle="1" w:styleId="divdocumentulli">
    <w:name w:val="div_document_ul_li"/>
    <w:basedOn w:val="Normal"/>
    <w:rsid w:val="00F90575"/>
  </w:style>
  <w:style w:type="character" w:customStyle="1" w:styleId="spandateswrapper">
    <w:name w:val="span_dates_wrapper"/>
    <w:basedOn w:val="span"/>
    <w:rsid w:val="00F90575"/>
    <w:rPr>
      <w:sz w:val="24"/>
      <w:szCs w:val="24"/>
      <w:bdr w:val="none" w:sz="0" w:space="0" w:color="auto"/>
      <w:vertAlign w:val="baseline"/>
    </w:rPr>
  </w:style>
  <w:style w:type="paragraph" w:customStyle="1" w:styleId="spanpaddedline">
    <w:name w:val="span_paddedline"/>
    <w:basedOn w:val="Normal"/>
    <w:rsid w:val="00F90575"/>
  </w:style>
  <w:style w:type="character" w:customStyle="1" w:styleId="jobtitle">
    <w:name w:val="jobtitle"/>
    <w:basedOn w:val="DefaultParagraphFont"/>
    <w:rsid w:val="00F90575"/>
    <w:rPr>
      <w:b/>
      <w:bCs/>
    </w:rPr>
  </w:style>
  <w:style w:type="paragraph" w:customStyle="1" w:styleId="divdocumentparlrColmnsinglecolumnulli">
    <w:name w:val="div_document_parlrColmn_singlecolumn_ul_li"/>
    <w:basedOn w:val="Normal"/>
    <w:rsid w:val="00F90575"/>
    <w:pPr>
      <w:pBdr>
        <w:bottom w:val="none" w:sz="0" w:space="2" w:color="auto"/>
      </w:pBdr>
    </w:pPr>
  </w:style>
  <w:style w:type="table" w:customStyle="1" w:styleId="divdocumentdivparagraphTable">
    <w:name w:val="div_document_div_paragraph Table"/>
    <w:basedOn w:val="TableNormal"/>
    <w:rsid w:val="00F90575"/>
    <w:pPr>
      <w:spacing w:after="0" w:line="240" w:lineRule="auto"/>
    </w:pPr>
    <w:rPr>
      <w:rFonts w:ascii="Times New Roman" w:eastAsia="Times New Roman" w:hAnsi="Times New Roman" w:cs="Times New Roman"/>
      <w:kern w:val="0"/>
      <w:sz w:val="20"/>
      <w:szCs w:val="20"/>
      <w:lang w:bidi="ar-SA"/>
      <w14:ligatures w14:val="none"/>
    </w:rPr>
    <w:tblPr/>
  </w:style>
  <w:style w:type="character" w:customStyle="1" w:styleId="singlecolumnspanpaddedlinenth-child1">
    <w:name w:val="singlecolumn_span_paddedline_nth-child(1)"/>
    <w:basedOn w:val="DefaultParagraphFont"/>
    <w:rsid w:val="00F90575"/>
  </w:style>
  <w:style w:type="character" w:customStyle="1" w:styleId="degree">
    <w:name w:val="degree"/>
    <w:basedOn w:val="DefaultParagraphFont"/>
    <w:rsid w:val="00F90575"/>
    <w:rPr>
      <w:b/>
      <w:bCs/>
    </w:rPr>
  </w:style>
  <w:style w:type="character" w:customStyle="1" w:styleId="ListParagraphChar">
    <w:name w:val="List Paragraph Char"/>
    <w:link w:val="ListParagraph"/>
    <w:uiPriority w:val="34"/>
    <w:locked/>
    <w:rsid w:val="00471807"/>
  </w:style>
  <w:style w:type="paragraph" w:styleId="ListParagraph">
    <w:name w:val="List Paragraph"/>
    <w:basedOn w:val="Normal"/>
    <w:link w:val="ListParagraphChar"/>
    <w:uiPriority w:val="34"/>
    <w:qFormat/>
    <w:rsid w:val="00471807"/>
    <w:pPr>
      <w:spacing w:after="200" w:line="276" w:lineRule="auto"/>
      <w:ind w:left="720"/>
      <w:contextualSpacing/>
      <w:textAlignment w:val="auto"/>
    </w:pPr>
    <w:rPr>
      <w:rFonts w:asciiTheme="minorHAnsi" w:eastAsiaTheme="minorHAnsi" w:hAnsiTheme="minorHAnsi" w:cstheme="minorBidi"/>
      <w:kern w:val="2"/>
      <w:sz w:val="22"/>
      <w:szCs w:val="22"/>
      <w:lang w:bidi="te-IN"/>
      <w14:ligatures w14:val="standardContextual"/>
    </w:rPr>
  </w:style>
  <w:style w:type="paragraph" w:styleId="Header">
    <w:name w:val="header"/>
    <w:basedOn w:val="Normal"/>
    <w:link w:val="HeaderChar"/>
    <w:uiPriority w:val="99"/>
    <w:unhideWhenUsed/>
    <w:rsid w:val="0066229C"/>
    <w:pPr>
      <w:tabs>
        <w:tab w:val="center" w:pos="4680"/>
        <w:tab w:val="right" w:pos="9360"/>
      </w:tabs>
      <w:spacing w:line="240" w:lineRule="auto"/>
    </w:pPr>
  </w:style>
  <w:style w:type="character" w:customStyle="1" w:styleId="HeaderChar">
    <w:name w:val="Header Char"/>
    <w:basedOn w:val="DefaultParagraphFont"/>
    <w:link w:val="Header"/>
    <w:uiPriority w:val="99"/>
    <w:rsid w:val="0066229C"/>
    <w:rPr>
      <w:rFonts w:ascii="Times New Roman" w:eastAsia="Times New Roman" w:hAnsi="Times New Roman" w:cs="Times New Roman"/>
      <w:kern w:val="0"/>
      <w:sz w:val="24"/>
      <w:szCs w:val="24"/>
      <w:lang w:bidi="ar-SA"/>
      <w14:ligatures w14:val="none"/>
    </w:rPr>
  </w:style>
  <w:style w:type="paragraph" w:styleId="Footer">
    <w:name w:val="footer"/>
    <w:basedOn w:val="Normal"/>
    <w:link w:val="FooterChar"/>
    <w:uiPriority w:val="99"/>
    <w:unhideWhenUsed/>
    <w:rsid w:val="0066229C"/>
    <w:pPr>
      <w:tabs>
        <w:tab w:val="center" w:pos="4680"/>
        <w:tab w:val="right" w:pos="9360"/>
      </w:tabs>
      <w:spacing w:line="240" w:lineRule="auto"/>
    </w:pPr>
  </w:style>
  <w:style w:type="character" w:customStyle="1" w:styleId="FooterChar">
    <w:name w:val="Footer Char"/>
    <w:basedOn w:val="DefaultParagraphFont"/>
    <w:link w:val="Footer"/>
    <w:uiPriority w:val="99"/>
    <w:rsid w:val="0066229C"/>
    <w:rPr>
      <w:rFonts w:ascii="Times New Roman" w:eastAsia="Times New Roman" w:hAnsi="Times New Roman" w:cs="Times New Roman"/>
      <w:kern w:val="0"/>
      <w:sz w:val="24"/>
      <w:szCs w:val="24"/>
      <w:lang w:bidi="ar-SA"/>
      <w14:ligatures w14:val="none"/>
    </w:rPr>
  </w:style>
  <w:style w:type="paragraph" w:styleId="NormalWeb">
    <w:name w:val="Normal (Web)"/>
    <w:basedOn w:val="Normal"/>
    <w:uiPriority w:val="99"/>
    <w:semiHidden/>
    <w:unhideWhenUsed/>
    <w:rsid w:val="00744030"/>
    <w:pPr>
      <w:spacing w:before="100" w:beforeAutospacing="1" w:after="100" w:afterAutospacing="1" w:line="240" w:lineRule="auto"/>
      <w:textAlignment w:val="auto"/>
    </w:pPr>
    <w:rPr>
      <w:lang w:bidi="te-IN"/>
    </w:rPr>
  </w:style>
  <w:style w:type="character" w:styleId="Strong">
    <w:name w:val="Strong"/>
    <w:basedOn w:val="DefaultParagraphFont"/>
    <w:uiPriority w:val="22"/>
    <w:qFormat/>
    <w:rsid w:val="00CF245E"/>
    <w:rPr>
      <w:b/>
      <w:bCs/>
    </w:rPr>
  </w:style>
  <w:style w:type="table" w:styleId="TableGrid">
    <w:name w:val="Table Grid"/>
    <w:basedOn w:val="TableNormal"/>
    <w:uiPriority w:val="39"/>
    <w:rsid w:val="00C54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84330">
      <w:bodyDiv w:val="1"/>
      <w:marLeft w:val="0"/>
      <w:marRight w:val="0"/>
      <w:marTop w:val="0"/>
      <w:marBottom w:val="0"/>
      <w:divBdr>
        <w:top w:val="none" w:sz="0" w:space="0" w:color="auto"/>
        <w:left w:val="none" w:sz="0" w:space="0" w:color="auto"/>
        <w:bottom w:val="none" w:sz="0" w:space="0" w:color="auto"/>
        <w:right w:val="none" w:sz="0" w:space="0" w:color="auto"/>
      </w:divBdr>
    </w:div>
    <w:div w:id="803547974">
      <w:bodyDiv w:val="1"/>
      <w:marLeft w:val="0"/>
      <w:marRight w:val="0"/>
      <w:marTop w:val="0"/>
      <w:marBottom w:val="0"/>
      <w:divBdr>
        <w:top w:val="none" w:sz="0" w:space="0" w:color="auto"/>
        <w:left w:val="none" w:sz="0" w:space="0" w:color="auto"/>
        <w:bottom w:val="none" w:sz="0" w:space="0" w:color="auto"/>
        <w:right w:val="none" w:sz="0" w:space="0" w:color="auto"/>
      </w:divBdr>
    </w:div>
    <w:div w:id="832532268">
      <w:bodyDiv w:val="1"/>
      <w:marLeft w:val="0"/>
      <w:marRight w:val="0"/>
      <w:marTop w:val="0"/>
      <w:marBottom w:val="0"/>
      <w:divBdr>
        <w:top w:val="none" w:sz="0" w:space="0" w:color="auto"/>
        <w:left w:val="none" w:sz="0" w:space="0" w:color="auto"/>
        <w:bottom w:val="none" w:sz="0" w:space="0" w:color="auto"/>
        <w:right w:val="none" w:sz="0" w:space="0" w:color="auto"/>
      </w:divBdr>
    </w:div>
    <w:div w:id="846528949">
      <w:bodyDiv w:val="1"/>
      <w:marLeft w:val="0"/>
      <w:marRight w:val="0"/>
      <w:marTop w:val="0"/>
      <w:marBottom w:val="0"/>
      <w:divBdr>
        <w:top w:val="none" w:sz="0" w:space="0" w:color="auto"/>
        <w:left w:val="none" w:sz="0" w:space="0" w:color="auto"/>
        <w:bottom w:val="none" w:sz="0" w:space="0" w:color="auto"/>
        <w:right w:val="none" w:sz="0" w:space="0" w:color="auto"/>
      </w:divBdr>
    </w:div>
    <w:div w:id="958098830">
      <w:bodyDiv w:val="1"/>
      <w:marLeft w:val="0"/>
      <w:marRight w:val="0"/>
      <w:marTop w:val="0"/>
      <w:marBottom w:val="0"/>
      <w:divBdr>
        <w:top w:val="none" w:sz="0" w:space="0" w:color="auto"/>
        <w:left w:val="none" w:sz="0" w:space="0" w:color="auto"/>
        <w:bottom w:val="none" w:sz="0" w:space="0" w:color="auto"/>
        <w:right w:val="none" w:sz="0" w:space="0" w:color="auto"/>
      </w:divBdr>
    </w:div>
    <w:div w:id="1057515678">
      <w:bodyDiv w:val="1"/>
      <w:marLeft w:val="0"/>
      <w:marRight w:val="0"/>
      <w:marTop w:val="0"/>
      <w:marBottom w:val="0"/>
      <w:divBdr>
        <w:top w:val="none" w:sz="0" w:space="0" w:color="auto"/>
        <w:left w:val="none" w:sz="0" w:space="0" w:color="auto"/>
        <w:bottom w:val="none" w:sz="0" w:space="0" w:color="auto"/>
        <w:right w:val="none" w:sz="0" w:space="0" w:color="auto"/>
      </w:divBdr>
    </w:div>
    <w:div w:id="1066150444">
      <w:bodyDiv w:val="1"/>
      <w:marLeft w:val="0"/>
      <w:marRight w:val="0"/>
      <w:marTop w:val="0"/>
      <w:marBottom w:val="0"/>
      <w:divBdr>
        <w:top w:val="none" w:sz="0" w:space="0" w:color="auto"/>
        <w:left w:val="none" w:sz="0" w:space="0" w:color="auto"/>
        <w:bottom w:val="none" w:sz="0" w:space="0" w:color="auto"/>
        <w:right w:val="none" w:sz="0" w:space="0" w:color="auto"/>
      </w:divBdr>
    </w:div>
    <w:div w:id="165690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Karanam</dc:creator>
  <cp:keywords/>
  <dc:description/>
  <cp:lastModifiedBy>Sruthi Karanam</cp:lastModifiedBy>
  <cp:revision>164</cp:revision>
  <cp:lastPrinted>2024-01-10T17:36:00Z</cp:lastPrinted>
  <dcterms:created xsi:type="dcterms:W3CDTF">2024-01-03T19:02:00Z</dcterms:created>
  <dcterms:modified xsi:type="dcterms:W3CDTF">2024-05-13T19:48:00Z</dcterms:modified>
</cp:coreProperties>
</file>