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1D3" w:rsidRDefault="00F1633B">
      <w:pPr>
        <w:pStyle w:val="a5"/>
      </w:pPr>
      <w:r>
        <w:rPr>
          <w:rFonts w:hint="eastAsia"/>
        </w:rPr>
        <w:t>手工艺品</w:t>
      </w:r>
      <w:r w:rsidR="00761CCC">
        <w:rPr>
          <w:rFonts w:hint="eastAsia"/>
        </w:rPr>
        <w:t>电子商务网</w:t>
      </w:r>
      <w:r w:rsidR="00761CCC">
        <w:rPr>
          <w:rFonts w:hint="eastAsia"/>
        </w:rPr>
        <w:t xml:space="preserve">  </w:t>
      </w:r>
      <w:r w:rsidR="00761CCC">
        <w:rPr>
          <w:rFonts w:hint="eastAsia"/>
        </w:rPr>
        <w:t>产品构思</w:t>
      </w:r>
    </w:p>
    <w:p w:rsidR="001771D3" w:rsidRDefault="00761CCC">
      <w:pPr>
        <w:pStyle w:val="1"/>
      </w:pPr>
      <w:r>
        <w:rPr>
          <w:rFonts w:hint="eastAsia"/>
        </w:rPr>
        <w:t>问题描述</w:t>
      </w:r>
    </w:p>
    <w:p w:rsidR="00F1633B" w:rsidRDefault="00F1633B" w:rsidP="00F1633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对于手工爱好者而言，在享受手工的乐趣同时，会制作出很多具有观赏价值、实用价值的手工艺品。这些手工艺品一部分可以用于售卖以获取收益，但目前的电商平台对售卖手工艺品并不友好，主要问题在于：</w:t>
      </w:r>
    </w:p>
    <w:p w:rsidR="00F1633B" w:rsidRDefault="00F1633B" w:rsidP="00F1633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一般电商平台商品种类过于繁杂，导致难以准确吸引到目标消费人群；</w:t>
      </w:r>
    </w:p>
    <w:p w:rsidR="00F1633B" w:rsidRDefault="00F1633B" w:rsidP="00F1633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手工艺品难以批量生产，因此限制了销量。对于以销量为重要指标的搜索排名来说，手工艺品相对批发产品劣势明显。</w:t>
      </w:r>
    </w:p>
    <w:p w:rsidR="00F1633B" w:rsidRDefault="00F1633B" w:rsidP="00F1633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随着社会发展，越来越多人开始重视产品的独特性与手工制作所蕴含的情怀，不少人愿意为一份独一无二的、手工制作的商品承受更高的价格。这类潜在消费者面临以下问题：</w:t>
      </w:r>
    </w:p>
    <w:p w:rsidR="00F1633B" w:rsidRDefault="00F1633B" w:rsidP="00F1633B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想订做某类手工艺制品时，却没有联系手工艺品制作者的渠道。</w:t>
      </w:r>
    </w:p>
    <w:p w:rsidR="001771D3" w:rsidRPr="00F1633B" w:rsidRDefault="00F1633B" w:rsidP="00F1633B">
      <w:pPr>
        <w:pStyle w:val="a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联系到相关手工艺品的制作者，却没有平台能保证整个交易过程的公平安全性。</w:t>
      </w:r>
    </w:p>
    <w:p w:rsidR="001771D3" w:rsidRDefault="001771D3"/>
    <w:p w:rsidR="001771D3" w:rsidRDefault="001771D3"/>
    <w:p w:rsidR="001771D3" w:rsidRDefault="00761CCC">
      <w:pPr>
        <w:pStyle w:val="1"/>
      </w:pPr>
      <w:r>
        <w:rPr>
          <w:rFonts w:hint="eastAsia"/>
        </w:rPr>
        <w:lastRenderedPageBreak/>
        <w:t>产品愿景和</w:t>
      </w:r>
      <w:r>
        <w:rPr>
          <w:rFonts w:hint="eastAsia"/>
        </w:rPr>
        <w:t>商业机会</w:t>
      </w:r>
    </w:p>
    <w:p w:rsidR="00F1633B" w:rsidRPr="00910619" w:rsidRDefault="00F1633B" w:rsidP="00F163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为全国各地的手工爱好者提供一个平台，可以售卖自己制作的手工艺品赚取报酬。而喜爱手工艺品的人可以联系手工爱好者订做自己喜欢的手工作品。</w:t>
      </w:r>
    </w:p>
    <w:p w:rsidR="00F1633B" w:rsidRDefault="00F1633B" w:rsidP="00F163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1633B" w:rsidRDefault="00F1633B" w:rsidP="00F1633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用户群主要定位于全国对手工艺品感兴趣的人，卖家主要定位于全国手工爱好者。消费群体和卖家规模都足够大；</w:t>
      </w:r>
    </w:p>
    <w:p w:rsidR="00F1633B" w:rsidRDefault="00F1633B" w:rsidP="00F1633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利用网上购物的优势，为买家提供种类丰富的手工艺品；</w:t>
      </w:r>
    </w:p>
    <w:p w:rsidR="00F1633B" w:rsidRPr="00B433D6" w:rsidRDefault="00F1633B" w:rsidP="00F1633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专业派送商品，确保某些易碎易坏的手工艺品不会在运送途中发生损坏；</w:t>
      </w:r>
    </w:p>
    <w:p w:rsidR="00F1633B" w:rsidRDefault="00F1633B" w:rsidP="00F163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1633B" w:rsidRDefault="00F1633B" w:rsidP="00F1633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每笔交易抽取提成</w:t>
      </w:r>
    </w:p>
    <w:p w:rsidR="00F1633B" w:rsidRDefault="00F1633B" w:rsidP="00F1633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1771D3" w:rsidRPr="00F1633B" w:rsidRDefault="001771D3"/>
    <w:p w:rsidR="001771D3" w:rsidRDefault="00761CCC">
      <w:pPr>
        <w:pStyle w:val="1"/>
      </w:pPr>
      <w:r>
        <w:rPr>
          <w:rFonts w:hint="eastAsia"/>
        </w:rPr>
        <w:t>用户分析</w:t>
      </w:r>
    </w:p>
    <w:p w:rsidR="00F1633B" w:rsidRDefault="00F1633B" w:rsidP="00F16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F1633B" w:rsidRDefault="00F1633B" w:rsidP="00F1633B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买家</w:t>
      </w:r>
    </w:p>
    <w:p w:rsidR="00F1633B" w:rsidRDefault="00F1633B" w:rsidP="00F1633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愿望：买到独特、个性的手工艺品，体验手工艺品的魅力</w:t>
      </w:r>
    </w:p>
    <w:p w:rsidR="00F1633B" w:rsidRDefault="00F1633B" w:rsidP="00F1633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消费观念：渴望与众不同、彰显个性与情怀的物品，为此愿意承受高于同类批发商品的价格。</w:t>
      </w:r>
    </w:p>
    <w:p w:rsidR="00F1633B" w:rsidRPr="004F7FC1" w:rsidRDefault="00F1633B" w:rsidP="00F1633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经济能力：消费需求一般，但是冲动消费潜力大，消费水平较高</w:t>
      </w:r>
    </w:p>
    <w:p w:rsidR="00F1633B" w:rsidRPr="00F30BCB" w:rsidRDefault="00F1633B" w:rsidP="00F1633B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手工爱好者（也是卖家）</w:t>
      </w:r>
    </w:p>
    <w:p w:rsidR="00F1633B" w:rsidRDefault="00F1633B" w:rsidP="00F1633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F30BCB"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</w:rPr>
        <w:t>手工艺品存在制作周期长，无法批量生产的特点。如果在淘宝等电商平台出售手工艺品会面临很多困难：如平台产品过杂导致难以准确吸引到目标消费人群、产量限制不适合以销量为标准的搜索排名等问题。</w:t>
      </w:r>
    </w:p>
    <w:p w:rsidR="00F1633B" w:rsidRPr="003D475E" w:rsidRDefault="00F1633B" w:rsidP="00F1633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销售</w:t>
      </w:r>
      <w:r w:rsidRPr="00F30BCB">
        <w:rPr>
          <w:rFonts w:hint="eastAsia"/>
          <w:sz w:val="28"/>
          <w:szCs w:val="28"/>
        </w:rPr>
        <w:t>能力：</w:t>
      </w:r>
      <w:r>
        <w:rPr>
          <w:rFonts w:hint="eastAsia"/>
          <w:sz w:val="28"/>
          <w:szCs w:val="28"/>
        </w:rPr>
        <w:t>一般，没有专业经营、销售商品的经验。</w:t>
      </w:r>
      <w:r w:rsidRPr="00F30BCB">
        <w:rPr>
          <w:sz w:val="28"/>
          <w:szCs w:val="28"/>
        </w:rPr>
        <w:t xml:space="preserve"> </w:t>
      </w:r>
    </w:p>
    <w:p w:rsidR="00F1633B" w:rsidRDefault="00F1633B" w:rsidP="00F1633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优势：手工爱好者人数众多，可以制作的各种手工艺品种类众多，满足不同偏好消费者的需求。手工艺制品往往具有唯一性，不可复现性，满足当代人追求独特、喜欢定制产品的需求。</w:t>
      </w:r>
    </w:p>
    <w:p w:rsidR="001771D3" w:rsidRPr="00F1633B" w:rsidRDefault="001771D3"/>
    <w:p w:rsidR="001771D3" w:rsidRDefault="00761CCC">
      <w:pPr>
        <w:pStyle w:val="1"/>
      </w:pPr>
      <w:r>
        <w:rPr>
          <w:rFonts w:hint="eastAsia"/>
        </w:rPr>
        <w:t>技术分析</w:t>
      </w:r>
    </w:p>
    <w:p w:rsidR="00F1633B" w:rsidRDefault="00F1633B" w:rsidP="00F1633B">
      <w:pPr>
        <w:pStyle w:val="a3"/>
      </w:pPr>
      <w:r>
        <w:rPr>
          <w:rFonts w:hint="eastAsia"/>
        </w:rPr>
        <w:t>采用的技术架构</w:t>
      </w:r>
    </w:p>
    <w:p w:rsidR="00F1633B" w:rsidRPr="00187FD7" w:rsidRDefault="00F1633B" w:rsidP="00F1633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SSH</w:t>
      </w:r>
      <w:r>
        <w:rPr>
          <w:rFonts w:hint="eastAsia"/>
          <w:sz w:val="28"/>
          <w:szCs w:val="28"/>
        </w:rPr>
        <w:t>框架，可免费快速完成开发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F1633B" w:rsidRDefault="00F1633B" w:rsidP="00F1633B">
      <w:pPr>
        <w:pStyle w:val="a3"/>
      </w:pPr>
      <w:r>
        <w:rPr>
          <w:rFonts w:hint="eastAsia"/>
        </w:rPr>
        <w:t>平台</w:t>
      </w:r>
    </w:p>
    <w:p w:rsidR="00F1633B" w:rsidRPr="00187FD7" w:rsidRDefault="00F1633B" w:rsidP="00F1633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F1633B" w:rsidRDefault="00F1633B" w:rsidP="00F1633B">
      <w:pPr>
        <w:pStyle w:val="a3"/>
      </w:pPr>
      <w:r>
        <w:rPr>
          <w:rFonts w:hint="eastAsia"/>
        </w:rPr>
        <w:t>软硬件、网络支持</w:t>
      </w:r>
    </w:p>
    <w:p w:rsidR="00F1633B" w:rsidRPr="00187FD7" w:rsidRDefault="00F1633B" w:rsidP="00F1633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>由于所选支撑平台均是强大的服务商，能满足早期的需求，无需额外的支持；</w:t>
      </w:r>
    </w:p>
    <w:p w:rsidR="00F1633B" w:rsidRDefault="00F1633B" w:rsidP="00F1633B">
      <w:pPr>
        <w:pStyle w:val="a3"/>
      </w:pPr>
      <w:r>
        <w:rPr>
          <w:rFonts w:hint="eastAsia"/>
        </w:rPr>
        <w:t>技术难点</w:t>
      </w:r>
    </w:p>
    <w:p w:rsidR="00F1633B" w:rsidRPr="00187FD7" w:rsidRDefault="00F1633B" w:rsidP="00F1633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产品设计上重点考虑如何根据用户偏好进行准确的商品推荐。</w:t>
      </w:r>
    </w:p>
    <w:p w:rsidR="001771D3" w:rsidRPr="00F1633B" w:rsidRDefault="001771D3"/>
    <w:p w:rsidR="001771D3" w:rsidRDefault="00761CCC">
      <w:pPr>
        <w:pStyle w:val="1"/>
      </w:pPr>
      <w:r>
        <w:rPr>
          <w:rFonts w:hint="eastAsia"/>
        </w:rPr>
        <w:t>资源需求估计</w:t>
      </w:r>
    </w:p>
    <w:p w:rsidR="009167C0" w:rsidRDefault="009167C0" w:rsidP="009167C0">
      <w:pPr>
        <w:pStyle w:val="a3"/>
      </w:pPr>
      <w:r>
        <w:rPr>
          <w:rFonts w:hint="eastAsia"/>
        </w:rPr>
        <w:t>人员</w:t>
      </w:r>
    </w:p>
    <w:p w:rsidR="009167C0" w:rsidRDefault="009167C0" w:rsidP="009167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产品经理：依据本产品的商业背景和定位，吸取已有电商网站的成熟经验，结合产品类别特点和用户特征，设计符合手工艺品零售模式的产品。</w:t>
      </w:r>
    </w:p>
    <w:p w:rsidR="009167C0" w:rsidRDefault="009167C0" w:rsidP="009167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167C0" w:rsidRDefault="009167C0" w:rsidP="009167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手工艺品买家代表：有较多购物经历的买家代表，帮助分析手工艺品买家群体的购物和消费特征；</w:t>
      </w:r>
    </w:p>
    <w:p w:rsidR="009167C0" w:rsidRDefault="009167C0" w:rsidP="009167C0">
      <w:pPr>
        <w:ind w:leftChars="200" w:left="420"/>
      </w:pPr>
      <w:r>
        <w:rPr>
          <w:rFonts w:hint="eastAsia"/>
          <w:sz w:val="28"/>
          <w:szCs w:val="28"/>
        </w:rPr>
        <w:t>手工艺品卖家代表：有出售自己制作的手工艺品的意愿的手工艺品爱好者，帮助分析卖家需求、期望等；</w:t>
      </w:r>
    </w:p>
    <w:p w:rsidR="009167C0" w:rsidRDefault="009167C0" w:rsidP="009167C0">
      <w:pPr>
        <w:pStyle w:val="a3"/>
      </w:pPr>
      <w:r>
        <w:rPr>
          <w:rFonts w:hint="eastAsia"/>
        </w:rPr>
        <w:t>资金</w:t>
      </w:r>
    </w:p>
    <w:p w:rsidR="009167C0" w:rsidRDefault="009167C0" w:rsidP="009167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167C0" w:rsidRDefault="009167C0" w:rsidP="009167C0">
      <w:pPr>
        <w:pStyle w:val="a3"/>
      </w:pPr>
      <w:r>
        <w:rPr>
          <w:rFonts w:hint="eastAsia"/>
        </w:rPr>
        <w:lastRenderedPageBreak/>
        <w:t>设备</w:t>
      </w:r>
    </w:p>
    <w:p w:rsidR="009167C0" w:rsidRDefault="009167C0" w:rsidP="009167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167C0" w:rsidRDefault="009167C0" w:rsidP="009167C0">
      <w:pPr>
        <w:pStyle w:val="a3"/>
      </w:pPr>
      <w:r>
        <w:rPr>
          <w:rFonts w:hint="eastAsia"/>
        </w:rPr>
        <w:t>设施</w:t>
      </w:r>
    </w:p>
    <w:p w:rsidR="009167C0" w:rsidRDefault="009167C0" w:rsidP="009167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1771D3" w:rsidRPr="009167C0" w:rsidRDefault="001771D3"/>
    <w:p w:rsidR="001771D3" w:rsidRDefault="001771D3"/>
    <w:p w:rsidR="001771D3" w:rsidRDefault="00761CCC">
      <w:pPr>
        <w:pStyle w:val="1"/>
      </w:pPr>
      <w:r>
        <w:rPr>
          <w:rFonts w:hint="eastAsia"/>
        </w:rPr>
        <w:t>风险分析</w:t>
      </w:r>
    </w:p>
    <w:p w:rsidR="001771D3" w:rsidRDefault="001771D3"/>
    <w:tbl>
      <w:tblPr>
        <w:tblW w:w="10535" w:type="dxa"/>
        <w:tblInd w:w="-1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933"/>
        <w:gridCol w:w="1418"/>
      </w:tblGrid>
      <w:tr w:rsidR="00761CCC" w:rsidTr="00761CCC">
        <w:tc>
          <w:tcPr>
            <w:tcW w:w="534" w:type="dxa"/>
          </w:tcPr>
          <w:p w:rsidR="00761CCC" w:rsidRDefault="00761CCC" w:rsidP="00F607A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61CCC" w:rsidRDefault="00761CCC" w:rsidP="00F607A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933" w:type="dxa"/>
          </w:tcPr>
          <w:p w:rsidR="00761CCC" w:rsidRDefault="00761CCC" w:rsidP="00F607A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761CCC" w:rsidRDefault="00761CCC" w:rsidP="00F607A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61CCC" w:rsidTr="00761CCC">
        <w:tc>
          <w:tcPr>
            <w:tcW w:w="534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买家认可度不高</w:t>
            </w:r>
          </w:p>
        </w:tc>
        <w:tc>
          <w:tcPr>
            <w:tcW w:w="6933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61CCC" w:rsidTr="00761CCC">
        <w:tc>
          <w:tcPr>
            <w:tcW w:w="534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卖家参与度不高</w:t>
            </w:r>
          </w:p>
        </w:tc>
        <w:tc>
          <w:tcPr>
            <w:tcW w:w="6933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卖家对电子商务的了解不够、信心不足，及需要做一定的配合缺乏意愿</w:t>
            </w:r>
          </w:p>
        </w:tc>
        <w:tc>
          <w:tcPr>
            <w:tcW w:w="1418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61CCC" w:rsidTr="00761CCC">
        <w:tc>
          <w:tcPr>
            <w:tcW w:w="534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61CCC" w:rsidRDefault="00761CCC" w:rsidP="00F607A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无法实现安全快速送货</w:t>
            </w:r>
          </w:p>
        </w:tc>
        <w:tc>
          <w:tcPr>
            <w:tcW w:w="6933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有些手工艺品在运送途中极易损坏，容易造成损失</w:t>
            </w:r>
          </w:p>
        </w:tc>
        <w:tc>
          <w:tcPr>
            <w:tcW w:w="1418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61CCC" w:rsidTr="00761CCC">
        <w:tc>
          <w:tcPr>
            <w:tcW w:w="534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61CCC" w:rsidRDefault="00761CCC" w:rsidP="00F607A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933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61CCC" w:rsidTr="00761CCC">
        <w:tc>
          <w:tcPr>
            <w:tcW w:w="534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761CCC" w:rsidRDefault="00761CCC" w:rsidP="00F607A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933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761CCC" w:rsidRDefault="00761CCC" w:rsidP="00F607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bookmarkStart w:id="0" w:name="_GoBack"/>
        <w:bookmarkEnd w:id="0"/>
      </w:tr>
    </w:tbl>
    <w:p w:rsidR="001771D3" w:rsidRDefault="001771D3"/>
    <w:p w:rsidR="001771D3" w:rsidRDefault="00761CCC">
      <w:pPr>
        <w:pStyle w:val="1"/>
      </w:pPr>
      <w:r>
        <w:rPr>
          <w:rFonts w:hint="eastAsia"/>
        </w:rPr>
        <w:t>收益分析</w:t>
      </w:r>
    </w:p>
    <w:p w:rsidR="001771D3" w:rsidRDefault="00761CC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1771D3" w:rsidRDefault="00761CC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1771D3" w:rsidRDefault="00761CC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1771D3" w:rsidRDefault="00761CC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1771D3" w:rsidRDefault="00761CC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771D3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771D3" w:rsidRDefault="00761C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771D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771D3" w:rsidRDefault="00761C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771D3" w:rsidRDefault="001771D3">
      <w:pPr>
        <w:spacing w:line="360" w:lineRule="auto"/>
      </w:pPr>
    </w:p>
    <w:p w:rsidR="001771D3" w:rsidRDefault="001771D3"/>
    <w:sectPr w:rsidR="00177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371506"/>
    <w:multiLevelType w:val="hybridMultilevel"/>
    <w:tmpl w:val="96C4791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771D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1CCC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67C0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33B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CE99"/>
  <w15:docId w15:val="{31C1DD01-D46E-4931-96D7-CC56D4ED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大海 蓝</cp:lastModifiedBy>
  <cp:revision>10</cp:revision>
  <dcterms:created xsi:type="dcterms:W3CDTF">2012-08-30T05:55:00Z</dcterms:created>
  <dcterms:modified xsi:type="dcterms:W3CDTF">2019-03-21T13:07:00Z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