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0AF" w:rsidRDefault="006C40AF" w:rsidP="006C40AF">
      <w:pPr>
        <w:pStyle w:val="a3"/>
      </w:pPr>
      <w:r>
        <w:rPr>
          <w:rFonts w:hint="eastAsia"/>
        </w:rPr>
        <w:t>手工艺品电子商务网自制与外购分析</w:t>
      </w:r>
    </w:p>
    <w:p w:rsidR="006C40AF" w:rsidRPr="00577E73" w:rsidRDefault="006C40AF" w:rsidP="006C40AF">
      <w:pPr>
        <w:rPr>
          <w:sz w:val="28"/>
          <w:szCs w:val="28"/>
        </w:rPr>
      </w:pPr>
      <w:r>
        <w:rPr>
          <w:rFonts w:hint="eastAsia"/>
        </w:rPr>
        <w:tab/>
      </w:r>
      <w:r w:rsidRPr="00577E73">
        <w:rPr>
          <w:rFonts w:hint="eastAsia"/>
          <w:sz w:val="28"/>
          <w:szCs w:val="28"/>
        </w:rPr>
        <w:t>本系统有如下服务指标：</w:t>
      </w:r>
    </w:p>
    <w:p w:rsidR="006C40AF" w:rsidRPr="00577E73" w:rsidRDefault="006C40AF" w:rsidP="006C40A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支持至少1000家商户入住，平均每家商品量500件</w:t>
      </w:r>
    </w:p>
    <w:p w:rsidR="006C40AF" w:rsidRPr="00577E73" w:rsidRDefault="006C40AF" w:rsidP="006C40A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支持至少200000名</w:t>
      </w:r>
      <w:r>
        <w:rPr>
          <w:rFonts w:hint="eastAsia"/>
          <w:sz w:val="28"/>
          <w:szCs w:val="28"/>
        </w:rPr>
        <w:t>用户</w:t>
      </w:r>
      <w:r w:rsidRPr="00577E73">
        <w:rPr>
          <w:rFonts w:hint="eastAsia"/>
          <w:sz w:val="28"/>
          <w:szCs w:val="28"/>
        </w:rPr>
        <w:t>注册；</w:t>
      </w:r>
    </w:p>
    <w:p w:rsidR="006C40AF" w:rsidRPr="00577E73" w:rsidRDefault="006C40AF" w:rsidP="006C40A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并发访问量为60次/秒，平均响应时间&lt;0.5s</w:t>
      </w:r>
    </w:p>
    <w:p w:rsidR="006C40AF" w:rsidRPr="00577E73" w:rsidRDefault="006C40AF" w:rsidP="006C40A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数据总量为4-6 TB，数据必须考虑故障恢复</w:t>
      </w:r>
    </w:p>
    <w:p w:rsidR="006C40AF" w:rsidRPr="00577E73" w:rsidRDefault="006C40AF" w:rsidP="006C40A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提供7*24小时不间断服务</w:t>
      </w:r>
    </w:p>
    <w:p w:rsidR="006C40AF" w:rsidRPr="00577E73" w:rsidRDefault="006C40AF" w:rsidP="006C40A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故障恢复时间&lt;2小时</w:t>
      </w:r>
    </w:p>
    <w:p w:rsidR="00E07B34" w:rsidRDefault="006C40AF"/>
    <w:p w:rsidR="006C40AF" w:rsidRPr="00577E73" w:rsidRDefault="006C40AF" w:rsidP="006C40AF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针对如上需求，硬件平台和网络通道必须外部采购，满足此需求的方案有如下两种：</w:t>
      </w:r>
    </w:p>
    <w:p w:rsidR="006C40AF" w:rsidRPr="00577E73" w:rsidRDefault="006C40AF" w:rsidP="006C40AF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方案一是单独采购硬件服务器，并将服务器托管至网络运营商机房。</w:t>
      </w:r>
    </w:p>
    <w:p w:rsidR="006C40AF" w:rsidRPr="00577E73" w:rsidRDefault="006C40AF" w:rsidP="006C40AF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方案二是租用当前流行的服务云。</w:t>
      </w:r>
    </w:p>
    <w:p w:rsidR="006C40AF" w:rsidRDefault="006C40AF"/>
    <w:p w:rsidR="006C40AF" w:rsidRPr="00577E73" w:rsidRDefault="006C40AF" w:rsidP="006C40AF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两种方案的成本及方案特点如下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383"/>
        <w:gridCol w:w="849"/>
        <w:gridCol w:w="2608"/>
        <w:gridCol w:w="3036"/>
      </w:tblGrid>
      <w:tr w:rsidR="006C40AF" w:rsidRPr="00577E73" w:rsidTr="00100385">
        <w:tc>
          <w:tcPr>
            <w:tcW w:w="1389" w:type="dxa"/>
          </w:tcPr>
          <w:p w:rsidR="006C40AF" w:rsidRPr="00577E73" w:rsidRDefault="006C40AF" w:rsidP="00100385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C40AF" w:rsidRPr="00577E73" w:rsidRDefault="006C40AF" w:rsidP="00100385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C40AF" w:rsidRPr="00577E73" w:rsidRDefault="006C40AF" w:rsidP="00100385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C40AF" w:rsidRPr="00577E73" w:rsidRDefault="006C40AF" w:rsidP="00100385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C40AF" w:rsidRPr="00577E73" w:rsidTr="00100385">
        <w:tc>
          <w:tcPr>
            <w:tcW w:w="1389" w:type="dxa"/>
          </w:tcPr>
          <w:p w:rsidR="006C40AF" w:rsidRPr="00577E73" w:rsidRDefault="006C40AF" w:rsidP="00100385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C40AF" w:rsidRPr="00577E73" w:rsidRDefault="006C40AF" w:rsidP="00100385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7.5万</w:t>
            </w:r>
          </w:p>
        </w:tc>
        <w:tc>
          <w:tcPr>
            <w:tcW w:w="2620" w:type="dxa"/>
          </w:tcPr>
          <w:p w:rsidR="006C40AF" w:rsidRPr="00577E73" w:rsidRDefault="006C40AF" w:rsidP="00100385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服务器1.5万/台*3+磁盘阵列2万/个</w:t>
            </w:r>
          </w:p>
          <w:p w:rsidR="006C40AF" w:rsidRPr="00577E73" w:rsidRDefault="006C40AF" w:rsidP="00100385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高品质双线机房托管1万/年</w:t>
            </w:r>
          </w:p>
        </w:tc>
        <w:tc>
          <w:tcPr>
            <w:tcW w:w="3050" w:type="dxa"/>
          </w:tcPr>
          <w:p w:rsidR="006C40AF" w:rsidRPr="00577E73" w:rsidRDefault="006C40AF" w:rsidP="00100385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设备和网络性能优良</w:t>
            </w:r>
          </w:p>
          <w:p w:rsidR="006C40AF" w:rsidRPr="00577E73" w:rsidRDefault="006C40AF" w:rsidP="00100385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6C40AF" w:rsidRPr="00577E73" w:rsidRDefault="006C40AF" w:rsidP="00100385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C40AF" w:rsidRPr="00577E73" w:rsidTr="00100385">
        <w:tc>
          <w:tcPr>
            <w:tcW w:w="1389" w:type="dxa"/>
          </w:tcPr>
          <w:p w:rsidR="006C40AF" w:rsidRPr="00577E73" w:rsidRDefault="006C40AF" w:rsidP="00100385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C40AF" w:rsidRPr="00577E73" w:rsidRDefault="006C40AF" w:rsidP="00100385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3万</w:t>
            </w:r>
          </w:p>
        </w:tc>
        <w:tc>
          <w:tcPr>
            <w:tcW w:w="2620" w:type="dxa"/>
          </w:tcPr>
          <w:p w:rsidR="006C40AF" w:rsidRPr="00577E73" w:rsidRDefault="006C40AF" w:rsidP="00100385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Pr="00577E73">
              <w:rPr>
                <w:rFonts w:hint="eastAsia"/>
                <w:szCs w:val="21"/>
              </w:rPr>
              <w:t>3万/年</w:t>
            </w:r>
          </w:p>
        </w:tc>
        <w:tc>
          <w:tcPr>
            <w:tcW w:w="3050" w:type="dxa"/>
          </w:tcPr>
          <w:p w:rsidR="006C40AF" w:rsidRPr="00577E73" w:rsidRDefault="006C40AF" w:rsidP="00100385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有高品质的平台支撑，维护服务好</w:t>
            </w:r>
          </w:p>
          <w:p w:rsidR="006C40AF" w:rsidRPr="00577E73" w:rsidRDefault="006C40AF" w:rsidP="00100385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6C40AF" w:rsidRPr="00577E73" w:rsidRDefault="006C40AF" w:rsidP="00100385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:rsidR="006C40AF" w:rsidRPr="00577E73" w:rsidRDefault="006C40AF" w:rsidP="006C40AF">
      <w:pPr>
        <w:rPr>
          <w:sz w:val="28"/>
          <w:szCs w:val="28"/>
        </w:rPr>
      </w:pPr>
    </w:p>
    <w:p w:rsidR="006C40AF" w:rsidRPr="006C40AF" w:rsidRDefault="006C40AF">
      <w:pPr>
        <w:rPr>
          <w:rFonts w:hint="eastAsia"/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  <w:bookmarkStart w:id="0" w:name="_GoBack"/>
      <w:bookmarkEnd w:id="0"/>
    </w:p>
    <w:sectPr w:rsidR="006C40AF" w:rsidRPr="006C4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802"/>
    <w:rsid w:val="00516802"/>
    <w:rsid w:val="006C40AF"/>
    <w:rsid w:val="00991414"/>
    <w:rsid w:val="00BD44E9"/>
    <w:rsid w:val="00EE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0BA46"/>
  <w15:chartTrackingRefBased/>
  <w15:docId w15:val="{A6DBD217-231B-43EE-BD85-4128FB92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C40A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C40AF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C40AF"/>
    <w:pPr>
      <w:ind w:firstLineChars="200" w:firstLine="420"/>
    </w:pPr>
  </w:style>
  <w:style w:type="table" w:styleId="a6">
    <w:name w:val="Table Grid"/>
    <w:basedOn w:val="a1"/>
    <w:uiPriority w:val="59"/>
    <w:rsid w:val="006C40A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 zheng</dc:creator>
  <cp:keywords/>
  <dc:description/>
  <cp:lastModifiedBy>zh zheng</cp:lastModifiedBy>
  <cp:revision>2</cp:revision>
  <dcterms:created xsi:type="dcterms:W3CDTF">2019-06-09T12:35:00Z</dcterms:created>
  <dcterms:modified xsi:type="dcterms:W3CDTF">2019-06-09T12:36:00Z</dcterms:modified>
</cp:coreProperties>
</file>