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DB" w:rsidRPr="00703BFD" w:rsidRDefault="00B209DB" w:rsidP="00B209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03BFD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 – Airline Customer Survey Dashboard</w:t>
      </w:r>
    </w:p>
    <w:p w:rsidR="00B209DB" w:rsidRPr="00703BFD" w:rsidRDefault="00B209DB" w:rsidP="00B2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Uwem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Sylvanus</w:t>
      </w:r>
      <w:proofErr w:type="spellEnd"/>
      <w:r w:rsidRPr="00703BFD">
        <w:rPr>
          <w:rFonts w:ascii="Times New Roman" w:eastAsia="Times New Roman" w:hAnsi="Times New Roman" w:cs="Times New Roman"/>
          <w:sz w:val="24"/>
          <w:szCs w:val="24"/>
        </w:rPr>
        <w:br/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July 2025</w:t>
      </w:r>
    </w:p>
    <w:p w:rsidR="00B209DB" w:rsidRPr="00703BFD" w:rsidRDefault="00B209DB" w:rsidP="00B20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BFD">
        <w:rPr>
          <w:rFonts w:ascii="Times New Roman" w:eastAsia="Times New Roman" w:hAnsi="Times New Roman" w:cs="Times New Roman"/>
          <w:b/>
          <w:bCs/>
          <w:sz w:val="27"/>
          <w:szCs w:val="27"/>
        </w:rPr>
        <w:t>a) Introduction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Industry Background</w:t>
      </w:r>
    </w:p>
    <w:p w:rsidR="00B209DB" w:rsidRPr="00703BFD" w:rsidRDefault="00B209DB" w:rsidP="00B2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>The airline industry is a service-intensive and highly competitive sector, where customer experience is critical for long-term profitability and brand loyalty. In a market where delays, comfort, and service touch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points significantly affect customer satisfaction, understanding passenger feedback is essential for continuous improvement.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:rsidR="00B209DB" w:rsidRPr="00703BFD" w:rsidRDefault="00B209DB" w:rsidP="00B2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>This survey dashboard aims to:</w:t>
      </w:r>
    </w:p>
    <w:p w:rsidR="00B209DB" w:rsidRPr="00703BFD" w:rsidRDefault="00B209DB" w:rsidP="00B20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Analyze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satisfaction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across multiple service </w:t>
      </w:r>
      <w:proofErr w:type="spellStart"/>
      <w:r w:rsidRPr="00703BFD">
        <w:rPr>
          <w:rFonts w:ascii="Times New Roman" w:eastAsia="Times New Roman" w:hAnsi="Times New Roman" w:cs="Times New Roman"/>
          <w:sz w:val="24"/>
          <w:szCs w:val="24"/>
        </w:rPr>
        <w:t>touchpoints</w:t>
      </w:r>
      <w:proofErr w:type="spellEnd"/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(e.g., seat comfort, </w:t>
      </w:r>
      <w:proofErr w:type="spellStart"/>
      <w:r w:rsidRPr="00703BFD">
        <w:rPr>
          <w:rFonts w:ascii="Times New Roman" w:eastAsia="Times New Roman" w:hAnsi="Times New Roman" w:cs="Times New Roman"/>
          <w:sz w:val="24"/>
          <w:szCs w:val="24"/>
        </w:rPr>
        <w:t>inflight</w:t>
      </w:r>
      <w:proofErr w:type="spellEnd"/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services, baggage handling).</w:t>
      </w:r>
    </w:p>
    <w:p w:rsidR="00B209DB" w:rsidRPr="00703BFD" w:rsidRDefault="00B209DB" w:rsidP="00B20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Explore satisfaction trends by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age, gender, class, and travel distance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9DB" w:rsidRPr="00703BFD" w:rsidRDefault="00B209DB" w:rsidP="00B20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Evaluate the relationship between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flight delays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and customer dissatisfaction.</w:t>
      </w:r>
    </w:p>
    <w:p w:rsidR="00B209DB" w:rsidRPr="00703BFD" w:rsidRDefault="00B209DB" w:rsidP="00B209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Identify areas requiring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optimization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to improve overall customer experience.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B209DB" w:rsidRPr="00703BFD" w:rsidRDefault="00B209DB" w:rsidP="00B2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Despite a robust service delivery framework, only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43% of the surveyed 130K customers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reported satisfaction, while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57% expressed dissatisfaction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. The airline seeks to understand:</w:t>
      </w:r>
    </w:p>
    <w:p w:rsidR="00B209DB" w:rsidRPr="00703BFD" w:rsidRDefault="00B209DB" w:rsidP="00B209D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i/>
          <w:iCs/>
          <w:sz w:val="24"/>
          <w:szCs w:val="24"/>
        </w:rPr>
        <w:t>What factors are driving negative customer perceptions, and how can improvements be targeted to enhance overall satisfaction and loyalty?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BFD">
        <w:rPr>
          <w:rFonts w:ascii="Times New Roman" w:eastAsia="Times New Roman" w:hAnsi="Times New Roman" w:cs="Times New Roman"/>
          <w:b/>
          <w:bCs/>
          <w:sz w:val="27"/>
          <w:szCs w:val="27"/>
        </w:rPr>
        <w:t>b) Methodology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&amp; Transformation</w:t>
      </w:r>
    </w:p>
    <w:p w:rsidR="00B209DB" w:rsidRPr="00703BFD" w:rsidRDefault="00B209DB" w:rsidP="00B20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Source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 Customer feedback surveys collected from 130,000 respondents across different travel segments.</w:t>
      </w:r>
    </w:p>
    <w:p w:rsidR="00B209DB" w:rsidRPr="00703BFD" w:rsidRDefault="00B209DB" w:rsidP="00B20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Cleaning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 Removed duplicate entries and harmonized satisfaction scales (combining “neutral” with “dissatisfied” to streamline binary analysis).</w:t>
      </w:r>
    </w:p>
    <w:p w:rsidR="00B209DB" w:rsidRPr="00703BFD" w:rsidRDefault="00B209DB" w:rsidP="00B20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Categorization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 Grouped customer responses based on demographics (age, gender), travel distance (e.g., nearby, regional), flight class, and delay experience.</w:t>
      </w:r>
    </w:p>
    <w:p w:rsidR="00B209DB" w:rsidRPr="00703BFD" w:rsidRDefault="00B209DB" w:rsidP="00B209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Visual Transformation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9DB" w:rsidRPr="00703BFD" w:rsidRDefault="00B209DB" w:rsidP="00B20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Gauge Charts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Used to represent volume of feedback for individual services (e.g., </w:t>
      </w:r>
      <w:proofErr w:type="spellStart"/>
      <w:r w:rsidRPr="00703BFD">
        <w:rPr>
          <w:rFonts w:ascii="Times New Roman" w:eastAsia="Times New Roman" w:hAnsi="Times New Roman" w:cs="Times New Roman"/>
          <w:sz w:val="24"/>
          <w:szCs w:val="24"/>
        </w:rPr>
        <w:t>inflight</w:t>
      </w:r>
      <w:proofErr w:type="spellEnd"/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03BFD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703BFD">
        <w:rPr>
          <w:rFonts w:ascii="Times New Roman" w:eastAsia="Times New Roman" w:hAnsi="Times New Roman" w:cs="Times New Roman"/>
          <w:sz w:val="24"/>
          <w:szCs w:val="24"/>
        </w:rPr>
        <w:t>, legroom).</w:t>
      </w:r>
    </w:p>
    <w:p w:rsidR="00B209DB" w:rsidRPr="00703BFD" w:rsidRDefault="00B209DB" w:rsidP="00B20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Bar &amp; Donut Charts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 Used to analyze satisfaction distribution across gender, class, age, and delay metrics.</w:t>
      </w:r>
    </w:p>
    <w:p w:rsidR="00B209DB" w:rsidRPr="00703BFD" w:rsidRDefault="00B209DB" w:rsidP="00B209D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Stacked Comparisons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 Applied to display side-by-side satisfaction and dissatisfaction in travel categories.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Method?</w:t>
      </w:r>
    </w:p>
    <w:p w:rsidR="00B209DB" w:rsidRPr="00703BFD" w:rsidRDefault="00B209DB" w:rsidP="00B2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>This dashboard approach allows for:</w:t>
      </w:r>
    </w:p>
    <w:p w:rsidR="00B209DB" w:rsidRPr="00703BFD" w:rsidRDefault="00B209DB" w:rsidP="00B209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Quick comparisons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across multiple dimensions (e.g., service areas, age groups).</w:t>
      </w:r>
    </w:p>
    <w:p w:rsidR="00B209DB" w:rsidRPr="00703BFD" w:rsidRDefault="00B209DB" w:rsidP="00B209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Targeted insights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from high-volume feedback areas.</w:t>
      </w:r>
    </w:p>
    <w:p w:rsidR="00B209DB" w:rsidRPr="00C0353F" w:rsidRDefault="00B209DB" w:rsidP="00B209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visually intuitive format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that supports both strategic decision-making and tactical improvements.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BFD">
        <w:rPr>
          <w:rFonts w:ascii="Times New Roman" w:eastAsia="Times New Roman" w:hAnsi="Times New Roman" w:cs="Times New Roman"/>
          <w:b/>
          <w:bCs/>
          <w:sz w:val="27"/>
          <w:szCs w:val="27"/>
        </w:rPr>
        <w:t>c) Conclusion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Key Findings</w:t>
      </w:r>
    </w:p>
    <w:p w:rsidR="00B209DB" w:rsidRPr="00703BFD" w:rsidRDefault="00B209DB" w:rsidP="00B20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Service Performance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Core service areas such as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seat comfort (447K)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baggage handling (472K)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="00B0274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flight </w:t>
      </w:r>
      <w:proofErr w:type="spellStart"/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(354K)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received significant feedback—indicating their importance to customers.</w:t>
      </w:r>
    </w:p>
    <w:p w:rsidR="00B209DB" w:rsidRPr="00703BFD" w:rsidRDefault="00B209DB" w:rsidP="00B20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Sentiment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Only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43% of customers were satisfied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, while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57% expressed dissatisfaction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, showing a clear service gap.</w:t>
      </w:r>
    </w:p>
    <w:p w:rsidR="00B209DB" w:rsidRPr="00703BFD" w:rsidRDefault="00B209DB" w:rsidP="00B20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Delay Impact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travelers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experienced the longest delays (arrival: 23K; departure: 22K), correlating with higher dissatisfaction in this segment.</w:t>
      </w:r>
    </w:p>
    <w:p w:rsidR="00B209DB" w:rsidRPr="00703BFD" w:rsidRDefault="00B209DB" w:rsidP="00B20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 Insights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9DB" w:rsidRPr="00703BFD" w:rsidRDefault="00B209DB" w:rsidP="00B209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Adults and young adults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were the most dissatisfied groups.</w:t>
      </w:r>
    </w:p>
    <w:p w:rsidR="00B209DB" w:rsidRPr="00703BFD" w:rsidRDefault="00B209DB" w:rsidP="00B209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Male and female customers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showed similar levels of dissatisfaction (28%-29%).</w:t>
      </w:r>
    </w:p>
    <w:p w:rsidR="00B209DB" w:rsidRPr="00703BFD" w:rsidRDefault="00B209DB" w:rsidP="00B20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Travel Class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9DB" w:rsidRPr="00703BFD" w:rsidRDefault="00B209DB" w:rsidP="00B209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Economy passengers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reported the lowest satisfaction (only 11K satisfied </w:t>
      </w:r>
      <w:proofErr w:type="spellStart"/>
      <w:r w:rsidRPr="00703BFD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47K dissatisfied).</w:t>
      </w:r>
    </w:p>
    <w:p w:rsidR="00B209DB" w:rsidRPr="00703BFD" w:rsidRDefault="00B209DB" w:rsidP="00B209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class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had relatively higher satisfaction (43K satisfied </w:t>
      </w:r>
      <w:proofErr w:type="spellStart"/>
      <w:r w:rsidRPr="00703BFD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19K dissatisfied).</w:t>
      </w:r>
    </w:p>
    <w:p w:rsidR="00B209DB" w:rsidRPr="00703BFD" w:rsidRDefault="00B209DB" w:rsidP="00B209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Distance Factor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Nearby and regional flights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had the most complaints, especially in terms of onboard services and delays.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</w:p>
    <w:p w:rsidR="00B209DB" w:rsidRPr="00703BFD" w:rsidRDefault="00B209DB" w:rsidP="00B209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Prioritize High-Impact Services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Improve performance in high-feedback areas such as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seat comfort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baggage handling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="00B02749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flight connectivity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to boost customer retention.</w:t>
      </w:r>
    </w:p>
    <w:p w:rsidR="00B209DB" w:rsidRPr="00703BFD" w:rsidRDefault="00B209DB" w:rsidP="00B209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Delay Management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Enhance punctuality and communication, especially for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and nearby route customers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, to reduce dissatisfaction.</w:t>
      </w:r>
    </w:p>
    <w:p w:rsidR="00B209DB" w:rsidRPr="00703BFD" w:rsidRDefault="00B209DB" w:rsidP="00B209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 by Demographics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Create tailored experiences for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adult and young adult travelers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, including targeted loyalty offers and upgraded service options.</w:t>
      </w:r>
    </w:p>
    <w:p w:rsidR="00B209DB" w:rsidRPr="00703BFD" w:rsidRDefault="00B209DB" w:rsidP="00B209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Upgrade Economy Experience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: Consider investing in comfort and entertainment in </w:t>
      </w: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economy class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, where dissatisfaction is highest.</w:t>
      </w:r>
    </w:p>
    <w:p w:rsidR="00B209DB" w:rsidRPr="00A00DAE" w:rsidRDefault="00B209DB" w:rsidP="00B209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Feedback Mechanisms</w:t>
      </w:r>
      <w:r w:rsidRPr="00703BFD">
        <w:rPr>
          <w:rFonts w:ascii="Times New Roman" w:eastAsia="Times New Roman" w:hAnsi="Times New Roman" w:cs="Times New Roman"/>
          <w:sz w:val="24"/>
          <w:szCs w:val="24"/>
        </w:rPr>
        <w:t>: Integrate mobile-based real-time feedback tools to allow for faster service recovery and responsiveness.</w:t>
      </w:r>
    </w:p>
    <w:p w:rsidR="00B209DB" w:rsidRPr="00703BFD" w:rsidRDefault="00B209DB" w:rsidP="00B20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BFD">
        <w:rPr>
          <w:rFonts w:ascii="Times New Roman" w:eastAsia="Times New Roman" w:hAnsi="Times New Roman" w:cs="Times New Roman"/>
          <w:b/>
          <w:bCs/>
          <w:sz w:val="27"/>
          <w:szCs w:val="27"/>
        </w:rPr>
        <w:t>Final Note</w:t>
      </w:r>
    </w:p>
    <w:p w:rsidR="00B209DB" w:rsidRPr="00703BFD" w:rsidRDefault="00B209DB" w:rsidP="00B20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This dashboard reveals critical areas of customer dissatisfaction and helps the airline prioritize operational improvements. By addressing these insights with a targeted strategy, the company can significantly enhance </w:t>
      </w:r>
      <w:proofErr w:type="gramStart"/>
      <w:r w:rsidRPr="00703BFD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  <w:r w:rsidRPr="00703BFD">
        <w:rPr>
          <w:rFonts w:ascii="Times New Roman" w:eastAsia="Times New Roman" w:hAnsi="Times New Roman" w:cs="Times New Roman"/>
          <w:sz w:val="24"/>
          <w:szCs w:val="24"/>
        </w:rPr>
        <w:t xml:space="preserve"> satisfaction, reduce churn, and improve its competitive positioning in the aviation market.</w:t>
      </w:r>
    </w:p>
    <w:p w:rsidR="003C6B8A" w:rsidRDefault="003C6B8A"/>
    <w:sectPr w:rsidR="003C6B8A" w:rsidSect="003C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15C51"/>
    <w:multiLevelType w:val="multilevel"/>
    <w:tmpl w:val="995C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F664F"/>
    <w:multiLevelType w:val="multilevel"/>
    <w:tmpl w:val="8566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4F68DA"/>
    <w:multiLevelType w:val="multilevel"/>
    <w:tmpl w:val="9EDA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D0711"/>
    <w:multiLevelType w:val="multilevel"/>
    <w:tmpl w:val="AE40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45ED8"/>
    <w:multiLevelType w:val="multilevel"/>
    <w:tmpl w:val="7B3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9DB"/>
    <w:rsid w:val="000472D4"/>
    <w:rsid w:val="003C6B8A"/>
    <w:rsid w:val="00B02749"/>
    <w:rsid w:val="00B209DB"/>
    <w:rsid w:val="00DD0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UWEM</dc:creator>
  <cp:lastModifiedBy>UWEM</cp:lastModifiedBy>
  <cp:revision>2</cp:revision>
  <dcterms:created xsi:type="dcterms:W3CDTF">2025-09-02T13:18:00Z</dcterms:created>
  <dcterms:modified xsi:type="dcterms:W3CDTF">2025-09-02T13:18:00Z</dcterms:modified>
</cp:coreProperties>
</file>