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23CE" w14:textId="22586DA8" w:rsidR="00084B60" w:rsidRPr="00084B60" w:rsidRDefault="003F424E" w:rsidP="00084B60">
      <w:pPr>
        <w:jc w:val="center"/>
        <w:rPr>
          <w:rStyle w:val="a7"/>
          <w:i w:val="0"/>
          <w:iCs w:val="0"/>
          <w:color w:val="000000" w:themeColor="text1"/>
          <w:sz w:val="24"/>
          <w:szCs w:val="24"/>
        </w:rPr>
      </w:pPr>
      <w:r>
        <w:rPr>
          <w:rStyle w:val="a7"/>
          <w:i w:val="0"/>
          <w:iCs w:val="0"/>
          <w:color w:val="000000" w:themeColor="text1"/>
          <w:sz w:val="24"/>
          <w:szCs w:val="24"/>
        </w:rPr>
        <w:t>Out of Control</w:t>
      </w:r>
    </w:p>
    <w:p w14:paraId="50705D18" w14:textId="77777777" w:rsidR="00084B60" w:rsidRPr="008449DB" w:rsidRDefault="00084B60" w:rsidP="00084B60">
      <w:pPr>
        <w:rPr>
          <w:rStyle w:val="a7"/>
          <w:i w:val="0"/>
          <w:color w:val="000000" w:themeColor="text1"/>
          <w:sz w:val="24"/>
          <w:szCs w:val="24"/>
        </w:rPr>
      </w:pPr>
    </w:p>
    <w:p w14:paraId="01B03199" w14:textId="1C676093" w:rsidR="00084B60" w:rsidRPr="000E3E44" w:rsidRDefault="005B3400" w:rsidP="00084B60">
      <w:pPr>
        <w:widowControl/>
        <w:spacing w:after="160" w:line="259" w:lineRule="auto"/>
        <w:jc w:val="left"/>
        <w:rPr>
          <w:kern w:val="0"/>
          <w:sz w:val="24"/>
        </w:rPr>
      </w:pPr>
      <w:r>
        <w:rPr>
          <w:kern w:val="0"/>
          <w:sz w:val="24"/>
        </w:rPr>
        <w:t>Spring</w:t>
      </w:r>
      <w:r w:rsidR="00084B60" w:rsidRPr="000E3E44">
        <w:rPr>
          <w:kern w:val="0"/>
          <w:sz w:val="24"/>
        </w:rPr>
        <w:t>,</w:t>
      </w:r>
      <w:r w:rsidR="007A2C59">
        <w:rPr>
          <w:kern w:val="0"/>
          <w:sz w:val="24"/>
        </w:rPr>
        <w:t xml:space="preserve"> 2</w:t>
      </w:r>
      <w:r>
        <w:rPr>
          <w:kern w:val="0"/>
          <w:sz w:val="24"/>
        </w:rPr>
        <w:t>3</w:t>
      </w:r>
      <w:r w:rsidR="00084B60" w:rsidRPr="000E3E44">
        <w:rPr>
          <w:rFonts w:hint="eastAsia"/>
          <w:kern w:val="0"/>
          <w:sz w:val="24"/>
        </w:rPr>
        <w:t>th</w:t>
      </w:r>
      <w:r w:rsidR="00084B60" w:rsidRPr="000E3E44">
        <w:rPr>
          <w:kern w:val="0"/>
          <w:sz w:val="24"/>
        </w:rPr>
        <w:t xml:space="preserve"> Year of the Reign of </w:t>
      </w:r>
      <w:proofErr w:type="spellStart"/>
      <w:r w:rsidR="00084B60" w:rsidRPr="000E3E44">
        <w:rPr>
          <w:kern w:val="0"/>
          <w:sz w:val="24"/>
        </w:rPr>
        <w:t>Ravenford</w:t>
      </w:r>
      <w:proofErr w:type="spellEnd"/>
      <w:r w:rsidR="00084B60" w:rsidRPr="000E3E44">
        <w:rPr>
          <w:kern w:val="0"/>
          <w:sz w:val="24"/>
        </w:rPr>
        <w:t xml:space="preserve"> II</w:t>
      </w:r>
    </w:p>
    <w:p w14:paraId="5F6B5FD2" w14:textId="3A078283" w:rsidR="00084B60" w:rsidRPr="000E3E44" w:rsidRDefault="00084B60" w:rsidP="00084B60">
      <w:pPr>
        <w:widowControl/>
        <w:spacing w:after="160" w:line="259" w:lineRule="auto"/>
        <w:jc w:val="left"/>
        <w:rPr>
          <w:kern w:val="0"/>
          <w:sz w:val="24"/>
        </w:rPr>
      </w:pPr>
      <w:proofErr w:type="spellStart"/>
      <w:r w:rsidRPr="000E3E44">
        <w:rPr>
          <w:kern w:val="0"/>
          <w:sz w:val="24"/>
        </w:rPr>
        <w:t>Yngwie</w:t>
      </w:r>
      <w:proofErr w:type="spellEnd"/>
      <w:r w:rsidRPr="000E3E44">
        <w:rPr>
          <w:kern w:val="0"/>
          <w:sz w:val="24"/>
        </w:rPr>
        <w:t xml:space="preserve">, </w:t>
      </w:r>
      <w:r w:rsidR="00521238">
        <w:rPr>
          <w:kern w:val="0"/>
          <w:sz w:val="24"/>
        </w:rPr>
        <w:t>not</w:t>
      </w:r>
      <w:r w:rsidR="0078120F">
        <w:rPr>
          <w:kern w:val="0"/>
          <w:sz w:val="24"/>
        </w:rPr>
        <w:t xml:space="preserve"> </w:t>
      </w:r>
      <w:r w:rsidRPr="000E3E44">
        <w:rPr>
          <w:kern w:val="0"/>
          <w:sz w:val="24"/>
        </w:rPr>
        <w:t xml:space="preserve">scholar </w:t>
      </w:r>
      <w:r w:rsidR="00521238">
        <w:rPr>
          <w:kern w:val="0"/>
          <w:sz w:val="24"/>
        </w:rPr>
        <w:t>anymore</w:t>
      </w:r>
    </w:p>
    <w:p w14:paraId="3547DFB2" w14:textId="77777777" w:rsidR="00084B60" w:rsidRPr="000E3E44" w:rsidRDefault="00084B60" w:rsidP="00084B60">
      <w:pPr>
        <w:widowControl/>
        <w:spacing w:after="160" w:line="259" w:lineRule="auto"/>
        <w:jc w:val="left"/>
        <w:rPr>
          <w:iCs/>
          <w:kern w:val="0"/>
        </w:rPr>
      </w:pPr>
    </w:p>
    <w:p w14:paraId="23D32FF9" w14:textId="6EF7A635" w:rsidR="00FA4AF9" w:rsidRDefault="00FA4AF9" w:rsidP="00FA4AF9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8 years ago, my fellows started to use human as experimental subjects</w:t>
      </w:r>
      <w:r w:rsidR="000A54E0">
        <w:rPr>
          <w:kern w:val="0"/>
          <w:sz w:val="24"/>
          <w:szCs w:val="24"/>
        </w:rPr>
        <w:t>, and o</w:t>
      </w:r>
      <w:r w:rsidR="00FD3A9A">
        <w:rPr>
          <w:kern w:val="0"/>
          <w:sz w:val="24"/>
          <w:szCs w:val="24"/>
        </w:rPr>
        <w:t xml:space="preserve">nly critical patients </w:t>
      </w:r>
      <w:r w:rsidR="00B21952">
        <w:rPr>
          <w:kern w:val="0"/>
          <w:sz w:val="24"/>
          <w:szCs w:val="24"/>
        </w:rPr>
        <w:t>were</w:t>
      </w:r>
      <w:r w:rsidR="00FD3A9A">
        <w:rPr>
          <w:kern w:val="0"/>
          <w:sz w:val="24"/>
          <w:szCs w:val="24"/>
        </w:rPr>
        <w:t xml:space="preserve"> taken for </w:t>
      </w:r>
      <w:r w:rsidR="000A54E0">
        <w:rPr>
          <w:kern w:val="0"/>
          <w:sz w:val="24"/>
          <w:szCs w:val="24"/>
        </w:rPr>
        <w:t>it</w:t>
      </w:r>
      <w:r w:rsidR="00FD3A9A">
        <w:rPr>
          <w:kern w:val="0"/>
          <w:sz w:val="24"/>
          <w:szCs w:val="24"/>
        </w:rPr>
        <w:t xml:space="preserve">. They would die in few days after all, so I </w:t>
      </w:r>
      <w:proofErr w:type="gramStart"/>
      <w:r w:rsidR="00FD3A9A">
        <w:rPr>
          <w:kern w:val="0"/>
          <w:sz w:val="24"/>
          <w:szCs w:val="24"/>
        </w:rPr>
        <w:t xml:space="preserve">didn’t  </w:t>
      </w:r>
      <w:proofErr w:type="spellStart"/>
      <w:r w:rsidR="002160CA">
        <w:rPr>
          <w:kern w:val="0"/>
          <w:sz w:val="24"/>
          <w:szCs w:val="24"/>
        </w:rPr>
        <w:t>bear</w:t>
      </w:r>
      <w:proofErr w:type="spellEnd"/>
      <w:proofErr w:type="gramEnd"/>
      <w:r w:rsidR="00FD3A9A">
        <w:rPr>
          <w:kern w:val="0"/>
          <w:sz w:val="24"/>
          <w:szCs w:val="24"/>
        </w:rPr>
        <w:t xml:space="preserve"> it in mind.</w:t>
      </w:r>
    </w:p>
    <w:p w14:paraId="0B478D77" w14:textId="57604E2F" w:rsidR="002160CA" w:rsidRPr="00094334" w:rsidRDefault="009329D5" w:rsidP="00FA4AF9">
      <w:pPr>
        <w:widowControl/>
        <w:spacing w:after="160" w:line="259" w:lineRule="auto"/>
        <w:jc w:val="left"/>
        <w:rPr>
          <w:kern w:val="0"/>
          <w:sz w:val="24"/>
          <w:szCs w:val="24"/>
          <w:u w:val="single"/>
        </w:rPr>
      </w:pPr>
      <w:r>
        <w:rPr>
          <w:kern w:val="0"/>
          <w:sz w:val="24"/>
          <w:szCs w:val="24"/>
        </w:rPr>
        <w:t xml:space="preserve">I became familiar with foreigners after </w:t>
      </w:r>
      <w:r w:rsidR="000A54E0">
        <w:rPr>
          <w:kern w:val="0"/>
          <w:sz w:val="24"/>
          <w:szCs w:val="24"/>
        </w:rPr>
        <w:t xml:space="preserve">I helped </w:t>
      </w:r>
      <w:r w:rsidR="00B21952">
        <w:rPr>
          <w:kern w:val="0"/>
          <w:sz w:val="24"/>
          <w:szCs w:val="24"/>
        </w:rPr>
        <w:t>with</w:t>
      </w:r>
      <w:r>
        <w:rPr>
          <w:kern w:val="0"/>
          <w:sz w:val="24"/>
          <w:szCs w:val="24"/>
        </w:rPr>
        <w:t xml:space="preserve"> their Grappling Hook. </w:t>
      </w:r>
      <w:r w:rsidR="000A54E0" w:rsidRPr="00635118">
        <w:rPr>
          <w:kern w:val="0"/>
          <w:sz w:val="24"/>
          <w:szCs w:val="24"/>
        </w:rPr>
        <w:t>T</w:t>
      </w:r>
      <w:r w:rsidRPr="00635118">
        <w:rPr>
          <w:kern w:val="0"/>
          <w:sz w:val="24"/>
          <w:szCs w:val="24"/>
        </w:rPr>
        <w:t xml:space="preserve">hey </w:t>
      </w:r>
      <w:r w:rsidR="000235EB" w:rsidRPr="00635118">
        <w:rPr>
          <w:kern w:val="0"/>
          <w:sz w:val="24"/>
          <w:szCs w:val="24"/>
        </w:rPr>
        <w:t xml:space="preserve">have been </w:t>
      </w:r>
      <w:r w:rsidRPr="00635118">
        <w:rPr>
          <w:kern w:val="0"/>
          <w:sz w:val="24"/>
          <w:szCs w:val="24"/>
        </w:rPr>
        <w:t>associa</w:t>
      </w:r>
      <w:r w:rsidR="000235EB" w:rsidRPr="00635118">
        <w:rPr>
          <w:kern w:val="0"/>
          <w:sz w:val="24"/>
          <w:szCs w:val="24"/>
        </w:rPr>
        <w:t>ting</w:t>
      </w:r>
      <w:r w:rsidRPr="00635118">
        <w:rPr>
          <w:kern w:val="0"/>
          <w:sz w:val="24"/>
          <w:szCs w:val="24"/>
        </w:rPr>
        <w:t xml:space="preserve"> Schwartz who became the leader of our scholars. </w:t>
      </w:r>
      <w:r w:rsidR="00094334" w:rsidRPr="00635118">
        <w:rPr>
          <w:kern w:val="0"/>
          <w:sz w:val="24"/>
          <w:szCs w:val="24"/>
        </w:rPr>
        <w:t>Can’t</w:t>
      </w:r>
      <w:r w:rsidRPr="00635118">
        <w:rPr>
          <w:kern w:val="0"/>
          <w:sz w:val="24"/>
          <w:szCs w:val="24"/>
        </w:rPr>
        <w:t xml:space="preserve"> agree with his method, but it is the only one </w:t>
      </w:r>
      <w:r w:rsidR="00094334" w:rsidRPr="00635118">
        <w:rPr>
          <w:kern w:val="0"/>
          <w:sz w:val="24"/>
          <w:szCs w:val="24"/>
        </w:rPr>
        <w:t xml:space="preserve">that </w:t>
      </w:r>
      <w:r w:rsidRPr="00635118">
        <w:rPr>
          <w:kern w:val="0"/>
          <w:sz w:val="24"/>
          <w:szCs w:val="24"/>
        </w:rPr>
        <w:t>takes effect.</w:t>
      </w:r>
    </w:p>
    <w:p w14:paraId="35E87BD3" w14:textId="266298C6" w:rsidR="00094334" w:rsidRDefault="00094334" w:rsidP="00094334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Now, t</w:t>
      </w:r>
      <w:r w:rsidRPr="00FA4AF9">
        <w:rPr>
          <w:kern w:val="0"/>
          <w:sz w:val="24"/>
          <w:szCs w:val="24"/>
        </w:rPr>
        <w:t>hings are going to be out of control.</w:t>
      </w:r>
    </w:p>
    <w:p w14:paraId="26DF4BB5" w14:textId="3C5E6258" w:rsidR="00094334" w:rsidRDefault="00094334" w:rsidP="00FA4AF9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The scholars are using healthy people as subjects for more drug data, including some servants and foreigners. I can’t believe Shiro and our Lord are tolerating this insane research!</w:t>
      </w:r>
    </w:p>
    <w:p w14:paraId="0BEFAF46" w14:textId="58B80713" w:rsidR="00094334" w:rsidRDefault="00094334" w:rsidP="00FA4AF9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Tomorrow I will use the </w:t>
      </w:r>
      <w:r w:rsidRPr="00576270">
        <w:rPr>
          <w:b/>
          <w:bCs/>
          <w:kern w:val="0"/>
          <w:sz w:val="24"/>
          <w:szCs w:val="24"/>
        </w:rPr>
        <w:t>Grappling Hook</w:t>
      </w:r>
      <w:r>
        <w:rPr>
          <w:kern w:val="0"/>
          <w:sz w:val="24"/>
          <w:szCs w:val="24"/>
        </w:rPr>
        <w:t xml:space="preserve"> to escape from here, with some foreigners and a maiden named Lilith. Glad</w:t>
      </w:r>
      <w:r w:rsidR="00A64544">
        <w:rPr>
          <w:kern w:val="0"/>
          <w:sz w:val="24"/>
          <w:szCs w:val="24"/>
        </w:rPr>
        <w:t xml:space="preserve"> that</w:t>
      </w:r>
      <w:r>
        <w:rPr>
          <w:kern w:val="0"/>
          <w:sz w:val="24"/>
          <w:szCs w:val="24"/>
        </w:rPr>
        <w:t xml:space="preserve"> I could help</w:t>
      </w:r>
      <w:r w:rsidR="00576270">
        <w:rPr>
          <w:kern w:val="0"/>
          <w:sz w:val="24"/>
          <w:szCs w:val="24"/>
        </w:rPr>
        <w:t xml:space="preserve"> someone at least</w:t>
      </w:r>
      <w:bookmarkStart w:id="0" w:name="_GoBack"/>
      <w:bookmarkEnd w:id="0"/>
      <w:r>
        <w:rPr>
          <w:kern w:val="0"/>
          <w:sz w:val="24"/>
          <w:szCs w:val="24"/>
        </w:rPr>
        <w:t>.</w:t>
      </w:r>
    </w:p>
    <w:p w14:paraId="467CC40E" w14:textId="30E72BE9" w:rsidR="000A54E0" w:rsidRPr="009A6743" w:rsidRDefault="00094334" w:rsidP="009A6743">
      <w:pPr>
        <w:rPr>
          <w:sz w:val="24"/>
          <w:szCs w:val="24"/>
        </w:rPr>
      </w:pPr>
      <w:r w:rsidRPr="00937E59">
        <w:rPr>
          <w:sz w:val="24"/>
          <w:szCs w:val="24"/>
        </w:rPr>
        <w:t>Sorry my Lord, but I w</w:t>
      </w:r>
      <w:r w:rsidR="00FB3CC6">
        <w:rPr>
          <w:sz w:val="24"/>
          <w:szCs w:val="24"/>
        </w:rPr>
        <w:t>ill</w:t>
      </w:r>
      <w:r w:rsidRPr="00937E59">
        <w:rPr>
          <w:sz w:val="24"/>
          <w:szCs w:val="24"/>
        </w:rPr>
        <w:t xml:space="preserve"> never be one of th</w:t>
      </w:r>
      <w:r>
        <w:rPr>
          <w:sz w:val="24"/>
          <w:szCs w:val="24"/>
        </w:rPr>
        <w:t>ese</w:t>
      </w:r>
      <w:r w:rsidRPr="00937E59">
        <w:rPr>
          <w:sz w:val="24"/>
          <w:szCs w:val="24"/>
        </w:rPr>
        <w:t xml:space="preserve"> monsters.</w:t>
      </w:r>
    </w:p>
    <w:sectPr w:rsidR="000A54E0" w:rsidRPr="009A6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54A2F" w14:textId="77777777" w:rsidR="00AE63A0" w:rsidRDefault="00AE63A0" w:rsidP="00084B60">
      <w:r>
        <w:separator/>
      </w:r>
    </w:p>
  </w:endnote>
  <w:endnote w:type="continuationSeparator" w:id="0">
    <w:p w14:paraId="396AC647" w14:textId="77777777" w:rsidR="00AE63A0" w:rsidRDefault="00AE63A0" w:rsidP="0008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15BB4" w14:textId="77777777" w:rsidR="00AE63A0" w:rsidRDefault="00AE63A0" w:rsidP="00084B60">
      <w:r>
        <w:separator/>
      </w:r>
    </w:p>
  </w:footnote>
  <w:footnote w:type="continuationSeparator" w:id="0">
    <w:p w14:paraId="7AFFBBDC" w14:textId="77777777" w:rsidR="00AE63A0" w:rsidRDefault="00AE63A0" w:rsidP="00084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2B"/>
    <w:rsid w:val="00003773"/>
    <w:rsid w:val="000235EB"/>
    <w:rsid w:val="00084B60"/>
    <w:rsid w:val="00094334"/>
    <w:rsid w:val="000A54E0"/>
    <w:rsid w:val="001073C1"/>
    <w:rsid w:val="00111E2C"/>
    <w:rsid w:val="002160CA"/>
    <w:rsid w:val="003E1DED"/>
    <w:rsid w:val="003F424E"/>
    <w:rsid w:val="00521238"/>
    <w:rsid w:val="00576270"/>
    <w:rsid w:val="005B3400"/>
    <w:rsid w:val="00630ED2"/>
    <w:rsid w:val="00635118"/>
    <w:rsid w:val="0078120F"/>
    <w:rsid w:val="007A2C59"/>
    <w:rsid w:val="007C0D02"/>
    <w:rsid w:val="00912BBE"/>
    <w:rsid w:val="009329D5"/>
    <w:rsid w:val="009A6743"/>
    <w:rsid w:val="00A64544"/>
    <w:rsid w:val="00AE63A0"/>
    <w:rsid w:val="00B21952"/>
    <w:rsid w:val="00BA40F0"/>
    <w:rsid w:val="00BF4207"/>
    <w:rsid w:val="00D7212B"/>
    <w:rsid w:val="00FA4AF9"/>
    <w:rsid w:val="00FB3CC6"/>
    <w:rsid w:val="00F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7B9BB"/>
  <w15:chartTrackingRefBased/>
  <w15:docId w15:val="{E489BEFA-8AC9-4B83-BDB1-899607AF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B6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B6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84B60"/>
  </w:style>
  <w:style w:type="paragraph" w:styleId="a5">
    <w:name w:val="footer"/>
    <w:basedOn w:val="a"/>
    <w:link w:val="a6"/>
    <w:uiPriority w:val="99"/>
    <w:unhideWhenUsed/>
    <w:rsid w:val="00084B6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84B60"/>
  </w:style>
  <w:style w:type="character" w:styleId="a7">
    <w:name w:val="Subtle Emphasis"/>
    <w:basedOn w:val="a0"/>
    <w:uiPriority w:val="19"/>
    <w:qFormat/>
    <w:rsid w:val="00084B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1</cp:revision>
  <dcterms:created xsi:type="dcterms:W3CDTF">2020-03-18T07:38:00Z</dcterms:created>
  <dcterms:modified xsi:type="dcterms:W3CDTF">2020-03-18T11:46:00Z</dcterms:modified>
</cp:coreProperties>
</file>