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44" w:rsidRDefault="008C4844">
      <w:proofErr w:type="gramStart"/>
      <w:r>
        <w:t>The summary.</w:t>
      </w:r>
      <w:proofErr w:type="gramEnd"/>
    </w:p>
    <w:p w:rsidR="00E44739" w:rsidRDefault="00081982">
      <w:r>
        <w:t xml:space="preserve">Main 7 companies in the world which uses </w:t>
      </w:r>
      <w:proofErr w:type="spellStart"/>
      <w:r w:rsidRPr="00081982">
        <w:rPr>
          <w:rStyle w:val="e24kjd"/>
        </w:rPr>
        <w:t>ActiveMQ</w:t>
      </w:r>
      <w:proofErr w:type="spellEnd"/>
      <w:r>
        <w:t xml:space="preserve"> are,</w:t>
      </w:r>
    </w:p>
    <w:p w:rsidR="00081982" w:rsidRDefault="00081982" w:rsidP="00081982">
      <w:pPr>
        <w:spacing w:after="0"/>
        <w:ind w:left="1440"/>
        <w:rPr>
          <w:rStyle w:val="text"/>
        </w:rPr>
      </w:pPr>
      <w:r>
        <w:rPr>
          <w:rStyle w:val="text"/>
        </w:rPr>
        <w:t>Lockheed Martin</w:t>
      </w:r>
    </w:p>
    <w:p w:rsidR="00081982" w:rsidRDefault="00081982" w:rsidP="00081982">
      <w:pPr>
        <w:spacing w:after="0"/>
        <w:ind w:left="1440"/>
        <w:rPr>
          <w:rStyle w:val="text"/>
        </w:rPr>
      </w:pPr>
      <w:r>
        <w:rPr>
          <w:rStyle w:val="text"/>
        </w:rPr>
        <w:t>Quintiles</w:t>
      </w:r>
    </w:p>
    <w:p w:rsidR="00081982" w:rsidRDefault="00081982" w:rsidP="00081982">
      <w:pPr>
        <w:spacing w:after="0"/>
        <w:ind w:left="1440"/>
        <w:rPr>
          <w:rStyle w:val="text"/>
        </w:rPr>
      </w:pPr>
      <w:r>
        <w:rPr>
          <w:rStyle w:val="text"/>
        </w:rPr>
        <w:t>Caterpillar Inc.</w:t>
      </w:r>
    </w:p>
    <w:p w:rsidR="00081982" w:rsidRDefault="00081982" w:rsidP="00081982">
      <w:pPr>
        <w:spacing w:after="0"/>
        <w:ind w:left="1440"/>
        <w:rPr>
          <w:rStyle w:val="text"/>
        </w:rPr>
      </w:pPr>
      <w:r>
        <w:rPr>
          <w:rStyle w:val="text"/>
        </w:rPr>
        <w:t>Delta Dental of California</w:t>
      </w:r>
    </w:p>
    <w:p w:rsidR="00081982" w:rsidRDefault="00081982" w:rsidP="00081982">
      <w:pPr>
        <w:spacing w:after="0"/>
        <w:ind w:left="1440"/>
        <w:rPr>
          <w:rStyle w:val="text"/>
        </w:rPr>
      </w:pPr>
      <w:r>
        <w:rPr>
          <w:rStyle w:val="text"/>
        </w:rPr>
        <w:t>Trimble</w:t>
      </w:r>
    </w:p>
    <w:p w:rsidR="00081982" w:rsidRDefault="00081982" w:rsidP="00081982">
      <w:pPr>
        <w:spacing w:after="0"/>
        <w:ind w:left="1440"/>
        <w:rPr>
          <w:rStyle w:val="text"/>
        </w:rPr>
      </w:pPr>
      <w:r>
        <w:rPr>
          <w:rStyle w:val="text"/>
        </w:rPr>
        <w:t>Sinclair Broadcast Group</w:t>
      </w:r>
    </w:p>
    <w:p w:rsidR="00081982" w:rsidRDefault="00081982" w:rsidP="00081982">
      <w:pPr>
        <w:spacing w:after="0"/>
        <w:rPr>
          <w:rStyle w:val="text"/>
        </w:rPr>
      </w:pPr>
    </w:p>
    <w:p w:rsidR="00081982" w:rsidRPr="008C4844" w:rsidRDefault="003C7DDC" w:rsidP="00081982">
      <w:pPr>
        <w:spacing w:after="0"/>
        <w:rPr>
          <w:rStyle w:val="text"/>
          <w:u w:val="single"/>
        </w:rPr>
      </w:pPr>
      <w:r w:rsidRPr="008C4844">
        <w:rPr>
          <w:rStyle w:val="text"/>
          <w:u w:val="single"/>
        </w:rPr>
        <w:t xml:space="preserve">What is the use of </w:t>
      </w:r>
      <w:proofErr w:type="spellStart"/>
      <w:r w:rsidRPr="008C4844">
        <w:rPr>
          <w:rStyle w:val="e24kjd"/>
          <w:u w:val="single"/>
        </w:rPr>
        <w:t>ActiveMQ</w:t>
      </w:r>
      <w:proofErr w:type="spellEnd"/>
      <w:r w:rsidRPr="008C4844">
        <w:rPr>
          <w:rStyle w:val="e24kjd"/>
          <w:u w:val="single"/>
        </w:rPr>
        <w:t xml:space="preserve"> to companies?</w:t>
      </w:r>
    </w:p>
    <w:p w:rsidR="00081982" w:rsidRDefault="00081982" w:rsidP="00081982">
      <w:pPr>
        <w:spacing w:after="0"/>
        <w:rPr>
          <w:rStyle w:val="e24kjd"/>
        </w:rPr>
      </w:pPr>
      <w:proofErr w:type="spellStart"/>
      <w:r w:rsidRPr="00081982">
        <w:rPr>
          <w:rStyle w:val="e24kjd"/>
        </w:rPr>
        <w:t>ActiveMQ</w:t>
      </w:r>
      <w:proofErr w:type="spellEnd"/>
      <w:r>
        <w:rPr>
          <w:rStyle w:val="e24kjd"/>
        </w:rPr>
        <w:t xml:space="preserve"> </w:t>
      </w:r>
      <w:r>
        <w:rPr>
          <w:rStyle w:val="e24kjd"/>
        </w:rPr>
        <w:t>implementations are designed for the purpose of sending messages between two applications, or two compone</w:t>
      </w:r>
      <w:r>
        <w:rPr>
          <w:rStyle w:val="e24kjd"/>
        </w:rPr>
        <w:t xml:space="preserve">nts inside one </w:t>
      </w:r>
      <w:proofErr w:type="spellStart"/>
      <w:r>
        <w:rPr>
          <w:rStyle w:val="e24kjd"/>
        </w:rPr>
        <w:t>application.</w:t>
      </w:r>
      <w:r w:rsidR="003C7DDC">
        <w:rPr>
          <w:rStyle w:val="e24kjd"/>
        </w:rPr>
        <w:t>Therefore</w:t>
      </w:r>
      <w:proofErr w:type="spellEnd"/>
      <w:r w:rsidR="003C7DDC">
        <w:rPr>
          <w:rStyle w:val="e24kjd"/>
        </w:rPr>
        <w:t xml:space="preserve"> it helps large companies to exchange messages between 2 specific </w:t>
      </w:r>
      <w:proofErr w:type="gramStart"/>
      <w:r w:rsidR="003C7DDC">
        <w:rPr>
          <w:rStyle w:val="e24kjd"/>
        </w:rPr>
        <w:t>ends</w:t>
      </w:r>
      <w:r w:rsidR="003C7DDC">
        <w:rPr>
          <w:rStyle w:val="e24kjd"/>
        </w:rPr>
        <w:t>(</w:t>
      </w:r>
      <w:proofErr w:type="gramEnd"/>
      <w:r w:rsidR="003C7DDC">
        <w:rPr>
          <w:rStyle w:val="e24kjd"/>
        </w:rPr>
        <w:t>client-server or client-client) efficiently.</w:t>
      </w:r>
    </w:p>
    <w:p w:rsidR="00081982" w:rsidRDefault="00081982" w:rsidP="00081982">
      <w:pPr>
        <w:spacing w:after="0"/>
        <w:rPr>
          <w:rStyle w:val="e24kjd"/>
        </w:rPr>
      </w:pPr>
    </w:p>
    <w:p w:rsidR="003C7DDC" w:rsidRPr="008C4844" w:rsidRDefault="003C7DDC" w:rsidP="00081982">
      <w:pPr>
        <w:spacing w:after="0"/>
        <w:rPr>
          <w:rStyle w:val="e24kjd"/>
          <w:u w:val="single"/>
        </w:rPr>
      </w:pPr>
      <w:r w:rsidRPr="008C4844">
        <w:rPr>
          <w:rStyle w:val="e24kjd"/>
          <w:u w:val="single"/>
        </w:rPr>
        <w:t xml:space="preserve">How does </w:t>
      </w:r>
      <w:proofErr w:type="spellStart"/>
      <w:r w:rsidRPr="008C4844">
        <w:rPr>
          <w:rStyle w:val="e24kjd"/>
          <w:u w:val="single"/>
        </w:rPr>
        <w:t>ActiveMQ</w:t>
      </w:r>
      <w:proofErr w:type="spellEnd"/>
      <w:r w:rsidRPr="008C4844">
        <w:rPr>
          <w:rStyle w:val="e24kjd"/>
          <w:u w:val="single"/>
        </w:rPr>
        <w:t xml:space="preserve"> in the companies?</w:t>
      </w:r>
    </w:p>
    <w:p w:rsidR="00081982" w:rsidRDefault="003C7DDC" w:rsidP="00081982">
      <w:pPr>
        <w:spacing w:after="0"/>
        <w:rPr>
          <w:rStyle w:val="e24kjd"/>
        </w:rPr>
      </w:pPr>
      <w:proofErr w:type="spellStart"/>
      <w:r w:rsidRPr="00081982">
        <w:rPr>
          <w:rStyle w:val="e24kjd"/>
        </w:rPr>
        <w:t>ActiveMQ</w:t>
      </w:r>
      <w:proofErr w:type="spellEnd"/>
      <w:r>
        <w:rPr>
          <w:rStyle w:val="e24kjd"/>
        </w:rPr>
        <w:t xml:space="preserve"> </w:t>
      </w:r>
      <w:r w:rsidR="00081982">
        <w:rPr>
          <w:rStyle w:val="e24kjd"/>
        </w:rPr>
        <w:t>translates messages from sender to receiver. It can connect multiple clients and servers and allows messages to be held in queue, instead of requiring both the client and server to be available simultaneously in order to communicate</w:t>
      </w:r>
    </w:p>
    <w:p w:rsidR="00081982" w:rsidRDefault="00081982" w:rsidP="00081982">
      <w:pPr>
        <w:spacing w:after="0"/>
        <w:rPr>
          <w:rStyle w:val="e24kjd"/>
        </w:rPr>
      </w:pPr>
    </w:p>
    <w:p w:rsidR="008C4844" w:rsidRPr="008C4844" w:rsidRDefault="008C4844" w:rsidP="00081982">
      <w:pPr>
        <w:spacing w:after="0"/>
        <w:rPr>
          <w:rStyle w:val="e24kjd"/>
          <w:u w:val="single"/>
        </w:rPr>
      </w:pPr>
      <w:r w:rsidRPr="008C4844">
        <w:rPr>
          <w:rStyle w:val="e24kjd"/>
          <w:u w:val="single"/>
        </w:rPr>
        <w:t xml:space="preserve">Main use of </w:t>
      </w:r>
      <w:proofErr w:type="spellStart"/>
      <w:r w:rsidRPr="008C4844">
        <w:rPr>
          <w:rStyle w:val="e24kjd"/>
          <w:u w:val="single"/>
        </w:rPr>
        <w:t>ActiveMQ</w:t>
      </w:r>
      <w:proofErr w:type="spellEnd"/>
      <w:r w:rsidRPr="008C4844">
        <w:rPr>
          <w:rStyle w:val="e24kjd"/>
          <w:u w:val="single"/>
        </w:rPr>
        <w:t xml:space="preserve"> in the above mentioned companies,</w:t>
      </w:r>
    </w:p>
    <w:p w:rsidR="003C7DDC" w:rsidRDefault="003C7DDC" w:rsidP="003C7DDC">
      <w:pPr>
        <w:spacing w:after="0"/>
        <w:rPr>
          <w:rStyle w:val="e24kjd"/>
        </w:rPr>
      </w:pPr>
      <w:r>
        <w:rPr>
          <w:rStyle w:val="text"/>
        </w:rPr>
        <w:t>Lockheed Martin</w:t>
      </w:r>
      <w:r>
        <w:rPr>
          <w:rStyle w:val="text"/>
        </w:rPr>
        <w:t xml:space="preserve"> uses </w:t>
      </w:r>
      <w:proofErr w:type="spellStart"/>
      <w:r w:rsidRPr="00081982">
        <w:rPr>
          <w:rStyle w:val="e24kjd"/>
        </w:rPr>
        <w:t>ActiveMQ</w:t>
      </w:r>
      <w:proofErr w:type="spellEnd"/>
      <w:r>
        <w:rPr>
          <w:rStyle w:val="e24kjd"/>
        </w:rPr>
        <w:t xml:space="preserve"> to perform COTS integrations.</w:t>
      </w:r>
    </w:p>
    <w:p w:rsidR="003C7DDC" w:rsidRDefault="003C7DDC" w:rsidP="003C7DDC">
      <w:pPr>
        <w:spacing w:after="0"/>
      </w:pPr>
      <w:r>
        <w:rPr>
          <w:rStyle w:val="text"/>
        </w:rPr>
        <w:t>Caterpillar Inc.</w:t>
      </w:r>
      <w:r w:rsidR="004A2ABF">
        <w:rPr>
          <w:rStyle w:val="text"/>
        </w:rPr>
        <w:t xml:space="preserve"> and </w:t>
      </w:r>
      <w:r w:rsidR="004A2ABF">
        <w:rPr>
          <w:rStyle w:val="text"/>
        </w:rPr>
        <w:t>Delta Dental of California</w:t>
      </w:r>
      <w:r w:rsidR="004A2ABF">
        <w:rPr>
          <w:rStyle w:val="text"/>
        </w:rPr>
        <w:t xml:space="preserve"> </w:t>
      </w:r>
      <w:proofErr w:type="gramStart"/>
      <w:r w:rsidR="004A2ABF">
        <w:rPr>
          <w:rStyle w:val="text"/>
        </w:rPr>
        <w:t>uses</w:t>
      </w:r>
      <w:proofErr w:type="gramEnd"/>
      <w:r w:rsidR="004A2ABF">
        <w:rPr>
          <w:rStyle w:val="text"/>
        </w:rPr>
        <w:t xml:space="preserve"> </w:t>
      </w:r>
      <w:proofErr w:type="spellStart"/>
      <w:r w:rsidR="004A2ABF" w:rsidRPr="00081982">
        <w:rPr>
          <w:rStyle w:val="e24kjd"/>
        </w:rPr>
        <w:t>ActiveMQ</w:t>
      </w:r>
      <w:proofErr w:type="spellEnd"/>
      <w:r w:rsidR="004A2ABF">
        <w:rPr>
          <w:rStyle w:val="text"/>
        </w:rPr>
        <w:t xml:space="preserve"> as a </w:t>
      </w:r>
      <w:r w:rsidR="004A2ABF">
        <w:t>Message broker.</w:t>
      </w:r>
    </w:p>
    <w:p w:rsidR="004A2ABF" w:rsidRDefault="004A2ABF" w:rsidP="003C7DDC">
      <w:pPr>
        <w:spacing w:after="0"/>
      </w:pPr>
      <w:r>
        <w:rPr>
          <w:rStyle w:val="text"/>
        </w:rPr>
        <w:t>Trimble</w:t>
      </w:r>
      <w:r>
        <w:rPr>
          <w:rStyle w:val="text"/>
        </w:rPr>
        <w:t xml:space="preserve"> uses </w:t>
      </w:r>
      <w:bookmarkStart w:id="0" w:name="_GoBack"/>
      <w:bookmarkEnd w:id="0"/>
      <w:proofErr w:type="spellStart"/>
      <w:r>
        <w:rPr>
          <w:rStyle w:val="text"/>
        </w:rPr>
        <w:t>ActiveMQ</w:t>
      </w:r>
      <w:proofErr w:type="spellEnd"/>
      <w:r>
        <w:rPr>
          <w:rStyle w:val="text"/>
        </w:rPr>
        <w:t xml:space="preserve"> as a </w:t>
      </w:r>
      <w:r>
        <w:t>Message Queuing technolog</w:t>
      </w:r>
      <w:r>
        <w:t>y to fulfill the need to perform the messaging between clients, and also between clients and the servers.</w:t>
      </w:r>
    </w:p>
    <w:p w:rsidR="004A2ABF" w:rsidRDefault="003C6464" w:rsidP="003C7DDC">
      <w:pPr>
        <w:spacing w:after="0"/>
      </w:pPr>
      <w:r>
        <w:rPr>
          <w:rStyle w:val="text"/>
        </w:rPr>
        <w:t>Considering about S</w:t>
      </w:r>
      <w:r w:rsidR="004A2ABF">
        <w:rPr>
          <w:rStyle w:val="text"/>
        </w:rPr>
        <w:t xml:space="preserve">inclair Broadcast </w:t>
      </w:r>
      <w:proofErr w:type="spellStart"/>
      <w:r w:rsidR="004A2ABF">
        <w:rPr>
          <w:rStyle w:val="text"/>
        </w:rPr>
        <w:t>Group</w:t>
      </w:r>
      <w:proofErr w:type="gramStart"/>
      <w:r>
        <w:rPr>
          <w:rStyle w:val="text"/>
        </w:rPr>
        <w:t>,the</w:t>
      </w:r>
      <w:proofErr w:type="spellEnd"/>
      <w:proofErr w:type="gramEnd"/>
      <w:r>
        <w:rPr>
          <w:rStyle w:val="text"/>
        </w:rPr>
        <w:t xml:space="preserve"> </w:t>
      </w:r>
      <w:proofErr w:type="spellStart"/>
      <w:r w:rsidR="004A2ABF">
        <w:rPr>
          <w:rStyle w:val="text"/>
        </w:rPr>
        <w:t>ActiveMQ</w:t>
      </w:r>
      <w:proofErr w:type="spellEnd"/>
      <w:r w:rsidR="004A2ABF">
        <w:t xml:space="preserve"> </w:t>
      </w:r>
      <w:r>
        <w:t>is one of the main technical/</w:t>
      </w:r>
      <w:r>
        <w:t>Messaging skills</w:t>
      </w:r>
      <w:r>
        <w:t xml:space="preserve"> they seek in any  employee who joins the company.</w:t>
      </w:r>
    </w:p>
    <w:p w:rsidR="004A2ABF" w:rsidRDefault="004A2ABF" w:rsidP="003C7DDC">
      <w:pPr>
        <w:spacing w:after="0"/>
        <w:rPr>
          <w:rStyle w:val="text"/>
        </w:rPr>
      </w:pPr>
    </w:p>
    <w:p w:rsidR="003C6464" w:rsidRDefault="003C6464" w:rsidP="003C7DDC">
      <w:pPr>
        <w:spacing w:after="0"/>
        <w:rPr>
          <w:rStyle w:val="text"/>
        </w:rPr>
      </w:pPr>
    </w:p>
    <w:p w:rsidR="003C6464" w:rsidRDefault="003C6464" w:rsidP="003C7DDC">
      <w:pPr>
        <w:spacing w:after="0"/>
        <w:rPr>
          <w:rStyle w:val="text"/>
        </w:rPr>
      </w:pPr>
      <w:proofErr w:type="spellStart"/>
      <w:r>
        <w:rPr>
          <w:rStyle w:val="text"/>
        </w:rPr>
        <w:t>PS</w:t>
      </w:r>
      <w:proofErr w:type="gramStart"/>
      <w:r>
        <w:rPr>
          <w:rStyle w:val="text"/>
        </w:rPr>
        <w:t>:This</w:t>
      </w:r>
      <w:proofErr w:type="spellEnd"/>
      <w:proofErr w:type="gramEnd"/>
      <w:r>
        <w:rPr>
          <w:rStyle w:val="text"/>
        </w:rPr>
        <w:t xml:space="preserve"> is the summary.</w:t>
      </w:r>
    </w:p>
    <w:sectPr w:rsidR="003C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82"/>
    <w:rsid w:val="00081982"/>
    <w:rsid w:val="003C6464"/>
    <w:rsid w:val="003C7DDC"/>
    <w:rsid w:val="004A2ABF"/>
    <w:rsid w:val="008C4844"/>
    <w:rsid w:val="00E447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081982"/>
  </w:style>
  <w:style w:type="character" w:customStyle="1" w:styleId="e24kjd">
    <w:name w:val="e24kjd"/>
    <w:basedOn w:val="DefaultParagraphFont"/>
    <w:rsid w:val="000819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081982"/>
  </w:style>
  <w:style w:type="character" w:customStyle="1" w:styleId="e24kjd">
    <w:name w:val="e24kjd"/>
    <w:basedOn w:val="DefaultParagraphFont"/>
    <w:rsid w:val="0008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Hasanga</dc:creator>
  <cp:lastModifiedBy>Hasanga</cp:lastModifiedBy>
  <cp:revision>2</cp:revision>
  <dcterms:created xsi:type="dcterms:W3CDTF">2019-11-27T17:29:00Z</dcterms:created>
  <dcterms:modified xsi:type="dcterms:W3CDTF">2019-11-27T18:08:00Z</dcterms:modified>
</cp:coreProperties>
</file>