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fill="0B2342"/>
            <w:tcMar>
              <w:top w:w="200" w:type="dxa"/>
              <w:bottom w:w="200" w:type="dxa"/>
              <w:left w:w="240" w:type="dxa"/>
              <w:right w:w="240" w:type="dxa"/>
            </w:tcMar>
          </w:tcPr>
          <w:p>
            <w:pPr>
              <w:spacing w:before="0" w:after="40"/>
            </w:pPr>
            <w:r>
              <w:rPr>
                <w:rFonts w:ascii="Arial" w:hAnsi="Arial"/>
                <w:b/>
                <w:color w:val="FFFFFF"/>
                <w:sz w:val="42"/>
              </w:rPr>
              <w:t>LÊ TRẦN THANH UYÊN</w:t>
            </w:r>
          </w:p>
          <w:p>
            <w:pPr>
              <w:spacing w:before="0" w:after="160"/>
            </w:pPr>
            <w:r>
              <w:rPr>
                <w:rFonts w:ascii="Arial" w:hAnsi="Arial"/>
                <w:b/>
                <w:color w:val="22C55E"/>
                <w:sz w:val="24"/>
              </w:rPr>
              <w:t>SEO SPECIALIST · TECHNICAL SEO · QUẢN TRỊ WEBSITE</w:t>
            </w:r>
          </w:p>
          <w:p>
            <w:pPr>
              <w:spacing w:before="0" w:after="0" w:line="312" w:lineRule="auto"/>
            </w:pPr>
            <w:r>
              <w:rPr>
                <w:rFonts w:ascii="Arial" w:hAnsi="Arial"/>
                <w:color w:val="E5E7EB"/>
                <w:sz w:val="21"/>
              </w:rPr>
              <w:t>🎂 Ngày sinh: 18/01/1986   |   📍 Địa chỉ: TP. Hồ Chí Minh</w:t>
              <w:br/>
              <w:t>📞 Điện thoại / Zalo: 0706 700 528   |   ✉️ Email: thanhuyenletran@gmail.com</w:t>
              <w:br/>
              <w:t>🌐 Page Web: https://uyenpoe.github.io/cv-letranthanhuyen/   |   🐙 GitHub: https://github.com/UyenPoe</w:t>
            </w:r>
          </w:p>
        </w:tc>
      </w:tr>
    </w:tbl>
    <w:p>
      <w:pPr>
        <w:keepNext/>
        <w:spacing w:before="280" w:after="80"/>
        <w:pBdr>
          <w:bottom w:val="single" w:sz="8" w:space="4" w:color="22C55E"/>
        </w:pBdr>
      </w:pPr>
      <w:r>
        <w:rPr>
          <w:rFonts w:ascii="Arial" w:hAnsi="Arial"/>
          <w:b/>
          <w:color w:val="0B2342"/>
          <w:sz w:val="27"/>
        </w:rPr>
        <w:t>■  TÓM TẮT CHUYÊN MÔN (EXECUTIVE SUMMARY)</w:t>
      </w:r>
    </w:p>
    <w:tbl>
      <w:tblPr>
        <w:tblW w:type="auto" w:w="0"/>
        <w:jc w:val="center"/>
        <w:tblLayout w:type="fixed"/>
        <w:tblLook w:firstColumn="1" w:firstRow="1" w:lastColumn="0" w:lastRow="0" w:noHBand="0" w:noVBand="1" w:val="04A0"/>
      </w:tblPr>
      <w:tblGrid>
        <w:gridCol w:w="9749"/>
      </w:tblGrid>
      <w:tr>
        <w:tc>
          <w:tcPr>
            <w:tcW w:type="dxa" w:w="9792"/>
            <w:shd w:fill="F0FDF4"/>
            <w:tcMar>
              <w:top w:w="140" w:type="dxa"/>
              <w:bottom w:w="140" w:type="dxa"/>
              <w:left w:w="180" w:type="dxa"/>
              <w:right w:w="180" w:type="dxa"/>
            </w:tcMar>
            <w:tcBorders>
              <w:left w:val="single" w:sz="24" w:space="0" w:color="16A34A"/>
              <w:top w:val="none"/>
              <w:right w:val="none"/>
              <w:bottom w:val="none"/>
            </w:tcBorders>
          </w:tcPr>
          <w:p>
            <w:pPr>
              <w:spacing w:before="40" w:after="40" w:line="300" w:lineRule="auto"/>
            </w:pPr>
            <w:r>
              <w:rPr>
                <w:rFonts w:ascii="Arial" w:hAnsi="Arial"/>
                <w:b/>
                <w:color w:val="0B2342"/>
                <w:sz w:val="22"/>
              </w:rPr>
              <w:t xml:space="preserve">Định hướng nghề nghiệp &amp; Năng lực toàn diện: </w:t>
            </w:r>
            <w:r>
              <w:rPr>
                <w:rFonts w:ascii="Arial" w:hAnsi="Arial"/>
                <w:color w:val="1F2937"/>
                <w:sz w:val="22"/>
              </w:rPr>
              <w:t>Chuyên viên Senior SEO Specialist &amp; Quản trị Website với hơn 5 năm kinh nghiệm thực chiến từ 2017 đến nay (tốt nghiệp chuyên ngành CNTT), thành thạo toàn diện On-page, Off-page và Technical SEO. Năng lực nghiên cứu &amp; phân tích từ khóa chuyên sâu (Google Keyword Planner, Ahrefs, Semrush), phân tích đối thủ cạnh tranh xác định cơ hội thị trường; tối ưu On-page (cấu trúc web, meta tags, headings, internal linking, UX/UI hỗ trợ SEO); Technical SEO (đảm bảo crawlability, 100% indexability, cấu hình Schema JSON-LD, sitemaps, robots.txt, kiểm toán lỗi Screaming Frog); xây dựng Off-page an toàn (Guest Post, Brand Mentions, White-Hat link building); phối hợp chặt chẽ cùng Content Marketing; theo dõi GA4, Search Console, cập nhật thuật toán Google và lập báo cáo định kỳ.</w:t>
            </w:r>
          </w:p>
        </w:tc>
      </w:tr>
    </w:tbl>
    <w:p>
      <w:pPr>
        <w:keepNext/>
        <w:spacing w:before="280" w:after="80"/>
        <w:pBdr>
          <w:bottom w:val="single" w:sz="8" w:space="4" w:color="22C55E"/>
        </w:pBdr>
      </w:pPr>
      <w:r>
        <w:rPr>
          <w:rFonts w:ascii="Arial" w:hAnsi="Arial"/>
          <w:b/>
          <w:color w:val="0B2342"/>
          <w:sz w:val="27"/>
        </w:rPr>
        <w:t>■  NĂNG LỰC &amp; KỸ NĂNG CỐT LÕI (CORE SKILLS - ĐÁP ỨNG 100% YÊU CẦU TUYỂN DỤNG)</w:t>
      </w:r>
    </w:p>
    <w:p>
      <w:pPr>
        <w:pStyle w:val="ListBullet"/>
        <w:spacing w:before="40" w:after="60" w:line="288" w:lineRule="auto"/>
      </w:pPr>
      <w:r>
        <w:rPr>
          <w:rFonts w:ascii="Arial" w:hAnsi="Arial"/>
          <w:b/>
          <w:color w:val="1F2937"/>
          <w:sz w:val="22"/>
        </w:rPr>
        <w:t xml:space="preserve">Nghiên cứu Từ khóa &amp; Phân tích Đối thủ: </w:t>
      </w:r>
      <w:r>
        <w:rPr>
          <w:rFonts w:ascii="Arial" w:hAnsi="Arial"/>
          <w:color w:val="1F2937"/>
          <w:sz w:val="22"/>
        </w:rPr>
        <w:t>Thành thạo Ahrefs, Semrush, Google Keyword Planner để nghiên cứu từ khóa chuyên sâu, phân tích Search Intent, xác định Keyword Gap của đối thủ cạnh tranh và lên chiến lược từ khóa mở rộng lưu lượng truy cập.</w:t>
      </w:r>
    </w:p>
    <w:p>
      <w:pPr>
        <w:pStyle w:val="ListBullet"/>
        <w:spacing w:before="40" w:after="60" w:line="288" w:lineRule="auto"/>
      </w:pPr>
      <w:r>
        <w:rPr>
          <w:rFonts w:ascii="Arial" w:hAnsi="Arial"/>
          <w:b/>
          <w:color w:val="1F2937"/>
          <w:sz w:val="22"/>
        </w:rPr>
        <w:t xml:space="preserve">Phân tích &amp; Tối ưu On-page SEO: </w:t>
      </w:r>
      <w:r>
        <w:rPr>
          <w:rFonts w:ascii="Arial" w:hAnsi="Arial"/>
          <w:color w:val="1F2937"/>
          <w:sz w:val="22"/>
        </w:rPr>
        <w:t>Tối ưu cấu trúc website, thẻ meta Title &amp; Description tăng CTR, Heading H1–H3 chuẩn ngữ nghĩa, mạng lưới liên kết nội bộ (Internal Links) theo Topic Cluster, tối ưu UX/UI giữ chân người dùng và giảm Bounce Rate.</w:t>
      </w:r>
    </w:p>
    <w:p>
      <w:pPr>
        <w:pStyle w:val="ListBullet"/>
        <w:spacing w:before="40" w:after="60" w:line="288" w:lineRule="auto"/>
      </w:pPr>
      <w:r>
        <w:rPr>
          <w:rFonts w:ascii="Arial" w:hAnsi="Arial"/>
          <w:b/>
          <w:color w:val="1F2937"/>
          <w:sz w:val="22"/>
        </w:rPr>
        <w:t xml:space="preserve">Kiểm toán Technical SEO &amp; Crawlability: </w:t>
      </w:r>
      <w:r>
        <w:rPr>
          <w:rFonts w:ascii="Arial" w:hAnsi="Arial"/>
          <w:color w:val="1F2937"/>
          <w:sz w:val="22"/>
        </w:rPr>
        <w:t>Sử dụng Screaming Frog &amp; Google Search Console kiểm toán định kỳ; đảm bảo crawlability, indexability, tối ưu Crawl Budget, cấu hình Robots.txt, XML Sitemap; xử lý triệt để lỗi 404, chuỗi chuyển hướng 301, trùng lặp nội dung và Canonical URL.</w:t>
      </w:r>
    </w:p>
    <w:p>
      <w:pPr>
        <w:pStyle w:val="ListBullet"/>
        <w:spacing w:before="40" w:after="60" w:line="288" w:lineRule="auto"/>
      </w:pPr>
      <w:r>
        <w:rPr>
          <w:rFonts w:ascii="Arial" w:hAnsi="Arial"/>
          <w:b/>
          <w:color w:val="1F2937"/>
          <w:sz w:val="22"/>
        </w:rPr>
        <w:t xml:space="preserve">Tối ưu Hiệu năng (Core Web Vitals): </w:t>
      </w:r>
      <w:r>
        <w:rPr>
          <w:rFonts w:ascii="Arial" w:hAnsi="Arial"/>
          <w:color w:val="1F2937"/>
          <w:sz w:val="22"/>
        </w:rPr>
        <w:t>Đạt điểm xanh PageSpeed Insights (LCP &lt; 2.0s, CLS &lt; 0.1, INP &lt; 200ms) bằng kỹ thuật nén WebP/AVIF, trì hoãn JS (defer/async), nén Gzip/Brotli, cấu hình bộ nhớ đệm và CDN Cloudflare.</w:t>
      </w:r>
    </w:p>
    <w:p>
      <w:pPr>
        <w:pStyle w:val="ListBullet"/>
        <w:spacing w:before="40" w:after="60" w:line="288" w:lineRule="auto"/>
      </w:pPr>
      <w:r>
        <w:rPr>
          <w:rFonts w:ascii="Arial" w:hAnsi="Arial"/>
          <w:b/>
          <w:color w:val="1F2937"/>
          <w:sz w:val="22"/>
        </w:rPr>
        <w:t xml:space="preserve">Cấu trúc Thực thể (Schema JSON-LD Entity): </w:t>
      </w:r>
      <w:r>
        <w:rPr>
          <w:rFonts w:ascii="Arial" w:hAnsi="Arial"/>
          <w:color w:val="1F2937"/>
          <w:sz w:val="22"/>
        </w:rPr>
        <w:t>Khai báo thực thể chuẩn Google (Organization, LocalBusiness, MedicalBusiness, Product, Review/AggregateRating, FAQPage, BreadcrumbList) nhằm tăng hiển thị đoạn trích chi tiết (Rich Snippets).</w:t>
      </w:r>
    </w:p>
    <w:p>
      <w:pPr>
        <w:pStyle w:val="ListBullet"/>
        <w:spacing w:before="40" w:after="60" w:line="288" w:lineRule="auto"/>
      </w:pPr>
      <w:r>
        <w:rPr>
          <w:rFonts w:ascii="Arial" w:hAnsi="Arial"/>
          <w:b/>
          <w:color w:val="1F2937"/>
          <w:sz w:val="22"/>
        </w:rPr>
        <w:t xml:space="preserve">Chiến lược Off-page SEO &amp; Link Building An Toàn: </w:t>
      </w:r>
      <w:r>
        <w:rPr>
          <w:rFonts w:ascii="Arial" w:hAnsi="Arial"/>
          <w:color w:val="1F2937"/>
          <w:sz w:val="22"/>
        </w:rPr>
        <w:t>Xây dựng và thực hiện chiến lược Off-page an toàn qua Guest Post trên các trang uy tín, Brand Mentions và White-Hat link building bền vững theo đúng hướng dẫn Google Search Essentials.</w:t>
      </w:r>
    </w:p>
    <w:p>
      <w:pPr>
        <w:pStyle w:val="ListBullet"/>
        <w:spacing w:before="40" w:after="60" w:line="288" w:lineRule="auto"/>
      </w:pPr>
      <w:r>
        <w:rPr>
          <w:rFonts w:ascii="Arial" w:hAnsi="Arial"/>
          <w:b/>
          <w:color w:val="1F2937"/>
          <w:sz w:val="22"/>
        </w:rPr>
        <w:t xml:space="preserve">Phát triển Công cụ &amp; Phối hợp Content Marketing: </w:t>
      </w:r>
      <w:r>
        <w:rPr>
          <w:rFonts w:ascii="Arial" w:hAnsi="Arial"/>
          <w:color w:val="1F2937"/>
          <w:sz w:val="22"/>
        </w:rPr>
        <w:t>Tự tay lập trình WordPress Plugin in-house đo mật độ từ khóa thời gian thực, tự động tạo TOC và chèn Schema FAQ, giúp đội ngũ Content tiết kiệm 40% thời gian duyệt bài và đạt chuẩn On-page 100% trước khi xuất bản.</w:t>
      </w:r>
    </w:p>
    <w:p>
      <w:pPr>
        <w:pStyle w:val="ListBullet"/>
        <w:spacing w:before="40" w:after="60" w:line="288" w:lineRule="auto"/>
      </w:pPr>
      <w:r>
        <w:rPr>
          <w:rFonts w:ascii="Arial" w:hAnsi="Arial"/>
          <w:b/>
          <w:color w:val="1F2937"/>
          <w:sz w:val="22"/>
        </w:rPr>
        <w:t xml:space="preserve">Giám sát, Đo lường &amp; Báo cáo Định kỳ: </w:t>
      </w:r>
      <w:r>
        <w:rPr>
          <w:rFonts w:ascii="Arial" w:hAnsi="Arial"/>
          <w:color w:val="1F2937"/>
          <w:sz w:val="22"/>
        </w:rPr>
        <w:t>Thiết lập sự kiện đo lường chuyển đổi (Click Zalo, Gọi điện, Điền Form) trên GA4; theo dõi chỉ mục, CTR, vị trí trung bình trên Search Console, Ahrefs, Semrush; cập nhật liên tục các thuật toán cốt lõi (Core Updates, Helpful Content) của Google và lập báo cáo định kỳ.</w:t>
      </w:r>
    </w:p>
    <w:p>
      <w:pPr>
        <w:pStyle w:val="ListBullet"/>
        <w:spacing w:before="40" w:after="60" w:line="288" w:lineRule="auto"/>
      </w:pPr>
      <w:r>
        <w:rPr>
          <w:rFonts w:ascii="Arial" w:hAnsi="Arial"/>
          <w:b/>
          <w:color w:val="1F2937"/>
          <w:sz w:val="22"/>
        </w:rPr>
        <w:t xml:space="preserve">Hạ tầng IT &amp; Kỹ năng bổ trợ: </w:t>
      </w:r>
      <w:r>
        <w:rPr>
          <w:rFonts w:ascii="Arial" w:hAnsi="Arial"/>
          <w:color w:val="1F2937"/>
          <w:sz w:val="22"/>
        </w:rPr>
        <w:t>Lắp ráp &amp; cài đặt máy tính trạm làm việc PC/Laptop, chuẩn đoán và xử lý sự cố phần cứng, phần mềm, thiết lập mạng nội bộ LAN/Wi-Fi văn phòng; am hiểu WordPress CMS, HTML5, CSS3, JavaScript hỗ trợ tối ưu kỹ thuật.</w:t>
      </w:r>
    </w:p>
    <w:p>
      <w:pPr>
        <w:keepNext/>
        <w:spacing w:before="280" w:after="80"/>
        <w:pBdr>
          <w:bottom w:val="single" w:sz="8" w:space="4" w:color="22C55E"/>
        </w:pBdr>
      </w:pPr>
      <w:r>
        <w:rPr>
          <w:rFonts w:ascii="Arial" w:hAnsi="Arial"/>
          <w:b/>
          <w:color w:val="0B2342"/>
          <w:sz w:val="27"/>
        </w:rPr>
        <w:t>■  KINH NGHIỆM THỰC CHIẾN (PROFESSIONAL EXPERIENCE)</w:t>
      </w:r>
    </w:p>
    <w:p>
      <w:pPr>
        <w:spacing w:before="160" w:after="40"/>
      </w:pPr>
      <w:r>
        <w:rPr>
          <w:rFonts w:ascii="Arial" w:hAnsi="Arial"/>
          <w:b/>
          <w:color w:val="0B2342"/>
          <w:sz w:val="24"/>
        </w:rPr>
        <w:t>Chuyên viên SEO &amp; Quản trị Website | Doanh nghiệp &amp; Dự án Thực chiến</w:t>
      </w:r>
      <w:r>
        <w:rPr>
          <w:rFonts w:ascii="Arial" w:hAnsi="Arial"/>
          <w:i/>
          <w:color w:val="4B5563"/>
          <w:sz w:val="22"/>
        </w:rPr>
        <w:t xml:space="preserve">   (2022 – Hiện tại)</w:t>
      </w:r>
    </w:p>
    <w:p>
      <w:pPr>
        <w:pStyle w:val="ListBullet"/>
        <w:spacing w:before="40" w:after="60" w:line="288" w:lineRule="auto"/>
      </w:pPr>
      <w:r>
        <w:rPr>
          <w:rFonts w:ascii="Arial" w:hAnsi="Arial"/>
          <w:b/>
          <w:color w:val="1F2937"/>
          <w:sz w:val="22"/>
        </w:rPr>
        <w:t xml:space="preserve">Phát triển Plugin tối ưu Content SEO: </w:t>
      </w:r>
      <w:r>
        <w:rPr>
          <w:rFonts w:ascii="Arial" w:hAnsi="Arial"/>
          <w:color w:val="1F2937"/>
          <w:sz w:val="22"/>
        </w:rPr>
        <w:t>Tự lập trình công cụ WordPress Plugin In-house hỗ trợ đo mật độ từ khóa, tự động tạo TOC và chèn Schema FAQ, chuẩn hóa 100% bài viết xuất bản và tiết kiệm 40% thời gian duyệt bài của trưởng nhóm.</w:t>
      </w:r>
    </w:p>
    <w:p>
      <w:pPr>
        <w:pStyle w:val="ListBullet"/>
        <w:spacing w:before="40" w:after="60" w:line="288" w:lineRule="auto"/>
      </w:pPr>
      <w:r>
        <w:rPr>
          <w:rFonts w:ascii="Arial" w:hAnsi="Arial"/>
          <w:b/>
          <w:color w:val="1F2937"/>
          <w:sz w:val="22"/>
        </w:rPr>
        <w:t xml:space="preserve">Kiểm toán &amp; Xử lý Technical: </w:t>
      </w:r>
      <w:r>
        <w:rPr>
          <w:rFonts w:ascii="Arial" w:hAnsi="Arial"/>
          <w:color w:val="1F2937"/>
          <w:sz w:val="22"/>
        </w:rPr>
        <w:t>Thực hiện Technical Audit định kỳ bằng Screaming Frog cho 5+ website doanh nghiệp, giải quyết dứt điểm các lỗi chỉ mục (Index Coverage), trùng lặp nội dung, lỗi liên kết gãy và chuỗi chuyển hướng vòng lặp.</w:t>
      </w:r>
    </w:p>
    <w:p>
      <w:pPr>
        <w:pStyle w:val="ListBullet"/>
        <w:spacing w:before="40" w:after="60" w:line="288" w:lineRule="auto"/>
      </w:pPr>
      <w:r>
        <w:rPr>
          <w:rFonts w:ascii="Arial" w:hAnsi="Arial"/>
          <w:b/>
          <w:color w:val="1F2937"/>
          <w:sz w:val="22"/>
        </w:rPr>
        <w:t xml:space="preserve">Tối ưu hóa tốc độ tải trang: </w:t>
      </w:r>
      <w:r>
        <w:rPr>
          <w:rFonts w:ascii="Arial" w:hAnsi="Arial"/>
          <w:color w:val="1F2937"/>
          <w:sz w:val="22"/>
        </w:rPr>
        <w:t>Tái cấu trúc hình ảnh và tài nguyên frontend, đưa chỉ số Core Web Vitals từ mức Cảnh báo đỏ sang mức 'Tốt' (Màu xanh), giảm thời gian tải trang trung bình từ 4.8s xuống dưới 1.8s.</w:t>
      </w:r>
    </w:p>
    <w:p>
      <w:pPr>
        <w:pStyle w:val="ListBullet"/>
        <w:spacing w:before="40" w:after="60" w:line="288" w:lineRule="auto"/>
      </w:pPr>
      <w:r>
        <w:rPr>
          <w:rFonts w:ascii="Arial" w:hAnsi="Arial"/>
          <w:b/>
          <w:color w:val="1F2937"/>
          <w:sz w:val="22"/>
        </w:rPr>
        <w:t xml:space="preserve">Xây dựng chiến lược nội dung SEO: </w:t>
      </w:r>
      <w:r>
        <w:rPr>
          <w:rFonts w:ascii="Arial" w:hAnsi="Arial"/>
          <w:color w:val="1F2937"/>
          <w:sz w:val="22"/>
        </w:rPr>
        <w:t>Nghiên cứu bộ từ khóa ngành 500+ từ khóa dài, phân bổ Topic Cluster và triển khai hơn 120+ bài viết chuẩn SEO, giúp tổng lượng tìm kiếm tự nhiên (Organic Traffic) tăng trưởng hơn 180% sau 6 tháng.</w:t>
      </w:r>
    </w:p>
    <w:p>
      <w:pPr>
        <w:pStyle w:val="ListBullet"/>
        <w:spacing w:before="40" w:after="60" w:line="288" w:lineRule="auto"/>
      </w:pPr>
      <w:r>
        <w:rPr>
          <w:rFonts w:ascii="Arial" w:hAnsi="Arial"/>
          <w:b/>
          <w:color w:val="1F2937"/>
          <w:sz w:val="22"/>
        </w:rPr>
        <w:t xml:space="preserve">Theo dõi &amp; Báo cáo dữ liệu: </w:t>
      </w:r>
      <w:r>
        <w:rPr>
          <w:rFonts w:ascii="Arial" w:hAnsi="Arial"/>
          <w:color w:val="1F2937"/>
          <w:sz w:val="22"/>
        </w:rPr>
        <w:t>Thiết lập sự kiện đo lường chuyển đổi (Click Zalo, Click Gọi điện, Điền Form) trên GA4 qua Google Tag Manager; định kỳ báo cáo hiệu suất từ khóa và tỷ lệ CTR hàng tuần.</w:t>
      </w:r>
    </w:p>
    <w:p>
      <w:pPr>
        <w:spacing w:before="200" w:after="40"/>
      </w:pPr>
      <w:r>
        <w:rPr>
          <w:rFonts w:ascii="Arial" w:hAnsi="Arial"/>
          <w:b/>
          <w:color w:val="0B2342"/>
          <w:sz w:val="24"/>
        </w:rPr>
        <w:t>Quản trị Web &amp; Thiết kế Đồ họa / UI UX | Dự án Tự do &amp; Doanh nghiệp</w:t>
      </w:r>
      <w:r>
        <w:rPr>
          <w:rFonts w:ascii="Arial" w:hAnsi="Arial"/>
          <w:i/>
          <w:color w:val="4B5563"/>
          <w:sz w:val="22"/>
        </w:rPr>
        <w:t xml:space="preserve">   (2021 – 2022)</w:t>
      </w:r>
    </w:p>
    <w:p>
      <w:pPr>
        <w:pStyle w:val="ListBullet"/>
        <w:spacing w:before="40" w:after="60" w:line="288" w:lineRule="auto"/>
      </w:pPr>
      <w:r>
        <w:rPr>
          <w:rFonts w:ascii="Arial" w:hAnsi="Arial"/>
          <w:b/>
          <w:color w:val="1F2937"/>
          <w:sz w:val="22"/>
        </w:rPr>
        <w:t xml:space="preserve">Thiết kế &amp; Tối ưu UI/UX: </w:t>
      </w:r>
      <w:r>
        <w:rPr>
          <w:rFonts w:ascii="Arial" w:hAnsi="Arial"/>
          <w:color w:val="1F2937"/>
          <w:sz w:val="22"/>
        </w:rPr>
        <w:t>Thiết kế banner quảng cáo, giao diện website trực quan bằng Photoshop, Illustrator và Figma; cải thiện trải nghiệm điều hướng trên di động giúp giảm tỷ lệ thoát (Bounce Rate) 25%.</w:t>
      </w:r>
    </w:p>
    <w:p>
      <w:pPr>
        <w:pStyle w:val="ListBullet"/>
        <w:spacing w:before="40" w:after="60" w:line="288" w:lineRule="auto"/>
      </w:pPr>
      <w:r>
        <w:rPr>
          <w:rFonts w:ascii="Arial" w:hAnsi="Arial"/>
          <w:b/>
          <w:color w:val="1F2937"/>
          <w:sz w:val="22"/>
        </w:rPr>
        <w:t xml:space="preserve">Phát triển Website WordPress: </w:t>
      </w:r>
      <w:r>
        <w:rPr>
          <w:rFonts w:ascii="Arial" w:hAnsi="Arial"/>
          <w:color w:val="1F2937"/>
          <w:sz w:val="22"/>
        </w:rPr>
        <w:t>Xây dựng và bàn giao hệ thống website WordPress chuẩn SEO, tối ưu bảo mật, chống spam và cấu hình tự động sao lưu định kỳ.</w:t>
      </w:r>
    </w:p>
    <w:p>
      <w:pPr>
        <w:spacing w:before="200" w:after="40"/>
      </w:pPr>
      <w:r>
        <w:rPr>
          <w:rFonts w:ascii="Arial" w:hAnsi="Arial"/>
          <w:b/>
          <w:color w:val="0B2342"/>
          <w:sz w:val="24"/>
        </w:rPr>
        <w:t>Senior SEO Specialist &amp; Industrial Web Administrator | Cụm Doanh Nghiệp Cơ Khí Thới An &amp; Cân Hoàng Thiên</w:t>
      </w:r>
      <w:r>
        <w:rPr>
          <w:rFonts w:ascii="Arial" w:hAnsi="Arial"/>
          <w:i/>
          <w:color w:val="4B5563"/>
          <w:sz w:val="22"/>
        </w:rPr>
        <w:t xml:space="preserve">   (2017 – 2022)</w:t>
      </w:r>
    </w:p>
    <w:p>
      <w:pPr>
        <w:pStyle w:val="ListBullet"/>
        <w:spacing w:before="40" w:after="60" w:line="288" w:lineRule="auto"/>
      </w:pPr>
      <w:r>
        <w:rPr>
          <w:rFonts w:ascii="Arial" w:hAnsi="Arial"/>
          <w:b/>
          <w:color w:val="1F2937"/>
          <w:sz w:val="22"/>
        </w:rPr>
        <w:t xml:space="preserve">Chiến lược từ khóa B2B kỹ thuật cao: </w:t>
      </w:r>
      <w:r>
        <w:rPr>
          <w:rFonts w:ascii="Arial" w:hAnsi="Arial"/>
          <w:color w:val="1F2937"/>
          <w:sz w:val="22"/>
        </w:rPr>
        <w:t>Xây dựng ma trận từ khóa chuyên ngành cơ khí nâng hạ &amp; trạm cân điện tử (cầu trục dầm đơn/đôi, cổng trục, palang, trạm cân xe tải 20-120 tấn, cân sàn, loadcell), đưa hơn 150+ từ khóa cốt lõi lọt Top 1 – Top 5 Google Search.</w:t>
      </w:r>
    </w:p>
    <w:p>
      <w:pPr>
        <w:pStyle w:val="ListBullet"/>
        <w:spacing w:before="40" w:after="60" w:line="288" w:lineRule="auto"/>
      </w:pPr>
      <w:r>
        <w:rPr>
          <w:rFonts w:ascii="Arial" w:hAnsi="Arial"/>
          <w:b/>
          <w:color w:val="1F2937"/>
          <w:sz w:val="22"/>
        </w:rPr>
        <w:t xml:space="preserve">Local SEO &amp; Duy trì thứ hạng 5 năm: </w:t>
      </w:r>
      <w:r>
        <w:rPr>
          <w:rFonts w:ascii="Arial" w:hAnsi="Arial"/>
          <w:color w:val="1F2937"/>
          <w:sz w:val="22"/>
        </w:rPr>
        <w:t>Tối ưu hóa Google Business Profile tại Quận 12 phủ sóng các KCN phía Nam; thiết kế catalog thông số kỹ thuật (Spec Sheets) bằng Illustrator; duy trì thứ hạng bền vững liên tục qua nhiều bản cập nhật thuật toán lớn (2017 – 2022).</w:t>
      </w:r>
    </w:p>
    <w:p>
      <w:pPr>
        <w:pStyle w:val="ListBullet"/>
        <w:spacing w:before="40" w:after="60" w:line="288" w:lineRule="auto"/>
      </w:pPr>
      <w:r>
        <w:rPr>
          <w:rFonts w:ascii="Arial" w:hAnsi="Arial"/>
          <w:b/>
          <w:color w:val="1F2937"/>
          <w:sz w:val="22"/>
        </w:rPr>
        <w:t xml:space="preserve">Quản trị hạ tầng kỹ thuật 4 website: </w:t>
      </w:r>
      <w:r>
        <w:rPr>
          <w:rFonts w:ascii="Arial" w:hAnsi="Arial"/>
          <w:color w:val="1F2937"/>
          <w:sz w:val="22"/>
        </w:rPr>
        <w:t>Quản trị cPanel, sao lưu tự động định kỳ, bảo mật hệ thống vận hành ổn định 99.9% uptime cho 4 website: cautructhoian.vn, hoangthienscale.com, thoianscale.com, canhoangthien.com.</w:t>
      </w:r>
    </w:p>
    <w:p>
      <w:pPr>
        <w:keepNext/>
        <w:spacing w:before="280" w:after="80"/>
        <w:pBdr>
          <w:bottom w:val="single" w:sz="8" w:space="4" w:color="22C55E"/>
        </w:pBdr>
      </w:pPr>
      <w:r>
        <w:rPr>
          <w:rFonts w:ascii="Arial" w:hAnsi="Arial"/>
          <w:b/>
          <w:color w:val="0B2342"/>
          <w:sz w:val="27"/>
        </w:rPr>
        <w:t>■  DỰ ÁN TIÊU BIỂU &amp; THÀNH TỰU THỰC TẾ (FEATURED CASE STUDIES)</w:t>
      </w:r>
    </w:p>
    <w:p>
      <w:pPr>
        <w:pStyle w:val="ListBullet"/>
        <w:spacing w:before="40" w:after="60" w:line="288" w:lineRule="auto"/>
      </w:pPr>
      <w:r>
        <w:rPr>
          <w:rFonts w:ascii="Arial" w:hAnsi="Arial"/>
          <w:b/>
          <w:color w:val="1F2937"/>
          <w:sz w:val="22"/>
        </w:rPr>
        <w:t xml:space="preserve">Sản phẩm công nghệ: Custom WordPress Plugin Tối Ưu Content SEO: </w:t>
      </w:r>
      <w:r>
        <w:rPr>
          <w:rFonts w:ascii="Arial" w:hAnsi="Arial"/>
          <w:color w:val="1F2937"/>
          <w:sz w:val="22"/>
        </w:rPr>
        <w:t>Tự code giải pháp in-house siêu nhẹ (Zero Bloatware) tích hợp trực tiếp WordPress Editor: chấm điểm On-page thời gian thực, sinh mục lục bài viết kèm anchor text và tự nhúng Schema FAQ JSON-LD hợp lệ 100% Rich Results Test.</w:t>
      </w:r>
    </w:p>
    <w:p>
      <w:pPr>
        <w:pStyle w:val="ListBullet"/>
        <w:spacing w:before="40" w:after="60" w:line="288" w:lineRule="auto"/>
      </w:pPr>
      <w:r>
        <w:rPr>
          <w:rFonts w:ascii="Arial" w:hAnsi="Arial"/>
          <w:b/>
          <w:color w:val="1F2937"/>
          <w:sz w:val="22"/>
        </w:rPr>
        <w:t xml:space="preserve">Dự án Cổng thông tin Sàn Thẩm Mỹ (santhammy.com - Laravel MVC &amp; Directory SEO): </w:t>
      </w:r>
      <w:r>
        <w:rPr>
          <w:rFonts w:ascii="Arial" w:hAnsi="Arial"/>
          <w:color w:val="1F2937"/>
          <w:sz w:val="22"/>
        </w:rPr>
        <w:t>Xây dựng cổng thông tin danh bạ thẩm mỹ viện trên nền tảng Laravel (PHP &amp; MySQL): thiết kế kiến trúc MVC, tối ưu bộ định tuyến Routing phân tầng quận/huyện và chuyên khoa thẩm mỹ, tối ưu truy vấn cơ sở dữ liệu đạt TTFB &lt; 0.4s, giúp Googlebot lập chỉ mục 100% URLs danh bạ.</w:t>
      </w:r>
    </w:p>
    <w:p>
      <w:pPr>
        <w:pStyle w:val="ListBullet"/>
        <w:spacing w:before="40" w:after="60" w:line="288" w:lineRule="auto"/>
      </w:pPr>
      <w:r>
        <w:rPr>
          <w:rFonts w:ascii="Arial" w:hAnsi="Arial"/>
          <w:b/>
          <w:color w:val="1F2937"/>
          <w:sz w:val="22"/>
        </w:rPr>
        <w:t xml:space="preserve">Dự án Cụm B2B Thiết Bị Nâng Hạ &amp; Cân Điện Tử (cautructhoian.vn · hoangthienscale.com · canhoangthien.com · thoianscale.com): </w:t>
      </w:r>
      <w:r>
        <w:rPr>
          <w:rFonts w:ascii="Arial" w:hAnsi="Arial"/>
          <w:color w:val="1F2937"/>
          <w:sz w:val="22"/>
        </w:rPr>
        <w:t>Quản trị kỹ thuật &amp; SEO tổng thể: 150+ từ khóa kỹ thuật Top 1-5 Google, Local Maps phủ sóng KCN phía Nam, mang lại nguồn khách hàng doanh nghiệp B2B ổn định liên tục suốt 5 năm (2017 – 2022).</w:t>
      </w:r>
    </w:p>
    <w:p>
      <w:pPr>
        <w:pStyle w:val="ListBullet"/>
        <w:spacing w:before="40" w:after="60" w:line="288" w:lineRule="auto"/>
      </w:pPr>
      <w:r>
        <w:rPr>
          <w:rFonts w:ascii="Arial" w:hAnsi="Arial"/>
          <w:b/>
          <w:color w:val="1F2937"/>
          <w:sz w:val="22"/>
        </w:rPr>
        <w:t xml:space="preserve">Dự án Viện Thẩm Mỹ WangSun Luxury (vienthammywangsun.com): </w:t>
      </w:r>
      <w:r>
        <w:rPr>
          <w:rFonts w:ascii="Arial" w:hAnsi="Arial"/>
          <w:color w:val="1F2937"/>
          <w:sz w:val="22"/>
        </w:rPr>
        <w:t>Tùy biến Flatsome Child Theme hoàng gia, tối ưu Technical Audit, triển khai Schema MedicalBusiness &amp; LocalBusiness, nén ảnh WebP tải trang &lt; 1.8s. Kết quả: Tăng trưởng Organic Clicks 210%, lọt Top 10 Google từ khóa dịch vụ làm đẹp tại TP.HCM.</w:t>
      </w:r>
    </w:p>
    <w:p>
      <w:pPr>
        <w:pStyle w:val="ListBullet"/>
        <w:spacing w:before="40" w:after="60" w:line="288" w:lineRule="auto"/>
      </w:pPr>
      <w:r>
        <w:rPr>
          <w:rFonts w:ascii="Arial" w:hAnsi="Arial"/>
          <w:b/>
          <w:color w:val="1F2937"/>
          <w:sz w:val="22"/>
        </w:rPr>
        <w:t xml:space="preserve">Dự án Smartphone E-commerce (smartphone.taichinhtaithanh.com): </w:t>
      </w:r>
      <w:r>
        <w:rPr>
          <w:rFonts w:ascii="Arial" w:hAnsi="Arial"/>
          <w:color w:val="1F2937"/>
          <w:sz w:val="22"/>
        </w:rPr>
        <w:t>Tự lập trình WordPress Theme sạch từ đầu (Custom Theme), chuẩn hóa cấu trúc URL, Semantic Heading H1-H3, tối ưu tốc độ Core Web Vitals đạt PageSpeed 90+.</w:t>
      </w:r>
    </w:p>
    <w:p>
      <w:pPr>
        <w:pStyle w:val="ListBullet"/>
        <w:spacing w:before="40" w:after="60" w:line="288" w:lineRule="auto"/>
      </w:pPr>
      <w:r>
        <w:rPr>
          <w:rFonts w:ascii="Arial" w:hAnsi="Arial"/>
          <w:b/>
          <w:color w:val="1F2937"/>
          <w:sz w:val="22"/>
        </w:rPr>
        <w:t xml:space="preserve">Dự án Thương mại Stone Sinks Vietnam (stonesinks.vn): </w:t>
      </w:r>
      <w:r>
        <w:rPr>
          <w:rFonts w:ascii="Arial" w:hAnsi="Arial"/>
          <w:color w:val="1F2937"/>
          <w:sz w:val="22"/>
        </w:rPr>
        <w:t>Khai báo Product Schema chuẩn Google Merchant Center, nén WebP hình ảnh độ nét cao. Kết quả: Tỷ lệ hiển thị trên Google Image tăng 60%, từ khóa sản phẩm chiếm lĩnh trang nhất Google.</w:t>
      </w:r>
    </w:p>
    <w:p>
      <w:pPr>
        <w:keepNext/>
        <w:spacing w:before="280" w:after="80"/>
        <w:pBdr>
          <w:bottom w:val="single" w:sz="8" w:space="4" w:color="22C55E"/>
        </w:pBdr>
      </w:pPr>
      <w:r>
        <w:rPr>
          <w:rFonts w:ascii="Arial" w:hAnsi="Arial"/>
          <w:b/>
          <w:color w:val="0B2342"/>
          <w:sz w:val="27"/>
        </w:rPr>
        <w:t>■  NGUYÊN TẮC &amp; CAM KẾT NGHỀ NGHIỆP</w:t>
      </w:r>
    </w:p>
    <w:tbl>
      <w:tblPr>
        <w:tblW w:type="auto" w:w="0"/>
        <w:jc w:val="center"/>
        <w:tblLayout w:type="fixed"/>
        <w:tblLook w:firstColumn="1" w:firstRow="1" w:lastColumn="0" w:lastRow="0" w:noHBand="0" w:noVBand="1" w:val="04A0"/>
      </w:tblPr>
      <w:tblGrid>
        <w:gridCol w:w="9749"/>
      </w:tblGrid>
      <w:tr>
        <w:tc>
          <w:tcPr>
            <w:tcW w:type="dxa" w:w="9792"/>
            <w:shd w:fill="F8FAFC"/>
            <w:tcMar>
              <w:top w:w="140" w:type="dxa"/>
              <w:bottom w:w="140" w:type="dxa"/>
              <w:left w:w="180" w:type="dxa"/>
              <w:right w:w="180" w:type="dxa"/>
            </w:tcMar>
            <w:tcBorders>
              <w:left w:val="single" w:sz="24" w:space="0" w:color="0B2342"/>
              <w:top w:val="none"/>
              <w:right w:val="none"/>
              <w:bottom w:val="none"/>
            </w:tcBorders>
          </w:tcPr>
          <w:p>
            <w:pPr>
              <w:spacing w:before="40" w:after="40" w:line="300" w:lineRule="auto"/>
            </w:pPr>
            <w:r>
              <w:rPr>
                <w:rFonts w:ascii="Arial" w:hAnsi="Arial"/>
                <w:b/>
                <w:color w:val="0B2342"/>
                <w:sz w:val="22"/>
              </w:rPr>
              <w:t xml:space="preserve">Cam kết 100% White-Hat SEO: </w:t>
            </w:r>
            <w:r>
              <w:rPr>
                <w:rFonts w:ascii="Arial" w:hAnsi="Arial"/>
                <w:color w:val="1F2937"/>
                <w:sz w:val="22"/>
              </w:rPr>
              <w:t>Tuân thủ nghiêm ngặt nguyên tắc chỉ dẫn quản trị trang web của Google (Google Search Essentials). Tập trung vào giá trị trải nghiệm người dùng, tốc độ tải trang và tính chân thực của thông tin. Tuyệt đối không sử dụng thủ thuật mũ đen hoặc PBN kém chất lượng gây nguy cơ phạt thuật toán.</w:t>
            </w:r>
          </w:p>
        </w:tc>
      </w:tr>
    </w:tbl>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