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E08D9" w14:textId="1228BEB1" w:rsidR="007A3DB6" w:rsidRDefault="00064CDA">
      <w:r w:rsidRPr="00064CDA">
        <w:drawing>
          <wp:inline distT="0" distB="0" distL="0" distR="0" wp14:anchorId="402852F5" wp14:editId="5810CFA0">
            <wp:extent cx="5943600" cy="2913380"/>
            <wp:effectExtent l="0" t="0" r="0" b="127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18"/>
    <w:rsid w:val="00064CDA"/>
    <w:rsid w:val="00185F3E"/>
    <w:rsid w:val="007A3DB6"/>
    <w:rsid w:val="00E9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7DD241"/>
  <w15:chartTrackingRefBased/>
  <w15:docId w15:val="{21BF5CFE-3372-40EF-8748-8C6A924BF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Uyển Quyên</dc:creator>
  <cp:keywords/>
  <dc:description/>
  <cp:lastModifiedBy>Nguyễn Uyển Quyên</cp:lastModifiedBy>
  <cp:revision>3</cp:revision>
  <dcterms:created xsi:type="dcterms:W3CDTF">2022-10-27T04:04:00Z</dcterms:created>
  <dcterms:modified xsi:type="dcterms:W3CDTF">2022-11-03T01:17:00Z</dcterms:modified>
</cp:coreProperties>
</file>