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768E" w:rsidRDefault="00A23F2B">
      <w:pPr>
        <w:pStyle w:val="aa"/>
        <w:jc w:val="center"/>
      </w:pPr>
      <w:r>
        <w:t>jasScience — English book transcription</w:t>
      </w:r>
    </w:p>
    <w:p w:rsidR="003B768E" w:rsidRDefault="003B768E">
      <w:bookmarkStart w:id="0" w:name="_GoBack"/>
      <w:bookmarkEnd w:id="0"/>
    </w:p>
    <w:tbl>
      <w:tblPr>
        <w:tblW w:w="0" w:type="auto"/>
        <w:tblLook w:val="04A0" w:firstRow="1" w:lastRow="0" w:firstColumn="1" w:lastColumn="0" w:noHBand="0" w:noVBand="1"/>
      </w:tblPr>
      <w:tblGrid>
        <w:gridCol w:w="10166"/>
      </w:tblGrid>
      <w:tr w:rsidR="003B768E">
        <w:tc>
          <w:tcPr>
            <w:tcW w:w="10166" w:type="dxa"/>
            <w:shd w:val="clear" w:color="auto" w:fill="F4F6F8"/>
          </w:tcPr>
          <w:p w:rsidR="003B768E" w:rsidRDefault="003B768E"/>
        </w:tc>
      </w:tr>
    </w:tbl>
    <w:p w:rsidR="003B768E" w:rsidRDefault="003B768E"/>
    <w:p w:rsidR="003B768E" w:rsidRDefault="00A23F2B">
      <w:pPr>
        <w:pStyle w:val="1"/>
      </w:pPr>
      <w:r>
        <w:t>PAGE 001</w:t>
      </w:r>
    </w:p>
    <w:p w:rsidR="003B768E" w:rsidRDefault="00A23F2B">
      <w:r>
        <w:rPr>
          <w:color w:val="94A3B8"/>
          <w:sz w:val="17"/>
        </w:rPr>
        <w:t>Source: image 1</w:t>
      </w:r>
    </w:p>
    <w:p w:rsidR="003B768E" w:rsidRDefault="00A23F2B">
      <w:pPr>
        <w:pStyle w:val="21"/>
      </w:pPr>
      <w:r>
        <w:t>Text</w:t>
      </w:r>
    </w:p>
    <w:p w:rsidR="003B768E" w:rsidRDefault="00A23F2B">
      <w:pPr>
        <w:spacing w:after="80" w:line="259" w:lineRule="auto"/>
      </w:pPr>
      <w:r>
        <w:t>RESEARCH NOTES — VOLUME I. Started: August 2026. Researcher: ____________. Group / Class: ____________. Laboratory: Chemistry / Sandbox.</w:t>
      </w:r>
    </w:p>
    <w:p w:rsidR="003B768E" w:rsidRDefault="00A23F2B">
      <w:pPr>
        <w:spacing w:after="80" w:line="259" w:lineRule="auto"/>
      </w:pPr>
      <w:r>
        <w:t>“Do not trust the result until you repeat the experiment.”</w:t>
      </w:r>
    </w:p>
    <w:p w:rsidR="003B768E" w:rsidRDefault="00A23F2B">
      <w:pPr>
        <w:pStyle w:val="21"/>
      </w:pPr>
      <w:r>
        <w:t>Figure</w:t>
      </w:r>
      <w:r>
        <w:t>s and captions</w:t>
      </w:r>
    </w:p>
    <w:p w:rsidR="003B768E" w:rsidRDefault="00A23F2B">
      <w:r>
        <w:rPr>
          <w:i/>
          <w:color w:val="475569"/>
        </w:rPr>
        <w:t>laboratory supplies, flask, vial, notes and samples on a work surface.</w:t>
      </w:r>
    </w:p>
    <w:p w:rsidR="003B768E" w:rsidRDefault="003B768E">
      <w:pPr>
        <w:pBdr>
          <w:bottom w:val="single" w:sz="4" w:space="1" w:color="D7DCE5"/>
        </w:pBdr>
      </w:pPr>
    </w:p>
    <w:p w:rsidR="003B768E" w:rsidRDefault="00A23F2B">
      <w:pPr>
        <w:pStyle w:val="1"/>
      </w:pPr>
      <w:r>
        <w:t>PAGE 002</w:t>
      </w:r>
    </w:p>
    <w:p w:rsidR="003B768E" w:rsidRDefault="00A23F2B">
      <w:r>
        <w:rPr>
          <w:color w:val="94A3B8"/>
          <w:sz w:val="17"/>
        </w:rPr>
        <w:t>Source: image 1</w:t>
      </w:r>
    </w:p>
    <w:p w:rsidR="003B768E" w:rsidRDefault="00A23F2B">
      <w:pPr>
        <w:pStyle w:val="21"/>
      </w:pPr>
      <w:r>
        <w:t>Text</w:t>
      </w:r>
    </w:p>
    <w:p w:rsidR="003B768E" w:rsidRDefault="00A23F2B">
      <w:pPr>
        <w:spacing w:after="80" w:line="259" w:lineRule="auto"/>
      </w:pPr>
      <w:r>
        <w:t>FIELD JOURNAL. This journal belongs to: ____________. jasScience Laboratory, 2026.</w:t>
      </w:r>
    </w:p>
    <w:p w:rsidR="003B768E" w:rsidRDefault="00A23F2B">
      <w:pPr>
        <w:spacing w:after="80" w:line="259" w:lineRule="auto"/>
      </w:pPr>
      <w:r>
        <w:t>Handle with care. Contains unfinished experiments. If fo</w:t>
      </w:r>
      <w:r>
        <w:t>und — return to the laboratory.</w:t>
      </w:r>
    </w:p>
    <w:p w:rsidR="003B768E" w:rsidRDefault="003B768E">
      <w:pPr>
        <w:pBdr>
          <w:bottom w:val="single" w:sz="4" w:space="1" w:color="D7DCE5"/>
        </w:pBdr>
      </w:pPr>
    </w:p>
    <w:p w:rsidR="003B768E" w:rsidRDefault="00A23F2B">
      <w:pPr>
        <w:pStyle w:val="1"/>
      </w:pPr>
      <w:r>
        <w:t>PAGE 003</w:t>
      </w:r>
    </w:p>
    <w:p w:rsidR="003B768E" w:rsidRDefault="00A23F2B">
      <w:r>
        <w:rPr>
          <w:color w:val="94A3B8"/>
          <w:sz w:val="17"/>
        </w:rPr>
        <w:t>Source: image 2</w:t>
      </w:r>
    </w:p>
    <w:p w:rsidR="003B768E" w:rsidRDefault="00A23F2B">
      <w:pPr>
        <w:pStyle w:val="21"/>
      </w:pPr>
      <w:r>
        <w:t>Text</w:t>
      </w:r>
    </w:p>
    <w:p w:rsidR="003B768E" w:rsidRDefault="00A23F2B">
      <w:pPr>
        <w:spacing w:after="80" w:line="259" w:lineRule="auto"/>
      </w:pPr>
      <w:r>
        <w:t>CONTENTS. This journal is not just a collection of facts. It is a researcher’s working tool. Recorded here are observations, mistakes, and experiments conducted at jasScience.</w:t>
      </w:r>
    </w:p>
    <w:p w:rsidR="003B768E" w:rsidRDefault="00A23F2B">
      <w:pPr>
        <w:spacing w:after="80" w:line="259" w:lineRule="auto"/>
      </w:pPr>
      <w:r>
        <w:t xml:space="preserve">CHAPTER I. </w:t>
      </w:r>
      <w:r>
        <w:t>CHEMISTRY: Introduction — 007; What Chemistry Studies — 009; Substances &amp; Phenomena — 011.</w:t>
      </w:r>
    </w:p>
    <w:p w:rsidR="003B768E" w:rsidRDefault="00A23F2B">
      <w:pPr>
        <w:spacing w:after="80" w:line="259" w:lineRule="auto"/>
      </w:pPr>
      <w:r>
        <w:t>CHAPTER II. HISTORY &amp; SCIENTISTS: History of Chemistry — 013; Antoine Lavoisier — 015; Dmitri Mendeleev — 017.</w:t>
      </w:r>
    </w:p>
    <w:p w:rsidR="003B768E" w:rsidRDefault="003B768E">
      <w:pPr>
        <w:pBdr>
          <w:bottom w:val="single" w:sz="4" w:space="1" w:color="D7DCE5"/>
        </w:pBdr>
      </w:pPr>
    </w:p>
    <w:p w:rsidR="003B768E" w:rsidRDefault="00A23F2B">
      <w:pPr>
        <w:pStyle w:val="1"/>
      </w:pPr>
      <w:r>
        <w:t>PAGE 004</w:t>
      </w:r>
    </w:p>
    <w:p w:rsidR="003B768E" w:rsidRDefault="00A23F2B">
      <w:r>
        <w:rPr>
          <w:color w:val="94A3B8"/>
          <w:sz w:val="17"/>
        </w:rPr>
        <w:t>Source: image 2</w:t>
      </w:r>
    </w:p>
    <w:p w:rsidR="003B768E" w:rsidRDefault="00A23F2B">
      <w:pPr>
        <w:pStyle w:val="21"/>
      </w:pPr>
      <w:r>
        <w:lastRenderedPageBreak/>
        <w:t>Text</w:t>
      </w:r>
    </w:p>
    <w:p w:rsidR="003B768E" w:rsidRDefault="00A23F2B">
      <w:pPr>
        <w:spacing w:after="80" w:line="259" w:lineRule="auto"/>
      </w:pPr>
      <w:r>
        <w:t>Chapter II continued: M</w:t>
      </w:r>
      <w:r>
        <w:t>arie Curie — 019; Robert Boyle — 021; Jabir ibn Hayyan &amp; al-Razi — 023.</w:t>
      </w:r>
    </w:p>
    <w:p w:rsidR="003B768E" w:rsidRDefault="00A23F2B">
      <w:pPr>
        <w:spacing w:after="80" w:line="259" w:lineRule="auto"/>
      </w:pPr>
      <w:r>
        <w:t>CHAPTER III. VIRTUAL LABORATORY: Sandbox — 027; Lab Interface — 029; Equipment — 031.</w:t>
      </w:r>
    </w:p>
    <w:p w:rsidR="003B768E" w:rsidRDefault="003B768E">
      <w:pPr>
        <w:pBdr>
          <w:bottom w:val="single" w:sz="4" w:space="1" w:color="D7DCE5"/>
        </w:pBdr>
      </w:pPr>
    </w:p>
    <w:p w:rsidR="003B768E" w:rsidRDefault="00A23F2B">
      <w:pPr>
        <w:pStyle w:val="1"/>
      </w:pPr>
      <w:r>
        <w:t>PAGE 005</w:t>
      </w:r>
    </w:p>
    <w:p w:rsidR="003B768E" w:rsidRDefault="00A23F2B">
      <w:r>
        <w:rPr>
          <w:color w:val="94A3B8"/>
          <w:sz w:val="17"/>
        </w:rPr>
        <w:t>Source: image 3</w:t>
      </w:r>
    </w:p>
    <w:p w:rsidR="003B768E" w:rsidRDefault="00A23F2B">
      <w:pPr>
        <w:pStyle w:val="21"/>
      </w:pPr>
      <w:r>
        <w:t>Text</w:t>
      </w:r>
    </w:p>
    <w:p w:rsidR="003B768E" w:rsidRDefault="00A23F2B">
      <w:pPr>
        <w:spacing w:after="80" w:line="259" w:lineRule="auto"/>
      </w:pPr>
      <w:r>
        <w:t>CATALOGUE: Substances — 055.</w:t>
      </w:r>
    </w:p>
    <w:p w:rsidR="003B768E" w:rsidRDefault="00A23F2B">
      <w:pPr>
        <w:spacing w:after="80" w:line="259" w:lineRule="auto"/>
      </w:pPr>
      <w:r>
        <w:t>CHAPTER IV. EXPERIMENT: Scenarios — 09</w:t>
      </w:r>
      <w:r>
        <w:t>3; Practice 01 — Heating — 105; Practice 02 — Equipment — 107; Practice 03 — Substances — 109; Practice 04 — “Assembly Or…” — 111 (title is cropped in the source).</w:t>
      </w:r>
    </w:p>
    <w:p w:rsidR="003B768E" w:rsidRDefault="003B768E">
      <w:pPr>
        <w:pBdr>
          <w:bottom w:val="single" w:sz="4" w:space="1" w:color="D7DCE5"/>
        </w:pBdr>
      </w:pPr>
    </w:p>
    <w:p w:rsidR="003B768E" w:rsidRDefault="00A23F2B">
      <w:pPr>
        <w:pStyle w:val="1"/>
      </w:pPr>
      <w:r>
        <w:t>PAGE 006</w:t>
      </w:r>
    </w:p>
    <w:p w:rsidR="003B768E" w:rsidRDefault="00A23F2B">
      <w:r>
        <w:rPr>
          <w:color w:val="94A3B8"/>
          <w:sz w:val="17"/>
        </w:rPr>
        <w:t>Source: image 3</w:t>
      </w:r>
    </w:p>
    <w:p w:rsidR="003B768E" w:rsidRDefault="00A23F2B">
      <w:pPr>
        <w:pStyle w:val="21"/>
      </w:pPr>
      <w:r>
        <w:t>Text</w:t>
      </w:r>
    </w:p>
    <w:p w:rsidR="003B768E" w:rsidRDefault="00A23F2B">
      <w:pPr>
        <w:spacing w:after="80" w:line="259" w:lineRule="auto"/>
      </w:pPr>
      <w:r>
        <w:t xml:space="preserve">Handwritten note: “no need to read in order” / “important to </w:t>
      </w:r>
      <w:r>
        <w:t>review”.</w:t>
      </w:r>
    </w:p>
    <w:p w:rsidR="003B768E" w:rsidRDefault="003B768E">
      <w:pPr>
        <w:pBdr>
          <w:bottom w:val="single" w:sz="4" w:space="1" w:color="D7DCE5"/>
        </w:pBdr>
      </w:pPr>
    </w:p>
    <w:p w:rsidR="003B768E" w:rsidRDefault="00A23F2B">
      <w:pPr>
        <w:pStyle w:val="1"/>
      </w:pPr>
      <w:r>
        <w:t>PAGE 007</w:t>
      </w:r>
    </w:p>
    <w:p w:rsidR="003B768E" w:rsidRDefault="00A23F2B">
      <w:r>
        <w:rPr>
          <w:color w:val="94A3B8"/>
          <w:sz w:val="17"/>
        </w:rPr>
        <w:t>Source: image 4</w:t>
      </w:r>
    </w:p>
    <w:p w:rsidR="003B768E" w:rsidRDefault="00A23F2B">
      <w:pPr>
        <w:pStyle w:val="21"/>
      </w:pPr>
      <w:r>
        <w:t>Text</w:t>
      </w:r>
    </w:p>
    <w:p w:rsidR="003B768E" w:rsidRDefault="00A23F2B">
      <w:pPr>
        <w:spacing w:after="80" w:line="259" w:lineRule="auto"/>
      </w:pPr>
      <w:r>
        <w:t>August 27. Experiment #001. T = 23°C. “Dear diary” is crossed out and corrected to “no, a book”; a handwritten note says “check later →”.</w:t>
      </w:r>
    </w:p>
    <w:p w:rsidR="003B768E" w:rsidRDefault="00A23F2B">
      <w:pPr>
        <w:spacing w:after="80" w:line="259" w:lineRule="auto"/>
      </w:pPr>
      <w:r>
        <w:t xml:space="preserve">This book did not appear to store correct answers. It exists for questions </w:t>
      </w:r>
      <w:r>
        <w:t>that have not yet become rules. In the laboratory, things rarely happen exactly as expected: the liquid heats up more slowly, the colour appears earlier, the drop ends up where no one expected it. That is why an experiment begins not with a formula, but wi</w:t>
      </w:r>
      <w:r>
        <w:t>th observation.</w:t>
      </w:r>
    </w:p>
    <w:p w:rsidR="003B768E" w:rsidRDefault="003B768E">
      <w:pPr>
        <w:pBdr>
          <w:bottom w:val="single" w:sz="4" w:space="1" w:color="D7DCE5"/>
        </w:pBdr>
      </w:pPr>
    </w:p>
    <w:p w:rsidR="003B768E" w:rsidRDefault="00A23F2B">
      <w:pPr>
        <w:pStyle w:val="1"/>
      </w:pPr>
      <w:r>
        <w:t>PAGE 008</w:t>
      </w:r>
    </w:p>
    <w:p w:rsidR="003B768E" w:rsidRDefault="00A23F2B">
      <w:r>
        <w:rPr>
          <w:color w:val="94A3B8"/>
          <w:sz w:val="17"/>
        </w:rPr>
        <w:t>Source: image 4</w:t>
      </w:r>
    </w:p>
    <w:p w:rsidR="003B768E" w:rsidRDefault="00A23F2B">
      <w:pPr>
        <w:pStyle w:val="21"/>
      </w:pPr>
      <w:r>
        <w:t>Text</w:t>
      </w:r>
    </w:p>
    <w:p w:rsidR="003B768E" w:rsidRDefault="00A23F2B">
      <w:pPr>
        <w:spacing w:after="80" w:line="259" w:lineRule="auto"/>
      </w:pPr>
      <w:r>
        <w:t>Chemistry begins the moment we notice a change. The liquid heats up not as quickly as expected; the precipitate appears earlier; the glass responds to the flame with its own temperature.</w:t>
      </w:r>
    </w:p>
    <w:p w:rsidR="003B768E" w:rsidRDefault="00A23F2B">
      <w:pPr>
        <w:spacing w:after="80" w:line="259" w:lineRule="auto"/>
      </w:pPr>
      <w:r>
        <w:t xml:space="preserve">This is not an error </w:t>
      </w:r>
      <w:r>
        <w:t>or a coincidence. It is information. Every deviation from the expected is a signal from the system: “look more carefully”. That is how observation works in the laboratory.</w:t>
      </w:r>
    </w:p>
    <w:p w:rsidR="003B768E" w:rsidRDefault="00A23F2B">
      <w:pPr>
        <w:pStyle w:val="21"/>
      </w:pPr>
      <w:r>
        <w:lastRenderedPageBreak/>
        <w:t>Figures and captions</w:t>
      </w:r>
    </w:p>
    <w:p w:rsidR="003B768E" w:rsidRDefault="00A23F2B">
      <w:r>
        <w:rPr>
          <w:i/>
          <w:color w:val="475569"/>
        </w:rPr>
        <w:t xml:space="preserve">Figure 0.2 — Heating water as a first example of an observable </w:t>
      </w:r>
      <w:r>
        <w:rPr>
          <w:i/>
          <w:color w:val="475569"/>
        </w:rPr>
        <w:t>system.</w:t>
      </w:r>
    </w:p>
    <w:p w:rsidR="003B768E" w:rsidRDefault="003B768E">
      <w:pPr>
        <w:pBdr>
          <w:bottom w:val="single" w:sz="4" w:space="1" w:color="D7DCE5"/>
        </w:pBdr>
      </w:pPr>
    </w:p>
    <w:p w:rsidR="003B768E" w:rsidRDefault="00A23F2B">
      <w:pPr>
        <w:pStyle w:val="1"/>
      </w:pPr>
      <w:r>
        <w:t>PAGE 009</w:t>
      </w:r>
    </w:p>
    <w:p w:rsidR="003B768E" w:rsidRDefault="00A23F2B">
      <w:r>
        <w:rPr>
          <w:color w:val="94A3B8"/>
          <w:sz w:val="17"/>
        </w:rPr>
        <w:t>Source: image 5</w:t>
      </w:r>
    </w:p>
    <w:p w:rsidR="003B768E" w:rsidRDefault="00A23F2B">
      <w:pPr>
        <w:pStyle w:val="21"/>
      </w:pPr>
      <w:r>
        <w:t>Text</w:t>
      </w:r>
    </w:p>
    <w:p w:rsidR="003B768E" w:rsidRDefault="00A23F2B">
      <w:pPr>
        <w:spacing w:after="80" w:line="259" w:lineRule="auto"/>
      </w:pPr>
      <w:r>
        <w:t>Starting from this page, I try to record everything that happens in the laboratory. Not for beauty — for accuracy. A good experiment begins before the burner is lit.</w:t>
      </w:r>
    </w:p>
    <w:p w:rsidR="003B768E" w:rsidRDefault="00A23F2B">
      <w:pPr>
        <w:spacing w:after="80" w:line="259" w:lineRule="auto"/>
      </w:pPr>
      <w:r>
        <w:t>One of the first lessons of the laboratory is the d</w:t>
      </w:r>
      <w:r>
        <w:t>ifference between what you expected to see and what actually happened. That difference is the starting point of science.</w:t>
      </w:r>
    </w:p>
    <w:p w:rsidR="003B768E" w:rsidRDefault="00A23F2B">
      <w:pPr>
        <w:spacing w:after="80" w:line="259" w:lineRule="auto"/>
      </w:pPr>
      <w:r>
        <w:t>REPEAT. RULE No. 1: Do not write what should have happened. Write what actually happened.</w:t>
      </w:r>
    </w:p>
    <w:p w:rsidR="003B768E" w:rsidRDefault="00A23F2B">
      <w:pPr>
        <w:pStyle w:val="21"/>
      </w:pPr>
      <w:r>
        <w:t>Notes / page elements</w:t>
      </w:r>
    </w:p>
    <w:p w:rsidR="003B768E" w:rsidRDefault="00A23F2B">
      <w:pPr>
        <w:ind w:left="259"/>
      </w:pPr>
      <w:r>
        <w:t xml:space="preserve">REPEAT. RULE No. 1: Do </w:t>
      </w:r>
      <w:r>
        <w:t>not write what should have happened. Write what actually happened.</w:t>
      </w:r>
    </w:p>
    <w:p w:rsidR="003B768E" w:rsidRDefault="003B768E">
      <w:pPr>
        <w:pBdr>
          <w:bottom w:val="single" w:sz="4" w:space="1" w:color="D7DCE5"/>
        </w:pBdr>
      </w:pPr>
    </w:p>
    <w:p w:rsidR="003B768E" w:rsidRDefault="00A23F2B">
      <w:pPr>
        <w:pStyle w:val="1"/>
      </w:pPr>
      <w:r>
        <w:t>PAGE 010</w:t>
      </w:r>
    </w:p>
    <w:p w:rsidR="003B768E" w:rsidRDefault="00A23F2B">
      <w:r>
        <w:rPr>
          <w:color w:val="94A3B8"/>
          <w:sz w:val="17"/>
        </w:rPr>
        <w:t>Source: image 5</w:t>
      </w:r>
    </w:p>
    <w:p w:rsidR="003B768E" w:rsidRDefault="00A23F2B">
      <w:pPr>
        <w:pStyle w:val="21"/>
      </w:pPr>
      <w:r>
        <w:t>Text</w:t>
      </w:r>
    </w:p>
    <w:p w:rsidR="003B768E" w:rsidRDefault="00A23F2B">
      <w:pPr>
        <w:spacing w:after="80" w:line="259" w:lineRule="auto"/>
      </w:pPr>
      <w:r>
        <w:t>No experiment begins with a button. It begins with attention.</w:t>
      </w:r>
    </w:p>
    <w:p w:rsidR="003B768E" w:rsidRDefault="00A23F2B">
      <w:pPr>
        <w:spacing w:after="80" w:line="259" w:lineRule="auto"/>
      </w:pPr>
      <w:r>
        <w:t xml:space="preserve">An atomic model is useful not as a finished picture, but as a way to ask questions. Why do some </w:t>
      </w:r>
      <w:r>
        <w:t>atoms form bonds readily while others barely react? The answer lies in electron arrangement and in how a system changes energy when it meets other particles.</w:t>
      </w:r>
    </w:p>
    <w:p w:rsidR="003B768E" w:rsidRDefault="00A23F2B">
      <w:pPr>
        <w:pStyle w:val="21"/>
      </w:pPr>
      <w:r>
        <w:t>Figures and captions</w:t>
      </w:r>
    </w:p>
    <w:p w:rsidR="003B768E" w:rsidRDefault="00A23F2B">
      <w:r>
        <w:rPr>
          <w:i/>
          <w:color w:val="475569"/>
        </w:rPr>
        <w:t>Fig. 0.3 — Atomic structure: electrons in orbitals.</w:t>
      </w:r>
    </w:p>
    <w:p w:rsidR="003B768E" w:rsidRDefault="00A23F2B">
      <w:r>
        <w:rPr>
          <w:i/>
          <w:color w:val="475569"/>
        </w:rPr>
        <w:t xml:space="preserve">Figure 0.3 — Atomic </w:t>
      </w:r>
      <w:r>
        <w:rPr>
          <w:i/>
          <w:color w:val="475569"/>
        </w:rPr>
        <w:t>structure: electrons in orbitals. The nucleus contains almost all of an atom’s mass, while electrons form a moving electron cloud. This arrangement determines many chemical properties of an element.</w:t>
      </w:r>
    </w:p>
    <w:p w:rsidR="003B768E" w:rsidRDefault="003B768E">
      <w:pPr>
        <w:pBdr>
          <w:bottom w:val="single" w:sz="4" w:space="1" w:color="D7DCE5"/>
        </w:pBdr>
      </w:pPr>
    </w:p>
    <w:p w:rsidR="003B768E" w:rsidRDefault="00A23F2B">
      <w:pPr>
        <w:pStyle w:val="1"/>
      </w:pPr>
      <w:r>
        <w:t>PAGE 011</w:t>
      </w:r>
    </w:p>
    <w:p w:rsidR="003B768E" w:rsidRDefault="00A23F2B">
      <w:r>
        <w:rPr>
          <w:color w:val="94A3B8"/>
          <w:sz w:val="17"/>
        </w:rPr>
        <w:t>Source: image 6</w:t>
      </w:r>
    </w:p>
    <w:p w:rsidR="003B768E" w:rsidRDefault="00A23F2B">
      <w:pPr>
        <w:pStyle w:val="21"/>
      </w:pPr>
      <w:r>
        <w:t>Text</w:t>
      </w:r>
    </w:p>
    <w:p w:rsidR="003B768E" w:rsidRDefault="00A23F2B">
      <w:pPr>
        <w:spacing w:after="80" w:line="259" w:lineRule="auto"/>
      </w:pPr>
      <w:r>
        <w:t>Chemistry — the science of</w:t>
      </w:r>
      <w:r>
        <w:t xml:space="preserve"> substances and their transformations.</w:t>
      </w:r>
    </w:p>
    <w:p w:rsidR="003B768E" w:rsidRDefault="00A23F2B">
      <w:pPr>
        <w:spacing w:after="80" w:line="259" w:lineRule="auto"/>
      </w:pPr>
      <w:r>
        <w:t>“Matter does not disappear: it changes the way of being visible.”</w:t>
      </w:r>
    </w:p>
    <w:p w:rsidR="003B768E" w:rsidRDefault="00A23F2B">
      <w:pPr>
        <w:spacing w:after="80" w:line="259" w:lineRule="auto"/>
      </w:pPr>
      <w:r>
        <w:t>Example: H₂ + O₂ → H₂O — two substances become something new.</w:t>
      </w:r>
    </w:p>
    <w:p w:rsidR="003B768E" w:rsidRDefault="00A23F2B">
      <w:pPr>
        <w:spacing w:after="80" w:line="259" w:lineRule="auto"/>
      </w:pPr>
      <w:r>
        <w:lastRenderedPageBreak/>
        <w:t>Key concepts: Chemistry — science of substances, their properties and transformations; Su</w:t>
      </w:r>
      <w:r>
        <w:t>bstance — a form of matter with definite composition and properties; Reaction — process of converting some substances into others.</w:t>
      </w:r>
    </w:p>
    <w:p w:rsidR="003B768E" w:rsidRDefault="003B768E">
      <w:pPr>
        <w:pBdr>
          <w:bottom w:val="single" w:sz="4" w:space="1" w:color="D7DCE5"/>
        </w:pBdr>
      </w:pPr>
    </w:p>
    <w:p w:rsidR="003B768E" w:rsidRDefault="00A23F2B">
      <w:pPr>
        <w:pStyle w:val="1"/>
      </w:pPr>
      <w:r>
        <w:t>PAGE 012</w:t>
      </w:r>
    </w:p>
    <w:p w:rsidR="003B768E" w:rsidRDefault="00A23F2B">
      <w:r>
        <w:rPr>
          <w:color w:val="94A3B8"/>
          <w:sz w:val="17"/>
        </w:rPr>
        <w:t>Source: image 6</w:t>
      </w:r>
    </w:p>
    <w:p w:rsidR="003B768E" w:rsidRDefault="00A23F2B">
      <w:pPr>
        <w:pStyle w:val="21"/>
      </w:pPr>
      <w:r>
        <w:t>Text</w:t>
      </w:r>
    </w:p>
    <w:p w:rsidR="003B768E" w:rsidRDefault="00A23F2B">
      <w:pPr>
        <w:spacing w:after="80" w:line="259" w:lineRule="auto"/>
      </w:pPr>
      <w:r>
        <w:t xml:space="preserve">Chemistry is the science of substances and their transformations. It studies the composition, </w:t>
      </w:r>
      <w:r>
        <w:t>structure and properties of matter, as well as the conditions under which some substances transform into others.</w:t>
      </w:r>
    </w:p>
    <w:p w:rsidR="003B768E" w:rsidRDefault="00A23F2B">
      <w:pPr>
        <w:spacing w:after="80" w:line="259" w:lineRule="auto"/>
      </w:pPr>
      <w:r>
        <w:t>Chemistry — study of the composition and transformations of matter.</w:t>
      </w:r>
    </w:p>
    <w:p w:rsidR="003B768E" w:rsidRDefault="00A23F2B">
      <w:pPr>
        <w:spacing w:after="80" w:line="259" w:lineRule="auto"/>
      </w:pPr>
      <w:r>
        <w:t>Substance — what bodies consist of / a form of matter with definite composi</w:t>
      </w:r>
      <w:r>
        <w:t>tion and properties.</w:t>
      </w:r>
    </w:p>
    <w:p w:rsidR="003B768E" w:rsidRDefault="00A23F2B">
      <w:pPr>
        <w:spacing w:after="80" w:line="259" w:lineRule="auto"/>
      </w:pPr>
      <w:r>
        <w:t>Phenomenon — any change occurring with a substance.</w:t>
      </w:r>
    </w:p>
    <w:p w:rsidR="003B768E" w:rsidRDefault="00A23F2B">
      <w:pPr>
        <w:spacing w:after="80" w:line="259" w:lineRule="auto"/>
      </w:pPr>
      <w:r>
        <w:t>Chemical reaction — the process of transforming some substances into others.</w:t>
      </w:r>
    </w:p>
    <w:p w:rsidR="003B768E" w:rsidRDefault="00A23F2B">
      <w:pPr>
        <w:spacing w:after="80" w:line="259" w:lineRule="auto"/>
      </w:pPr>
      <w:r>
        <w:t>REMEMBER: Chemistry studies only changes in which new substances are formed. Physical changes, such as mel</w:t>
      </w:r>
      <w:r>
        <w:t>ting ice or evaporation of water, are not considered chemical reactions.</w:t>
      </w:r>
    </w:p>
    <w:p w:rsidR="003B768E" w:rsidRDefault="00A23F2B">
      <w:pPr>
        <w:spacing w:after="80" w:line="259" w:lineRule="auto"/>
      </w:pPr>
      <w:r>
        <w:t>1.1 What Chemistry Studies</w:t>
      </w:r>
    </w:p>
    <w:p w:rsidR="003B768E" w:rsidRDefault="003B768E">
      <w:pPr>
        <w:pBdr>
          <w:bottom w:val="single" w:sz="4" w:space="1" w:color="D7DCE5"/>
        </w:pBdr>
      </w:pPr>
    </w:p>
    <w:p w:rsidR="003B768E" w:rsidRDefault="00A23F2B">
      <w:pPr>
        <w:pStyle w:val="1"/>
      </w:pPr>
      <w:r>
        <w:t>PAGE 013</w:t>
      </w:r>
    </w:p>
    <w:p w:rsidR="003B768E" w:rsidRDefault="00A23F2B">
      <w:r>
        <w:rPr>
          <w:color w:val="94A3B8"/>
          <w:sz w:val="17"/>
        </w:rPr>
        <w:t>Source: image 7</w:t>
      </w:r>
    </w:p>
    <w:p w:rsidR="003B768E" w:rsidRDefault="00A23F2B">
      <w:pPr>
        <w:pStyle w:val="21"/>
      </w:pPr>
      <w:r>
        <w:t>Text</w:t>
      </w:r>
    </w:p>
    <w:p w:rsidR="003B768E" w:rsidRDefault="00A23F2B">
      <w:pPr>
        <w:spacing w:after="80" w:line="259" w:lineRule="auto"/>
      </w:pPr>
      <w:r>
        <w:t>Unlike physics, which describes the physical properties of matter without changing its composition, chemistry studies transfo</w:t>
      </w:r>
      <w:r>
        <w:t>rmations: how atoms rearrange themselves, forming new molecules with completely different properties. Rust on iron, burning wood and cooking food are all chemical reactions.</w:t>
      </w:r>
    </w:p>
    <w:p w:rsidR="003B768E" w:rsidRDefault="00A23F2B">
      <w:pPr>
        <w:pStyle w:val="21"/>
      </w:pPr>
      <w:r>
        <w:t>Figures and captions</w:t>
      </w:r>
    </w:p>
    <w:p w:rsidR="003B768E" w:rsidRDefault="00A23F2B">
      <w:r>
        <w:rPr>
          <w:i/>
          <w:color w:val="475569"/>
        </w:rPr>
        <w:t>Fig. 1.2 — States of matter: solid, liquid, gas.</w:t>
      </w:r>
    </w:p>
    <w:p w:rsidR="003B768E" w:rsidRDefault="003B768E">
      <w:pPr>
        <w:pBdr>
          <w:bottom w:val="single" w:sz="4" w:space="1" w:color="D7DCE5"/>
        </w:pBdr>
      </w:pPr>
    </w:p>
    <w:p w:rsidR="003B768E" w:rsidRDefault="00A23F2B">
      <w:pPr>
        <w:pStyle w:val="1"/>
      </w:pPr>
      <w:r>
        <w:t>PAGE 014</w:t>
      </w:r>
    </w:p>
    <w:p w:rsidR="003B768E" w:rsidRDefault="00A23F2B">
      <w:r>
        <w:rPr>
          <w:color w:val="94A3B8"/>
          <w:sz w:val="17"/>
        </w:rPr>
        <w:t>Source: image 7</w:t>
      </w:r>
    </w:p>
    <w:p w:rsidR="003B768E" w:rsidRDefault="00A23F2B">
      <w:pPr>
        <w:pStyle w:val="21"/>
      </w:pPr>
      <w:r>
        <w:t>Text</w:t>
      </w:r>
    </w:p>
    <w:p w:rsidR="003B768E" w:rsidRDefault="00A23F2B">
      <w:pPr>
        <w:spacing w:after="80" w:line="259" w:lineRule="auto"/>
      </w:pPr>
      <w:r>
        <w:t>The subject of chemistry spans the entire range: from the simplest elements in the periodic table to the most complex DNA molecules. That is why chemistry is connected to biology, physics, geology, medicine and technology.</w:t>
      </w:r>
    </w:p>
    <w:p w:rsidR="003B768E" w:rsidRDefault="00A23F2B">
      <w:pPr>
        <w:spacing w:after="80" w:line="259" w:lineRule="auto"/>
      </w:pPr>
      <w:r>
        <w:t xml:space="preserve">Interesting </w:t>
      </w:r>
      <w:r>
        <w:t>fact: the human body contains about 60 chemical elements. About 99% of body mass consists of oxygen, carbon, hydrogen, nitrogen, calcium and phosphorus.</w:t>
      </w:r>
    </w:p>
    <w:p w:rsidR="003B768E" w:rsidRDefault="00A23F2B">
      <w:pPr>
        <w:pStyle w:val="21"/>
      </w:pPr>
      <w:r>
        <w:t>Figures and captions</w:t>
      </w:r>
    </w:p>
    <w:p w:rsidR="003B768E" w:rsidRDefault="00A23F2B">
      <w:r>
        <w:rPr>
          <w:i/>
          <w:color w:val="475569"/>
        </w:rPr>
        <w:t xml:space="preserve">Fig. 1.1 — Law of conservation of mass: the mass of reactants equals the mass of </w:t>
      </w:r>
      <w:r>
        <w:rPr>
          <w:i/>
          <w:color w:val="475569"/>
        </w:rPr>
        <w:t>products.</w:t>
      </w:r>
    </w:p>
    <w:p w:rsidR="003B768E" w:rsidRDefault="003B768E">
      <w:pPr>
        <w:pBdr>
          <w:bottom w:val="single" w:sz="4" w:space="1" w:color="D7DCE5"/>
        </w:pBdr>
      </w:pPr>
    </w:p>
    <w:p w:rsidR="003B768E" w:rsidRDefault="00A23F2B">
      <w:pPr>
        <w:pStyle w:val="1"/>
      </w:pPr>
      <w:r>
        <w:t>PAGE 015</w:t>
      </w:r>
    </w:p>
    <w:p w:rsidR="003B768E" w:rsidRDefault="00A23F2B">
      <w:r>
        <w:rPr>
          <w:color w:val="94A3B8"/>
          <w:sz w:val="17"/>
        </w:rPr>
        <w:t>Source: image 8</w:t>
      </w:r>
    </w:p>
    <w:p w:rsidR="003B768E" w:rsidRDefault="00A23F2B">
      <w:pPr>
        <w:pStyle w:val="21"/>
      </w:pPr>
      <w:r>
        <w:t>Text</w:t>
      </w:r>
    </w:p>
    <w:p w:rsidR="003B768E" w:rsidRDefault="00A23F2B">
      <w:pPr>
        <w:spacing w:after="80" w:line="259" w:lineRule="auto"/>
      </w:pPr>
      <w:r>
        <w:t>For thousands of years, humanity observed chemical phenomena without understanding their nature. The path from alchemy to modern science took more than two thousand years.</w:t>
      </w:r>
    </w:p>
    <w:p w:rsidR="003B768E" w:rsidRDefault="00A23F2B">
      <w:pPr>
        <w:pStyle w:val="21"/>
      </w:pPr>
      <w:r>
        <w:t>Figures and captions</w:t>
      </w:r>
    </w:p>
    <w:p w:rsidR="003B768E" w:rsidRDefault="00A23F2B">
      <w:r>
        <w:rPr>
          <w:i/>
          <w:color w:val="475569"/>
        </w:rPr>
        <w:t>Background illustratio</w:t>
      </w:r>
      <w:r>
        <w:rPr>
          <w:i/>
          <w:color w:val="475569"/>
        </w:rPr>
        <w:t>n: alchemist / early chemical laboratory.</w:t>
      </w:r>
    </w:p>
    <w:p w:rsidR="003B768E" w:rsidRDefault="003B768E">
      <w:pPr>
        <w:pBdr>
          <w:bottom w:val="single" w:sz="4" w:space="1" w:color="D7DCE5"/>
        </w:pBdr>
      </w:pPr>
    </w:p>
    <w:p w:rsidR="003B768E" w:rsidRDefault="00A23F2B">
      <w:pPr>
        <w:pStyle w:val="1"/>
      </w:pPr>
      <w:r>
        <w:t>PAGE 016</w:t>
      </w:r>
    </w:p>
    <w:p w:rsidR="003B768E" w:rsidRDefault="00A23F2B">
      <w:r>
        <w:rPr>
          <w:color w:val="94A3B8"/>
          <w:sz w:val="17"/>
        </w:rPr>
        <w:t>Source: image 8</w:t>
      </w:r>
    </w:p>
    <w:p w:rsidR="003B768E" w:rsidRDefault="00A23F2B">
      <w:pPr>
        <w:pStyle w:val="21"/>
      </w:pPr>
      <w:r>
        <w:t>Text</w:t>
      </w:r>
    </w:p>
    <w:p w:rsidR="003B768E" w:rsidRDefault="00A23F2B">
      <w:pPr>
        <w:spacing w:after="80" w:line="259" w:lineRule="auto"/>
      </w:pPr>
      <w:r>
        <w:t>Pre-Alchemical Period (BCE): Egyptians, Greeks and Chinese discovered metallurgy, glassmaking and dyeing. The first “chemists” were craftsmen who worked with fire and metals.</w:t>
      </w:r>
    </w:p>
    <w:p w:rsidR="003B768E" w:rsidRDefault="00A23F2B">
      <w:pPr>
        <w:spacing w:after="80" w:line="259" w:lineRule="auto"/>
      </w:pPr>
      <w:r>
        <w:t xml:space="preserve">Alchemy </w:t>
      </w:r>
      <w:r>
        <w:t>(VIII–XVI centuries): Arab and European alchemists sought the philosopher’s stone. Despite the mysticism, they developed key laboratory methods: distillation, crystallization and sublimation.</w:t>
      </w:r>
    </w:p>
    <w:p w:rsidR="003B768E" w:rsidRDefault="00A23F2B">
      <w:pPr>
        <w:spacing w:after="80" w:line="259" w:lineRule="auto"/>
      </w:pPr>
      <w:r>
        <w:t>Scientific Chemistry (XVII century): Boyle rejected alchemical e</w:t>
      </w:r>
      <w:r>
        <w:t>lements and introduced the idea of a “chemical element”. Lavoisier discovered the law of conservation of mass.</w:t>
      </w:r>
    </w:p>
    <w:p w:rsidR="003B768E" w:rsidRDefault="00A23F2B">
      <w:pPr>
        <w:spacing w:after="80" w:line="259" w:lineRule="auto"/>
      </w:pPr>
      <w:r>
        <w:t>Classical Chemistry (XIX century): Dalton proposed atomic theory. The remaining line about Mendeleev is cut off in the source screenshot.</w:t>
      </w:r>
    </w:p>
    <w:p w:rsidR="003B768E" w:rsidRDefault="003B768E">
      <w:pPr>
        <w:pBdr>
          <w:bottom w:val="single" w:sz="4" w:space="1" w:color="D7DCE5"/>
        </w:pBdr>
      </w:pPr>
    </w:p>
    <w:p w:rsidR="003B768E" w:rsidRDefault="00A23F2B">
      <w:pPr>
        <w:pStyle w:val="1"/>
      </w:pPr>
      <w:r>
        <w:t>PAGE 0</w:t>
      </w:r>
      <w:r>
        <w:t>15 (page number repeated in the source)</w:t>
      </w:r>
    </w:p>
    <w:p w:rsidR="003B768E" w:rsidRDefault="00A23F2B">
      <w:r>
        <w:rPr>
          <w:color w:val="94A3B8"/>
          <w:sz w:val="17"/>
        </w:rPr>
        <w:t>Source: image 9</w:t>
      </w:r>
    </w:p>
    <w:p w:rsidR="003B768E" w:rsidRDefault="00A23F2B">
      <w:pPr>
        <w:pStyle w:val="21"/>
      </w:pPr>
      <w:r>
        <w:t>Text</w:t>
      </w:r>
    </w:p>
    <w:p w:rsidR="003B768E" w:rsidRDefault="00A23F2B">
      <w:pPr>
        <w:spacing w:after="80" w:line="259" w:lineRule="auto"/>
      </w:pPr>
      <w:r>
        <w:t>The father of modern chemistry. He transformed alchemical speculations into an exact science based on strict measurements.</w:t>
      </w:r>
    </w:p>
    <w:p w:rsidR="003B768E" w:rsidRDefault="00A23F2B">
      <w:pPr>
        <w:spacing w:after="80" w:line="259" w:lineRule="auto"/>
      </w:pPr>
      <w:r>
        <w:t>Formulated the law of conservation of mass.</w:t>
      </w:r>
    </w:p>
    <w:p w:rsidR="003B768E" w:rsidRDefault="00A23F2B">
      <w:pPr>
        <w:spacing w:after="80" w:line="259" w:lineRule="auto"/>
      </w:pPr>
      <w:r>
        <w:t xml:space="preserve">Proved oxygen’s role in </w:t>
      </w:r>
      <w:r>
        <w:t>combustion and respiration.</w:t>
      </w:r>
    </w:p>
    <w:p w:rsidR="003B768E" w:rsidRDefault="00A23F2B">
      <w:pPr>
        <w:spacing w:after="80" w:line="259" w:lineRule="auto"/>
      </w:pPr>
      <w:r>
        <w:t>Showed that water is made of hydrogen and oxygen.</w:t>
      </w:r>
    </w:p>
    <w:p w:rsidR="003B768E" w:rsidRDefault="00A23F2B">
      <w:pPr>
        <w:spacing w:after="80" w:line="259" w:lineRule="auto"/>
      </w:pPr>
      <w:r>
        <w:t>Introduced precise measurement and modern chemical nomenclature.</w:t>
      </w:r>
    </w:p>
    <w:p w:rsidR="003B768E" w:rsidRDefault="00A23F2B">
      <w:pPr>
        <w:pStyle w:val="21"/>
      </w:pPr>
      <w:r>
        <w:t>Figures and captions</w:t>
      </w:r>
    </w:p>
    <w:p w:rsidR="003B768E" w:rsidRDefault="00A23F2B">
      <w:r>
        <w:rPr>
          <w:i/>
          <w:color w:val="475569"/>
        </w:rPr>
        <w:t>Fig. 1 — Antoine Lavoisier (1743–1794).</w:t>
      </w:r>
    </w:p>
    <w:p w:rsidR="003B768E" w:rsidRDefault="003B768E">
      <w:pPr>
        <w:pBdr>
          <w:bottom w:val="single" w:sz="4" w:space="1" w:color="D7DCE5"/>
        </w:pBdr>
      </w:pPr>
    </w:p>
    <w:p w:rsidR="003B768E" w:rsidRDefault="00A23F2B">
      <w:pPr>
        <w:pStyle w:val="1"/>
      </w:pPr>
      <w:r>
        <w:lastRenderedPageBreak/>
        <w:t>PAGE 016 (page number repeated in the source)</w:t>
      </w:r>
    </w:p>
    <w:p w:rsidR="003B768E" w:rsidRDefault="00A23F2B">
      <w:r>
        <w:rPr>
          <w:color w:val="94A3B8"/>
          <w:sz w:val="17"/>
        </w:rPr>
        <w:t>Sourc</w:t>
      </w:r>
      <w:r>
        <w:rPr>
          <w:color w:val="94A3B8"/>
          <w:sz w:val="17"/>
        </w:rPr>
        <w:t>e: image 9</w:t>
      </w:r>
    </w:p>
    <w:p w:rsidR="003B768E" w:rsidRDefault="00A23F2B">
      <w:pPr>
        <w:pStyle w:val="21"/>
      </w:pPr>
      <w:r>
        <w:t>Text</w:t>
      </w:r>
    </w:p>
    <w:p w:rsidR="003B768E" w:rsidRDefault="00A23F2B">
      <w:pPr>
        <w:spacing w:after="80" w:line="259" w:lineRule="auto"/>
      </w:pPr>
      <w:r>
        <w:t>Before Lavoisier, scientists believed in “phlogiston”, a mythical substance released during combustion. Lavoisier proved that combustion is a process of combining with oxygen.</w:t>
      </w:r>
    </w:p>
    <w:p w:rsidR="003B768E" w:rsidRDefault="00A23F2B">
      <w:pPr>
        <w:spacing w:after="80" w:line="259" w:lineRule="auto"/>
      </w:pPr>
      <w:r>
        <w:t>Law of conservation of mass: mass of reactants = mass of product</w:t>
      </w:r>
      <w:r>
        <w:t>s.</w:t>
      </w:r>
    </w:p>
    <w:p w:rsidR="003B768E" w:rsidRDefault="00A23F2B">
      <w:pPr>
        <w:spacing w:after="80" w:line="259" w:lineRule="auto"/>
      </w:pPr>
      <w:r>
        <w:t>Quote: “Nothing is created, either in the operations of art or in those of nature, and it may be considered as a general principle that in every operation there exists an equal quantity of matter before and after the operation.”</w:t>
      </w:r>
    </w:p>
    <w:p w:rsidR="003B768E" w:rsidRDefault="00A23F2B">
      <w:pPr>
        <w:spacing w:after="80" w:line="259" w:lineRule="auto"/>
      </w:pPr>
      <w:r>
        <w:t>In our Sandbox, the mass</w:t>
      </w:r>
      <w:r>
        <w:t xml:space="preserve"> of a closed system always remains constant, regardless of the reactions occurring inside the flask.</w:t>
      </w:r>
    </w:p>
    <w:p w:rsidR="003B768E" w:rsidRDefault="00A23F2B">
      <w:pPr>
        <w:spacing w:after="80" w:line="259" w:lineRule="auto"/>
      </w:pPr>
      <w:r>
        <w:t>In jasScience Lab, the simulator applies this principle when calculating the amount of substance before and after a reaction. The final line is partly crop</w:t>
      </w:r>
      <w:r>
        <w:t>ped in the source image.</w:t>
      </w:r>
    </w:p>
    <w:p w:rsidR="003B768E" w:rsidRDefault="00A23F2B">
      <w:pPr>
        <w:pStyle w:val="21"/>
      </w:pPr>
      <w:r>
        <w:t>Figures and captions</w:t>
      </w:r>
    </w:p>
    <w:p w:rsidR="003B768E" w:rsidRDefault="00A23F2B">
      <w:r>
        <w:rPr>
          <w:i/>
          <w:color w:val="475569"/>
        </w:rPr>
        <w:t>Fig. 2 — Lavoisier’s balance.</w:t>
      </w:r>
    </w:p>
    <w:p w:rsidR="003B768E" w:rsidRDefault="003B768E">
      <w:pPr>
        <w:pBdr>
          <w:bottom w:val="single" w:sz="4" w:space="1" w:color="D7DCE5"/>
        </w:pBdr>
      </w:pPr>
    </w:p>
    <w:p w:rsidR="003B768E" w:rsidRDefault="00A23F2B">
      <w:pPr>
        <w:pStyle w:val="1"/>
      </w:pPr>
      <w:r>
        <w:t>PAGE 017</w:t>
      </w:r>
    </w:p>
    <w:p w:rsidR="003B768E" w:rsidRDefault="00A23F2B">
      <w:r>
        <w:rPr>
          <w:color w:val="94A3B8"/>
          <w:sz w:val="17"/>
        </w:rPr>
        <w:t>Source: image 10</w:t>
      </w:r>
    </w:p>
    <w:p w:rsidR="003B768E" w:rsidRDefault="00A23F2B">
      <w:pPr>
        <w:pStyle w:val="21"/>
      </w:pPr>
      <w:r>
        <w:t>Text</w:t>
      </w:r>
    </w:p>
    <w:p w:rsidR="003B768E" w:rsidRDefault="00A23F2B">
      <w:pPr>
        <w:spacing w:after="80" w:line="259" w:lineRule="auto"/>
      </w:pPr>
      <w:r>
        <w:t>The scientist who saw order in chaos. He arranged elements by atomic mass and discovered a fundamental law of nature, predicting properties of undis</w:t>
      </w:r>
      <w:r>
        <w:t>covered elements.</w:t>
      </w:r>
    </w:p>
    <w:p w:rsidR="003B768E" w:rsidRDefault="00A23F2B">
      <w:pPr>
        <w:spacing w:after="80" w:line="259" w:lineRule="auto"/>
      </w:pPr>
      <w:r>
        <w:t>The periodic table is not just a catalogue; it is a map of the chemical universe. In our laboratory, the properties of every substance stem from the very laws he structured.</w:t>
      </w:r>
    </w:p>
    <w:p w:rsidR="003B768E" w:rsidRDefault="00A23F2B">
      <w:pPr>
        <w:spacing w:after="80" w:line="259" w:lineRule="auto"/>
      </w:pPr>
      <w:r>
        <w:t>WHY IT MATTERS: Mendeleev left room for the unknown; an element’</w:t>
      </w:r>
      <w:r>
        <w:t>s position could predict its properties before discovery. The table became a research instrument, not an archive.</w:t>
      </w:r>
    </w:p>
    <w:p w:rsidR="003B768E" w:rsidRDefault="00A23F2B">
      <w:pPr>
        <w:pStyle w:val="21"/>
      </w:pPr>
      <w:r>
        <w:t>Figures and captions</w:t>
      </w:r>
    </w:p>
    <w:p w:rsidR="003B768E" w:rsidRDefault="00A23F2B">
      <w:r>
        <w:rPr>
          <w:i/>
          <w:color w:val="475569"/>
        </w:rPr>
        <w:t>Fig. 3 — Fragment of an early periodic system (1869).</w:t>
      </w:r>
    </w:p>
    <w:p w:rsidR="003B768E" w:rsidRDefault="003B768E">
      <w:pPr>
        <w:pBdr>
          <w:bottom w:val="single" w:sz="4" w:space="1" w:color="D7DCE5"/>
        </w:pBdr>
      </w:pPr>
    </w:p>
    <w:p w:rsidR="003B768E" w:rsidRDefault="00A23F2B">
      <w:pPr>
        <w:pStyle w:val="1"/>
      </w:pPr>
      <w:r>
        <w:t>PAGE 018</w:t>
      </w:r>
    </w:p>
    <w:p w:rsidR="003B768E" w:rsidRDefault="00A23F2B">
      <w:r>
        <w:rPr>
          <w:color w:val="94A3B8"/>
          <w:sz w:val="17"/>
        </w:rPr>
        <w:t>Source: image 10</w:t>
      </w:r>
    </w:p>
    <w:p w:rsidR="003B768E" w:rsidRDefault="00A23F2B">
      <w:pPr>
        <w:pStyle w:val="21"/>
      </w:pPr>
      <w:r>
        <w:t>Text</w:t>
      </w:r>
    </w:p>
    <w:p w:rsidR="003B768E" w:rsidRDefault="00A23F2B">
      <w:pPr>
        <w:spacing w:after="80" w:line="259" w:lineRule="auto"/>
      </w:pPr>
      <w:r>
        <w:t xml:space="preserve">Quote: “Science begins when you </w:t>
      </w:r>
      <w:r>
        <w:t>begin to measure. Exact science is inconceivable without measure.”</w:t>
      </w:r>
    </w:p>
    <w:p w:rsidR="003B768E" w:rsidRDefault="00A23F2B">
      <w:pPr>
        <w:spacing w:after="80" w:line="259" w:lineRule="auto"/>
      </w:pPr>
      <w:r>
        <w:t>The simulator features a built-in element atlas, allowing you to predict how unknown reagents will behave.</w:t>
      </w:r>
    </w:p>
    <w:p w:rsidR="003B768E" w:rsidRDefault="00A23F2B">
      <w:pPr>
        <w:spacing w:after="80" w:line="259" w:lineRule="auto"/>
      </w:pPr>
      <w:r>
        <w:t xml:space="preserve">His table became a working instrument: empty cells were not gaps, but invitations </w:t>
      </w:r>
      <w:r>
        <w:t>to search. In every new row, a researcher sees not only data, but a question still waiting to be tested.</w:t>
      </w:r>
    </w:p>
    <w:p w:rsidR="003B768E" w:rsidRDefault="00A23F2B">
      <w:pPr>
        <w:spacing w:after="80" w:line="259" w:lineRule="auto"/>
      </w:pPr>
      <w:r>
        <w:t>LEGACY: The periodic law connected observation, measurement and prediction. Today it helps researchers find patterns in new materials and reactions.</w:t>
      </w:r>
    </w:p>
    <w:p w:rsidR="003B768E" w:rsidRDefault="00A23F2B">
      <w:pPr>
        <w:pStyle w:val="21"/>
      </w:pPr>
      <w:r>
        <w:lastRenderedPageBreak/>
        <w:t>Fi</w:t>
      </w:r>
      <w:r>
        <w:t>gures and captions</w:t>
      </w:r>
    </w:p>
    <w:p w:rsidR="003B768E" w:rsidRDefault="00A23F2B">
      <w:r>
        <w:rPr>
          <w:i/>
          <w:color w:val="475569"/>
        </w:rPr>
        <w:t>Fig. 4 — Dmitri Mendeleev.</w:t>
      </w:r>
    </w:p>
    <w:p w:rsidR="003B768E" w:rsidRDefault="003B768E">
      <w:pPr>
        <w:pBdr>
          <w:bottom w:val="single" w:sz="4" w:space="1" w:color="D7DCE5"/>
        </w:pBdr>
      </w:pPr>
    </w:p>
    <w:p w:rsidR="003B768E" w:rsidRDefault="00A23F2B">
      <w:pPr>
        <w:pStyle w:val="1"/>
      </w:pPr>
      <w:r>
        <w:t>PAGE 019</w:t>
      </w:r>
    </w:p>
    <w:p w:rsidR="003B768E" w:rsidRDefault="00A23F2B">
      <w:r>
        <w:rPr>
          <w:color w:val="94A3B8"/>
          <w:sz w:val="17"/>
        </w:rPr>
        <w:t>Source: image 11</w:t>
      </w:r>
    </w:p>
    <w:p w:rsidR="003B768E" w:rsidRDefault="00A23F2B">
      <w:pPr>
        <w:pStyle w:val="21"/>
      </w:pPr>
      <w:r>
        <w:t>Text</w:t>
      </w:r>
    </w:p>
    <w:p w:rsidR="003B768E" w:rsidRDefault="00A23F2B">
      <w:pPr>
        <w:spacing w:after="80" w:line="259" w:lineRule="auto"/>
      </w:pPr>
      <w:r>
        <w:t>A pioneer of radioactivity research and the only woman to be awarded a Nobel Prize twice.</w:t>
      </w:r>
    </w:p>
    <w:p w:rsidR="003B768E" w:rsidRDefault="00A23F2B">
      <w:pPr>
        <w:spacing w:after="80" w:line="259" w:lineRule="auto"/>
      </w:pPr>
      <w:r>
        <w:t>Her work showed that the atom is not indivisible — it contains enormous internal energy.</w:t>
      </w:r>
      <w:r>
        <w:t xml:space="preserve"> The discovery of radium and polonium revolutionized our understanding of matter.</w:t>
      </w:r>
    </w:p>
    <w:p w:rsidR="003B768E" w:rsidRDefault="00A23F2B">
      <w:pPr>
        <w:spacing w:after="80" w:line="259" w:lineRule="auto"/>
      </w:pPr>
      <w:r>
        <w:t>Curie’s work required patiently comparing many measurements. Her example reminds us not to discard a weak signal simply because it offers no immediate explanation. First reco</w:t>
      </w:r>
      <w:r>
        <w:t>rd it carefully, then test it through repetition.</w:t>
      </w:r>
    </w:p>
    <w:p w:rsidR="003B768E" w:rsidRDefault="00A23F2B">
      <w:pPr>
        <w:pStyle w:val="21"/>
      </w:pPr>
      <w:r>
        <w:t>Figures and captions</w:t>
      </w:r>
    </w:p>
    <w:p w:rsidR="003B768E" w:rsidRDefault="00A23F2B">
      <w:r>
        <w:rPr>
          <w:i/>
          <w:color w:val="475569"/>
        </w:rPr>
        <w:t>Fig. 5 — Types of radioactive radiation (α, β, γ).</w:t>
      </w:r>
    </w:p>
    <w:p w:rsidR="003B768E" w:rsidRDefault="003B768E">
      <w:pPr>
        <w:pBdr>
          <w:bottom w:val="single" w:sz="4" w:space="1" w:color="D7DCE5"/>
        </w:pBdr>
      </w:pPr>
    </w:p>
    <w:p w:rsidR="003B768E" w:rsidRDefault="00A23F2B">
      <w:pPr>
        <w:pStyle w:val="1"/>
      </w:pPr>
      <w:r>
        <w:t>PAGE 020</w:t>
      </w:r>
    </w:p>
    <w:p w:rsidR="003B768E" w:rsidRDefault="00A23F2B">
      <w:r>
        <w:rPr>
          <w:color w:val="94A3B8"/>
          <w:sz w:val="17"/>
        </w:rPr>
        <w:t>Source: image 11</w:t>
      </w:r>
    </w:p>
    <w:p w:rsidR="003B768E" w:rsidRDefault="00A23F2B">
      <w:pPr>
        <w:pStyle w:val="21"/>
      </w:pPr>
      <w:r>
        <w:t>Text</w:t>
      </w:r>
    </w:p>
    <w:p w:rsidR="003B768E" w:rsidRDefault="00A23F2B">
      <w:pPr>
        <w:spacing w:after="80" w:line="259" w:lineRule="auto"/>
      </w:pPr>
      <w:r>
        <w:t>Quote: “Nothing in life is to be feared, it is only to be understood. Now is the time to understand mo</w:t>
      </w:r>
      <w:r>
        <w:t>re, so that we may fear less.”</w:t>
      </w:r>
    </w:p>
    <w:p w:rsidR="003B768E" w:rsidRDefault="00A23F2B">
      <w:pPr>
        <w:spacing w:after="80" w:line="259" w:lineRule="auto"/>
      </w:pPr>
      <w:r>
        <w:t>DISCOVERIES: radium and polonium; the idea that radiation is linked to the structure of the atom itself.</w:t>
      </w:r>
    </w:p>
    <w:p w:rsidR="003B768E" w:rsidRDefault="00A23F2B">
      <w:pPr>
        <w:pStyle w:val="21"/>
      </w:pPr>
      <w:r>
        <w:t>Figures and captions</w:t>
      </w:r>
    </w:p>
    <w:p w:rsidR="003B768E" w:rsidRDefault="00A23F2B">
      <w:r>
        <w:rPr>
          <w:i/>
          <w:color w:val="475569"/>
        </w:rPr>
        <w:t>Fig. 6 — Marie Curie.</w:t>
      </w:r>
    </w:p>
    <w:p w:rsidR="003B768E" w:rsidRDefault="003B768E">
      <w:pPr>
        <w:pBdr>
          <w:bottom w:val="single" w:sz="4" w:space="1" w:color="D7DCE5"/>
        </w:pBdr>
      </w:pPr>
    </w:p>
    <w:p w:rsidR="003B768E" w:rsidRDefault="00A23F2B">
      <w:pPr>
        <w:pStyle w:val="1"/>
      </w:pPr>
      <w:r>
        <w:t>PAGE 021</w:t>
      </w:r>
    </w:p>
    <w:p w:rsidR="003B768E" w:rsidRDefault="00A23F2B">
      <w:r>
        <w:rPr>
          <w:color w:val="94A3B8"/>
          <w:sz w:val="17"/>
        </w:rPr>
        <w:t>Source: image 12</w:t>
      </w:r>
    </w:p>
    <w:p w:rsidR="003B768E" w:rsidRDefault="00A23F2B">
      <w:pPr>
        <w:pStyle w:val="21"/>
      </w:pPr>
      <w:r>
        <w:t>Text</w:t>
      </w:r>
    </w:p>
    <w:p w:rsidR="003B768E" w:rsidRDefault="00A23F2B">
      <w:pPr>
        <w:spacing w:after="80" w:line="259" w:lineRule="auto"/>
      </w:pPr>
      <w:r>
        <w:t xml:space="preserve">One of the founders of modern chemistry, who </w:t>
      </w:r>
      <w:r>
        <w:t>first applied a strict experimental method. He proved that gas volume is inversely proportional to pressure.</w:t>
      </w:r>
    </w:p>
    <w:p w:rsidR="003B768E" w:rsidRDefault="00A23F2B">
      <w:pPr>
        <w:spacing w:after="80" w:line="259" w:lineRule="auto"/>
      </w:pPr>
      <w:r>
        <w:t>Quote: “He that investigates nature should first of all accustom himself to doubt.”</w:t>
      </w:r>
    </w:p>
    <w:p w:rsidR="003B768E" w:rsidRDefault="00A23F2B">
      <w:pPr>
        <w:spacing w:after="80" w:line="259" w:lineRule="auto"/>
      </w:pPr>
      <w:r>
        <w:t>For Boyle, an experiment was not a demonstration of a known tru</w:t>
      </w:r>
      <w:r>
        <w:t>th. He changed one parameter, held the rest steady, and recorded the result so it could be repeated. That discipline turned an observation of gas into a testable law.</w:t>
      </w:r>
    </w:p>
    <w:p w:rsidR="003B768E" w:rsidRDefault="00A23F2B">
      <w:pPr>
        <w:pStyle w:val="21"/>
      </w:pPr>
      <w:r>
        <w:lastRenderedPageBreak/>
        <w:t>Figures and captions</w:t>
      </w:r>
    </w:p>
    <w:p w:rsidR="003B768E" w:rsidRDefault="00A23F2B">
      <w:r>
        <w:rPr>
          <w:i/>
          <w:color w:val="475569"/>
        </w:rPr>
        <w:t>Fig. 7 — Robert Boyle.</w:t>
      </w:r>
    </w:p>
    <w:p w:rsidR="003B768E" w:rsidRDefault="003B768E">
      <w:pPr>
        <w:pBdr>
          <w:bottom w:val="single" w:sz="4" w:space="1" w:color="D7DCE5"/>
        </w:pBdr>
      </w:pPr>
    </w:p>
    <w:p w:rsidR="003B768E" w:rsidRDefault="00A23F2B">
      <w:pPr>
        <w:pStyle w:val="1"/>
      </w:pPr>
      <w:r>
        <w:t>PAGE 022</w:t>
      </w:r>
    </w:p>
    <w:p w:rsidR="003B768E" w:rsidRDefault="00A23F2B">
      <w:r>
        <w:rPr>
          <w:color w:val="94A3B8"/>
          <w:sz w:val="17"/>
        </w:rPr>
        <w:t>Source: image 12</w:t>
      </w:r>
    </w:p>
    <w:p w:rsidR="003B768E" w:rsidRDefault="00A23F2B">
      <w:pPr>
        <w:pStyle w:val="21"/>
      </w:pPr>
      <w:r>
        <w:t>Text</w:t>
      </w:r>
    </w:p>
    <w:p w:rsidR="003B768E" w:rsidRDefault="00A23F2B">
      <w:pPr>
        <w:spacing w:after="80" w:line="259" w:lineRule="auto"/>
      </w:pPr>
      <w:r>
        <w:t>Boyle–Mariott</w:t>
      </w:r>
      <w:r>
        <w:t>e law: P · V = const (T = const). Boyle’s law is the first step in understanding gas behaviour. It forms the basis of work with vapour, closed systems and pressure changes.</w:t>
      </w:r>
    </w:p>
    <w:p w:rsidR="003B768E" w:rsidRDefault="00A23F2B">
      <w:pPr>
        <w:spacing w:after="80" w:line="259" w:lineRule="auto"/>
      </w:pPr>
      <w:r>
        <w:t>You will witness this law in action when heating liquid in a closed flask and obser</w:t>
      </w:r>
      <w:r>
        <w:t>ving how vapour pressure rises.</w:t>
      </w:r>
    </w:p>
    <w:p w:rsidR="003B768E" w:rsidRDefault="00A23F2B">
      <w:pPr>
        <w:spacing w:after="80" w:line="259" w:lineRule="auto"/>
      </w:pPr>
      <w:r>
        <w:t>HOW TO READ THE MODEL: adjust volume with the slider and compare the curve with the pressure value. Reducing available volume raises the model’s pressure.</w:t>
      </w:r>
    </w:p>
    <w:p w:rsidR="003B768E" w:rsidRDefault="00A23F2B">
      <w:pPr>
        <w:pStyle w:val="21"/>
      </w:pPr>
      <w:r>
        <w:t>Figures and captions</w:t>
      </w:r>
    </w:p>
    <w:p w:rsidR="003B768E" w:rsidRDefault="00A23F2B">
      <w:r>
        <w:rPr>
          <w:i/>
          <w:color w:val="475569"/>
        </w:rPr>
        <w:t>Fig. 8 — Relationship between gas pressure and v</w:t>
      </w:r>
      <w:r>
        <w:rPr>
          <w:i/>
          <w:color w:val="475569"/>
        </w:rPr>
        <w:t>olume.</w:t>
      </w:r>
    </w:p>
    <w:p w:rsidR="003B768E" w:rsidRDefault="003B768E">
      <w:pPr>
        <w:pBdr>
          <w:bottom w:val="single" w:sz="4" w:space="1" w:color="D7DCE5"/>
        </w:pBdr>
      </w:pPr>
    </w:p>
    <w:p w:rsidR="003B768E" w:rsidRDefault="00A23F2B">
      <w:pPr>
        <w:pStyle w:val="1"/>
      </w:pPr>
      <w:r>
        <w:t>PAGE 023</w:t>
      </w:r>
    </w:p>
    <w:p w:rsidR="003B768E" w:rsidRDefault="00A23F2B">
      <w:r>
        <w:rPr>
          <w:color w:val="94A3B8"/>
          <w:sz w:val="17"/>
        </w:rPr>
        <w:t>Source: image 13</w:t>
      </w:r>
    </w:p>
    <w:p w:rsidR="003B768E" w:rsidRDefault="00A23F2B">
      <w:pPr>
        <w:pStyle w:val="21"/>
      </w:pPr>
      <w:r>
        <w:t>Text</w:t>
      </w:r>
    </w:p>
    <w:p w:rsidR="003B768E" w:rsidRDefault="00A23F2B">
      <w:pPr>
        <w:spacing w:after="80" w:line="259" w:lineRule="auto"/>
      </w:pPr>
      <w:r>
        <w:t>Jabir ibn Hayyan (c. 721–815 CE), known in Europe as Geber, is considered the father of chemistry. He was among the first to systematically describe laboratory processes: distillation, calcination, evaporation and cry</w:t>
      </w:r>
      <w:r>
        <w:t>stallization. His works were translated into Latin and influenced European alchemy.</w:t>
      </w:r>
    </w:p>
    <w:p w:rsidR="003B768E" w:rsidRDefault="00A23F2B">
      <w:pPr>
        <w:pStyle w:val="21"/>
      </w:pPr>
      <w:r>
        <w:t>Figures and captions</w:t>
      </w:r>
    </w:p>
    <w:p w:rsidR="003B768E" w:rsidRDefault="00A23F2B">
      <w:r>
        <w:rPr>
          <w:i/>
          <w:color w:val="475569"/>
        </w:rPr>
        <w:t>Schematic illustration of an early laboratory apparatus.</w:t>
      </w:r>
    </w:p>
    <w:p w:rsidR="003B768E" w:rsidRDefault="003B768E">
      <w:pPr>
        <w:pBdr>
          <w:bottom w:val="single" w:sz="4" w:space="1" w:color="D7DCE5"/>
        </w:pBdr>
      </w:pPr>
    </w:p>
    <w:p w:rsidR="003B768E" w:rsidRDefault="00A23F2B">
      <w:pPr>
        <w:pStyle w:val="1"/>
      </w:pPr>
      <w:r>
        <w:t>PAGE 024</w:t>
      </w:r>
    </w:p>
    <w:p w:rsidR="003B768E" w:rsidRDefault="00A23F2B">
      <w:r>
        <w:rPr>
          <w:color w:val="94A3B8"/>
          <w:sz w:val="17"/>
        </w:rPr>
        <w:t>Source: image 13</w:t>
      </w:r>
    </w:p>
    <w:p w:rsidR="003B768E" w:rsidRDefault="00A23F2B">
      <w:pPr>
        <w:pStyle w:val="21"/>
      </w:pPr>
      <w:r>
        <w:t>Text</w:t>
      </w:r>
    </w:p>
    <w:p w:rsidR="003B768E" w:rsidRDefault="00A23F2B">
      <w:pPr>
        <w:spacing w:after="80" w:line="259" w:lineRule="auto"/>
      </w:pPr>
      <w:r>
        <w:t xml:space="preserve">Muhammad al-Razi (854–925 CE), a Persian scholar, classified </w:t>
      </w:r>
      <w:r>
        <w:t>chemical substances into animal, plant and mineral categories — an early systematic classification. He also described sulfuric acid and developed methods for its production. His “Book of Secrets” contains detailed instructions on chemical operations.</w:t>
      </w:r>
    </w:p>
    <w:p w:rsidR="003B768E" w:rsidRDefault="00A23F2B">
      <w:pPr>
        <w:spacing w:after="80" w:line="259" w:lineRule="auto"/>
      </w:pPr>
      <w:r>
        <w:t>ALCHE</w:t>
      </w:r>
      <w:r>
        <w:t>MICAL METHODS: 01 Distillation; 02 Calcination; 03 Sublimation; 04 Crystallization; 05 Dissolution.</w:t>
      </w:r>
    </w:p>
    <w:p w:rsidR="003B768E" w:rsidRDefault="00A23F2B">
      <w:pPr>
        <w:spacing w:after="80" w:line="259" w:lineRule="auto"/>
      </w:pPr>
      <w:r>
        <w:t>Handwritten note: “repeat these experiments in the Sandbox →”.</w:t>
      </w:r>
    </w:p>
    <w:p w:rsidR="003B768E" w:rsidRDefault="003B768E">
      <w:pPr>
        <w:pBdr>
          <w:bottom w:val="single" w:sz="4" w:space="1" w:color="D7DCE5"/>
        </w:pBdr>
      </w:pPr>
    </w:p>
    <w:p w:rsidR="003B768E" w:rsidRDefault="00A23F2B">
      <w:pPr>
        <w:pStyle w:val="1"/>
      </w:pPr>
      <w:r>
        <w:lastRenderedPageBreak/>
        <w:t>PAGE 027</w:t>
      </w:r>
    </w:p>
    <w:p w:rsidR="003B768E" w:rsidRDefault="00A23F2B">
      <w:r>
        <w:rPr>
          <w:color w:val="94A3B8"/>
          <w:sz w:val="17"/>
        </w:rPr>
        <w:t>Source: image 14</w:t>
      </w:r>
    </w:p>
    <w:p w:rsidR="003B768E" w:rsidRDefault="00A23F2B">
      <w:pPr>
        <w:pStyle w:val="21"/>
      </w:pPr>
      <w:r>
        <w:t>Text</w:t>
      </w:r>
    </w:p>
    <w:p w:rsidR="003B768E" w:rsidRDefault="00A23F2B">
      <w:pPr>
        <w:spacing w:after="80" w:line="259" w:lineRule="auto"/>
      </w:pPr>
      <w:r>
        <w:t>The virtual laboratory provides complete freedom. It is not a</w:t>
      </w:r>
      <w:r>
        <w:t xml:space="preserve"> set of scripted animations, but a physically accurate simulation of temperature, pressure, phase transitions and reactions.</w:t>
      </w:r>
    </w:p>
    <w:p w:rsidR="003B768E" w:rsidRDefault="00A23F2B">
      <w:pPr>
        <w:spacing w:after="80" w:line="259" w:lineRule="auto"/>
      </w:pPr>
      <w:r>
        <w:t>“First assemble. Then run. Then explain.”</w:t>
      </w:r>
    </w:p>
    <w:p w:rsidR="003B768E" w:rsidRDefault="003B768E">
      <w:pPr>
        <w:pBdr>
          <w:bottom w:val="single" w:sz="4" w:space="1" w:color="D7DCE5"/>
        </w:pBdr>
      </w:pPr>
    </w:p>
    <w:p w:rsidR="003B768E" w:rsidRDefault="00A23F2B">
      <w:pPr>
        <w:pStyle w:val="1"/>
      </w:pPr>
      <w:r>
        <w:t>PAGE 028</w:t>
      </w:r>
    </w:p>
    <w:p w:rsidR="003B768E" w:rsidRDefault="00A23F2B">
      <w:r>
        <w:rPr>
          <w:color w:val="94A3B8"/>
          <w:sz w:val="17"/>
        </w:rPr>
        <w:t>Source: image 14</w:t>
      </w:r>
    </w:p>
    <w:p w:rsidR="003B768E" w:rsidRDefault="00A23F2B">
      <w:pPr>
        <w:pStyle w:val="21"/>
      </w:pPr>
      <w:r>
        <w:t>Text</w:t>
      </w:r>
    </w:p>
    <w:p w:rsidR="003B768E" w:rsidRDefault="00A23F2B">
      <w:pPr>
        <w:spacing w:after="80" w:line="259" w:lineRule="auto"/>
      </w:pPr>
      <w:r>
        <w:t xml:space="preserve">You can assemble any setup: from simply heating water in </w:t>
      </w:r>
      <w:r>
        <w:t>a beaker to a complex distillation system with a reflux condenser.</w:t>
      </w:r>
    </w:p>
    <w:p w:rsidR="003B768E" w:rsidRDefault="00A23F2B">
      <w:pPr>
        <w:spacing w:after="80" w:line="259" w:lineRule="auto"/>
      </w:pPr>
      <w:r>
        <w:t>SELECT — select an object.</w:t>
      </w:r>
    </w:p>
    <w:p w:rsidR="003B768E" w:rsidRDefault="00A23F2B">
      <w:pPr>
        <w:spacing w:after="80" w:line="259" w:lineRule="auto"/>
      </w:pPr>
      <w:r>
        <w:t>CONNECT — connect object ports.</w:t>
      </w:r>
    </w:p>
    <w:p w:rsidR="003B768E" w:rsidRDefault="00A23F2B">
      <w:pPr>
        <w:spacing w:after="80" w:line="259" w:lineRule="auto"/>
      </w:pPr>
      <w:r>
        <w:t>INSPECT — read properties and states.</w:t>
      </w:r>
    </w:p>
    <w:p w:rsidR="003B768E" w:rsidRDefault="00A23F2B">
      <w:pPr>
        <w:pStyle w:val="21"/>
      </w:pPr>
      <w:r>
        <w:t>Figures and captions</w:t>
      </w:r>
    </w:p>
    <w:p w:rsidR="003B768E" w:rsidRDefault="00A23F2B">
      <w:r>
        <w:rPr>
          <w:i/>
          <w:color w:val="475569"/>
        </w:rPr>
        <w:t>Fig. 3.1 — Three working modes of the Sandbox.</w:t>
      </w:r>
    </w:p>
    <w:p w:rsidR="003B768E" w:rsidRDefault="00A23F2B">
      <w:pPr>
        <w:pStyle w:val="21"/>
      </w:pPr>
      <w:r>
        <w:t>Notes / page elements</w:t>
      </w:r>
    </w:p>
    <w:p w:rsidR="003B768E" w:rsidRDefault="00A23F2B">
      <w:pPr>
        <w:ind w:left="259"/>
      </w:pPr>
      <w:r>
        <w:t>Fi</w:t>
      </w:r>
      <w:r>
        <w:t>gure 3.1 — Three working modes of the Sandbox. The page also contains an “Open in Laboratory” action.</w:t>
      </w:r>
    </w:p>
    <w:p w:rsidR="003B768E" w:rsidRDefault="003B768E">
      <w:pPr>
        <w:pBdr>
          <w:bottom w:val="single" w:sz="4" w:space="1" w:color="D7DCE5"/>
        </w:pBdr>
      </w:pPr>
    </w:p>
    <w:p w:rsidR="003B768E" w:rsidRDefault="00A23F2B">
      <w:pPr>
        <w:pStyle w:val="1"/>
      </w:pPr>
      <w:r>
        <w:t>PAGE 029</w:t>
      </w:r>
    </w:p>
    <w:p w:rsidR="003B768E" w:rsidRDefault="00A23F2B">
      <w:r>
        <w:rPr>
          <w:color w:val="94A3B8"/>
          <w:sz w:val="17"/>
        </w:rPr>
        <w:t>Source: image 15</w:t>
      </w:r>
    </w:p>
    <w:p w:rsidR="003B768E" w:rsidRDefault="00A23F2B">
      <w:pPr>
        <w:pStyle w:val="21"/>
      </w:pPr>
      <w:r>
        <w:t>Text</w:t>
      </w:r>
    </w:p>
    <w:p w:rsidR="003B768E" w:rsidRDefault="00A23F2B">
      <w:pPr>
        <w:spacing w:after="80" w:line="259" w:lineRule="auto"/>
      </w:pPr>
      <w:r>
        <w:t xml:space="preserve">Every object on the workspace has ports — connection points. Liquid ports transfer substances, thermal ports transfer </w:t>
      </w:r>
      <w:r>
        <w:t>energy, and gas ports work with vapour and pressure. Correct port connection is the foundation of a working setup.</w:t>
      </w:r>
    </w:p>
    <w:p w:rsidR="003B768E" w:rsidRDefault="00A23F2B">
      <w:pPr>
        <w:spacing w:after="80" w:line="259" w:lineRule="auto"/>
      </w:pPr>
      <w:r>
        <w:t xml:space="preserve">Inspector is the right panel showing the properties of the selected object. Here you can see the current temperature, liquid level, pressure </w:t>
      </w:r>
      <w:r>
        <w:t>and state. Inspector allows fine-tuning of parameters before running the simulation.</w:t>
      </w:r>
    </w:p>
    <w:p w:rsidR="003B768E" w:rsidRDefault="003B768E">
      <w:pPr>
        <w:pBdr>
          <w:bottom w:val="single" w:sz="4" w:space="1" w:color="D7DCE5"/>
        </w:pBdr>
      </w:pPr>
    </w:p>
    <w:p w:rsidR="003B768E" w:rsidRDefault="00A23F2B">
      <w:pPr>
        <w:pStyle w:val="1"/>
      </w:pPr>
      <w:r>
        <w:t>PAGE 030</w:t>
      </w:r>
    </w:p>
    <w:p w:rsidR="003B768E" w:rsidRDefault="00A23F2B">
      <w:r>
        <w:rPr>
          <w:color w:val="94A3B8"/>
          <w:sz w:val="17"/>
        </w:rPr>
        <w:t>Source: image 15</w:t>
      </w:r>
    </w:p>
    <w:p w:rsidR="003B768E" w:rsidRDefault="00A23F2B">
      <w:pPr>
        <w:pStyle w:val="21"/>
      </w:pPr>
      <w:r>
        <w:t>Text</w:t>
      </w:r>
    </w:p>
    <w:p w:rsidR="003B768E" w:rsidRDefault="00A23F2B">
      <w:pPr>
        <w:spacing w:after="80" w:line="259" w:lineRule="auto"/>
      </w:pPr>
      <w:r>
        <w:t>Figure 3.2 — Basic setup: heating + vessel + thermometer.</w:t>
      </w:r>
    </w:p>
    <w:p w:rsidR="003B768E" w:rsidRDefault="00A23F2B">
      <w:pPr>
        <w:pStyle w:val="21"/>
      </w:pPr>
      <w:r>
        <w:lastRenderedPageBreak/>
        <w:t>Figures and captions</w:t>
      </w:r>
    </w:p>
    <w:p w:rsidR="003B768E" w:rsidRDefault="00A23F2B">
      <w:r>
        <w:rPr>
          <w:i/>
          <w:color w:val="475569"/>
        </w:rPr>
        <w:t>Fig. 3.2 — Basic setup: heating + vessel + thermometer.</w:t>
      </w:r>
    </w:p>
    <w:p w:rsidR="003B768E" w:rsidRDefault="003B768E">
      <w:pPr>
        <w:pBdr>
          <w:bottom w:val="single" w:sz="4" w:space="1" w:color="D7DCE5"/>
        </w:pBdr>
      </w:pPr>
    </w:p>
    <w:p w:rsidR="003B768E" w:rsidRDefault="00A23F2B">
      <w:pPr>
        <w:pStyle w:val="1"/>
      </w:pPr>
      <w:r>
        <w:t>PAG</w:t>
      </w:r>
      <w:r>
        <w:t>E 031</w:t>
      </w:r>
    </w:p>
    <w:p w:rsidR="003B768E" w:rsidRDefault="00A23F2B">
      <w:r>
        <w:rPr>
          <w:color w:val="94A3B8"/>
          <w:sz w:val="17"/>
        </w:rPr>
        <w:t>Source: image 16</w:t>
      </w:r>
    </w:p>
    <w:p w:rsidR="003B768E" w:rsidRDefault="00A23F2B">
      <w:pPr>
        <w:pStyle w:val="21"/>
      </w:pPr>
      <w:r>
        <w:t>Text</w:t>
      </w:r>
    </w:p>
    <w:p w:rsidR="003B768E" w:rsidRDefault="00A23F2B">
      <w:pPr>
        <w:spacing w:after="80" w:line="259" w:lineRule="auto"/>
      </w:pPr>
      <w:r>
        <w:t>Instruments are an extension of the chemist’s hands. It is important to know the purpose of each vessel and its physical limits.</w:t>
      </w:r>
    </w:p>
    <w:p w:rsidR="003B768E" w:rsidRDefault="00A23F2B">
      <w:pPr>
        <w:spacing w:after="80" w:line="259" w:lineRule="auto"/>
      </w:pPr>
      <w:r>
        <w:t>EQ.01 Erlenmeyer Flask — Vessels.</w:t>
      </w:r>
    </w:p>
    <w:p w:rsidR="003B768E" w:rsidRDefault="00A23F2B">
      <w:pPr>
        <w:spacing w:after="80" w:line="259" w:lineRule="auto"/>
      </w:pPr>
      <w:r>
        <w:t>EQ.02 Beaker — Vessels.</w:t>
      </w:r>
    </w:p>
    <w:p w:rsidR="003B768E" w:rsidRDefault="00A23F2B">
      <w:pPr>
        <w:spacing w:after="80" w:line="259" w:lineRule="auto"/>
      </w:pPr>
      <w:r>
        <w:t>EQ.03 Burette — Measurement.</w:t>
      </w:r>
    </w:p>
    <w:p w:rsidR="003B768E" w:rsidRDefault="00A23F2B">
      <w:pPr>
        <w:spacing w:after="80" w:line="259" w:lineRule="auto"/>
      </w:pPr>
      <w:r>
        <w:t>EQ.04 Liebig</w:t>
      </w:r>
      <w:r>
        <w:t xml:space="preserve"> Condenser — Cooling.</w:t>
      </w:r>
    </w:p>
    <w:p w:rsidR="003B768E" w:rsidRDefault="00A23F2B">
      <w:pPr>
        <w:spacing w:after="80" w:line="259" w:lineRule="auto"/>
      </w:pPr>
      <w:r>
        <w:t>EQ.05 Bunsen Burner — Heating.</w:t>
      </w:r>
    </w:p>
    <w:p w:rsidR="003B768E" w:rsidRDefault="00A23F2B">
      <w:pPr>
        <w:spacing w:after="80" w:line="259" w:lineRule="auto"/>
      </w:pPr>
      <w:r>
        <w:t>EQ.06 Hot Plate — Heating.</w:t>
      </w:r>
    </w:p>
    <w:p w:rsidR="003B768E" w:rsidRDefault="003B768E">
      <w:pPr>
        <w:pBdr>
          <w:bottom w:val="single" w:sz="4" w:space="1" w:color="D7DCE5"/>
        </w:pBdr>
      </w:pPr>
    </w:p>
    <w:p w:rsidR="003B768E" w:rsidRDefault="00A23F2B">
      <w:pPr>
        <w:pStyle w:val="1"/>
      </w:pPr>
      <w:r>
        <w:t>PAGE 032</w:t>
      </w:r>
    </w:p>
    <w:p w:rsidR="003B768E" w:rsidRDefault="00A23F2B">
      <w:r>
        <w:rPr>
          <w:color w:val="94A3B8"/>
          <w:sz w:val="17"/>
        </w:rPr>
        <w:t>Source: image 16</w:t>
      </w:r>
    </w:p>
    <w:p w:rsidR="003B768E" w:rsidRDefault="00A23F2B">
      <w:pPr>
        <w:pStyle w:val="21"/>
      </w:pPr>
      <w:r>
        <w:t>Text</w:t>
      </w:r>
    </w:p>
    <w:p w:rsidR="003B768E" w:rsidRDefault="00A23F2B">
      <w:pPr>
        <w:spacing w:after="80" w:line="259" w:lineRule="auto"/>
      </w:pPr>
      <w:r>
        <w:t>EQ.07 Glass Thermometer — Measurement.</w:t>
      </w:r>
    </w:p>
    <w:p w:rsidR="003B768E" w:rsidRDefault="00A23F2B">
      <w:pPr>
        <w:spacing w:after="80" w:line="259" w:lineRule="auto"/>
      </w:pPr>
      <w:r>
        <w:t>EQ.08 Round-bottom Flask — Vessels.</w:t>
      </w:r>
    </w:p>
    <w:p w:rsidR="003B768E" w:rsidRDefault="00A23F2B">
      <w:pPr>
        <w:spacing w:after="80" w:line="259" w:lineRule="auto"/>
      </w:pPr>
      <w:r>
        <w:t>EQ.09 Petri Dish — Vessels.</w:t>
      </w:r>
    </w:p>
    <w:p w:rsidR="003B768E" w:rsidRDefault="00A23F2B">
      <w:pPr>
        <w:spacing w:after="80" w:line="259" w:lineRule="auto"/>
      </w:pPr>
      <w:r>
        <w:t>EQ.10 Ring Stand — Support.</w:t>
      </w:r>
    </w:p>
    <w:p w:rsidR="003B768E" w:rsidRDefault="00A23F2B">
      <w:pPr>
        <w:spacing w:after="80" w:line="259" w:lineRule="auto"/>
      </w:pPr>
      <w:r>
        <w:t xml:space="preserve">EQ.11 </w:t>
      </w:r>
      <w:r>
        <w:t>Volumetric Pipette — Transfer.</w:t>
      </w:r>
    </w:p>
    <w:p w:rsidR="003B768E" w:rsidRDefault="003B768E">
      <w:pPr>
        <w:pBdr>
          <w:bottom w:val="single" w:sz="4" w:space="1" w:color="D7DCE5"/>
        </w:pBdr>
      </w:pPr>
    </w:p>
    <w:p w:rsidR="003B768E" w:rsidRDefault="00A23F2B">
      <w:pPr>
        <w:pStyle w:val="1"/>
      </w:pPr>
      <w:r>
        <w:t>PAGE 035</w:t>
      </w:r>
    </w:p>
    <w:p w:rsidR="003B768E" w:rsidRDefault="00A23F2B">
      <w:r>
        <w:rPr>
          <w:color w:val="94A3B8"/>
          <w:sz w:val="17"/>
        </w:rPr>
        <w:t>Source: image 17</w:t>
      </w:r>
    </w:p>
    <w:p w:rsidR="003B768E" w:rsidRDefault="00A23F2B">
      <w:pPr>
        <w:pStyle w:val="21"/>
      </w:pPr>
      <w:r>
        <w:t>Text</w:t>
      </w:r>
    </w:p>
    <w:p w:rsidR="003B768E" w:rsidRDefault="00A23F2B">
      <w:pPr>
        <w:spacing w:after="80" w:line="259" w:lineRule="auto"/>
      </w:pPr>
      <w:r>
        <w:t>ID: ERLENMEYER — 250 ml. Material: Borosilicate 3.3. Category: Vessels.</w:t>
      </w:r>
    </w:p>
    <w:p w:rsidR="003B768E" w:rsidRDefault="00A23F2B">
      <w:pPr>
        <w:pStyle w:val="21"/>
      </w:pPr>
      <w:r>
        <w:t>Figures and captions</w:t>
      </w:r>
    </w:p>
    <w:p w:rsidR="003B768E" w:rsidRDefault="00A23F2B">
      <w:r>
        <w:rPr>
          <w:i/>
          <w:color w:val="475569"/>
        </w:rPr>
        <w:t>Fig. 17. Erlenmeyer Flask</w:t>
      </w:r>
    </w:p>
    <w:p w:rsidR="003B768E" w:rsidRDefault="00A23F2B">
      <w:pPr>
        <w:pStyle w:val="21"/>
      </w:pPr>
      <w:r>
        <w:t>Notes / page elements</w:t>
      </w:r>
    </w:p>
    <w:p w:rsidR="003B768E" w:rsidRDefault="00A23F2B">
      <w:pPr>
        <w:ind w:left="259"/>
      </w:pPr>
      <w:r>
        <w:t xml:space="preserve">Mini Lab: object + hot plate; connection state, </w:t>
      </w:r>
      <w:r>
        <w:t>temperature 23.4°C, and Connect / Run / Reset controls are shown.</w:t>
      </w:r>
    </w:p>
    <w:p w:rsidR="003B768E" w:rsidRDefault="003B768E">
      <w:pPr>
        <w:pBdr>
          <w:bottom w:val="single" w:sz="4" w:space="1" w:color="D7DCE5"/>
        </w:pBdr>
      </w:pPr>
    </w:p>
    <w:p w:rsidR="003B768E" w:rsidRDefault="00A23F2B">
      <w:pPr>
        <w:pStyle w:val="1"/>
      </w:pPr>
      <w:r>
        <w:lastRenderedPageBreak/>
        <w:t>PAGE 036</w:t>
      </w:r>
    </w:p>
    <w:p w:rsidR="003B768E" w:rsidRDefault="00A23F2B">
      <w:r>
        <w:rPr>
          <w:color w:val="94A3B8"/>
          <w:sz w:val="17"/>
        </w:rPr>
        <w:t>Source: image 17</w:t>
      </w:r>
    </w:p>
    <w:p w:rsidR="003B768E" w:rsidRDefault="00A23F2B">
      <w:pPr>
        <w:pStyle w:val="21"/>
      </w:pPr>
      <w:r>
        <w:t>Text</w:t>
      </w:r>
    </w:p>
    <w:p w:rsidR="003B768E" w:rsidRDefault="00A23F2B">
      <w:pPr>
        <w:spacing w:after="80" w:line="259" w:lineRule="auto"/>
      </w:pPr>
      <w:r>
        <w:t>PURPOSE: Reaction vessel for mixing, heating and controlled experiments.</w:t>
      </w:r>
    </w:p>
    <w:p w:rsidR="003B768E" w:rsidRDefault="00A23F2B">
      <w:pPr>
        <w:spacing w:after="80" w:line="259" w:lineRule="auto"/>
      </w:pPr>
      <w:r>
        <w:t>Vessel geometry controls mixing, evaporation and stability. A narrow neck reduces acc</w:t>
      </w:r>
      <w:r>
        <w:t>idental splashing, while a broad base distributes heat and keeps the object stable on the workspace.</w:t>
      </w:r>
    </w:p>
    <w:p w:rsidR="003B768E" w:rsidRDefault="00A23F2B">
      <w:pPr>
        <w:spacing w:after="80" w:line="259" w:lineRule="auto"/>
      </w:pPr>
      <w:r>
        <w:t>TRY IT IN THE LAB: Add a little water from the materials library, select the object and observe the volume and substance state in Inspector. Where applicab</w:t>
      </w:r>
      <w:r>
        <w:t>le, connect its port to the next object. The page also shows Connect / Run / Reset controls and the note “always check for cracks before heating”.</w:t>
      </w:r>
    </w:p>
    <w:p w:rsidR="003B768E" w:rsidRDefault="00A23F2B">
      <w:pPr>
        <w:spacing w:after="80" w:line="259" w:lineRule="auto"/>
      </w:pPr>
      <w:r>
        <w:t>Connection port: Gas - top</w:t>
      </w:r>
    </w:p>
    <w:p w:rsidR="003B768E" w:rsidRDefault="00A23F2B">
      <w:pPr>
        <w:spacing w:after="80" w:line="259" w:lineRule="auto"/>
      </w:pPr>
      <w:r>
        <w:t>Connection port: Liquid - liquid</w:t>
      </w:r>
    </w:p>
    <w:p w:rsidR="003B768E" w:rsidRDefault="00A23F2B">
      <w:pPr>
        <w:spacing w:after="80" w:line="259" w:lineRule="auto"/>
      </w:pPr>
      <w:r>
        <w:t>Connection port: Thermal - thermal</w:t>
      </w:r>
    </w:p>
    <w:p w:rsidR="003B768E" w:rsidRDefault="00A23F2B">
      <w:pPr>
        <w:spacing w:after="80" w:line="259" w:lineRule="auto"/>
      </w:pPr>
      <w:r>
        <w:t>Connection por</w:t>
      </w:r>
      <w:r>
        <w:t>t: Sensor - sensor</w:t>
      </w:r>
    </w:p>
    <w:p w:rsidR="003B768E" w:rsidRDefault="00A23F2B">
      <w:pPr>
        <w:spacing w:after="80" w:line="259" w:lineRule="auto"/>
      </w:pPr>
      <w:r>
        <w:t>In the Sandbox, the object exposes virtual ports. Inspector lists valid connections and immediately marks an incompatible type.</w:t>
      </w:r>
    </w:p>
    <w:p w:rsidR="003B768E" w:rsidRDefault="00A23F2B">
      <w:pPr>
        <w:pStyle w:val="21"/>
      </w:pPr>
      <w:r>
        <w:t>Notes / page elements</w:t>
      </w:r>
    </w:p>
    <w:p w:rsidR="003B768E" w:rsidRDefault="00A23F2B">
      <w:pPr>
        <w:ind w:left="259"/>
      </w:pPr>
      <w:r>
        <w:t>Handwritten note: “always check for cracks before heating”.</w:t>
      </w:r>
    </w:p>
    <w:p w:rsidR="003B768E" w:rsidRDefault="00A23F2B">
      <w:pPr>
        <w:ind w:left="259"/>
      </w:pPr>
      <w:r>
        <w:t xml:space="preserve">TRY IT IN THE LAB: add a </w:t>
      </w:r>
      <w:r>
        <w:t>little water from the materials library, select the object and observe volume and substance state in Inspector. Then, where supported, connect its port to the next element in the setup.</w:t>
      </w:r>
    </w:p>
    <w:p w:rsidR="003B768E" w:rsidRDefault="003B768E">
      <w:pPr>
        <w:pBdr>
          <w:bottom w:val="single" w:sz="4" w:space="1" w:color="D7DCE5"/>
        </w:pBdr>
      </w:pPr>
    </w:p>
    <w:p w:rsidR="003B768E" w:rsidRDefault="00A23F2B">
      <w:pPr>
        <w:pStyle w:val="1"/>
      </w:pPr>
      <w:r>
        <w:t>PAGE 037</w:t>
      </w:r>
    </w:p>
    <w:p w:rsidR="003B768E" w:rsidRDefault="00A23F2B">
      <w:r>
        <w:rPr>
          <w:color w:val="94A3B8"/>
          <w:sz w:val="17"/>
        </w:rPr>
        <w:t>Source: image 18</w:t>
      </w:r>
    </w:p>
    <w:p w:rsidR="003B768E" w:rsidRDefault="00A23F2B">
      <w:pPr>
        <w:pStyle w:val="21"/>
      </w:pPr>
      <w:r>
        <w:t>Text</w:t>
      </w:r>
    </w:p>
    <w:p w:rsidR="003B768E" w:rsidRDefault="00A23F2B">
      <w:pPr>
        <w:spacing w:after="80" w:line="259" w:lineRule="auto"/>
      </w:pPr>
      <w:r>
        <w:t>ID: BEAKER — 250 ml. Capacity: 250 ml.</w:t>
      </w:r>
      <w:r>
        <w:t xml:space="preserve"> Category: Vessels.</w:t>
      </w:r>
    </w:p>
    <w:p w:rsidR="003B768E" w:rsidRDefault="00A23F2B">
      <w:pPr>
        <w:pStyle w:val="21"/>
      </w:pPr>
      <w:r>
        <w:t>Figures and captions</w:t>
      </w:r>
    </w:p>
    <w:p w:rsidR="003B768E" w:rsidRDefault="00A23F2B">
      <w:r>
        <w:rPr>
          <w:i/>
          <w:color w:val="475569"/>
        </w:rPr>
        <w:t>Fig. 18. Beaker</w:t>
      </w:r>
    </w:p>
    <w:p w:rsidR="003B768E" w:rsidRDefault="00A23F2B">
      <w:pPr>
        <w:pStyle w:val="21"/>
      </w:pPr>
      <w:r>
        <w:t>Notes / page elements</w:t>
      </w:r>
    </w:p>
    <w:p w:rsidR="003B768E" w:rsidRDefault="00A23F2B">
      <w:pPr>
        <w:ind w:left="259"/>
      </w:pPr>
      <w:r>
        <w:t>Mini Lab: object + hot plate; connection state, temperature 23.4°C, and Connect / Run / Reset controls are shown.</w:t>
      </w:r>
    </w:p>
    <w:p w:rsidR="003B768E" w:rsidRDefault="003B768E">
      <w:pPr>
        <w:pBdr>
          <w:bottom w:val="single" w:sz="4" w:space="1" w:color="D7DCE5"/>
        </w:pBdr>
      </w:pPr>
    </w:p>
    <w:p w:rsidR="003B768E" w:rsidRDefault="00A23F2B">
      <w:pPr>
        <w:pStyle w:val="1"/>
      </w:pPr>
      <w:r>
        <w:t>PAGE 038</w:t>
      </w:r>
    </w:p>
    <w:p w:rsidR="003B768E" w:rsidRDefault="00A23F2B">
      <w:r>
        <w:rPr>
          <w:color w:val="94A3B8"/>
          <w:sz w:val="17"/>
        </w:rPr>
        <w:t>Source: image 18</w:t>
      </w:r>
    </w:p>
    <w:p w:rsidR="003B768E" w:rsidRDefault="00A23F2B">
      <w:pPr>
        <w:pStyle w:val="21"/>
      </w:pPr>
      <w:r>
        <w:t>Text</w:t>
      </w:r>
    </w:p>
    <w:p w:rsidR="003B768E" w:rsidRDefault="00A23F2B">
      <w:pPr>
        <w:spacing w:after="80" w:line="259" w:lineRule="auto"/>
      </w:pPr>
      <w:r>
        <w:t>PURPOSE: Open vessel for transf</w:t>
      </w:r>
      <w:r>
        <w:t>er and observation.</w:t>
      </w:r>
    </w:p>
    <w:p w:rsidR="003B768E" w:rsidRDefault="00A23F2B">
      <w:pPr>
        <w:spacing w:after="80" w:line="259" w:lineRule="auto"/>
      </w:pPr>
      <w:r>
        <w:t>The source uses the same generic vessel-geometry paragraph here as on the flask page.</w:t>
      </w:r>
    </w:p>
    <w:p w:rsidR="003B768E" w:rsidRDefault="00A23F2B">
      <w:pPr>
        <w:spacing w:after="80" w:line="259" w:lineRule="auto"/>
      </w:pPr>
      <w:r>
        <w:lastRenderedPageBreak/>
        <w:t>TRY IT IN THE LAB: Add a little water from the materials library, select the object and observe the volume and substance state in Inspector. Where app</w:t>
      </w:r>
      <w:r>
        <w:t>licable, connect its port to the next object. The page also shows Connect / Run / Reset controls and the note “always check for cracks before heating”.</w:t>
      </w:r>
    </w:p>
    <w:p w:rsidR="003B768E" w:rsidRDefault="00A23F2B">
      <w:pPr>
        <w:spacing w:after="80" w:line="259" w:lineRule="auto"/>
      </w:pPr>
      <w:r>
        <w:t>Connection port: Liquid - liquid</w:t>
      </w:r>
    </w:p>
    <w:p w:rsidR="003B768E" w:rsidRDefault="00A23F2B">
      <w:pPr>
        <w:spacing w:after="80" w:line="259" w:lineRule="auto"/>
      </w:pPr>
      <w:r>
        <w:t>Connection port: Thermal - thermal</w:t>
      </w:r>
    </w:p>
    <w:p w:rsidR="003B768E" w:rsidRDefault="00A23F2B">
      <w:pPr>
        <w:spacing w:after="80" w:line="259" w:lineRule="auto"/>
      </w:pPr>
      <w:r>
        <w:t>Connection port: Sensor - sensor</w:t>
      </w:r>
    </w:p>
    <w:p w:rsidR="003B768E" w:rsidRDefault="00A23F2B">
      <w:pPr>
        <w:spacing w:after="80" w:line="259" w:lineRule="auto"/>
      </w:pPr>
      <w:r>
        <w:t>Con</w:t>
      </w:r>
      <w:r>
        <w:t>nection port: Glass - glass-left</w:t>
      </w:r>
    </w:p>
    <w:p w:rsidR="003B768E" w:rsidRDefault="00A23F2B">
      <w:pPr>
        <w:spacing w:after="80" w:line="259" w:lineRule="auto"/>
      </w:pPr>
      <w:r>
        <w:t>Connection port: Glass - glass-right</w:t>
      </w:r>
    </w:p>
    <w:p w:rsidR="003B768E" w:rsidRDefault="00A23F2B">
      <w:pPr>
        <w:spacing w:after="80" w:line="259" w:lineRule="auto"/>
      </w:pPr>
      <w:r>
        <w:t>In the Sandbox, the object exposes virtual ports. Inspector lists valid connections and immediately marks an incompatible type.</w:t>
      </w:r>
    </w:p>
    <w:p w:rsidR="003B768E" w:rsidRDefault="00A23F2B">
      <w:pPr>
        <w:pStyle w:val="21"/>
      </w:pPr>
      <w:r>
        <w:t>Notes / page elements</w:t>
      </w:r>
    </w:p>
    <w:p w:rsidR="003B768E" w:rsidRDefault="00A23F2B">
      <w:pPr>
        <w:ind w:left="259"/>
      </w:pPr>
      <w:r>
        <w:t xml:space="preserve">Handwritten note: “always check for </w:t>
      </w:r>
      <w:r>
        <w:t>cracks before heating”.</w:t>
      </w:r>
    </w:p>
    <w:p w:rsidR="003B768E" w:rsidRDefault="00A23F2B">
      <w:pPr>
        <w:ind w:left="259"/>
      </w:pPr>
      <w:r>
        <w:t>TRY IT IN THE LAB: add a little water from the materials library, select the object and observe volume and substance state in Inspector. Then, where supported, connect its port to the next element in the setup.</w:t>
      </w:r>
    </w:p>
    <w:p w:rsidR="003B768E" w:rsidRDefault="003B768E">
      <w:pPr>
        <w:pBdr>
          <w:bottom w:val="single" w:sz="4" w:space="1" w:color="D7DCE5"/>
        </w:pBdr>
      </w:pPr>
    </w:p>
    <w:p w:rsidR="003B768E" w:rsidRDefault="00A23F2B">
      <w:pPr>
        <w:pStyle w:val="1"/>
      </w:pPr>
      <w:r>
        <w:t>PAGE 039</w:t>
      </w:r>
    </w:p>
    <w:p w:rsidR="003B768E" w:rsidRDefault="00A23F2B">
      <w:r>
        <w:rPr>
          <w:color w:val="94A3B8"/>
          <w:sz w:val="17"/>
        </w:rPr>
        <w:t xml:space="preserve">Source: </w:t>
      </w:r>
      <w:r>
        <w:rPr>
          <w:color w:val="94A3B8"/>
          <w:sz w:val="17"/>
        </w:rPr>
        <w:t>image 19</w:t>
      </w:r>
    </w:p>
    <w:p w:rsidR="003B768E" w:rsidRDefault="00A23F2B">
      <w:pPr>
        <w:pStyle w:val="21"/>
      </w:pPr>
      <w:r>
        <w:t>Text</w:t>
      </w:r>
    </w:p>
    <w:p w:rsidR="003B768E" w:rsidRDefault="00A23F2B">
      <w:pPr>
        <w:spacing w:after="80" w:line="259" w:lineRule="auto"/>
      </w:pPr>
      <w:r>
        <w:t>ID: BURETTE — 50 ml. Category: Measurement.</w:t>
      </w:r>
    </w:p>
    <w:p w:rsidR="003B768E" w:rsidRDefault="00A23F2B">
      <w:pPr>
        <w:pStyle w:val="21"/>
      </w:pPr>
      <w:r>
        <w:t>Figures and captions</w:t>
      </w:r>
    </w:p>
    <w:p w:rsidR="003B768E" w:rsidRDefault="00A23F2B">
      <w:r>
        <w:rPr>
          <w:i/>
          <w:color w:val="475569"/>
        </w:rPr>
        <w:t>Fig. 19. Burette</w:t>
      </w:r>
    </w:p>
    <w:p w:rsidR="003B768E" w:rsidRDefault="00A23F2B">
      <w:pPr>
        <w:pStyle w:val="21"/>
      </w:pPr>
      <w:r>
        <w:t>Notes / page elements</w:t>
      </w:r>
    </w:p>
    <w:p w:rsidR="003B768E" w:rsidRDefault="00A23F2B">
      <w:pPr>
        <w:ind w:left="259"/>
      </w:pPr>
      <w:r>
        <w:t>Mini Lab: object + hot plate; connection state, temperature 23.4°C, and Connect / Run / Reset controls are shown.</w:t>
      </w:r>
    </w:p>
    <w:p w:rsidR="003B768E" w:rsidRDefault="003B768E">
      <w:pPr>
        <w:pBdr>
          <w:bottom w:val="single" w:sz="4" w:space="1" w:color="D7DCE5"/>
        </w:pBdr>
      </w:pPr>
    </w:p>
    <w:p w:rsidR="003B768E" w:rsidRDefault="00A23F2B">
      <w:pPr>
        <w:pStyle w:val="1"/>
      </w:pPr>
      <w:r>
        <w:t>PAGE 040</w:t>
      </w:r>
    </w:p>
    <w:p w:rsidR="003B768E" w:rsidRDefault="00A23F2B">
      <w:r>
        <w:rPr>
          <w:color w:val="94A3B8"/>
          <w:sz w:val="17"/>
        </w:rPr>
        <w:t xml:space="preserve">Source: image </w:t>
      </w:r>
      <w:r>
        <w:rPr>
          <w:color w:val="94A3B8"/>
          <w:sz w:val="17"/>
        </w:rPr>
        <w:t>19</w:t>
      </w:r>
    </w:p>
    <w:p w:rsidR="003B768E" w:rsidRDefault="00A23F2B">
      <w:pPr>
        <w:pStyle w:val="21"/>
      </w:pPr>
      <w:r>
        <w:t>Text</w:t>
      </w:r>
    </w:p>
    <w:p w:rsidR="003B768E" w:rsidRDefault="00A23F2B">
      <w:pPr>
        <w:spacing w:after="80" w:line="259" w:lineRule="auto"/>
      </w:pPr>
      <w:r>
        <w:t>PURPOSE: Precision delivery instrument for titration.</w:t>
      </w:r>
    </w:p>
    <w:p w:rsidR="003B768E" w:rsidRDefault="00A23F2B">
      <w:pPr>
        <w:spacing w:after="80" w:line="259" w:lineRule="auto"/>
      </w:pPr>
      <w:r>
        <w:t>A measuring instrument turns a system change into a readable signal. Accuracy depends not only on the scale, but also on the position of the instrument relative to the observed medium.</w:t>
      </w:r>
    </w:p>
    <w:p w:rsidR="003B768E" w:rsidRDefault="00A23F2B">
      <w:pPr>
        <w:spacing w:after="80" w:line="259" w:lineRule="auto"/>
      </w:pPr>
      <w:r>
        <w:t>TRY IT IN</w:t>
      </w:r>
      <w:r>
        <w:t xml:space="preserve"> THE LAB: Add a little water from the materials library, select the object and observe the volume and substance state in Inspector. Where applicable, connect its port to the next object. The page also shows Connect / Run / Reset controls and the note “alwa</w:t>
      </w:r>
      <w:r>
        <w:t>ys check for cracks before heating”.</w:t>
      </w:r>
    </w:p>
    <w:p w:rsidR="003B768E" w:rsidRDefault="00A23F2B">
      <w:pPr>
        <w:spacing w:after="80" w:line="259" w:lineRule="auto"/>
      </w:pPr>
      <w:r>
        <w:t>Connection port: Liquid - top</w:t>
      </w:r>
    </w:p>
    <w:p w:rsidR="003B768E" w:rsidRDefault="00A23F2B">
      <w:pPr>
        <w:spacing w:after="80" w:line="259" w:lineRule="auto"/>
      </w:pPr>
      <w:r>
        <w:t>Connection port: Liquid - tip</w:t>
      </w:r>
    </w:p>
    <w:p w:rsidR="003B768E" w:rsidRDefault="00A23F2B">
      <w:pPr>
        <w:spacing w:after="80" w:line="259" w:lineRule="auto"/>
      </w:pPr>
      <w:r>
        <w:lastRenderedPageBreak/>
        <w:t>In the Sandbox, the object exposes virtual ports. Inspector lists valid connections and immediately marks an incompatible type.</w:t>
      </w:r>
    </w:p>
    <w:p w:rsidR="003B768E" w:rsidRDefault="00A23F2B">
      <w:pPr>
        <w:pStyle w:val="21"/>
      </w:pPr>
      <w:r>
        <w:t>Notes / page elements</w:t>
      </w:r>
    </w:p>
    <w:p w:rsidR="003B768E" w:rsidRDefault="00A23F2B">
      <w:pPr>
        <w:ind w:left="259"/>
      </w:pPr>
      <w:r>
        <w:t>Handwritt</w:t>
      </w:r>
      <w:r>
        <w:t>en note: “always check for cracks before heating”.</w:t>
      </w:r>
    </w:p>
    <w:p w:rsidR="003B768E" w:rsidRDefault="00A23F2B">
      <w:pPr>
        <w:ind w:left="259"/>
      </w:pPr>
      <w:r>
        <w:t>TRY IT IN THE LAB: add a little water from the materials library, select the object and observe volume and substance state in Inspector. Then, where supported, connect its port to the next element in the s</w:t>
      </w:r>
      <w:r>
        <w:t>etup.</w:t>
      </w:r>
    </w:p>
    <w:p w:rsidR="003B768E" w:rsidRDefault="003B768E">
      <w:pPr>
        <w:pBdr>
          <w:bottom w:val="single" w:sz="4" w:space="1" w:color="D7DCE5"/>
        </w:pBdr>
      </w:pPr>
    </w:p>
    <w:p w:rsidR="003B768E" w:rsidRDefault="00A23F2B">
      <w:pPr>
        <w:pStyle w:val="1"/>
      </w:pPr>
      <w:r>
        <w:t>PAGE 041</w:t>
      </w:r>
    </w:p>
    <w:p w:rsidR="003B768E" w:rsidRDefault="00A23F2B">
      <w:r>
        <w:rPr>
          <w:color w:val="94A3B8"/>
          <w:sz w:val="17"/>
        </w:rPr>
        <w:t>Source: image 20</w:t>
      </w:r>
    </w:p>
    <w:p w:rsidR="003B768E" w:rsidRDefault="00A23F2B">
      <w:pPr>
        <w:pStyle w:val="21"/>
      </w:pPr>
      <w:r>
        <w:t>Text</w:t>
      </w:r>
    </w:p>
    <w:p w:rsidR="003B768E" w:rsidRDefault="00A23F2B">
      <w:pPr>
        <w:spacing w:after="80" w:line="259" w:lineRule="auto"/>
      </w:pPr>
      <w:r>
        <w:t>ID: CONDENSER. Category: Cooling.</w:t>
      </w:r>
    </w:p>
    <w:p w:rsidR="003B768E" w:rsidRDefault="00A23F2B">
      <w:pPr>
        <w:pStyle w:val="21"/>
      </w:pPr>
      <w:r>
        <w:t>Figures and captions</w:t>
      </w:r>
    </w:p>
    <w:p w:rsidR="003B768E" w:rsidRDefault="00A23F2B">
      <w:r>
        <w:rPr>
          <w:i/>
          <w:color w:val="475569"/>
        </w:rPr>
        <w:t>Fig. 20. Liebig Condenser</w:t>
      </w:r>
    </w:p>
    <w:p w:rsidR="003B768E" w:rsidRDefault="00A23F2B">
      <w:pPr>
        <w:pStyle w:val="21"/>
      </w:pPr>
      <w:r>
        <w:t>Notes / page elements</w:t>
      </w:r>
    </w:p>
    <w:p w:rsidR="003B768E" w:rsidRDefault="00A23F2B">
      <w:pPr>
        <w:ind w:left="259"/>
      </w:pPr>
      <w:r>
        <w:t>Mini Lab: object + hot plate; connection state, temperature 23.4°C, and Connect / Run / Reset controls are shown.</w:t>
      </w:r>
    </w:p>
    <w:p w:rsidR="003B768E" w:rsidRDefault="003B768E">
      <w:pPr>
        <w:pBdr>
          <w:bottom w:val="single" w:sz="4" w:space="1" w:color="D7DCE5"/>
        </w:pBdr>
      </w:pPr>
    </w:p>
    <w:p w:rsidR="003B768E" w:rsidRDefault="00A23F2B">
      <w:pPr>
        <w:pStyle w:val="1"/>
      </w:pPr>
      <w:r>
        <w:t>PAGE 042</w:t>
      </w:r>
    </w:p>
    <w:p w:rsidR="003B768E" w:rsidRDefault="00A23F2B">
      <w:r>
        <w:rPr>
          <w:color w:val="94A3B8"/>
          <w:sz w:val="17"/>
        </w:rPr>
        <w:t>Source: image 20</w:t>
      </w:r>
    </w:p>
    <w:p w:rsidR="003B768E" w:rsidRDefault="00A23F2B">
      <w:pPr>
        <w:pStyle w:val="21"/>
      </w:pPr>
      <w:r>
        <w:t>Text</w:t>
      </w:r>
    </w:p>
    <w:p w:rsidR="003B768E" w:rsidRDefault="00A23F2B">
      <w:pPr>
        <w:spacing w:after="80" w:line="259" w:lineRule="auto"/>
      </w:pPr>
      <w:r>
        <w:t>PURPOSE: Cooling jacket for condensing vapour into liquid.</w:t>
      </w:r>
    </w:p>
    <w:p w:rsidR="003B768E" w:rsidRDefault="00A23F2B">
      <w:pPr>
        <w:spacing w:after="80" w:line="259" w:lineRule="auto"/>
      </w:pPr>
      <w:r>
        <w:t>This instrument is part of a setup, so its behaviour is defined by connections to neighbouring objects and by the flow of matter and energy through the whole system.</w:t>
      </w:r>
    </w:p>
    <w:p w:rsidR="003B768E" w:rsidRDefault="00A23F2B">
      <w:pPr>
        <w:spacing w:after="80" w:line="259" w:lineRule="auto"/>
      </w:pPr>
      <w:r>
        <w:t>TRY IT IN THE LAB: Add a little water from the materials library, select the object and observe the volume and substance state in Inspector. Where applicable, connect its port to the next object. The page also shows Connect / Run / Reset controls and the n</w:t>
      </w:r>
      <w:r>
        <w:t>ote “always check for cracks before heating”.</w:t>
      </w:r>
    </w:p>
    <w:p w:rsidR="003B768E" w:rsidRDefault="00A23F2B">
      <w:pPr>
        <w:spacing w:after="80" w:line="259" w:lineRule="auto"/>
      </w:pPr>
      <w:r>
        <w:t>Connection port: Gas - vapor-in</w:t>
      </w:r>
    </w:p>
    <w:p w:rsidR="003B768E" w:rsidRDefault="00A23F2B">
      <w:pPr>
        <w:spacing w:after="80" w:line="259" w:lineRule="auto"/>
      </w:pPr>
      <w:r>
        <w:t>Connection port: Liquid - condensate-out</w:t>
      </w:r>
    </w:p>
    <w:p w:rsidR="003B768E" w:rsidRDefault="00A23F2B">
      <w:pPr>
        <w:spacing w:after="80" w:line="259" w:lineRule="auto"/>
      </w:pPr>
      <w:r>
        <w:t>Connection port: Liquid - coolant-in</w:t>
      </w:r>
    </w:p>
    <w:p w:rsidR="003B768E" w:rsidRDefault="00A23F2B">
      <w:pPr>
        <w:spacing w:after="80" w:line="259" w:lineRule="auto"/>
      </w:pPr>
      <w:r>
        <w:t>Connection port: Liquid - coolant-out</w:t>
      </w:r>
    </w:p>
    <w:p w:rsidR="003B768E" w:rsidRDefault="00A23F2B">
      <w:pPr>
        <w:spacing w:after="80" w:line="259" w:lineRule="auto"/>
      </w:pPr>
      <w:r>
        <w:t>In the Sandbox, the object exposes virtual ports. Inspector li</w:t>
      </w:r>
      <w:r>
        <w:t>sts valid connections and immediately marks an incompatible type.</w:t>
      </w:r>
    </w:p>
    <w:p w:rsidR="003B768E" w:rsidRDefault="00A23F2B">
      <w:pPr>
        <w:pStyle w:val="21"/>
      </w:pPr>
      <w:r>
        <w:t>Notes / page elements</w:t>
      </w:r>
    </w:p>
    <w:p w:rsidR="003B768E" w:rsidRDefault="00A23F2B">
      <w:pPr>
        <w:ind w:left="259"/>
      </w:pPr>
      <w:r>
        <w:t>Handwritten note: “always check for cracks before heating”.</w:t>
      </w:r>
    </w:p>
    <w:p w:rsidR="003B768E" w:rsidRDefault="00A23F2B">
      <w:pPr>
        <w:ind w:left="259"/>
      </w:pPr>
      <w:r>
        <w:t>TRY IT IN THE LAB: add a little water from the materials library, select the object and observe volume and s</w:t>
      </w:r>
      <w:r>
        <w:t>ubstance state in Inspector. Then, where supported, connect its port to the next element in the setup.</w:t>
      </w:r>
    </w:p>
    <w:p w:rsidR="003B768E" w:rsidRDefault="003B768E">
      <w:pPr>
        <w:pBdr>
          <w:bottom w:val="single" w:sz="4" w:space="1" w:color="D7DCE5"/>
        </w:pBdr>
      </w:pPr>
    </w:p>
    <w:p w:rsidR="003B768E" w:rsidRDefault="00A23F2B">
      <w:pPr>
        <w:pStyle w:val="1"/>
      </w:pPr>
      <w:r>
        <w:t>PAGE 043</w:t>
      </w:r>
    </w:p>
    <w:p w:rsidR="003B768E" w:rsidRDefault="00A23F2B">
      <w:r>
        <w:rPr>
          <w:color w:val="94A3B8"/>
          <w:sz w:val="17"/>
        </w:rPr>
        <w:t>Source: image 21</w:t>
      </w:r>
    </w:p>
    <w:p w:rsidR="003B768E" w:rsidRDefault="00A23F2B">
      <w:pPr>
        <w:pStyle w:val="21"/>
      </w:pPr>
      <w:r>
        <w:t>Text</w:t>
      </w:r>
    </w:p>
    <w:p w:rsidR="003B768E" w:rsidRDefault="00A23F2B">
      <w:pPr>
        <w:spacing w:after="80" w:line="259" w:lineRule="auto"/>
      </w:pPr>
      <w:r>
        <w:t>ID: BURNER. Category: Heating.</w:t>
      </w:r>
    </w:p>
    <w:p w:rsidR="003B768E" w:rsidRDefault="00A23F2B">
      <w:pPr>
        <w:pStyle w:val="21"/>
      </w:pPr>
      <w:r>
        <w:t>Figures and captions</w:t>
      </w:r>
    </w:p>
    <w:p w:rsidR="003B768E" w:rsidRDefault="00A23F2B">
      <w:r>
        <w:rPr>
          <w:i/>
          <w:color w:val="475569"/>
        </w:rPr>
        <w:t>Fig. 21. Bunsen Burner</w:t>
      </w:r>
    </w:p>
    <w:p w:rsidR="003B768E" w:rsidRDefault="00A23F2B">
      <w:pPr>
        <w:pStyle w:val="21"/>
      </w:pPr>
      <w:r>
        <w:t>Notes / page elements</w:t>
      </w:r>
    </w:p>
    <w:p w:rsidR="003B768E" w:rsidRDefault="00A23F2B">
      <w:pPr>
        <w:ind w:left="259"/>
      </w:pPr>
      <w:r>
        <w:t xml:space="preserve">Mini Lab: object + hot </w:t>
      </w:r>
      <w:r>
        <w:t>plate; connection state, temperature 23.4°C, and Connect / Run / Reset controls are shown.</w:t>
      </w:r>
    </w:p>
    <w:p w:rsidR="003B768E" w:rsidRDefault="003B768E">
      <w:pPr>
        <w:pBdr>
          <w:bottom w:val="single" w:sz="4" w:space="1" w:color="D7DCE5"/>
        </w:pBdr>
      </w:pPr>
    </w:p>
    <w:p w:rsidR="003B768E" w:rsidRDefault="00A23F2B">
      <w:pPr>
        <w:pStyle w:val="1"/>
      </w:pPr>
      <w:r>
        <w:t>PAGE 044</w:t>
      </w:r>
    </w:p>
    <w:p w:rsidR="003B768E" w:rsidRDefault="00A23F2B">
      <w:r>
        <w:rPr>
          <w:color w:val="94A3B8"/>
          <w:sz w:val="17"/>
        </w:rPr>
        <w:t>Source: image 21</w:t>
      </w:r>
    </w:p>
    <w:p w:rsidR="003B768E" w:rsidRDefault="00A23F2B">
      <w:pPr>
        <w:pStyle w:val="21"/>
      </w:pPr>
      <w:r>
        <w:t>Text</w:t>
      </w:r>
    </w:p>
    <w:p w:rsidR="003B768E" w:rsidRDefault="00A23F2B">
      <w:pPr>
        <w:spacing w:after="80" w:line="259" w:lineRule="auto"/>
      </w:pPr>
      <w:r>
        <w:t>PURPOSE: Adjustable flame source for controlled heating.</w:t>
      </w:r>
    </w:p>
    <w:p w:rsidR="003B768E" w:rsidRDefault="00A23F2B">
      <w:pPr>
        <w:spacing w:after="80" w:line="259" w:lineRule="auto"/>
      </w:pPr>
      <w:r>
        <w:t>Its behaviour is defined by how it is connected to the rest of the setup.</w:t>
      </w:r>
    </w:p>
    <w:p w:rsidR="003B768E" w:rsidRDefault="00A23F2B">
      <w:pPr>
        <w:spacing w:after="80" w:line="259" w:lineRule="auto"/>
      </w:pPr>
      <w:r>
        <w:t>TRY IT IN THE LAB: Add a little water from the materials library, select the object and observe the volume and substance state in Inspector. Where applicable, connect its port to the next object. The page also shows Connect / Run / Reset controls and the n</w:t>
      </w:r>
      <w:r>
        <w:t>ote “always check for cracks before heating”.</w:t>
      </w:r>
    </w:p>
    <w:p w:rsidR="003B768E" w:rsidRDefault="00A23F2B">
      <w:pPr>
        <w:spacing w:after="80" w:line="259" w:lineRule="auto"/>
      </w:pPr>
      <w:r>
        <w:t>Connection port: Gas - gas-in</w:t>
      </w:r>
    </w:p>
    <w:p w:rsidR="003B768E" w:rsidRDefault="00A23F2B">
      <w:pPr>
        <w:spacing w:after="80" w:line="259" w:lineRule="auto"/>
      </w:pPr>
      <w:r>
        <w:t>Connection port: Thermal - heat</w:t>
      </w:r>
    </w:p>
    <w:p w:rsidR="003B768E" w:rsidRDefault="00A23F2B">
      <w:pPr>
        <w:spacing w:after="80" w:line="259" w:lineRule="auto"/>
      </w:pPr>
      <w:r>
        <w:t>In the Sandbox, the object exposes virtual ports. Inspector lists valid connections and immediately marks an incompatible type.</w:t>
      </w:r>
    </w:p>
    <w:p w:rsidR="003B768E" w:rsidRDefault="00A23F2B">
      <w:pPr>
        <w:pStyle w:val="21"/>
      </w:pPr>
      <w:r>
        <w:t>Notes / page element</w:t>
      </w:r>
      <w:r>
        <w:t>s</w:t>
      </w:r>
    </w:p>
    <w:p w:rsidR="003B768E" w:rsidRDefault="00A23F2B">
      <w:pPr>
        <w:ind w:left="259"/>
      </w:pPr>
      <w:r>
        <w:t>Handwritten note: “always check for cracks before heating”.</w:t>
      </w:r>
    </w:p>
    <w:p w:rsidR="003B768E" w:rsidRDefault="00A23F2B">
      <w:pPr>
        <w:ind w:left="259"/>
      </w:pPr>
      <w:r>
        <w:t>TRY IT IN THE LAB: add a little water from the materials library, select the object and observe volume and substance state in Inspector. Then, where supported, connect its port to the next eleme</w:t>
      </w:r>
      <w:r>
        <w:t>nt in the setup.</w:t>
      </w:r>
    </w:p>
    <w:p w:rsidR="003B768E" w:rsidRDefault="003B768E">
      <w:pPr>
        <w:pBdr>
          <w:bottom w:val="single" w:sz="4" w:space="1" w:color="D7DCE5"/>
        </w:pBdr>
      </w:pPr>
    </w:p>
    <w:p w:rsidR="003B768E" w:rsidRDefault="00A23F2B">
      <w:pPr>
        <w:pStyle w:val="1"/>
      </w:pPr>
      <w:r>
        <w:t>PAGE 045</w:t>
      </w:r>
    </w:p>
    <w:p w:rsidR="003B768E" w:rsidRDefault="00A23F2B">
      <w:r>
        <w:rPr>
          <w:color w:val="94A3B8"/>
          <w:sz w:val="17"/>
        </w:rPr>
        <w:t>Source: image 22</w:t>
      </w:r>
    </w:p>
    <w:p w:rsidR="003B768E" w:rsidRDefault="00A23F2B">
      <w:pPr>
        <w:pStyle w:val="21"/>
      </w:pPr>
      <w:r>
        <w:t>Text</w:t>
      </w:r>
    </w:p>
    <w:p w:rsidR="003B768E" w:rsidRDefault="00A23F2B">
      <w:pPr>
        <w:spacing w:after="80" w:line="259" w:lineRule="auto"/>
      </w:pPr>
      <w:r>
        <w:t>ID: HOTPLATE. Category: Heating.</w:t>
      </w:r>
    </w:p>
    <w:p w:rsidR="003B768E" w:rsidRDefault="00A23F2B">
      <w:pPr>
        <w:pStyle w:val="21"/>
      </w:pPr>
      <w:r>
        <w:lastRenderedPageBreak/>
        <w:t>Figures and captions</w:t>
      </w:r>
    </w:p>
    <w:p w:rsidR="003B768E" w:rsidRDefault="00A23F2B">
      <w:r>
        <w:rPr>
          <w:i/>
          <w:color w:val="475569"/>
        </w:rPr>
        <w:t>Fig. 22. Hot Plate</w:t>
      </w:r>
    </w:p>
    <w:p w:rsidR="003B768E" w:rsidRDefault="00A23F2B">
      <w:pPr>
        <w:pStyle w:val="21"/>
      </w:pPr>
      <w:r>
        <w:t>Notes / page elements</w:t>
      </w:r>
    </w:p>
    <w:p w:rsidR="003B768E" w:rsidRDefault="00A23F2B">
      <w:pPr>
        <w:ind w:left="259"/>
      </w:pPr>
      <w:r>
        <w:t>Mini Lab: object + hot plate; connection state, temperature 23.4°C, and Connect / Run / Reset controls are shown</w:t>
      </w:r>
      <w:r>
        <w:t>.</w:t>
      </w:r>
    </w:p>
    <w:p w:rsidR="003B768E" w:rsidRDefault="003B768E">
      <w:pPr>
        <w:pBdr>
          <w:bottom w:val="single" w:sz="4" w:space="1" w:color="D7DCE5"/>
        </w:pBdr>
      </w:pPr>
    </w:p>
    <w:p w:rsidR="003B768E" w:rsidRDefault="00A23F2B">
      <w:pPr>
        <w:pStyle w:val="1"/>
      </w:pPr>
      <w:r>
        <w:t>PAGE 046</w:t>
      </w:r>
    </w:p>
    <w:p w:rsidR="003B768E" w:rsidRDefault="00A23F2B">
      <w:r>
        <w:rPr>
          <w:color w:val="94A3B8"/>
          <w:sz w:val="17"/>
        </w:rPr>
        <w:t>Source: image 22</w:t>
      </w:r>
    </w:p>
    <w:p w:rsidR="003B768E" w:rsidRDefault="00A23F2B">
      <w:pPr>
        <w:pStyle w:val="21"/>
      </w:pPr>
      <w:r>
        <w:t>Text</w:t>
      </w:r>
    </w:p>
    <w:p w:rsidR="003B768E" w:rsidRDefault="00A23F2B">
      <w:pPr>
        <w:spacing w:after="80" w:line="259" w:lineRule="auto"/>
      </w:pPr>
      <w:r>
        <w:t>PURPOSE: Stable ceramic heating surface.</w:t>
      </w:r>
    </w:p>
    <w:p w:rsidR="003B768E" w:rsidRDefault="00A23F2B">
      <w:pPr>
        <w:spacing w:after="80" w:line="259" w:lineRule="auto"/>
      </w:pPr>
      <w:r>
        <w:t>Its behaviour is defined by the connections in the setup rather than by the icon alone.</w:t>
      </w:r>
    </w:p>
    <w:p w:rsidR="003B768E" w:rsidRDefault="00A23F2B">
      <w:pPr>
        <w:spacing w:after="80" w:line="259" w:lineRule="auto"/>
      </w:pPr>
      <w:r>
        <w:t xml:space="preserve">TRY IT IN THE LAB: Add a little water from the materials library, select the object and </w:t>
      </w:r>
      <w:r>
        <w:t>observe the volume and substance state in Inspector. Where applicable, connect its port to the next object. The page also shows Connect / Run / Reset controls and the note “always check for cracks before heating”.</w:t>
      </w:r>
    </w:p>
    <w:p w:rsidR="003B768E" w:rsidRDefault="00A23F2B">
      <w:pPr>
        <w:spacing w:after="80" w:line="259" w:lineRule="auto"/>
      </w:pPr>
      <w:r>
        <w:t>Connection port: Thermal - heat</w:t>
      </w:r>
    </w:p>
    <w:p w:rsidR="003B768E" w:rsidRDefault="00A23F2B">
      <w:pPr>
        <w:spacing w:after="80" w:line="259" w:lineRule="auto"/>
      </w:pPr>
      <w:r>
        <w:t>In the San</w:t>
      </w:r>
      <w:r>
        <w:t>dbox, the object exposes virtual ports. Inspector lists valid connections and immediately marks an incompatible type.</w:t>
      </w:r>
    </w:p>
    <w:p w:rsidR="003B768E" w:rsidRDefault="00A23F2B">
      <w:pPr>
        <w:pStyle w:val="21"/>
      </w:pPr>
      <w:r>
        <w:t>Notes / page elements</w:t>
      </w:r>
    </w:p>
    <w:p w:rsidR="003B768E" w:rsidRDefault="00A23F2B">
      <w:pPr>
        <w:ind w:left="259"/>
      </w:pPr>
      <w:r>
        <w:t>Handwritten note: “always check for cracks before heating”.</w:t>
      </w:r>
    </w:p>
    <w:p w:rsidR="003B768E" w:rsidRDefault="00A23F2B">
      <w:pPr>
        <w:ind w:left="259"/>
      </w:pPr>
      <w:r>
        <w:t>TRY IT IN THE LAB: add a little water from the materials</w:t>
      </w:r>
      <w:r>
        <w:t xml:space="preserve"> library, select the object and observe volume and substance state in Inspector. Then, where supported, connect its port to the next element in the setup.</w:t>
      </w:r>
    </w:p>
    <w:p w:rsidR="003B768E" w:rsidRDefault="003B768E">
      <w:pPr>
        <w:pBdr>
          <w:bottom w:val="single" w:sz="4" w:space="1" w:color="D7DCE5"/>
        </w:pBdr>
      </w:pPr>
    </w:p>
    <w:p w:rsidR="003B768E" w:rsidRDefault="00A23F2B">
      <w:pPr>
        <w:pStyle w:val="1"/>
      </w:pPr>
      <w:r>
        <w:t>PAGE 047</w:t>
      </w:r>
    </w:p>
    <w:p w:rsidR="003B768E" w:rsidRDefault="00A23F2B">
      <w:r>
        <w:rPr>
          <w:color w:val="94A3B8"/>
          <w:sz w:val="17"/>
        </w:rPr>
        <w:t>Source: image 23</w:t>
      </w:r>
    </w:p>
    <w:p w:rsidR="003B768E" w:rsidRDefault="00A23F2B">
      <w:pPr>
        <w:pStyle w:val="21"/>
      </w:pPr>
      <w:r>
        <w:t>Text</w:t>
      </w:r>
    </w:p>
    <w:p w:rsidR="003B768E" w:rsidRDefault="00A23F2B">
      <w:pPr>
        <w:spacing w:after="80" w:line="259" w:lineRule="auto"/>
      </w:pPr>
      <w:r>
        <w:t>ID: THERMOMETER. Category: Measurement.</w:t>
      </w:r>
    </w:p>
    <w:p w:rsidR="003B768E" w:rsidRDefault="00A23F2B">
      <w:pPr>
        <w:pStyle w:val="21"/>
      </w:pPr>
      <w:r>
        <w:t>Figures and captions</w:t>
      </w:r>
    </w:p>
    <w:p w:rsidR="003B768E" w:rsidRDefault="00A23F2B">
      <w:r>
        <w:rPr>
          <w:i/>
          <w:color w:val="475569"/>
        </w:rPr>
        <w:t>Fig. 23.</w:t>
      </w:r>
      <w:r>
        <w:rPr>
          <w:i/>
          <w:color w:val="475569"/>
        </w:rPr>
        <w:t xml:space="preserve"> Glass Thermometer</w:t>
      </w:r>
    </w:p>
    <w:p w:rsidR="003B768E" w:rsidRDefault="00A23F2B">
      <w:pPr>
        <w:pStyle w:val="21"/>
      </w:pPr>
      <w:r>
        <w:t>Notes / page elements</w:t>
      </w:r>
    </w:p>
    <w:p w:rsidR="003B768E" w:rsidRDefault="00A23F2B">
      <w:pPr>
        <w:ind w:left="259"/>
      </w:pPr>
      <w:r>
        <w:t>Mini Lab: object + hot plate; connection state, temperature 23.4°C, and Connect / Run / Reset controls are shown.</w:t>
      </w:r>
    </w:p>
    <w:p w:rsidR="003B768E" w:rsidRDefault="003B768E">
      <w:pPr>
        <w:pBdr>
          <w:bottom w:val="single" w:sz="4" w:space="1" w:color="D7DCE5"/>
        </w:pBdr>
      </w:pPr>
    </w:p>
    <w:p w:rsidR="003B768E" w:rsidRDefault="00A23F2B">
      <w:pPr>
        <w:pStyle w:val="1"/>
      </w:pPr>
      <w:r>
        <w:lastRenderedPageBreak/>
        <w:t>PAGE 048</w:t>
      </w:r>
    </w:p>
    <w:p w:rsidR="003B768E" w:rsidRDefault="00A23F2B">
      <w:r>
        <w:rPr>
          <w:color w:val="94A3B8"/>
          <w:sz w:val="17"/>
        </w:rPr>
        <w:t>Source: image 23</w:t>
      </w:r>
    </w:p>
    <w:p w:rsidR="003B768E" w:rsidRDefault="00A23F2B">
      <w:pPr>
        <w:pStyle w:val="21"/>
      </w:pPr>
      <w:r>
        <w:t>Text</w:t>
      </w:r>
    </w:p>
    <w:p w:rsidR="003B768E" w:rsidRDefault="00A23F2B">
      <w:pPr>
        <w:spacing w:after="80" w:line="259" w:lineRule="auto"/>
      </w:pPr>
      <w:r>
        <w:t>PURPOSE: Direct temperature measurement instrument.</w:t>
      </w:r>
    </w:p>
    <w:p w:rsidR="003B768E" w:rsidRDefault="00A23F2B">
      <w:pPr>
        <w:spacing w:after="80" w:line="259" w:lineRule="auto"/>
      </w:pPr>
      <w:r>
        <w:t xml:space="preserve">A measuring </w:t>
      </w:r>
      <w:r>
        <w:t>instrument turns a system change into a readable signal. Accuracy depends not only on the scale, but also on the sensor position in the observed medium.</w:t>
      </w:r>
    </w:p>
    <w:p w:rsidR="003B768E" w:rsidRDefault="00A23F2B">
      <w:pPr>
        <w:spacing w:after="80" w:line="259" w:lineRule="auto"/>
      </w:pPr>
      <w:r>
        <w:t>TRY IT IN THE LAB: Add a little water from the materials library, select the object and observe the vol</w:t>
      </w:r>
      <w:r>
        <w:t>ume and substance state in Inspector. Where applicable, connect its port to the next object. The page also shows Connect / Run / Reset controls and the note “always check for cracks before heating”.</w:t>
      </w:r>
    </w:p>
    <w:p w:rsidR="003B768E" w:rsidRDefault="00A23F2B">
      <w:pPr>
        <w:spacing w:after="80" w:line="259" w:lineRule="auto"/>
      </w:pPr>
      <w:r>
        <w:t>Connection port: Sensor - sensor</w:t>
      </w:r>
    </w:p>
    <w:p w:rsidR="003B768E" w:rsidRDefault="00A23F2B">
      <w:pPr>
        <w:spacing w:after="80" w:line="259" w:lineRule="auto"/>
      </w:pPr>
      <w:r>
        <w:t>In the Sandbox, the obje</w:t>
      </w:r>
      <w:r>
        <w:t>ct exposes virtual ports. Inspector lists valid connections and immediately marks an incompatible type.</w:t>
      </w:r>
    </w:p>
    <w:p w:rsidR="003B768E" w:rsidRDefault="00A23F2B">
      <w:pPr>
        <w:pStyle w:val="21"/>
      </w:pPr>
      <w:r>
        <w:t>Notes / page elements</w:t>
      </w:r>
    </w:p>
    <w:p w:rsidR="003B768E" w:rsidRDefault="00A23F2B">
      <w:pPr>
        <w:ind w:left="259"/>
      </w:pPr>
      <w:r>
        <w:t>Handwritten note: “always check for cracks before heating”.</w:t>
      </w:r>
    </w:p>
    <w:p w:rsidR="003B768E" w:rsidRDefault="00A23F2B">
      <w:pPr>
        <w:ind w:left="259"/>
      </w:pPr>
      <w:r>
        <w:t xml:space="preserve">TRY IT IN THE LAB: add a little water from the materials library, </w:t>
      </w:r>
      <w:r>
        <w:t>select the object and observe volume and substance state in Inspector. Then, where supported, connect its port to the next element in the setup.</w:t>
      </w:r>
    </w:p>
    <w:p w:rsidR="003B768E" w:rsidRDefault="003B768E">
      <w:pPr>
        <w:pBdr>
          <w:bottom w:val="single" w:sz="4" w:space="1" w:color="D7DCE5"/>
        </w:pBdr>
      </w:pPr>
    </w:p>
    <w:p w:rsidR="003B768E" w:rsidRDefault="00A23F2B">
      <w:pPr>
        <w:pStyle w:val="1"/>
      </w:pPr>
      <w:r>
        <w:t>PAGE 049</w:t>
      </w:r>
    </w:p>
    <w:p w:rsidR="003B768E" w:rsidRDefault="00A23F2B">
      <w:r>
        <w:rPr>
          <w:color w:val="94A3B8"/>
          <w:sz w:val="17"/>
        </w:rPr>
        <w:t>Source: image 24</w:t>
      </w:r>
    </w:p>
    <w:p w:rsidR="003B768E" w:rsidRDefault="00A23F2B">
      <w:pPr>
        <w:pStyle w:val="21"/>
      </w:pPr>
      <w:r>
        <w:t>Text</w:t>
      </w:r>
    </w:p>
    <w:p w:rsidR="003B768E" w:rsidRDefault="00A23F2B">
      <w:pPr>
        <w:spacing w:after="80" w:line="259" w:lineRule="auto"/>
      </w:pPr>
      <w:r>
        <w:t>ID: ROUNDFLASK. Category: Vessels.</w:t>
      </w:r>
    </w:p>
    <w:p w:rsidR="003B768E" w:rsidRDefault="00A23F2B">
      <w:pPr>
        <w:pStyle w:val="21"/>
      </w:pPr>
      <w:r>
        <w:t>Figures and captions</w:t>
      </w:r>
    </w:p>
    <w:p w:rsidR="003B768E" w:rsidRDefault="00A23F2B">
      <w:r>
        <w:rPr>
          <w:i/>
          <w:color w:val="475569"/>
        </w:rPr>
        <w:t>Fig. 24. Round-bottom F</w:t>
      </w:r>
      <w:r>
        <w:rPr>
          <w:i/>
          <w:color w:val="475569"/>
        </w:rPr>
        <w:t>lask</w:t>
      </w:r>
    </w:p>
    <w:p w:rsidR="003B768E" w:rsidRDefault="00A23F2B">
      <w:pPr>
        <w:pStyle w:val="21"/>
      </w:pPr>
      <w:r>
        <w:t>Notes / page elements</w:t>
      </w:r>
    </w:p>
    <w:p w:rsidR="003B768E" w:rsidRDefault="00A23F2B">
      <w:pPr>
        <w:ind w:left="259"/>
      </w:pPr>
      <w:r>
        <w:t>Mini Lab: object + hot plate; connection state, temperature 23.4°C, and Connect / Run / Reset controls are shown.</w:t>
      </w:r>
    </w:p>
    <w:p w:rsidR="003B768E" w:rsidRDefault="003B768E">
      <w:pPr>
        <w:pBdr>
          <w:bottom w:val="single" w:sz="4" w:space="1" w:color="D7DCE5"/>
        </w:pBdr>
      </w:pPr>
    </w:p>
    <w:p w:rsidR="003B768E" w:rsidRDefault="00A23F2B">
      <w:pPr>
        <w:pStyle w:val="1"/>
      </w:pPr>
      <w:r>
        <w:t>PAGE 050</w:t>
      </w:r>
    </w:p>
    <w:p w:rsidR="003B768E" w:rsidRDefault="00A23F2B">
      <w:r>
        <w:rPr>
          <w:color w:val="94A3B8"/>
          <w:sz w:val="17"/>
        </w:rPr>
        <w:t>Source: image 24</w:t>
      </w:r>
    </w:p>
    <w:p w:rsidR="003B768E" w:rsidRDefault="00A23F2B">
      <w:pPr>
        <w:pStyle w:val="21"/>
      </w:pPr>
      <w:r>
        <w:t>Text</w:t>
      </w:r>
    </w:p>
    <w:p w:rsidR="003B768E" w:rsidRDefault="00A23F2B">
      <w:pPr>
        <w:spacing w:after="80" w:line="259" w:lineRule="auto"/>
      </w:pPr>
      <w:r>
        <w:t>PURPOSE: Spherical vessel for heating and distillation.</w:t>
      </w:r>
    </w:p>
    <w:p w:rsidR="003B768E" w:rsidRDefault="00A23F2B">
      <w:pPr>
        <w:spacing w:after="80" w:line="259" w:lineRule="auto"/>
      </w:pPr>
      <w:r>
        <w:t>The source repeats the gene</w:t>
      </w:r>
      <w:r>
        <w:t>ric vessel-geometry explanation about mixing, evaporation and stability.</w:t>
      </w:r>
    </w:p>
    <w:p w:rsidR="003B768E" w:rsidRDefault="00A23F2B">
      <w:pPr>
        <w:spacing w:after="80" w:line="259" w:lineRule="auto"/>
      </w:pPr>
      <w:r>
        <w:t xml:space="preserve">TRY IT IN THE LAB: Add a little water from the materials library, select the object and observe the volume and substance state in Inspector. Where applicable, connect its port to the </w:t>
      </w:r>
      <w:r>
        <w:t>next object. The page also shows Connect / Run / Reset controls and the note “always check for cracks before heating”.</w:t>
      </w:r>
    </w:p>
    <w:p w:rsidR="003B768E" w:rsidRDefault="00A23F2B">
      <w:pPr>
        <w:spacing w:after="80" w:line="259" w:lineRule="auto"/>
      </w:pPr>
      <w:r>
        <w:t>Connection port: Gas - top</w:t>
      </w:r>
    </w:p>
    <w:p w:rsidR="003B768E" w:rsidRDefault="00A23F2B">
      <w:pPr>
        <w:spacing w:after="80" w:line="259" w:lineRule="auto"/>
      </w:pPr>
      <w:r>
        <w:lastRenderedPageBreak/>
        <w:t>Connection port: Liquid - liquid</w:t>
      </w:r>
    </w:p>
    <w:p w:rsidR="003B768E" w:rsidRDefault="00A23F2B">
      <w:pPr>
        <w:spacing w:after="80" w:line="259" w:lineRule="auto"/>
      </w:pPr>
      <w:r>
        <w:t>Connection port: Thermal - thermal</w:t>
      </w:r>
    </w:p>
    <w:p w:rsidR="003B768E" w:rsidRDefault="00A23F2B">
      <w:pPr>
        <w:spacing w:after="80" w:line="259" w:lineRule="auto"/>
      </w:pPr>
      <w:r>
        <w:t>In the Sandbox, the object exposes virtual</w:t>
      </w:r>
      <w:r>
        <w:t xml:space="preserve"> ports. Inspector lists valid connections and immediately marks an incompatible type.</w:t>
      </w:r>
    </w:p>
    <w:p w:rsidR="003B768E" w:rsidRDefault="00A23F2B">
      <w:pPr>
        <w:pStyle w:val="21"/>
      </w:pPr>
      <w:r>
        <w:t>Notes / page elements</w:t>
      </w:r>
    </w:p>
    <w:p w:rsidR="003B768E" w:rsidRDefault="00A23F2B">
      <w:pPr>
        <w:ind w:left="259"/>
      </w:pPr>
      <w:r>
        <w:t>Handwritten note: “always check for cracks before heating”.</w:t>
      </w:r>
    </w:p>
    <w:p w:rsidR="003B768E" w:rsidRDefault="00A23F2B">
      <w:pPr>
        <w:ind w:left="259"/>
      </w:pPr>
      <w:r>
        <w:t xml:space="preserve">TRY IT IN THE LAB: add a little water from the materials library, select the object and </w:t>
      </w:r>
      <w:r>
        <w:t>observe volume and substance state in Inspector. Then, where supported, connect its port to the next element in the setup.</w:t>
      </w:r>
    </w:p>
    <w:p w:rsidR="003B768E" w:rsidRDefault="003B768E">
      <w:pPr>
        <w:pBdr>
          <w:bottom w:val="single" w:sz="4" w:space="1" w:color="D7DCE5"/>
        </w:pBdr>
      </w:pPr>
    </w:p>
    <w:p w:rsidR="003B768E" w:rsidRDefault="00A23F2B">
      <w:pPr>
        <w:pStyle w:val="1"/>
      </w:pPr>
      <w:r>
        <w:t>PAGE 051</w:t>
      </w:r>
    </w:p>
    <w:p w:rsidR="003B768E" w:rsidRDefault="00A23F2B">
      <w:r>
        <w:rPr>
          <w:color w:val="94A3B8"/>
          <w:sz w:val="17"/>
        </w:rPr>
        <w:t>Source: image 25</w:t>
      </w:r>
    </w:p>
    <w:p w:rsidR="003B768E" w:rsidRDefault="00A23F2B">
      <w:pPr>
        <w:pStyle w:val="21"/>
      </w:pPr>
      <w:r>
        <w:t>Text</w:t>
      </w:r>
    </w:p>
    <w:p w:rsidR="003B768E" w:rsidRDefault="00A23F2B">
      <w:pPr>
        <w:spacing w:after="80" w:line="259" w:lineRule="auto"/>
      </w:pPr>
      <w:r>
        <w:t>ID: PETRIDISH — 90 mm. Size shown in source: 90 mm. Category: Vessels.</w:t>
      </w:r>
    </w:p>
    <w:p w:rsidR="003B768E" w:rsidRDefault="00A23F2B">
      <w:pPr>
        <w:pStyle w:val="21"/>
      </w:pPr>
      <w:r>
        <w:t>Figures and captions</w:t>
      </w:r>
    </w:p>
    <w:p w:rsidR="003B768E" w:rsidRDefault="00A23F2B">
      <w:r>
        <w:rPr>
          <w:i/>
          <w:color w:val="475569"/>
        </w:rPr>
        <w:t xml:space="preserve">Fig. 25. </w:t>
      </w:r>
      <w:r>
        <w:rPr>
          <w:i/>
          <w:color w:val="475569"/>
        </w:rPr>
        <w:t>Petri Dish</w:t>
      </w:r>
    </w:p>
    <w:p w:rsidR="003B768E" w:rsidRDefault="00A23F2B">
      <w:pPr>
        <w:pStyle w:val="21"/>
      </w:pPr>
      <w:r>
        <w:t>Notes / page elements</w:t>
      </w:r>
    </w:p>
    <w:p w:rsidR="003B768E" w:rsidRDefault="00A23F2B">
      <w:pPr>
        <w:ind w:left="259"/>
      </w:pPr>
      <w:r>
        <w:t>Mini Lab: object + hot plate; connection state, temperature 23.4°C, and Connect / Run / Reset controls are shown.</w:t>
      </w:r>
    </w:p>
    <w:p w:rsidR="003B768E" w:rsidRDefault="003B768E">
      <w:pPr>
        <w:pBdr>
          <w:bottom w:val="single" w:sz="4" w:space="1" w:color="D7DCE5"/>
        </w:pBdr>
      </w:pPr>
    </w:p>
    <w:p w:rsidR="003B768E" w:rsidRDefault="00A23F2B">
      <w:pPr>
        <w:pStyle w:val="1"/>
      </w:pPr>
      <w:r>
        <w:t>PAGE 052</w:t>
      </w:r>
    </w:p>
    <w:p w:rsidR="003B768E" w:rsidRDefault="00A23F2B">
      <w:r>
        <w:rPr>
          <w:color w:val="94A3B8"/>
          <w:sz w:val="17"/>
        </w:rPr>
        <w:t>Source: image 25</w:t>
      </w:r>
    </w:p>
    <w:p w:rsidR="003B768E" w:rsidRDefault="00A23F2B">
      <w:pPr>
        <w:pStyle w:val="21"/>
      </w:pPr>
      <w:r>
        <w:t>Text</w:t>
      </w:r>
    </w:p>
    <w:p w:rsidR="003B768E" w:rsidRDefault="00A23F2B">
      <w:pPr>
        <w:spacing w:after="80" w:line="259" w:lineRule="auto"/>
      </w:pPr>
      <w:r>
        <w:t>PURPOSE: Shallow vessel for observation and culture work.</w:t>
      </w:r>
    </w:p>
    <w:p w:rsidR="003B768E" w:rsidRDefault="00A23F2B">
      <w:pPr>
        <w:spacing w:after="80" w:line="259" w:lineRule="auto"/>
      </w:pPr>
      <w:r>
        <w:t>The source page rep</w:t>
      </w:r>
      <w:r>
        <w:t>eats a generic flask-geometry paragraph even though the object is a Petri dish; it is preserved here as a source-note rather than silently corrected.</w:t>
      </w:r>
    </w:p>
    <w:p w:rsidR="003B768E" w:rsidRDefault="00A23F2B">
      <w:pPr>
        <w:spacing w:after="80" w:line="259" w:lineRule="auto"/>
      </w:pPr>
      <w:r>
        <w:t>TRY IT IN THE LAB: Add a little water from the materials library, select the object and observe the volume</w:t>
      </w:r>
      <w:r>
        <w:t xml:space="preserve"> and substance state in Inspector. Where applicable, connect its port to the next object. The page also shows Connect / Run / Reset controls and the note “always check for cracks before heating”.</w:t>
      </w:r>
    </w:p>
    <w:p w:rsidR="003B768E" w:rsidRDefault="00A23F2B">
      <w:pPr>
        <w:spacing w:after="80" w:line="259" w:lineRule="auto"/>
      </w:pPr>
      <w:r>
        <w:t>Connection port: Liquid - top</w:t>
      </w:r>
    </w:p>
    <w:p w:rsidR="003B768E" w:rsidRDefault="00A23F2B">
      <w:pPr>
        <w:spacing w:after="80" w:line="259" w:lineRule="auto"/>
      </w:pPr>
      <w:r>
        <w:t>In the Sandbox, the object exp</w:t>
      </w:r>
      <w:r>
        <w:t>oses virtual ports. Inspector lists valid connections and immediately marks an incompatible type.</w:t>
      </w:r>
    </w:p>
    <w:p w:rsidR="003B768E" w:rsidRDefault="00A23F2B">
      <w:pPr>
        <w:pStyle w:val="21"/>
      </w:pPr>
      <w:r>
        <w:t>Notes / page elements</w:t>
      </w:r>
    </w:p>
    <w:p w:rsidR="003B768E" w:rsidRDefault="00A23F2B">
      <w:pPr>
        <w:ind w:left="259"/>
      </w:pPr>
      <w:r>
        <w:t>Handwritten note: “always check for cracks before heating”.</w:t>
      </w:r>
    </w:p>
    <w:p w:rsidR="003B768E" w:rsidRDefault="00A23F2B">
      <w:pPr>
        <w:ind w:left="259"/>
      </w:pPr>
      <w:r>
        <w:t>TRY IT IN THE LAB: add a little water from the materials library, select the</w:t>
      </w:r>
      <w:r>
        <w:t xml:space="preserve"> object and observe volume and substance state in Inspector. Then, where supported, connect its port to the next element in the setup.</w:t>
      </w:r>
    </w:p>
    <w:p w:rsidR="003B768E" w:rsidRDefault="003B768E">
      <w:pPr>
        <w:pBdr>
          <w:bottom w:val="single" w:sz="4" w:space="1" w:color="D7DCE5"/>
        </w:pBdr>
      </w:pPr>
    </w:p>
    <w:p w:rsidR="003B768E" w:rsidRDefault="00A23F2B">
      <w:pPr>
        <w:pStyle w:val="1"/>
      </w:pPr>
      <w:r>
        <w:t>PAGE 053</w:t>
      </w:r>
    </w:p>
    <w:p w:rsidR="003B768E" w:rsidRDefault="00A23F2B">
      <w:r>
        <w:rPr>
          <w:color w:val="94A3B8"/>
          <w:sz w:val="17"/>
        </w:rPr>
        <w:t>Source: image 26</w:t>
      </w:r>
    </w:p>
    <w:p w:rsidR="003B768E" w:rsidRDefault="00A23F2B">
      <w:pPr>
        <w:pStyle w:val="21"/>
      </w:pPr>
      <w:r>
        <w:t>Text</w:t>
      </w:r>
    </w:p>
    <w:p w:rsidR="003B768E" w:rsidRDefault="00A23F2B">
      <w:pPr>
        <w:spacing w:after="80" w:line="259" w:lineRule="auto"/>
      </w:pPr>
      <w:r>
        <w:t>ID: CLAMPSTAND. Category: Support.</w:t>
      </w:r>
    </w:p>
    <w:p w:rsidR="003B768E" w:rsidRDefault="00A23F2B">
      <w:pPr>
        <w:pStyle w:val="21"/>
      </w:pPr>
      <w:r>
        <w:t>Figures and captions</w:t>
      </w:r>
    </w:p>
    <w:p w:rsidR="003B768E" w:rsidRDefault="00A23F2B">
      <w:r>
        <w:rPr>
          <w:i/>
          <w:color w:val="475569"/>
        </w:rPr>
        <w:t>Fig. 26. Ring Stand</w:t>
      </w:r>
    </w:p>
    <w:p w:rsidR="003B768E" w:rsidRDefault="00A23F2B">
      <w:pPr>
        <w:pStyle w:val="21"/>
      </w:pPr>
      <w:r>
        <w:t xml:space="preserve">Notes / page </w:t>
      </w:r>
      <w:r>
        <w:t>elements</w:t>
      </w:r>
    </w:p>
    <w:p w:rsidR="003B768E" w:rsidRDefault="00A23F2B">
      <w:pPr>
        <w:ind w:left="259"/>
      </w:pPr>
      <w:r>
        <w:t>Mini Lab: object + hot plate; connection state, temperature 23.4°C, and Connect / Run / Reset controls are shown.</w:t>
      </w:r>
    </w:p>
    <w:p w:rsidR="003B768E" w:rsidRDefault="003B768E">
      <w:pPr>
        <w:pBdr>
          <w:bottom w:val="single" w:sz="4" w:space="1" w:color="D7DCE5"/>
        </w:pBdr>
      </w:pPr>
    </w:p>
    <w:p w:rsidR="003B768E" w:rsidRDefault="00A23F2B">
      <w:pPr>
        <w:pStyle w:val="1"/>
      </w:pPr>
      <w:r>
        <w:t>PAGE 054</w:t>
      </w:r>
    </w:p>
    <w:p w:rsidR="003B768E" w:rsidRDefault="00A23F2B">
      <w:r>
        <w:rPr>
          <w:color w:val="94A3B8"/>
          <w:sz w:val="17"/>
        </w:rPr>
        <w:t>Source: image 26</w:t>
      </w:r>
    </w:p>
    <w:p w:rsidR="003B768E" w:rsidRDefault="00A23F2B">
      <w:pPr>
        <w:pStyle w:val="21"/>
      </w:pPr>
      <w:r>
        <w:t>Text</w:t>
      </w:r>
    </w:p>
    <w:p w:rsidR="003B768E" w:rsidRDefault="00A23F2B">
      <w:pPr>
        <w:spacing w:after="80" w:line="259" w:lineRule="auto"/>
      </w:pPr>
      <w:r>
        <w:t>PURPOSE: Mechanical support for vessels and clamps.</w:t>
      </w:r>
    </w:p>
    <w:p w:rsidR="003B768E" w:rsidRDefault="00A23F2B">
      <w:pPr>
        <w:spacing w:after="80" w:line="259" w:lineRule="auto"/>
      </w:pPr>
      <w:r>
        <w:t xml:space="preserve">Its role is defined by its mechanical connection </w:t>
      </w:r>
      <w:r>
        <w:t>to neighbouring objects in the setup.</w:t>
      </w:r>
    </w:p>
    <w:p w:rsidR="003B768E" w:rsidRDefault="00A23F2B">
      <w:pPr>
        <w:spacing w:after="80" w:line="259" w:lineRule="auto"/>
      </w:pPr>
      <w:r>
        <w:t>TRY IT IN THE LAB: Add a little water from the materials library, select the object and observe the volume and substance state in Inspector. Where applicable, connect its port to the next object. The page also shows Co</w:t>
      </w:r>
      <w:r>
        <w:t>nnect / Run / Reset controls and the note “always check for cracks before heating”.</w:t>
      </w:r>
    </w:p>
    <w:p w:rsidR="003B768E" w:rsidRDefault="00A23F2B">
      <w:pPr>
        <w:spacing w:after="80" w:line="259" w:lineRule="auto"/>
      </w:pPr>
      <w:r>
        <w:t>Connection port: Glass - clamp</w:t>
      </w:r>
    </w:p>
    <w:p w:rsidR="003B768E" w:rsidRDefault="00A23F2B">
      <w:pPr>
        <w:spacing w:after="80" w:line="259" w:lineRule="auto"/>
      </w:pPr>
      <w:r>
        <w:t>In the Sandbox, the object exposes virtual ports. Inspector lists valid connections and immediately marks an incompatible type.</w:t>
      </w:r>
    </w:p>
    <w:p w:rsidR="003B768E" w:rsidRDefault="00A23F2B">
      <w:pPr>
        <w:pStyle w:val="21"/>
      </w:pPr>
      <w:r>
        <w:t xml:space="preserve">Notes / page </w:t>
      </w:r>
      <w:r>
        <w:t>elements</w:t>
      </w:r>
    </w:p>
    <w:p w:rsidR="003B768E" w:rsidRDefault="00A23F2B">
      <w:pPr>
        <w:ind w:left="259"/>
      </w:pPr>
      <w:r>
        <w:t>Handwritten note: “always check for cracks before heating”.</w:t>
      </w:r>
    </w:p>
    <w:p w:rsidR="003B768E" w:rsidRDefault="00A23F2B">
      <w:pPr>
        <w:ind w:left="259"/>
      </w:pPr>
      <w:r>
        <w:t>TRY IT IN THE LAB: add a little water from the materials library, select the object and observe volume and substance state in Inspector. Then, where supported, connect its port to the nex</w:t>
      </w:r>
      <w:r>
        <w:t>t element in the setup.</w:t>
      </w:r>
    </w:p>
    <w:p w:rsidR="003B768E" w:rsidRDefault="003B768E">
      <w:pPr>
        <w:pBdr>
          <w:bottom w:val="single" w:sz="4" w:space="1" w:color="D7DCE5"/>
        </w:pBdr>
      </w:pPr>
    </w:p>
    <w:p w:rsidR="003B768E" w:rsidRDefault="00A23F2B">
      <w:pPr>
        <w:pStyle w:val="1"/>
      </w:pPr>
      <w:r>
        <w:t>PAGE 055</w:t>
      </w:r>
    </w:p>
    <w:p w:rsidR="003B768E" w:rsidRDefault="00A23F2B">
      <w:r>
        <w:rPr>
          <w:color w:val="94A3B8"/>
          <w:sz w:val="17"/>
        </w:rPr>
        <w:t>Source: image 27</w:t>
      </w:r>
    </w:p>
    <w:p w:rsidR="003B768E" w:rsidRDefault="00A23F2B">
      <w:pPr>
        <w:pStyle w:val="21"/>
      </w:pPr>
      <w:r>
        <w:t>Text</w:t>
      </w:r>
    </w:p>
    <w:p w:rsidR="003B768E" w:rsidRDefault="00A23F2B">
      <w:pPr>
        <w:spacing w:after="80" w:line="259" w:lineRule="auto"/>
      </w:pPr>
      <w:r>
        <w:t>ID: PIPETTE — 10 ml. Capacity: 10 ml. Category: Transfer.</w:t>
      </w:r>
    </w:p>
    <w:p w:rsidR="003B768E" w:rsidRDefault="00A23F2B">
      <w:pPr>
        <w:pStyle w:val="21"/>
      </w:pPr>
      <w:r>
        <w:t>Figures and captions</w:t>
      </w:r>
    </w:p>
    <w:p w:rsidR="003B768E" w:rsidRDefault="00A23F2B">
      <w:r>
        <w:rPr>
          <w:i/>
          <w:color w:val="475569"/>
        </w:rPr>
        <w:t>Fig. 27. Volumetric Pipette</w:t>
      </w:r>
    </w:p>
    <w:p w:rsidR="003B768E" w:rsidRDefault="00A23F2B">
      <w:pPr>
        <w:pStyle w:val="21"/>
      </w:pPr>
      <w:r>
        <w:lastRenderedPageBreak/>
        <w:t>Notes / page elements</w:t>
      </w:r>
    </w:p>
    <w:p w:rsidR="003B768E" w:rsidRDefault="00A23F2B">
      <w:pPr>
        <w:ind w:left="259"/>
      </w:pPr>
      <w:r>
        <w:t>Mini Lab: object + hot plate; connection state, temperature 23.4°C, and</w:t>
      </w:r>
      <w:r>
        <w:t xml:space="preserve"> Connect / Run / Reset controls are shown.</w:t>
      </w:r>
    </w:p>
    <w:p w:rsidR="003B768E" w:rsidRDefault="003B768E">
      <w:pPr>
        <w:pBdr>
          <w:bottom w:val="single" w:sz="4" w:space="1" w:color="D7DCE5"/>
        </w:pBdr>
      </w:pPr>
    </w:p>
    <w:p w:rsidR="003B768E" w:rsidRDefault="00A23F2B">
      <w:pPr>
        <w:pStyle w:val="1"/>
      </w:pPr>
      <w:r>
        <w:t>PAGE 056</w:t>
      </w:r>
    </w:p>
    <w:p w:rsidR="003B768E" w:rsidRDefault="00A23F2B">
      <w:r>
        <w:rPr>
          <w:color w:val="94A3B8"/>
          <w:sz w:val="17"/>
        </w:rPr>
        <w:t>Source: image 27</w:t>
      </w:r>
    </w:p>
    <w:p w:rsidR="003B768E" w:rsidRDefault="00A23F2B">
      <w:pPr>
        <w:pStyle w:val="21"/>
      </w:pPr>
      <w:r>
        <w:t>Text</w:t>
      </w:r>
    </w:p>
    <w:p w:rsidR="003B768E" w:rsidRDefault="00A23F2B">
      <w:pPr>
        <w:spacing w:after="80" w:line="259" w:lineRule="auto"/>
      </w:pPr>
      <w:r>
        <w:t>PURPOSE: Precision transfer instrument for measured volumes.</w:t>
      </w:r>
    </w:p>
    <w:p w:rsidR="003B768E" w:rsidRDefault="00A23F2B">
      <w:pPr>
        <w:spacing w:after="80" w:line="259" w:lineRule="auto"/>
      </w:pPr>
      <w:r>
        <w:t>Its behaviour is defined by its connections to neighbouring objects and the transfer path through the system.</w:t>
      </w:r>
    </w:p>
    <w:p w:rsidR="003B768E" w:rsidRDefault="00A23F2B">
      <w:pPr>
        <w:spacing w:after="80" w:line="259" w:lineRule="auto"/>
      </w:pPr>
      <w:r>
        <w:t xml:space="preserve">TRY IT IN </w:t>
      </w:r>
      <w:r>
        <w:t>THE LAB: Add a little water from the materials library, select the object and observe the volume and substance state in Inspector. Where applicable, connect its port to the next object. The page also shows Connect / Run / Reset controls and the note “alway</w:t>
      </w:r>
      <w:r>
        <w:t>s check for cracks before heating”.</w:t>
      </w:r>
    </w:p>
    <w:p w:rsidR="003B768E" w:rsidRDefault="00A23F2B">
      <w:pPr>
        <w:spacing w:after="80" w:line="259" w:lineRule="auto"/>
      </w:pPr>
      <w:r>
        <w:t>Connection port: Liquid - top</w:t>
      </w:r>
    </w:p>
    <w:p w:rsidR="003B768E" w:rsidRDefault="00A23F2B">
      <w:pPr>
        <w:spacing w:after="80" w:line="259" w:lineRule="auto"/>
      </w:pPr>
      <w:r>
        <w:t>Connection port: Liquid - tip</w:t>
      </w:r>
    </w:p>
    <w:p w:rsidR="003B768E" w:rsidRDefault="00A23F2B">
      <w:pPr>
        <w:spacing w:after="80" w:line="259" w:lineRule="auto"/>
      </w:pPr>
      <w:r>
        <w:t>In the Sandbox, the object exposes virtual ports. Inspector lists valid connections and immediately marks an incompatible type.</w:t>
      </w:r>
    </w:p>
    <w:p w:rsidR="003B768E" w:rsidRDefault="00A23F2B">
      <w:pPr>
        <w:pStyle w:val="21"/>
      </w:pPr>
      <w:r>
        <w:t>Notes / page elements</w:t>
      </w:r>
    </w:p>
    <w:p w:rsidR="003B768E" w:rsidRDefault="00A23F2B">
      <w:pPr>
        <w:ind w:left="259"/>
      </w:pPr>
      <w:r>
        <w:t>Handwritte</w:t>
      </w:r>
      <w:r>
        <w:t>n note: “always check for cracks before heating”.</w:t>
      </w:r>
    </w:p>
    <w:p w:rsidR="003B768E" w:rsidRDefault="00A23F2B">
      <w:pPr>
        <w:ind w:left="259"/>
      </w:pPr>
      <w:r>
        <w:t>TRY IT IN THE LAB: add a little water from the materials library, select the object and observe volume and substance state in Inspector. Then, where supported, connect its port to the next element in the se</w:t>
      </w:r>
      <w:r>
        <w:t>tup.</w:t>
      </w:r>
    </w:p>
    <w:p w:rsidR="003B768E" w:rsidRDefault="003B768E">
      <w:pPr>
        <w:pBdr>
          <w:bottom w:val="single" w:sz="4" w:space="1" w:color="D7DCE5"/>
        </w:pBdr>
      </w:pPr>
    </w:p>
    <w:p w:rsidR="003B768E" w:rsidRDefault="00A23F2B">
      <w:pPr>
        <w:pStyle w:val="1"/>
      </w:pPr>
      <w:r>
        <w:t>PAGE 055 (page number repeated in the source)</w:t>
      </w:r>
    </w:p>
    <w:p w:rsidR="003B768E" w:rsidRDefault="00A23F2B">
      <w:r>
        <w:rPr>
          <w:color w:val="94A3B8"/>
          <w:sz w:val="17"/>
        </w:rPr>
        <w:t>Source: image 28</w:t>
      </w:r>
    </w:p>
    <w:p w:rsidR="003B768E" w:rsidRDefault="00A23F2B">
      <w:pPr>
        <w:pStyle w:val="21"/>
      </w:pPr>
      <w:r>
        <w:t>Text</w:t>
      </w:r>
    </w:p>
    <w:p w:rsidR="003B768E" w:rsidRDefault="00A23F2B">
      <w:pPr>
        <w:spacing w:after="80" w:line="259" w:lineRule="auto"/>
      </w:pPr>
      <w:r>
        <w:t xml:space="preserve">Substances form the material layer of the virtual laboratory. Each record combines a formula, physical state and measurable properties used by the simulation. Open a card to compare </w:t>
      </w:r>
      <w:r>
        <w:t>its molecular or crystal model, explore a conceptual state change and then transfer the selected substance into the Sandbox.</w:t>
      </w:r>
    </w:p>
    <w:p w:rsidR="003B768E" w:rsidRDefault="00A23F2B">
      <w:pPr>
        <w:spacing w:after="80" w:line="259" w:lineRule="auto"/>
      </w:pPr>
      <w:r>
        <w:t>H₂O — Distilled Water.</w:t>
      </w:r>
    </w:p>
    <w:p w:rsidR="003B768E" w:rsidRDefault="00A23F2B">
      <w:pPr>
        <w:spacing w:after="80" w:line="259" w:lineRule="auto"/>
      </w:pPr>
      <w:r>
        <w:t>NaCl — Sodium Chloride.</w:t>
      </w:r>
    </w:p>
    <w:p w:rsidR="003B768E" w:rsidRDefault="00A23F2B">
      <w:pPr>
        <w:spacing w:after="80" w:line="259" w:lineRule="auto"/>
      </w:pPr>
      <w:r>
        <w:t>C₂H₅OH — Ethanol (96%).</w:t>
      </w:r>
    </w:p>
    <w:p w:rsidR="003B768E" w:rsidRDefault="00A23F2B">
      <w:pPr>
        <w:spacing w:after="80" w:line="259" w:lineRule="auto"/>
      </w:pPr>
      <w:r>
        <w:t>CuSO₄ — Copper(II) Sulfate.</w:t>
      </w:r>
    </w:p>
    <w:p w:rsidR="003B768E" w:rsidRDefault="00A23F2B">
      <w:pPr>
        <w:spacing w:after="80" w:line="259" w:lineRule="auto"/>
      </w:pPr>
      <w:r>
        <w:t>H₂SO₄ — Sulfuric Acid.</w:t>
      </w:r>
    </w:p>
    <w:p w:rsidR="003B768E" w:rsidRDefault="00A23F2B">
      <w:pPr>
        <w:spacing w:after="80" w:line="259" w:lineRule="auto"/>
      </w:pPr>
      <w:r>
        <w:t xml:space="preserve">HCl — </w:t>
      </w:r>
      <w:r>
        <w:t>Hydrochloric Acid.</w:t>
      </w:r>
    </w:p>
    <w:p w:rsidR="003B768E" w:rsidRDefault="003B768E">
      <w:pPr>
        <w:pBdr>
          <w:bottom w:val="single" w:sz="4" w:space="1" w:color="D7DCE5"/>
        </w:pBdr>
      </w:pPr>
    </w:p>
    <w:p w:rsidR="003B768E" w:rsidRDefault="00A23F2B">
      <w:pPr>
        <w:pStyle w:val="1"/>
      </w:pPr>
      <w:r>
        <w:lastRenderedPageBreak/>
        <w:t>PAGE 056 (page number repeated in the source)</w:t>
      </w:r>
    </w:p>
    <w:p w:rsidR="003B768E" w:rsidRDefault="00A23F2B">
      <w:r>
        <w:rPr>
          <w:color w:val="94A3B8"/>
          <w:sz w:val="17"/>
        </w:rPr>
        <w:t>Source: image 28</w:t>
      </w:r>
    </w:p>
    <w:p w:rsidR="003B768E" w:rsidRDefault="00A23F2B">
      <w:pPr>
        <w:pStyle w:val="21"/>
      </w:pPr>
      <w:r>
        <w:t>Text</w:t>
      </w:r>
    </w:p>
    <w:p w:rsidR="003B768E" w:rsidRDefault="00A23F2B">
      <w:pPr>
        <w:spacing w:after="80" w:line="259" w:lineRule="auto"/>
      </w:pPr>
      <w:r>
        <w:t>KMnO₄(aq) — permanganate solution.</w:t>
      </w:r>
    </w:p>
    <w:p w:rsidR="003B768E" w:rsidRDefault="00A23F2B">
      <w:pPr>
        <w:spacing w:after="80" w:line="259" w:lineRule="auto"/>
      </w:pPr>
      <w:r>
        <w:t>NaOH — Sodium Hydroxide.</w:t>
      </w:r>
    </w:p>
    <w:p w:rsidR="003B768E" w:rsidRDefault="00A23F2B">
      <w:pPr>
        <w:spacing w:after="80" w:line="259" w:lineRule="auto"/>
      </w:pPr>
      <w:r>
        <w:t>Na₂CO₃ — Sodium Carbonate.</w:t>
      </w:r>
    </w:p>
    <w:p w:rsidR="003B768E" w:rsidRDefault="00A23F2B">
      <w:pPr>
        <w:spacing w:after="80" w:line="259" w:lineRule="auto"/>
      </w:pPr>
      <w:r>
        <w:t>Zn — Zinc.</w:t>
      </w:r>
    </w:p>
    <w:p w:rsidR="003B768E" w:rsidRDefault="00A23F2B">
      <w:pPr>
        <w:spacing w:after="80" w:line="259" w:lineRule="auto"/>
      </w:pPr>
      <w:r>
        <w:t>Cu — Copper metal.</w:t>
      </w:r>
    </w:p>
    <w:p w:rsidR="003B768E" w:rsidRDefault="00A23F2B">
      <w:pPr>
        <w:spacing w:after="80" w:line="259" w:lineRule="auto"/>
      </w:pPr>
      <w:r>
        <w:t>Au — Gold.</w:t>
      </w:r>
    </w:p>
    <w:p w:rsidR="003B768E" w:rsidRDefault="00A23F2B">
      <w:pPr>
        <w:spacing w:after="80" w:line="259" w:lineRule="auto"/>
      </w:pPr>
      <w:r>
        <w:t>S — Sulfur.</w:t>
      </w:r>
    </w:p>
    <w:p w:rsidR="003B768E" w:rsidRDefault="00A23F2B">
      <w:pPr>
        <w:spacing w:after="80" w:line="259" w:lineRule="auto"/>
      </w:pPr>
      <w:r>
        <w:t>pH — pH indicator.</w:t>
      </w:r>
    </w:p>
    <w:p w:rsidR="003B768E" w:rsidRDefault="00A23F2B">
      <w:pPr>
        <w:pStyle w:val="21"/>
      </w:pPr>
      <w:r>
        <w:t xml:space="preserve">Notes / </w:t>
      </w:r>
      <w:r>
        <w:t>page elements</w:t>
      </w:r>
    </w:p>
    <w:p w:rsidR="003B768E" w:rsidRDefault="00A23F2B">
      <w:pPr>
        <w:ind w:left="259"/>
      </w:pPr>
      <w:r>
        <w:t>Several cards show technical localization keys such as book.substance.…; these are interface identifiers rather than substance names.</w:t>
      </w:r>
    </w:p>
    <w:p w:rsidR="003B768E" w:rsidRDefault="003B768E">
      <w:pPr>
        <w:pBdr>
          <w:bottom w:val="single" w:sz="4" w:space="1" w:color="D7DCE5"/>
        </w:pBdr>
      </w:pPr>
    </w:p>
    <w:sectPr w:rsidR="003B768E" w:rsidSect="00034616">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768E"/>
    <w:rsid w:val="00A23F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53955F7-D177-41D7-9339-9123376B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Georgia" w:hAnsi="Georgia"/>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2937"/>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7556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5A18D-307F-4424-88A7-D3D4D0814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4371</Words>
  <Characters>24915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Учетная запись Майкрософт</cp:lastModifiedBy>
  <cp:revision>2</cp:revision>
  <dcterms:created xsi:type="dcterms:W3CDTF">2013-12-23T23:15:00Z</dcterms:created>
  <dcterms:modified xsi:type="dcterms:W3CDTF">2026-08-30T09:06:00Z</dcterms:modified>
  <cp:category/>
</cp:coreProperties>
</file>