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7973" w14:textId="77777777" w:rsidR="00E503AC" w:rsidRDefault="00717B48">
      <w:pPr>
        <w:shd w:val="clear" w:color="auto" w:fill="FFFFF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Assignment-1  </w:t>
      </w:r>
    </w:p>
    <w:p w14:paraId="568E2032" w14:textId="77777777" w:rsidR="00E503AC" w:rsidRDefault="00717B48">
      <w:pPr>
        <w:shd w:val="clear" w:color="auto" w:fill="FFFFFF"/>
        <w:spacing w:after="0"/>
        <w:rPr>
          <w:b/>
          <w:vertAlign w:val="superscript"/>
        </w:rPr>
      </w:pPr>
      <w:r>
        <w:rPr>
          <w:b/>
        </w:rPr>
        <w:t>Subject: Programming Fundamentals (</w:t>
      </w:r>
      <w:proofErr w:type="gramStart"/>
      <w:r>
        <w:rPr>
          <w:b/>
        </w:rPr>
        <w:t xml:space="preserve">TH)   </w:t>
      </w:r>
      <w:proofErr w:type="gramEnd"/>
      <w:r>
        <w:rPr>
          <w:b/>
        </w:rPr>
        <w:t xml:space="preserve">                  Batch : 21SW    Year:    1</w:t>
      </w:r>
      <w:r>
        <w:rPr>
          <w:b/>
          <w:vertAlign w:val="superscript"/>
        </w:rPr>
        <w:t>st</w:t>
      </w:r>
      <w:r>
        <w:rPr>
          <w:b/>
        </w:rPr>
        <w:t xml:space="preserve">       Semester: 1</w:t>
      </w:r>
      <w:r>
        <w:rPr>
          <w:b/>
          <w:vertAlign w:val="superscript"/>
        </w:rPr>
        <w:t>st</w:t>
      </w:r>
    </w:p>
    <w:p w14:paraId="2575FBD4" w14:textId="77777777" w:rsidR="00E503AC" w:rsidRDefault="00E503AC">
      <w:pPr>
        <w:shd w:val="clear" w:color="auto" w:fill="FFFFFF"/>
        <w:spacing w:after="0"/>
        <w:rPr>
          <w:b/>
          <w:sz w:val="24"/>
          <w:szCs w:val="24"/>
        </w:rPr>
      </w:pPr>
    </w:p>
    <w:p w14:paraId="3A4AA971" w14:textId="77777777" w:rsidR="00E503AC" w:rsidRDefault="00E503AC">
      <w:pPr>
        <w:shd w:val="clear" w:color="auto" w:fill="FFFFFF"/>
        <w:spacing w:after="0"/>
        <w:jc w:val="center"/>
        <w:rPr>
          <w:b/>
          <w:sz w:val="24"/>
          <w:szCs w:val="24"/>
          <w:vertAlign w:val="superscript"/>
        </w:rPr>
      </w:pPr>
    </w:p>
    <w:p w14:paraId="5D531B15" w14:textId="77777777" w:rsidR="00E503AC" w:rsidRDefault="00717B48">
      <w:pPr>
        <w:shd w:val="clear" w:color="auto" w:fill="FFFFFF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Instructions</w:t>
      </w:r>
    </w:p>
    <w:p w14:paraId="5842D5F6" w14:textId="77777777" w:rsidR="00E503AC" w:rsidRDefault="00717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40" w:hanging="45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</w:rPr>
        <w:t xml:space="preserve">All the program should be build using Object-Oriented Programming concepts. You are advised to optimize your </w:t>
      </w:r>
    </w:p>
    <w:p w14:paraId="17171656" w14:textId="77777777" w:rsidR="00E503AC" w:rsidRDefault="00717B48">
      <w:pPr>
        <w:shd w:val="clear" w:color="auto" w:fill="FFFFFF"/>
        <w:spacing w:after="0"/>
        <w:ind w:left="90"/>
        <w:rPr>
          <w:b/>
          <w:sz w:val="24"/>
          <w:szCs w:val="24"/>
        </w:rPr>
      </w:pPr>
      <w:r>
        <w:rPr>
          <w:b/>
        </w:rPr>
        <w:t xml:space="preserve">           code in order to improve performance (i.e., program should use less memory and less time in its execution</w:t>
      </w:r>
    </w:p>
    <w:p w14:paraId="6BC09E28" w14:textId="77777777" w:rsidR="00E503AC" w:rsidRDefault="00717B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</w:rPr>
      </w:pPr>
      <w:r>
        <w:rPr>
          <w:b/>
          <w:color w:val="000000"/>
        </w:rPr>
        <w:t>The assignment will be submit</w:t>
      </w:r>
      <w:r>
        <w:rPr>
          <w:b/>
          <w:color w:val="000000"/>
        </w:rPr>
        <w:t>ted by each student individually.</w:t>
      </w:r>
    </w:p>
    <w:p w14:paraId="57805838" w14:textId="77777777" w:rsidR="00E503AC" w:rsidRDefault="00717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</w:rPr>
      </w:pPr>
      <w:r>
        <w:rPr>
          <w:b/>
          <w:color w:val="000000"/>
        </w:rPr>
        <w:t xml:space="preserve">There </w:t>
      </w:r>
      <w:proofErr w:type="gramStart"/>
      <w:r>
        <w:rPr>
          <w:b/>
          <w:color w:val="000000"/>
        </w:rPr>
        <w:t>are</w:t>
      </w:r>
      <w:proofErr w:type="gramEnd"/>
      <w:r>
        <w:rPr>
          <w:b/>
          <w:color w:val="000000"/>
        </w:rPr>
        <w:t xml:space="preserve"> total ten marks.</w:t>
      </w:r>
    </w:p>
    <w:p w14:paraId="71C54790" w14:textId="77777777" w:rsidR="00E503AC" w:rsidRDefault="00717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</w:rPr>
      </w:pPr>
      <w:r>
        <w:rPr>
          <w:b/>
          <w:color w:val="000000"/>
        </w:rPr>
        <w:t xml:space="preserve">Assignment Assessment Rubrics are given in Table.1 </w:t>
      </w:r>
    </w:p>
    <w:p w14:paraId="38575CBE" w14:textId="77777777" w:rsidR="00E503AC" w:rsidRDefault="00717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</w:rPr>
      </w:pPr>
      <w:r>
        <w:rPr>
          <w:b/>
          <w:color w:val="000000"/>
        </w:rPr>
        <w:t xml:space="preserve">The students </w:t>
      </w:r>
      <w:proofErr w:type="spellStart"/>
      <w:r>
        <w:rPr>
          <w:b/>
          <w:color w:val="000000"/>
        </w:rPr>
        <w:t>Rollnos</w:t>
      </w:r>
      <w:proofErr w:type="spellEnd"/>
      <w:r>
        <w:rPr>
          <w:b/>
          <w:color w:val="000000"/>
        </w:rPr>
        <w:t xml:space="preserve"> mentioned in the Students List will solve and submit only those Assignment Questions given along with Students List.</w:t>
      </w:r>
    </w:p>
    <w:p w14:paraId="0A8DC190" w14:textId="77777777" w:rsidR="00E503AC" w:rsidRDefault="00717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</w:rPr>
      </w:pPr>
      <w:r>
        <w:rPr>
          <w:b/>
          <w:color w:val="000000"/>
        </w:rPr>
        <w:t xml:space="preserve">For assignment submission, for each Question student has to submit the </w:t>
      </w:r>
      <w:proofErr w:type="gramStart"/>
      <w:r>
        <w:rPr>
          <w:b/>
          <w:color w:val="000000"/>
        </w:rPr>
        <w:t>( .</w:t>
      </w:r>
      <w:proofErr w:type="spellStart"/>
      <w:proofErr w:type="gramEnd"/>
      <w:r>
        <w:rPr>
          <w:b/>
          <w:color w:val="000000"/>
        </w:rPr>
        <w:t>cpp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i.e</w:t>
      </w:r>
      <w:proofErr w:type="spellEnd"/>
      <w:r>
        <w:rPr>
          <w:b/>
          <w:color w:val="000000"/>
        </w:rPr>
        <w:t xml:space="preserve"> source code file) and at the time of</w:t>
      </w:r>
      <w:r>
        <w:rPr>
          <w:b/>
          <w:color w:val="000000"/>
        </w:rPr>
        <w:t xml:space="preserve"> submission the student has to explain the code and programming logic he/she has used for solution.</w:t>
      </w:r>
    </w:p>
    <w:p w14:paraId="7B47714C" w14:textId="77777777" w:rsidR="00E503AC" w:rsidRDefault="00717B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</w:rPr>
      </w:pPr>
      <w:r>
        <w:rPr>
          <w:b/>
          <w:color w:val="000000"/>
        </w:rPr>
        <w:t>The Assignment will be submitted and checked in the Last PF Practical/Lab</w:t>
      </w:r>
    </w:p>
    <w:p w14:paraId="7ED27574" w14:textId="77777777" w:rsidR="00E503AC" w:rsidRDefault="00E503AC">
      <w:pPr>
        <w:shd w:val="clear" w:color="auto" w:fill="FFFFFF"/>
        <w:spacing w:after="0"/>
        <w:rPr>
          <w:b/>
        </w:rPr>
      </w:pPr>
    </w:p>
    <w:p w14:paraId="6AF0E54A" w14:textId="77777777" w:rsidR="00E503AC" w:rsidRDefault="00E503AC">
      <w:pPr>
        <w:shd w:val="clear" w:color="auto" w:fill="FFFFFF"/>
        <w:spacing w:after="0"/>
        <w:rPr>
          <w:b/>
        </w:rPr>
      </w:pPr>
    </w:p>
    <w:p w14:paraId="3699355B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</w:p>
    <w:p w14:paraId="2EA0A612" w14:textId="77777777" w:rsidR="00E503AC" w:rsidRDefault="00717B48">
      <w:pPr>
        <w:rPr>
          <w:b/>
        </w:rPr>
      </w:pPr>
      <w:r>
        <w:rPr>
          <w:b/>
        </w:rPr>
        <w:t>Assignment Assessment Rubrics (10 Marks)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Roll# _____________________________</w:t>
      </w:r>
      <w:r>
        <w:rPr>
          <w:b/>
        </w:rPr>
        <w:t>__</w:t>
      </w:r>
    </w:p>
    <w:p w14:paraId="640FDB5A" w14:textId="77777777" w:rsidR="00E503AC" w:rsidRDefault="00717B48">
      <w:pPr>
        <w:rPr>
          <w:b/>
        </w:rPr>
      </w:pPr>
      <w:r>
        <w:rPr>
          <w:b/>
        </w:rPr>
        <w:t>A = Unacceptable, B = Poor, C = Acceptable, D = Adequate, E = Proficient</w:t>
      </w:r>
    </w:p>
    <w:p w14:paraId="4F5EEB3A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</w:p>
    <w:p w14:paraId="0773009E" w14:textId="77777777" w:rsidR="00E503AC" w:rsidRDefault="00717B48">
      <w:pPr>
        <w:shd w:val="clear" w:color="auto" w:fill="FFFFFF"/>
        <w:spacing w:after="0"/>
        <w:jc w:val="center"/>
        <w:rPr>
          <w:b/>
        </w:rPr>
      </w:pPr>
      <w:r>
        <w:rPr>
          <w:b/>
        </w:rPr>
        <w:t>Table.1</w:t>
      </w:r>
    </w:p>
    <w:p w14:paraId="61EB5A21" w14:textId="77777777" w:rsidR="00E503AC" w:rsidRDefault="00E503AC">
      <w:pPr>
        <w:shd w:val="clear" w:color="auto" w:fill="FFFFFF"/>
        <w:spacing w:after="0"/>
        <w:rPr>
          <w:b/>
        </w:rPr>
      </w:pPr>
    </w:p>
    <w:p w14:paraId="1CED8EB0" w14:textId="77777777" w:rsidR="00E503AC" w:rsidRDefault="00E503AC">
      <w:pPr>
        <w:shd w:val="clear" w:color="auto" w:fill="FFFFFF"/>
        <w:spacing w:after="0"/>
        <w:rPr>
          <w:b/>
        </w:rPr>
      </w:pPr>
    </w:p>
    <w:tbl>
      <w:tblPr>
        <w:tblStyle w:val="a"/>
        <w:tblW w:w="104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"/>
        <w:gridCol w:w="250"/>
        <w:gridCol w:w="376"/>
        <w:gridCol w:w="376"/>
        <w:gridCol w:w="376"/>
        <w:gridCol w:w="310"/>
        <w:gridCol w:w="304"/>
        <w:gridCol w:w="376"/>
        <w:gridCol w:w="302"/>
        <w:gridCol w:w="378"/>
        <w:gridCol w:w="250"/>
        <w:gridCol w:w="299"/>
        <w:gridCol w:w="374"/>
        <w:gridCol w:w="378"/>
        <w:gridCol w:w="380"/>
        <w:gridCol w:w="250"/>
        <w:gridCol w:w="304"/>
        <w:gridCol w:w="378"/>
        <w:gridCol w:w="380"/>
        <w:gridCol w:w="378"/>
        <w:gridCol w:w="250"/>
        <w:gridCol w:w="250"/>
        <w:gridCol w:w="378"/>
        <w:gridCol w:w="304"/>
        <w:gridCol w:w="374"/>
        <w:gridCol w:w="320"/>
        <w:gridCol w:w="1769"/>
      </w:tblGrid>
      <w:tr w:rsidR="00E503AC" w14:paraId="4CC3C710" w14:textId="77777777">
        <w:trPr>
          <w:trHeight w:val="872"/>
          <w:jc w:val="center"/>
        </w:trPr>
        <w:tc>
          <w:tcPr>
            <w:tcW w:w="373" w:type="dxa"/>
          </w:tcPr>
          <w:p w14:paraId="6087C296" w14:textId="77777777" w:rsidR="00E503AC" w:rsidRDefault="00717B4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Q.</w:t>
            </w:r>
          </w:p>
        </w:tc>
        <w:tc>
          <w:tcPr>
            <w:tcW w:w="1685" w:type="dxa"/>
            <w:gridSpan w:val="5"/>
            <w:shd w:val="clear" w:color="auto" w:fill="auto"/>
            <w:vAlign w:val="center"/>
          </w:tcPr>
          <w:p w14:paraId="5340EDBA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 Originality (2)</w:t>
            </w:r>
          </w:p>
        </w:tc>
        <w:tc>
          <w:tcPr>
            <w:tcW w:w="1604" w:type="dxa"/>
            <w:gridSpan w:val="5"/>
            <w:vAlign w:val="center"/>
          </w:tcPr>
          <w:p w14:paraId="7CECCE5C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Usability / OOP Concepts (2)</w:t>
            </w:r>
          </w:p>
          <w:p w14:paraId="23B59ECD" w14:textId="77777777" w:rsidR="00E503AC" w:rsidRDefault="00E503A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4" w:type="dxa"/>
            <w:gridSpan w:val="5"/>
            <w:shd w:val="clear" w:color="auto" w:fill="auto"/>
            <w:vAlign w:val="center"/>
          </w:tcPr>
          <w:p w14:paraId="0999F039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71A174B3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Results’ </w:t>
            </w:r>
            <w:proofErr w:type="gramStart"/>
            <w:r>
              <w:rPr>
                <w:b/>
                <w:sz w:val="20"/>
                <w:szCs w:val="20"/>
              </w:rPr>
              <w:t>Accuracy(</w:t>
            </w:r>
            <w:proofErr w:type="gramEnd"/>
            <w:r>
              <w:rPr>
                <w:b/>
                <w:sz w:val="20"/>
                <w:szCs w:val="20"/>
              </w:rPr>
              <w:t>2)</w:t>
            </w:r>
          </w:p>
        </w:tc>
        <w:tc>
          <w:tcPr>
            <w:tcW w:w="1683" w:type="dxa"/>
            <w:gridSpan w:val="5"/>
            <w:shd w:val="clear" w:color="auto" w:fill="auto"/>
            <w:vAlign w:val="center"/>
          </w:tcPr>
          <w:p w14:paraId="5A06E77E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 Reusability (2)</w:t>
            </w:r>
          </w:p>
        </w:tc>
        <w:tc>
          <w:tcPr>
            <w:tcW w:w="1618" w:type="dxa"/>
            <w:gridSpan w:val="5"/>
            <w:shd w:val="clear" w:color="auto" w:fill="auto"/>
            <w:vAlign w:val="center"/>
          </w:tcPr>
          <w:p w14:paraId="55EBBF56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Completeness (2)</w:t>
            </w:r>
          </w:p>
        </w:tc>
        <w:tc>
          <w:tcPr>
            <w:tcW w:w="1797" w:type="dxa"/>
          </w:tcPr>
          <w:p w14:paraId="50183C07" w14:textId="77777777" w:rsidR="00E503AC" w:rsidRDefault="00717B4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(10)</w:t>
            </w:r>
          </w:p>
        </w:tc>
      </w:tr>
      <w:tr w:rsidR="00E503AC" w14:paraId="40D9D801" w14:textId="77777777">
        <w:trPr>
          <w:jc w:val="center"/>
        </w:trPr>
        <w:tc>
          <w:tcPr>
            <w:tcW w:w="373" w:type="dxa"/>
          </w:tcPr>
          <w:p w14:paraId="0DB88795" w14:textId="77777777" w:rsidR="00E503AC" w:rsidRDefault="00E503AC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B361FA4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668BF7A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B86908C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46433E8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23283E73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</w:t>
            </w:r>
          </w:p>
        </w:tc>
        <w:tc>
          <w:tcPr>
            <w:tcW w:w="305" w:type="dxa"/>
            <w:vAlign w:val="center"/>
          </w:tcPr>
          <w:p w14:paraId="59F07C38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</w:t>
            </w:r>
          </w:p>
        </w:tc>
        <w:tc>
          <w:tcPr>
            <w:tcW w:w="378" w:type="dxa"/>
            <w:vAlign w:val="center"/>
          </w:tcPr>
          <w:p w14:paraId="79DA6441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</w:t>
            </w:r>
          </w:p>
        </w:tc>
        <w:tc>
          <w:tcPr>
            <w:tcW w:w="303" w:type="dxa"/>
            <w:vAlign w:val="center"/>
          </w:tcPr>
          <w:p w14:paraId="4A4511BE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</w:t>
            </w:r>
          </w:p>
        </w:tc>
        <w:tc>
          <w:tcPr>
            <w:tcW w:w="380" w:type="dxa"/>
            <w:vAlign w:val="center"/>
          </w:tcPr>
          <w:p w14:paraId="56C670E0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</w:t>
            </w:r>
          </w:p>
        </w:tc>
        <w:tc>
          <w:tcPr>
            <w:tcW w:w="238" w:type="dxa"/>
            <w:vAlign w:val="center"/>
          </w:tcPr>
          <w:p w14:paraId="15E52CD3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13F56044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477ABA5D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A4C5B53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E585B50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EB3F5F0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</w:t>
            </w:r>
          </w:p>
        </w:tc>
        <w:tc>
          <w:tcPr>
            <w:tcW w:w="305" w:type="dxa"/>
            <w:shd w:val="clear" w:color="auto" w:fill="auto"/>
            <w:vAlign w:val="center"/>
          </w:tcPr>
          <w:p w14:paraId="68EEC4FD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B07FEB8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6CC3A664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8D34A75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CDC355B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6F7CF82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BE073D5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</w:t>
            </w:r>
          </w:p>
        </w:tc>
        <w:tc>
          <w:tcPr>
            <w:tcW w:w="305" w:type="dxa"/>
            <w:shd w:val="clear" w:color="auto" w:fill="auto"/>
            <w:vAlign w:val="center"/>
          </w:tcPr>
          <w:p w14:paraId="4CC8A8C4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48FF40BE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03639530" w14:textId="77777777" w:rsidR="00E503AC" w:rsidRDefault="00717B48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</w:t>
            </w:r>
          </w:p>
        </w:tc>
        <w:tc>
          <w:tcPr>
            <w:tcW w:w="1797" w:type="dxa"/>
          </w:tcPr>
          <w:p w14:paraId="1E5F15F3" w14:textId="77777777" w:rsidR="00E503AC" w:rsidRDefault="00E503AC">
            <w:pPr>
              <w:spacing w:after="0" w:line="240" w:lineRule="auto"/>
              <w:jc w:val="center"/>
              <w:rPr>
                <w:b/>
                <w:sz w:val="12"/>
                <w:szCs w:val="12"/>
              </w:rPr>
            </w:pPr>
          </w:p>
        </w:tc>
      </w:tr>
      <w:tr w:rsidR="00E503AC" w14:paraId="34F5AF0C" w14:textId="77777777">
        <w:trPr>
          <w:jc w:val="center"/>
        </w:trPr>
        <w:tc>
          <w:tcPr>
            <w:tcW w:w="373" w:type="dxa"/>
          </w:tcPr>
          <w:p w14:paraId="00407835" w14:textId="77777777" w:rsidR="00E503AC" w:rsidRDefault="00E503AC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503490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3FD51B4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0.5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8344301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7FB4452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1.5</w:t>
            </w:r>
          </w:p>
        </w:tc>
        <w:tc>
          <w:tcPr>
            <w:tcW w:w="312" w:type="dxa"/>
            <w:shd w:val="clear" w:color="auto" w:fill="auto"/>
            <w:vAlign w:val="center"/>
          </w:tcPr>
          <w:p w14:paraId="0D78D828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305" w:type="dxa"/>
            <w:vAlign w:val="center"/>
          </w:tcPr>
          <w:p w14:paraId="70092C41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</w:t>
            </w:r>
          </w:p>
        </w:tc>
        <w:tc>
          <w:tcPr>
            <w:tcW w:w="378" w:type="dxa"/>
            <w:vAlign w:val="center"/>
          </w:tcPr>
          <w:p w14:paraId="2AF39C85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0.5</w:t>
            </w:r>
          </w:p>
        </w:tc>
        <w:tc>
          <w:tcPr>
            <w:tcW w:w="303" w:type="dxa"/>
            <w:vAlign w:val="center"/>
          </w:tcPr>
          <w:p w14:paraId="5EC86B2A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380" w:type="dxa"/>
            <w:vAlign w:val="center"/>
          </w:tcPr>
          <w:p w14:paraId="49C403B9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1.5</w:t>
            </w:r>
          </w:p>
        </w:tc>
        <w:tc>
          <w:tcPr>
            <w:tcW w:w="238" w:type="dxa"/>
            <w:vAlign w:val="center"/>
          </w:tcPr>
          <w:p w14:paraId="7FCFA566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300" w:type="dxa"/>
            <w:shd w:val="clear" w:color="auto" w:fill="auto"/>
            <w:vAlign w:val="center"/>
          </w:tcPr>
          <w:p w14:paraId="5C09280C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66524713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0.5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D7D8142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52D4CD9E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1.5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8E0FDFD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305" w:type="dxa"/>
            <w:shd w:val="clear" w:color="auto" w:fill="auto"/>
            <w:vAlign w:val="center"/>
          </w:tcPr>
          <w:p w14:paraId="7A7CB9B5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DED5D0D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0.5</w:t>
            </w:r>
          </w:p>
        </w:tc>
        <w:tc>
          <w:tcPr>
            <w:tcW w:w="382" w:type="dxa"/>
            <w:shd w:val="clear" w:color="auto" w:fill="auto"/>
            <w:vAlign w:val="center"/>
          </w:tcPr>
          <w:p w14:paraId="36177EC9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E67AE4D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1.5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A968C2D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C8C69C5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1C29915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0.5</w:t>
            </w:r>
          </w:p>
        </w:tc>
        <w:tc>
          <w:tcPr>
            <w:tcW w:w="305" w:type="dxa"/>
            <w:shd w:val="clear" w:color="auto" w:fill="auto"/>
            <w:vAlign w:val="center"/>
          </w:tcPr>
          <w:p w14:paraId="0177B7D7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14:paraId="68D45439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1.5</w:t>
            </w:r>
          </w:p>
        </w:tc>
        <w:tc>
          <w:tcPr>
            <w:tcW w:w="321" w:type="dxa"/>
            <w:shd w:val="clear" w:color="auto" w:fill="auto"/>
            <w:vAlign w:val="center"/>
          </w:tcPr>
          <w:p w14:paraId="34AFF37D" w14:textId="77777777" w:rsidR="00E503AC" w:rsidRDefault="00717B48">
            <w:pPr>
              <w:spacing w:after="0"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797" w:type="dxa"/>
          </w:tcPr>
          <w:p w14:paraId="5D1CCD1D" w14:textId="77777777" w:rsidR="00E503AC" w:rsidRDefault="00E503AC">
            <w:pPr>
              <w:spacing w:after="0" w:line="240" w:lineRule="auto"/>
              <w:rPr>
                <w:b/>
                <w:sz w:val="12"/>
                <w:szCs w:val="12"/>
              </w:rPr>
            </w:pPr>
          </w:p>
        </w:tc>
      </w:tr>
      <w:tr w:rsidR="00E503AC" w14:paraId="634C87E4" w14:textId="77777777">
        <w:trPr>
          <w:trHeight w:val="485"/>
          <w:jc w:val="center"/>
        </w:trPr>
        <w:tc>
          <w:tcPr>
            <w:tcW w:w="373" w:type="dxa"/>
          </w:tcPr>
          <w:p w14:paraId="50492D36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5" w:type="dxa"/>
            <w:gridSpan w:val="5"/>
            <w:shd w:val="clear" w:color="auto" w:fill="auto"/>
          </w:tcPr>
          <w:p w14:paraId="22583FE5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04" w:type="dxa"/>
            <w:gridSpan w:val="5"/>
          </w:tcPr>
          <w:p w14:paraId="2E97EE69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74" w:type="dxa"/>
            <w:gridSpan w:val="5"/>
            <w:shd w:val="clear" w:color="auto" w:fill="auto"/>
          </w:tcPr>
          <w:p w14:paraId="15A21128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0578EB4D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18" w:type="dxa"/>
            <w:gridSpan w:val="5"/>
            <w:shd w:val="clear" w:color="auto" w:fill="auto"/>
            <w:vAlign w:val="bottom"/>
          </w:tcPr>
          <w:p w14:paraId="0AE78C31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97" w:type="dxa"/>
          </w:tcPr>
          <w:p w14:paraId="6FF9F583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503AC" w14:paraId="1157A4F9" w14:textId="77777777">
        <w:trPr>
          <w:trHeight w:val="485"/>
          <w:jc w:val="center"/>
        </w:trPr>
        <w:tc>
          <w:tcPr>
            <w:tcW w:w="373" w:type="dxa"/>
          </w:tcPr>
          <w:p w14:paraId="0A0625D9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5" w:type="dxa"/>
            <w:gridSpan w:val="5"/>
            <w:shd w:val="clear" w:color="auto" w:fill="auto"/>
          </w:tcPr>
          <w:p w14:paraId="28E6BE84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04" w:type="dxa"/>
            <w:gridSpan w:val="5"/>
          </w:tcPr>
          <w:p w14:paraId="372788C6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74" w:type="dxa"/>
            <w:gridSpan w:val="5"/>
            <w:shd w:val="clear" w:color="auto" w:fill="auto"/>
          </w:tcPr>
          <w:p w14:paraId="02B6DDF7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3C6DEB87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18" w:type="dxa"/>
            <w:gridSpan w:val="5"/>
            <w:shd w:val="clear" w:color="auto" w:fill="auto"/>
            <w:vAlign w:val="bottom"/>
          </w:tcPr>
          <w:p w14:paraId="5FF1669F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97" w:type="dxa"/>
          </w:tcPr>
          <w:p w14:paraId="4AFAC4AB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503AC" w14:paraId="29F10466" w14:textId="77777777">
        <w:trPr>
          <w:trHeight w:val="485"/>
          <w:jc w:val="center"/>
        </w:trPr>
        <w:tc>
          <w:tcPr>
            <w:tcW w:w="373" w:type="dxa"/>
          </w:tcPr>
          <w:p w14:paraId="6A60978E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5" w:type="dxa"/>
            <w:gridSpan w:val="5"/>
            <w:shd w:val="clear" w:color="auto" w:fill="auto"/>
          </w:tcPr>
          <w:p w14:paraId="16A31E25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04" w:type="dxa"/>
            <w:gridSpan w:val="5"/>
          </w:tcPr>
          <w:p w14:paraId="0AC83914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74" w:type="dxa"/>
            <w:gridSpan w:val="5"/>
            <w:shd w:val="clear" w:color="auto" w:fill="auto"/>
          </w:tcPr>
          <w:p w14:paraId="3E425A41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128D4CFA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18" w:type="dxa"/>
            <w:gridSpan w:val="5"/>
            <w:shd w:val="clear" w:color="auto" w:fill="auto"/>
            <w:vAlign w:val="bottom"/>
          </w:tcPr>
          <w:p w14:paraId="51CED2BC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97" w:type="dxa"/>
          </w:tcPr>
          <w:p w14:paraId="06774DD1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503AC" w14:paraId="3064CB3B" w14:textId="77777777">
        <w:trPr>
          <w:trHeight w:val="485"/>
          <w:jc w:val="center"/>
        </w:trPr>
        <w:tc>
          <w:tcPr>
            <w:tcW w:w="373" w:type="dxa"/>
          </w:tcPr>
          <w:p w14:paraId="1E427CBF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5" w:type="dxa"/>
            <w:gridSpan w:val="5"/>
            <w:shd w:val="clear" w:color="auto" w:fill="auto"/>
          </w:tcPr>
          <w:p w14:paraId="77B86DFF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04" w:type="dxa"/>
            <w:gridSpan w:val="5"/>
          </w:tcPr>
          <w:p w14:paraId="7960BBD4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74" w:type="dxa"/>
            <w:gridSpan w:val="5"/>
            <w:shd w:val="clear" w:color="auto" w:fill="auto"/>
          </w:tcPr>
          <w:p w14:paraId="0F12BF50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5D4206F3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18" w:type="dxa"/>
            <w:gridSpan w:val="5"/>
            <w:shd w:val="clear" w:color="auto" w:fill="auto"/>
            <w:vAlign w:val="bottom"/>
          </w:tcPr>
          <w:p w14:paraId="49117C88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97" w:type="dxa"/>
          </w:tcPr>
          <w:p w14:paraId="3EE34898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503AC" w14:paraId="6286B335" w14:textId="77777777">
        <w:trPr>
          <w:trHeight w:val="485"/>
          <w:jc w:val="center"/>
        </w:trPr>
        <w:tc>
          <w:tcPr>
            <w:tcW w:w="373" w:type="dxa"/>
          </w:tcPr>
          <w:p w14:paraId="25D5725F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5" w:type="dxa"/>
            <w:gridSpan w:val="5"/>
            <w:shd w:val="clear" w:color="auto" w:fill="auto"/>
          </w:tcPr>
          <w:p w14:paraId="08917B7C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04" w:type="dxa"/>
            <w:gridSpan w:val="5"/>
          </w:tcPr>
          <w:p w14:paraId="503AF6C6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74" w:type="dxa"/>
            <w:gridSpan w:val="5"/>
            <w:shd w:val="clear" w:color="auto" w:fill="auto"/>
          </w:tcPr>
          <w:p w14:paraId="0119E2A6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5918B02D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18" w:type="dxa"/>
            <w:gridSpan w:val="5"/>
            <w:shd w:val="clear" w:color="auto" w:fill="auto"/>
            <w:vAlign w:val="bottom"/>
          </w:tcPr>
          <w:p w14:paraId="232B9F31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97" w:type="dxa"/>
          </w:tcPr>
          <w:p w14:paraId="5B86EEDE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E503AC" w14:paraId="3C80F85A" w14:textId="77777777">
        <w:trPr>
          <w:trHeight w:val="485"/>
          <w:jc w:val="center"/>
        </w:trPr>
        <w:tc>
          <w:tcPr>
            <w:tcW w:w="373" w:type="dxa"/>
          </w:tcPr>
          <w:p w14:paraId="6495DC0E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5" w:type="dxa"/>
            <w:gridSpan w:val="5"/>
            <w:shd w:val="clear" w:color="auto" w:fill="auto"/>
          </w:tcPr>
          <w:p w14:paraId="64280330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04" w:type="dxa"/>
            <w:gridSpan w:val="5"/>
          </w:tcPr>
          <w:p w14:paraId="6E0F3D2C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74" w:type="dxa"/>
            <w:gridSpan w:val="5"/>
            <w:shd w:val="clear" w:color="auto" w:fill="auto"/>
          </w:tcPr>
          <w:p w14:paraId="59AAC109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06BC6072" w14:textId="77777777" w:rsidR="00E503AC" w:rsidRDefault="00E503AC">
            <w:pPr>
              <w:spacing w:after="0" w:line="240" w:lineRule="auto"/>
              <w:jc w:val="center"/>
            </w:pPr>
          </w:p>
        </w:tc>
        <w:tc>
          <w:tcPr>
            <w:tcW w:w="1618" w:type="dxa"/>
            <w:gridSpan w:val="5"/>
            <w:shd w:val="clear" w:color="auto" w:fill="auto"/>
            <w:vAlign w:val="bottom"/>
          </w:tcPr>
          <w:p w14:paraId="03CCB7A8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797" w:type="dxa"/>
          </w:tcPr>
          <w:p w14:paraId="5FAE4B05" w14:textId="77777777" w:rsidR="00E503AC" w:rsidRDefault="00E503AC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3AC46000" w14:textId="77777777" w:rsidR="00E503AC" w:rsidRDefault="00E503AC">
      <w:pPr>
        <w:shd w:val="clear" w:color="auto" w:fill="FFFFFF"/>
        <w:spacing w:after="0"/>
        <w:rPr>
          <w:b/>
        </w:rPr>
      </w:pPr>
    </w:p>
    <w:p w14:paraId="2C25D583" w14:textId="77777777" w:rsidR="00717B48" w:rsidRDefault="00717B48">
      <w:pPr>
        <w:shd w:val="clear" w:color="auto" w:fill="FFFFFF"/>
        <w:spacing w:after="0"/>
        <w:rPr>
          <w:b/>
        </w:rPr>
      </w:pPr>
    </w:p>
    <w:p w14:paraId="1AA3A888" w14:textId="1FA58681" w:rsidR="00E503AC" w:rsidRPr="00717B48" w:rsidRDefault="00717B48">
      <w:pPr>
        <w:shd w:val="clear" w:color="auto" w:fill="FFFFFF"/>
        <w:spacing w:after="0"/>
        <w:rPr>
          <w:b/>
          <w:highlight w:val="yellow"/>
        </w:rPr>
      </w:pPr>
      <w:r w:rsidRPr="00717B48">
        <w:rPr>
          <w:b/>
          <w:highlight w:val="yellow"/>
        </w:rPr>
        <w:lastRenderedPageBreak/>
        <w:t xml:space="preserve">Students List.1 for Assignment Questions </w:t>
      </w:r>
    </w:p>
    <w:p w14:paraId="13853CA8" w14:textId="77777777" w:rsidR="00E503AC" w:rsidRDefault="00717B48">
      <w:pPr>
        <w:shd w:val="clear" w:color="auto" w:fill="FFFFFF"/>
        <w:spacing w:after="0"/>
        <w:rPr>
          <w:b/>
        </w:rPr>
      </w:pPr>
      <w:r w:rsidRPr="00717B48">
        <w:rPr>
          <w:b/>
          <w:highlight w:val="yellow"/>
        </w:rPr>
        <w:t xml:space="preserve">The Roll </w:t>
      </w:r>
      <w:proofErr w:type="spellStart"/>
      <w:r w:rsidRPr="00717B48">
        <w:rPr>
          <w:b/>
          <w:highlight w:val="yellow"/>
        </w:rPr>
        <w:t>nos</w:t>
      </w:r>
      <w:proofErr w:type="spellEnd"/>
      <w:r w:rsidRPr="00717B48">
        <w:rPr>
          <w:b/>
          <w:highlight w:val="yellow"/>
        </w:rPr>
        <w:t xml:space="preserve"> of the students listed in the </w:t>
      </w:r>
      <w:proofErr w:type="gramStart"/>
      <w:r w:rsidRPr="00717B48">
        <w:rPr>
          <w:b/>
          <w:highlight w:val="yellow"/>
          <w:u w:val="single"/>
        </w:rPr>
        <w:t>Student</w:t>
      </w:r>
      <w:proofErr w:type="gramEnd"/>
      <w:r w:rsidRPr="00717B48">
        <w:rPr>
          <w:b/>
          <w:highlight w:val="yellow"/>
          <w:u w:val="single"/>
        </w:rPr>
        <w:t xml:space="preserve"> list 1</w:t>
      </w:r>
      <w:r w:rsidRPr="00717B48">
        <w:rPr>
          <w:b/>
          <w:highlight w:val="yellow"/>
        </w:rPr>
        <w:t xml:space="preserve"> will solve Assignment Questions 1 to 7 only).</w:t>
      </w:r>
    </w:p>
    <w:tbl>
      <w:tblPr>
        <w:tblStyle w:val="a0"/>
        <w:tblW w:w="4860" w:type="dxa"/>
        <w:tblLayout w:type="fixed"/>
        <w:tblLook w:val="0400" w:firstRow="0" w:lastRow="0" w:firstColumn="0" w:lastColumn="0" w:noHBand="0" w:noVBand="1"/>
      </w:tblPr>
      <w:tblGrid>
        <w:gridCol w:w="1620"/>
        <w:gridCol w:w="1620"/>
        <w:gridCol w:w="1620"/>
      </w:tblGrid>
      <w:tr w:rsidR="00E503AC" w14:paraId="56476588" w14:textId="77777777">
        <w:trPr>
          <w:trHeight w:val="4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4A4F0" w14:textId="77777777" w:rsidR="00E503AC" w:rsidRDefault="00E503A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AE875F7" w14:textId="77777777" w:rsidR="00E503AC" w:rsidRDefault="00E50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3023211" w14:textId="77777777" w:rsidR="00E503AC" w:rsidRDefault="00E50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03AC" w14:paraId="0FF57BBF" w14:textId="77777777">
        <w:trPr>
          <w:trHeight w:val="405"/>
        </w:trPr>
        <w:tc>
          <w:tcPr>
            <w:tcW w:w="1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0EE475" w14:textId="77777777" w:rsidR="00E503AC" w:rsidRDefault="00717B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Roll No.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5F0C02" w14:textId="77777777" w:rsidR="00E503AC" w:rsidRDefault="00E50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5C88B7" w14:textId="77777777" w:rsidR="00E503AC" w:rsidRDefault="00E50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  <w:tr w:rsidR="00E503AC" w14:paraId="2A32BF93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908C1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21SW004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1C110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21SW048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83A55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21SW101</w:t>
            </w:r>
          </w:p>
        </w:tc>
      </w:tr>
      <w:tr w:rsidR="00E503AC" w14:paraId="0E386C34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C2511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21SW010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705FF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21SW054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DD530" w14:textId="77777777" w:rsidR="00E503AC" w:rsidRDefault="00717B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21SW106</w:t>
            </w:r>
          </w:p>
        </w:tc>
      </w:tr>
      <w:tr w:rsidR="00E503AC" w14:paraId="3DB46E4B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9BD199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21SW017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491BA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21SW060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780C9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21SW113</w:t>
            </w:r>
          </w:p>
        </w:tc>
      </w:tr>
      <w:tr w:rsidR="00E503AC" w14:paraId="2034DF48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813D4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21SW024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D8B06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21SW066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B4B4F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21SW119</w:t>
            </w:r>
          </w:p>
        </w:tc>
      </w:tr>
      <w:tr w:rsidR="00E503AC" w14:paraId="3FD5D54A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68EDF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21SW030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3BFF4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21SW075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7BD4B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21SW125</w:t>
            </w:r>
          </w:p>
        </w:tc>
      </w:tr>
      <w:tr w:rsidR="00E503AC" w14:paraId="3645B07E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4593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21SW036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F6AF2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21SW082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6A931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21SW132</w:t>
            </w:r>
          </w:p>
        </w:tc>
      </w:tr>
      <w:tr w:rsidR="00E503AC" w14:paraId="640284E4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9096A2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21SW042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F9BEC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21SW088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D62C3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21SW138</w:t>
            </w:r>
          </w:p>
        </w:tc>
      </w:tr>
      <w:tr w:rsidR="00E503AC" w14:paraId="571E91D1" w14:textId="77777777">
        <w:trPr>
          <w:trHeight w:val="435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1058E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EF38C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21SW093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22F55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</w:tr>
      <w:tr w:rsidR="00E503AC" w14:paraId="27398735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CD2C5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339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E5B82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21SW145</w:t>
            </w:r>
          </w:p>
        </w:tc>
      </w:tr>
      <w:tr w:rsidR="00E503AC" w14:paraId="04BC67A4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4D531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A9F2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B670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21SW151</w:t>
            </w:r>
          </w:p>
        </w:tc>
      </w:tr>
      <w:tr w:rsidR="00E503AC" w14:paraId="00AB0A4D" w14:textId="77777777">
        <w:trPr>
          <w:trHeight w:val="420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E0A7DD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A659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E6EBD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21SW160</w:t>
            </w:r>
          </w:p>
        </w:tc>
      </w:tr>
    </w:tbl>
    <w:p w14:paraId="3CB6E3F2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b/>
          <w:color w:val="000000"/>
        </w:rPr>
      </w:pPr>
    </w:p>
    <w:p w14:paraId="4F5388B1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  <w:sz w:val="24"/>
          <w:szCs w:val="24"/>
        </w:rPr>
        <w:t xml:space="preserve">Write a C++ program using </w:t>
      </w:r>
      <w:r>
        <w:rPr>
          <w:b/>
          <w:color w:val="000000"/>
          <w:sz w:val="24"/>
          <w:szCs w:val="24"/>
        </w:rPr>
        <w:t>Object Oriented Programming concepts</w:t>
      </w:r>
      <w:r>
        <w:rPr>
          <w:color w:val="000000"/>
          <w:sz w:val="24"/>
          <w:szCs w:val="24"/>
        </w:rPr>
        <w:t xml:space="preserve"> to Input Votes for two candidates and find winner of the Election based on the received votes.</w:t>
      </w:r>
    </w:p>
    <w:p w14:paraId="52AFC212" w14:textId="77777777" w:rsidR="00E503AC" w:rsidRDefault="00717B48">
      <w:pPr>
        <w:shd w:val="clear" w:color="auto" w:fill="FFFFFF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BB5093A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  <w:sz w:val="24"/>
          <w:szCs w:val="24"/>
        </w:rPr>
        <w:t>A company has following details of their employees in the file 'emp.txt'  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a. Emp Id</w:t>
      </w:r>
      <w:r>
        <w:rPr>
          <w:color w:val="000000"/>
          <w:sz w:val="24"/>
          <w:szCs w:val="24"/>
        </w:rPr>
        <w:br/>
        <w:t>b. Emp Name</w:t>
      </w:r>
      <w:r>
        <w:rPr>
          <w:color w:val="000000"/>
          <w:sz w:val="24"/>
          <w:szCs w:val="24"/>
        </w:rPr>
        <w:br/>
        <w:t>c. Emp Address</w:t>
      </w:r>
      <w:r>
        <w:rPr>
          <w:color w:val="000000"/>
          <w:sz w:val="24"/>
          <w:szCs w:val="24"/>
        </w:rPr>
        <w:br/>
        <w:t>d. Emp D</w:t>
      </w:r>
      <w:r>
        <w:rPr>
          <w:color w:val="000000"/>
          <w:sz w:val="24"/>
          <w:szCs w:val="24"/>
        </w:rPr>
        <w:t>ept (Admin/Sales/Production/IT)</w:t>
      </w:r>
      <w:r>
        <w:rPr>
          <w:color w:val="000000"/>
          <w:sz w:val="24"/>
          <w:szCs w:val="24"/>
        </w:rPr>
        <w:br/>
        <w:t>e. Emp Phone</w:t>
      </w:r>
      <w:r>
        <w:rPr>
          <w:color w:val="000000"/>
          <w:sz w:val="24"/>
          <w:szCs w:val="24"/>
        </w:rPr>
        <w:br/>
        <w:t>f. Emp Age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Write a C++ program to read the above file. Create new file such as Adm.txt, Sal.txt, Pro.txt, IT.txt respectively to store the employee details according to their department.</w:t>
      </w:r>
    </w:p>
    <w:p w14:paraId="2B2FC3FF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27EE3E1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color w:val="000000"/>
          <w:sz w:val="24"/>
          <w:szCs w:val="24"/>
        </w:rPr>
      </w:pPr>
    </w:p>
    <w:p w14:paraId="38F90B33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  <w:sz w:val="24"/>
          <w:szCs w:val="24"/>
        </w:rPr>
        <w:t>Construct a C++ class</w:t>
      </w:r>
      <w:r>
        <w:rPr>
          <w:color w:val="000000"/>
          <w:sz w:val="24"/>
          <w:szCs w:val="24"/>
        </w:rPr>
        <w:t xml:space="preserve"> that contains a member function that takes an integer as an argument and return its square, when the </w:t>
      </w:r>
      <w:r>
        <w:rPr>
          <w:b/>
          <w:color w:val="000000"/>
          <w:sz w:val="24"/>
          <w:szCs w:val="24"/>
        </w:rPr>
        <w:t>Space Bar key</w:t>
      </w:r>
      <w:r>
        <w:rPr>
          <w:color w:val="000000"/>
          <w:sz w:val="24"/>
          <w:szCs w:val="24"/>
        </w:rPr>
        <w:t xml:space="preserve"> will be pressed.</w:t>
      </w:r>
    </w:p>
    <w:p w14:paraId="452F82E9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color w:val="000000"/>
          <w:sz w:val="24"/>
          <w:szCs w:val="24"/>
        </w:rPr>
      </w:pPr>
    </w:p>
    <w:p w14:paraId="4ABE0740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given one dimensional array:</w:t>
      </w:r>
    </w:p>
    <w:p w14:paraId="7728FD96" w14:textId="77777777" w:rsidR="00E503AC" w:rsidRDefault="00717B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char chars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abcdefghijklmnopqrtuvwxyz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”};</w:t>
      </w:r>
    </w:p>
    <w:p w14:paraId="7A954D70" w14:textId="77777777" w:rsidR="00E503AC" w:rsidRDefault="00717B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that traverse the given array and searches for vowels and stores them in a new array named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vowels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displays only those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vowels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CC8BBE5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3EC" w14:textId="77777777" w:rsidR="00E503AC" w:rsidRDefault="00E503AC">
      <w:pPr>
        <w:shd w:val="clear" w:color="auto" w:fill="FFFFFF"/>
        <w:spacing w:after="0"/>
        <w:rPr>
          <w:sz w:val="24"/>
          <w:szCs w:val="24"/>
        </w:rPr>
      </w:pPr>
    </w:p>
    <w:p w14:paraId="7DB7E581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5">
        <w:r>
          <w:rPr>
            <w:color w:val="000000"/>
            <w:sz w:val="24"/>
            <w:szCs w:val="24"/>
          </w:rPr>
          <w:t>C++ Program using structure to Store Information of a 20 Students in a Structure</w:t>
        </w:r>
      </w:hyperlink>
      <w:r>
        <w:rPr>
          <w:color w:val="000000"/>
          <w:sz w:val="24"/>
          <w:szCs w:val="24"/>
        </w:rPr>
        <w:t xml:space="preserve"> array.</w:t>
      </w:r>
    </w:p>
    <w:p w14:paraId="12EC7EBA" w14:textId="77777777" w:rsidR="00E503AC" w:rsidRDefault="00717B4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( Note</w:t>
      </w:r>
      <w:proofErr w:type="gramEnd"/>
      <w:r>
        <w:rPr>
          <w:b/>
          <w:color w:val="000000"/>
          <w:sz w:val="24"/>
          <w:szCs w:val="24"/>
        </w:rPr>
        <w:t xml:space="preserve">: Declare at least three structure members of your own choice. Possible structure members can be Student </w:t>
      </w:r>
      <w:proofErr w:type="spellStart"/>
      <w:r>
        <w:rPr>
          <w:b/>
          <w:color w:val="000000"/>
          <w:sz w:val="24"/>
          <w:szCs w:val="24"/>
        </w:rPr>
        <w:t>rollno</w:t>
      </w:r>
      <w:proofErr w:type="spellEnd"/>
      <w:r>
        <w:rPr>
          <w:b/>
          <w:color w:val="000000"/>
          <w:sz w:val="24"/>
          <w:szCs w:val="24"/>
        </w:rPr>
        <w:t xml:space="preserve">, student name, etc.) </w:t>
      </w:r>
    </w:p>
    <w:p w14:paraId="15C65899" w14:textId="77777777" w:rsidR="00E503AC" w:rsidRDefault="00717B48">
      <w:pPr>
        <w:jc w:val="both"/>
        <w:rPr>
          <w:b/>
        </w:rPr>
      </w:pPr>
      <w:r>
        <w:rPr>
          <w:b/>
          <w:sz w:val="24"/>
          <w:szCs w:val="24"/>
        </w:rPr>
        <w:tab/>
      </w:r>
    </w:p>
    <w:p w14:paraId="7541B3CE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>W</w:t>
      </w:r>
      <w:hyperlink r:id="rId6">
        <w:r>
          <w:rPr>
            <w:color w:val="000000"/>
            <w:sz w:val="24"/>
            <w:szCs w:val="24"/>
          </w:rPr>
          <w:t xml:space="preserve">rite a program using </w:t>
        </w:r>
      </w:hyperlink>
      <w:hyperlink r:id="rId7">
        <w:r>
          <w:rPr>
            <w:b/>
            <w:color w:val="000000"/>
            <w:sz w:val="24"/>
            <w:szCs w:val="24"/>
          </w:rPr>
          <w:t xml:space="preserve">Object Oriented Programming concepts </w:t>
        </w:r>
      </w:hyperlink>
      <w:hyperlink r:id="rId8">
        <w:r>
          <w:rPr>
            <w:color w:val="000000"/>
            <w:sz w:val="24"/>
            <w:szCs w:val="24"/>
          </w:rPr>
          <w:t xml:space="preserve">to calculate gross and net pay of employee from basic salary. Create employee class which consists of employee name, </w:t>
        </w:r>
        <w:proofErr w:type="spellStart"/>
        <w:r>
          <w:rPr>
            <w:color w:val="000000"/>
            <w:sz w:val="24"/>
            <w:szCs w:val="24"/>
          </w:rPr>
          <w:t>emp_id</w:t>
        </w:r>
        <w:proofErr w:type="spellEnd"/>
        <w:r>
          <w:rPr>
            <w:color w:val="000000"/>
            <w:sz w:val="24"/>
            <w:szCs w:val="24"/>
          </w:rPr>
          <w:t>, and basic salary as its data m</w:t>
        </w:r>
        <w:r>
          <w:rPr>
            <w:color w:val="000000"/>
            <w:sz w:val="24"/>
            <w:szCs w:val="24"/>
          </w:rPr>
          <w:t>embers. Use parameterized constructor in the derived class to initialize data members of the base class and calculate gross and net pay of the employee in the derived class.</w:t>
        </w:r>
      </w:hyperlink>
    </w:p>
    <w:p w14:paraId="749BD7F3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color w:val="000000"/>
          <w:sz w:val="24"/>
          <w:szCs w:val="24"/>
        </w:rPr>
      </w:pPr>
    </w:p>
    <w:p w14:paraId="19B877B2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color w:val="000000"/>
          <w:sz w:val="24"/>
          <w:szCs w:val="24"/>
        </w:rPr>
      </w:pPr>
    </w:p>
    <w:p w14:paraId="54D4A93A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given one dimensional array:</w:t>
      </w:r>
    </w:p>
    <w:p w14:paraId="7D6CED6F" w14:textId="77777777" w:rsidR="00E503AC" w:rsidRDefault="00717B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 chars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abcdefghijklmnopqrtuvwxyz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”};</w:t>
      </w:r>
    </w:p>
    <w:p w14:paraId="56DDB395" w14:textId="77777777" w:rsidR="00E503AC" w:rsidRDefault="00717B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that traverse the given array and searches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consonents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stores them in a new array named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arrconsonents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displays only those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Consonents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23F4980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jc w:val="both"/>
        <w:rPr>
          <w:color w:val="000000"/>
          <w:sz w:val="24"/>
          <w:szCs w:val="24"/>
        </w:rPr>
      </w:pPr>
    </w:p>
    <w:p w14:paraId="20F37C55" w14:textId="77777777" w:rsidR="00E503AC" w:rsidRDefault="00E503AC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spacing w:after="0"/>
        <w:ind w:left="720"/>
        <w:jc w:val="both"/>
        <w:rPr>
          <w:color w:val="000000"/>
          <w:sz w:val="24"/>
          <w:szCs w:val="24"/>
        </w:rPr>
      </w:pPr>
    </w:p>
    <w:p w14:paraId="37F591A3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  <w:sz w:val="24"/>
          <w:szCs w:val="24"/>
        </w:rPr>
      </w:pPr>
    </w:p>
    <w:p w14:paraId="62E0DC00" w14:textId="77777777" w:rsidR="00E503AC" w:rsidRPr="00717B48" w:rsidRDefault="00717B48">
      <w:pPr>
        <w:shd w:val="clear" w:color="auto" w:fill="FFFFFF"/>
        <w:spacing w:after="0"/>
        <w:rPr>
          <w:b/>
          <w:highlight w:val="yellow"/>
        </w:rPr>
      </w:pPr>
      <w:r w:rsidRPr="00717B48">
        <w:rPr>
          <w:b/>
          <w:highlight w:val="yellow"/>
        </w:rPr>
        <w:t xml:space="preserve">Students List.2 for Assignment Questions </w:t>
      </w:r>
    </w:p>
    <w:p w14:paraId="6764D845" w14:textId="77777777" w:rsidR="00E503AC" w:rsidRDefault="00717B48">
      <w:pPr>
        <w:shd w:val="clear" w:color="auto" w:fill="FFFFFF"/>
        <w:spacing w:after="0"/>
        <w:rPr>
          <w:b/>
        </w:rPr>
      </w:pPr>
      <w:r w:rsidRPr="00717B48">
        <w:rPr>
          <w:b/>
          <w:highlight w:val="yellow"/>
        </w:rPr>
        <w:t xml:space="preserve">The Roll </w:t>
      </w:r>
      <w:proofErr w:type="spellStart"/>
      <w:r w:rsidRPr="00717B48">
        <w:rPr>
          <w:b/>
          <w:highlight w:val="yellow"/>
        </w:rPr>
        <w:t>nos</w:t>
      </w:r>
      <w:proofErr w:type="spellEnd"/>
      <w:r w:rsidRPr="00717B48">
        <w:rPr>
          <w:b/>
          <w:highlight w:val="yellow"/>
        </w:rPr>
        <w:t xml:space="preserve"> of the students listed in the </w:t>
      </w:r>
      <w:proofErr w:type="gramStart"/>
      <w:r w:rsidRPr="00717B48">
        <w:rPr>
          <w:b/>
          <w:highlight w:val="yellow"/>
          <w:u w:val="single"/>
        </w:rPr>
        <w:t>Student</w:t>
      </w:r>
      <w:proofErr w:type="gramEnd"/>
      <w:r w:rsidRPr="00717B48">
        <w:rPr>
          <w:b/>
          <w:highlight w:val="yellow"/>
          <w:u w:val="single"/>
        </w:rPr>
        <w:t xml:space="preserve"> list 2</w:t>
      </w:r>
      <w:r w:rsidRPr="00717B48">
        <w:rPr>
          <w:b/>
          <w:highlight w:val="yellow"/>
        </w:rPr>
        <w:t xml:space="preserve"> will solve Assignment Questions 8 to 14 only).</w:t>
      </w:r>
    </w:p>
    <w:p w14:paraId="22C9BAF7" w14:textId="77777777" w:rsidR="00E503AC" w:rsidRDefault="00E503AC">
      <w:pPr>
        <w:shd w:val="clear" w:color="auto" w:fill="FFFFFF"/>
        <w:spacing w:after="0"/>
        <w:rPr>
          <w:b/>
        </w:rPr>
      </w:pPr>
    </w:p>
    <w:tbl>
      <w:tblPr>
        <w:tblStyle w:val="a1"/>
        <w:tblW w:w="9720" w:type="dxa"/>
        <w:tblLayout w:type="fixed"/>
        <w:tblLook w:val="0400" w:firstRow="0" w:lastRow="0" w:firstColumn="0" w:lastColumn="0" w:noHBand="0" w:noVBand="1"/>
      </w:tblPr>
      <w:tblGrid>
        <w:gridCol w:w="3240"/>
        <w:gridCol w:w="3240"/>
        <w:gridCol w:w="3240"/>
      </w:tblGrid>
      <w:tr w:rsidR="00E503AC" w14:paraId="33CF56A0" w14:textId="77777777">
        <w:trPr>
          <w:trHeight w:val="420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EC9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21SW007</w:t>
            </w:r>
          </w:p>
          <w:p w14:paraId="653F22AE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21SW014</w:t>
            </w:r>
          </w:p>
          <w:p w14:paraId="42224900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21SW020</w:t>
            </w:r>
          </w:p>
          <w:p w14:paraId="38574C0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21SW027</w:t>
            </w:r>
          </w:p>
          <w:p w14:paraId="080CB03E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21SW033</w:t>
            </w:r>
          </w:p>
          <w:p w14:paraId="69D1EC20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21SW039</w:t>
            </w:r>
          </w:p>
          <w:p w14:paraId="355C6AE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21SW045</w:t>
            </w:r>
          </w:p>
          <w:p w14:paraId="357E139C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C8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21SW128</w:t>
            </w:r>
          </w:p>
          <w:p w14:paraId="15C4947A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21SW135</w:t>
            </w:r>
          </w:p>
          <w:p w14:paraId="3180C25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21SW142</w:t>
            </w:r>
          </w:p>
          <w:p w14:paraId="33AC8263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21SW148</w:t>
            </w:r>
          </w:p>
          <w:p w14:paraId="7C12D053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21SW154</w:t>
            </w:r>
          </w:p>
          <w:p w14:paraId="78CF017A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21SW164</w:t>
            </w:r>
          </w:p>
          <w:p w14:paraId="387892F1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F781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21SW069</w:t>
            </w:r>
          </w:p>
          <w:p w14:paraId="0788BC13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21SW079</w:t>
            </w:r>
          </w:p>
          <w:p w14:paraId="23A3DED3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 w:rsidRPr="00717B48">
              <w:rPr>
                <w:color w:val="000000"/>
                <w:sz w:val="32"/>
                <w:szCs w:val="32"/>
                <w:highlight w:val="yellow"/>
              </w:rPr>
              <w:t>21SW085</w:t>
            </w:r>
          </w:p>
          <w:p w14:paraId="60A807C9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21SW091</w:t>
            </w:r>
          </w:p>
          <w:p w14:paraId="293FA0A2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21SW094</w:t>
            </w:r>
          </w:p>
          <w:p w14:paraId="09022EF0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</w:tr>
      <w:tr w:rsidR="00E503AC" w14:paraId="476E198E" w14:textId="77777777">
        <w:trPr>
          <w:trHeight w:val="85"/>
        </w:trPr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FCC3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21SW051</w:t>
            </w:r>
          </w:p>
          <w:p w14:paraId="55FF8700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21SW057</w:t>
            </w:r>
          </w:p>
          <w:p w14:paraId="46EAF3C0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21SW063</w:t>
            </w:r>
          </w:p>
          <w:p w14:paraId="3E95E40B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44ED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21SW104</w:t>
            </w:r>
          </w:p>
          <w:p w14:paraId="7D130425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21SW110</w:t>
            </w:r>
          </w:p>
          <w:p w14:paraId="5D930DA7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21SW116</w:t>
            </w:r>
          </w:p>
          <w:p w14:paraId="6D7FB694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2FB8" w14:textId="77777777" w:rsidR="00E503AC" w:rsidRDefault="00717B48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21SW122</w:t>
            </w:r>
          </w:p>
          <w:p w14:paraId="380F8BAC" w14:textId="77777777" w:rsidR="00E503AC" w:rsidRDefault="00E503AC">
            <w:pP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65D72EC8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000000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lastRenderedPageBreak/>
        <w:t xml:space="preserve">Write C++ code to make a class that contains a member function that takes two integers as arguments and returns their Sum. The program checks to ensure that: The First number is an </w:t>
      </w:r>
      <w:proofErr w:type="gramStart"/>
      <w:r>
        <w:rPr>
          <w:color w:val="000000"/>
          <w:sz w:val="24"/>
          <w:szCs w:val="24"/>
        </w:rPr>
        <w:t>Odd</w:t>
      </w:r>
      <w:proofErr w:type="gramEnd"/>
      <w:r>
        <w:rPr>
          <w:color w:val="000000"/>
          <w:sz w:val="24"/>
          <w:szCs w:val="24"/>
        </w:rPr>
        <w:t xml:space="preserve"> number and the second number is an Even number. The program also checks</w:t>
      </w:r>
      <w:r>
        <w:rPr>
          <w:color w:val="000000"/>
          <w:sz w:val="24"/>
          <w:szCs w:val="24"/>
        </w:rPr>
        <w:t xml:space="preserve"> to ensure that both numbers are positive and greater than zero. The program also checks to ensure that: the first number is greater than the second number.</w:t>
      </w:r>
    </w:p>
    <w:p w14:paraId="0B2A9277" w14:textId="77777777" w:rsidR="00E503AC" w:rsidRDefault="00E503AC">
      <w:pPr>
        <w:shd w:val="clear" w:color="auto" w:fill="FFFFFF"/>
        <w:rPr>
          <w:sz w:val="24"/>
          <w:szCs w:val="24"/>
        </w:rPr>
      </w:pPr>
    </w:p>
    <w:p w14:paraId="7B41909B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  <w:sz w:val="24"/>
          <w:szCs w:val="24"/>
        </w:rPr>
        <w:t>Write a C++ class that contains a member function that takes an integer as an argument and display</w:t>
      </w:r>
      <w:r>
        <w:rPr>
          <w:color w:val="000000"/>
          <w:sz w:val="24"/>
          <w:szCs w:val="24"/>
        </w:rPr>
        <w:t xml:space="preserve"> its table from 1 to 10, when the </w:t>
      </w:r>
      <w:r>
        <w:rPr>
          <w:b/>
          <w:color w:val="000000"/>
          <w:sz w:val="24"/>
          <w:szCs w:val="24"/>
        </w:rPr>
        <w:t>Tab key</w:t>
      </w:r>
      <w:r>
        <w:rPr>
          <w:color w:val="000000"/>
          <w:sz w:val="24"/>
          <w:szCs w:val="24"/>
        </w:rPr>
        <w:t xml:space="preserve"> will be pressed.</w:t>
      </w:r>
    </w:p>
    <w:p w14:paraId="1D557F0D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color w:val="000000"/>
          <w:sz w:val="24"/>
          <w:szCs w:val="24"/>
        </w:rPr>
      </w:pPr>
    </w:p>
    <w:p w14:paraId="73F7C932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color w:val="000000"/>
          <w:sz w:val="24"/>
          <w:szCs w:val="24"/>
        </w:rPr>
      </w:pPr>
    </w:p>
    <w:p w14:paraId="03EE7B34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9">
        <w:r>
          <w:rPr>
            <w:color w:val="000000"/>
            <w:sz w:val="24"/>
            <w:szCs w:val="24"/>
          </w:rPr>
          <w:t>C++ Program using structure to Store Information of 10 employees in a Structure</w:t>
        </w:r>
      </w:hyperlink>
      <w:r>
        <w:rPr>
          <w:color w:val="000000"/>
          <w:sz w:val="24"/>
          <w:szCs w:val="24"/>
        </w:rPr>
        <w:t xml:space="preserve"> array.</w:t>
      </w:r>
    </w:p>
    <w:p w14:paraId="6EF92D10" w14:textId="77777777" w:rsidR="00E503AC" w:rsidRDefault="00717B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( Note</w:t>
      </w:r>
      <w:proofErr w:type="gramEnd"/>
      <w:r>
        <w:rPr>
          <w:b/>
          <w:color w:val="000000"/>
          <w:sz w:val="24"/>
          <w:szCs w:val="24"/>
        </w:rPr>
        <w:t xml:space="preserve">: Declare at </w:t>
      </w:r>
      <w:r>
        <w:rPr>
          <w:b/>
          <w:color w:val="000000"/>
          <w:sz w:val="24"/>
          <w:szCs w:val="24"/>
        </w:rPr>
        <w:t xml:space="preserve">least four structure members of your own choice. Possible structure members can be </w:t>
      </w:r>
      <w:proofErr w:type="spellStart"/>
      <w:r>
        <w:rPr>
          <w:b/>
          <w:color w:val="000000"/>
          <w:sz w:val="24"/>
          <w:szCs w:val="24"/>
        </w:rPr>
        <w:t>Empno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Empname</w:t>
      </w:r>
      <w:proofErr w:type="spellEnd"/>
      <w:r>
        <w:rPr>
          <w:b/>
          <w:color w:val="000000"/>
          <w:sz w:val="24"/>
          <w:szCs w:val="24"/>
        </w:rPr>
        <w:t>, etc.)</w:t>
      </w:r>
    </w:p>
    <w:p w14:paraId="6842C156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3FFEA44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Write a program using Object Oriented Programming concepts to calculate bonus of the employees’ admin and salesman. The admin and salesman classes </w:t>
      </w:r>
      <w:proofErr w:type="gramStart"/>
      <w:r>
        <w:rPr>
          <w:color w:val="000000"/>
          <w:sz w:val="24"/>
          <w:szCs w:val="24"/>
        </w:rPr>
        <w:t>derives</w:t>
      </w:r>
      <w:proofErr w:type="gramEnd"/>
      <w:r>
        <w:rPr>
          <w:color w:val="000000"/>
          <w:sz w:val="24"/>
          <w:szCs w:val="24"/>
        </w:rPr>
        <w:t xml:space="preserve"> the information from class person. Create base and all derived classes having same member functions c</w:t>
      </w:r>
      <w:r>
        <w:rPr>
          <w:color w:val="000000"/>
          <w:sz w:val="24"/>
          <w:szCs w:val="24"/>
        </w:rPr>
        <w:t xml:space="preserve">alled </w:t>
      </w:r>
      <w:proofErr w:type="spellStart"/>
      <w:r>
        <w:rPr>
          <w:color w:val="000000"/>
          <w:sz w:val="24"/>
          <w:szCs w:val="24"/>
        </w:rPr>
        <w:t>getdata</w:t>
      </w:r>
      <w:proofErr w:type="spellEnd"/>
      <w:r>
        <w:rPr>
          <w:color w:val="000000"/>
          <w:sz w:val="24"/>
          <w:szCs w:val="24"/>
        </w:rPr>
        <w:t>, display data and bonus. Calculates bonus of the specified employee.</w:t>
      </w:r>
    </w:p>
    <w:p w14:paraId="6BCB0D5D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hyperlink r:id="rId10">
        <w:r>
          <w:rPr>
            <w:color w:val="000000"/>
            <w:sz w:val="24"/>
            <w:szCs w:val="24"/>
          </w:rPr>
          <w:t>Write a program using OOP (Polymorphism Overloading) to concatenate one stri</w:t>
        </w:r>
        <w:r>
          <w:rPr>
            <w:color w:val="000000"/>
            <w:sz w:val="24"/>
            <w:szCs w:val="24"/>
          </w:rPr>
          <w:t>ng to another string using binary + operator overloading.</w:t>
        </w:r>
      </w:hyperlink>
    </w:p>
    <w:p w14:paraId="67CCA0BE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03F91E2" w14:textId="77777777" w:rsidR="00E503AC" w:rsidRDefault="00E503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11CC646B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  <w:sz w:val="24"/>
          <w:szCs w:val="24"/>
        </w:rPr>
        <w:t xml:space="preserve">Write a C++ program using </w:t>
      </w:r>
      <w:r>
        <w:rPr>
          <w:b/>
          <w:color w:val="000000"/>
          <w:sz w:val="24"/>
          <w:szCs w:val="24"/>
        </w:rPr>
        <w:t>Object Oriented Programming concepts</w:t>
      </w:r>
      <w:r>
        <w:rPr>
          <w:color w:val="000000"/>
          <w:sz w:val="24"/>
          <w:szCs w:val="24"/>
        </w:rPr>
        <w:t xml:space="preserve"> to Input Votes for two candidates and find winner of the Election based on the received votes.</w:t>
      </w:r>
    </w:p>
    <w:p w14:paraId="69352420" w14:textId="77777777" w:rsidR="00E503AC" w:rsidRDefault="00717B48">
      <w:pPr>
        <w:shd w:val="clear" w:color="auto" w:fill="FFFFFF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6B7D5DD" w14:textId="77777777" w:rsidR="00E503AC" w:rsidRDefault="00717B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  <w:sz w:val="24"/>
          <w:szCs w:val="24"/>
        </w:rPr>
        <w:t>A company has following details of their employees in the file 'emp.txt'  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a. Emp Id</w:t>
      </w:r>
      <w:r>
        <w:rPr>
          <w:color w:val="000000"/>
          <w:sz w:val="24"/>
          <w:szCs w:val="24"/>
        </w:rPr>
        <w:br/>
        <w:t>b. Emp Na</w:t>
      </w:r>
      <w:r>
        <w:rPr>
          <w:color w:val="000000"/>
          <w:sz w:val="24"/>
          <w:szCs w:val="24"/>
        </w:rPr>
        <w:t>me</w:t>
      </w:r>
      <w:r>
        <w:rPr>
          <w:color w:val="000000"/>
          <w:sz w:val="24"/>
          <w:szCs w:val="24"/>
        </w:rPr>
        <w:br/>
        <w:t>c. Emp Address</w:t>
      </w:r>
      <w:r>
        <w:rPr>
          <w:color w:val="000000"/>
          <w:sz w:val="24"/>
          <w:szCs w:val="24"/>
        </w:rPr>
        <w:br/>
        <w:t>d. Emp Dept (Admin/Sales/Production/IT)</w:t>
      </w:r>
      <w:r>
        <w:rPr>
          <w:color w:val="000000"/>
          <w:sz w:val="24"/>
          <w:szCs w:val="24"/>
        </w:rPr>
        <w:br/>
        <w:t>e. Emp Phone</w:t>
      </w:r>
      <w:r>
        <w:rPr>
          <w:color w:val="000000"/>
          <w:sz w:val="24"/>
          <w:szCs w:val="24"/>
        </w:rPr>
        <w:br/>
        <w:t>f. Emp Age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Write a C++ program to read the above file. Create new file such as Adm.txt, Sal.txt, Pro.txt, IT.txt respectively to store the employee details according to their departmen</w:t>
      </w:r>
      <w:r>
        <w:rPr>
          <w:color w:val="000000"/>
          <w:sz w:val="24"/>
          <w:szCs w:val="24"/>
        </w:rPr>
        <w:t>t.</w:t>
      </w:r>
    </w:p>
    <w:sectPr w:rsidR="00E503AC">
      <w:pgSz w:w="12240" w:h="15840"/>
      <w:pgMar w:top="1440" w:right="432" w:bottom="1440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BB6"/>
    <w:multiLevelType w:val="multilevel"/>
    <w:tmpl w:val="0A0CA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9F75FD"/>
    <w:multiLevelType w:val="multilevel"/>
    <w:tmpl w:val="6EDC8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8413F2"/>
    <w:multiLevelType w:val="multilevel"/>
    <w:tmpl w:val="BF6ABAAA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28857">
    <w:abstractNumId w:val="2"/>
  </w:num>
  <w:num w:numId="2" w16cid:durableId="1182742724">
    <w:abstractNumId w:val="0"/>
  </w:num>
  <w:num w:numId="3" w16cid:durableId="118443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AC"/>
    <w:rsid w:val="00717B48"/>
    <w:rsid w:val="00E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CADE"/>
  <w15:docId w15:val="{44AE082F-443A-478A-8E31-9C9ABECB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wing.blogspot.in/2014/03/use-parameterized-constructor-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wing.blogspot.in/2014/03/use-parameterized-constructor-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wing.blogspot.in/2014/03/use-parameterized-constructor-i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cpp-programming/examples/structure-store-information" TargetMode="External"/><Relationship Id="rId10" Type="http://schemas.openxmlformats.org/officeDocument/2006/relationships/hyperlink" Target="http://eduwing.blogspot.in/2013/12/concatenate-one-string-to-another-us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examples/structure-store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Uzair Hussain Shaikh</cp:lastModifiedBy>
  <cp:revision>2</cp:revision>
  <dcterms:created xsi:type="dcterms:W3CDTF">2022-06-26T08:02:00Z</dcterms:created>
  <dcterms:modified xsi:type="dcterms:W3CDTF">2022-06-26T08:03:00Z</dcterms:modified>
</cp:coreProperties>
</file>