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9AE73" w14:textId="77777777" w:rsidR="00EC7488" w:rsidRDefault="00EC7488">
      <w:pPr>
        <w:spacing w:before="2000"/>
      </w:pPr>
    </w:p>
    <w:p w14:paraId="5D363D3B" w14:textId="77777777" w:rsidR="00EC7488" w:rsidRDefault="00000000">
      <w:pPr>
        <w:spacing w:after="200"/>
        <w:jc w:val="center"/>
      </w:pPr>
      <w:r>
        <w:rPr>
          <w:sz w:val="96"/>
          <w:szCs w:val="96"/>
        </w:rPr>
        <w:t>📊</w:t>
      </w:r>
    </w:p>
    <w:p w14:paraId="04D7D6E8" w14:textId="77777777" w:rsidR="00EC7488" w:rsidRDefault="00000000">
      <w:pPr>
        <w:spacing w:after="100"/>
        <w:jc w:val="center"/>
      </w:pPr>
      <w:r>
        <w:rPr>
          <w:b/>
          <w:bCs/>
          <w:color w:val="1E293B"/>
          <w:sz w:val="52"/>
          <w:szCs w:val="52"/>
        </w:rPr>
        <w:t>Predictive Employee Performance Analytics</w:t>
      </w:r>
    </w:p>
    <w:p w14:paraId="675C26EB" w14:textId="77777777" w:rsidR="00EC7488" w:rsidRDefault="00000000">
      <w:pPr>
        <w:spacing w:after="400"/>
        <w:jc w:val="center"/>
      </w:pPr>
      <w:r>
        <w:rPr>
          <w:i/>
          <w:iCs/>
          <w:color w:val="2563EB"/>
          <w:sz w:val="26"/>
          <w:szCs w:val="26"/>
        </w:rPr>
        <w:t>A Machine Learning &amp; Interactive Dashboard System for HR Workforce Analytics</w:t>
      </w:r>
    </w:p>
    <w:p w14:paraId="554DFEC1" w14:textId="77777777" w:rsidR="00EC7488" w:rsidRDefault="00EC7488">
      <w:pPr>
        <w:pBdr>
          <w:top w:val="single" w:sz="4" w:space="10" w:color="CBD5E1"/>
        </w:pBdr>
        <w:spacing w:after="60"/>
        <w:jc w:val="center"/>
      </w:pPr>
    </w:p>
    <w:p w14:paraId="2C3315D8" w14:textId="77777777" w:rsidR="00EC7488" w:rsidRDefault="00000000">
      <w:pPr>
        <w:spacing w:before="600" w:after="60"/>
        <w:jc w:val="center"/>
      </w:pPr>
      <w:r>
        <w:rPr>
          <w:b/>
          <w:bCs/>
          <w:color w:val="1E293B"/>
          <w:sz w:val="30"/>
          <w:szCs w:val="30"/>
        </w:rPr>
        <w:t>Project Report</w:t>
      </w:r>
    </w:p>
    <w:p w14:paraId="3ED9D03E" w14:textId="77777777" w:rsidR="00EC7488" w:rsidRDefault="00000000">
      <w:pPr>
        <w:spacing w:after="400"/>
        <w:jc w:val="center"/>
      </w:pPr>
      <w:r>
        <w:rPr>
          <w:color w:val="64748B"/>
          <w:sz w:val="22"/>
          <w:szCs w:val="22"/>
        </w:rPr>
        <w:t>Version 1.0</w:t>
      </w:r>
    </w:p>
    <w:p w14:paraId="4516AD05" w14:textId="77777777" w:rsidR="00EC7488" w:rsidRDefault="00000000">
      <w:pPr>
        <w:spacing w:before="1600" w:after="60"/>
        <w:jc w:val="center"/>
      </w:pPr>
      <w:r>
        <w:rPr>
          <w:b/>
          <w:bCs/>
          <w:color w:val="1E293B"/>
          <w:sz w:val="22"/>
          <w:szCs w:val="22"/>
        </w:rPr>
        <w:t>Technology Stack</w:t>
      </w:r>
    </w:p>
    <w:p w14:paraId="11F87222" w14:textId="77777777" w:rsidR="00EC7488" w:rsidRDefault="00000000">
      <w:pPr>
        <w:spacing w:after="40"/>
        <w:jc w:val="center"/>
      </w:pPr>
      <w:r>
        <w:rPr>
          <w:color w:val="64748B"/>
        </w:rPr>
        <w:t xml:space="preserve">Python · </w:t>
      </w:r>
      <w:proofErr w:type="spellStart"/>
      <w:r>
        <w:rPr>
          <w:color w:val="64748B"/>
        </w:rPr>
        <w:t>Streamlit</w:t>
      </w:r>
      <w:proofErr w:type="spellEnd"/>
      <w:r>
        <w:rPr>
          <w:color w:val="64748B"/>
        </w:rPr>
        <w:t xml:space="preserve"> · scikit-learn · Random Forest Classifier · </w:t>
      </w:r>
      <w:proofErr w:type="spellStart"/>
      <w:r>
        <w:rPr>
          <w:color w:val="64748B"/>
        </w:rPr>
        <w:t>Plotly</w:t>
      </w:r>
      <w:proofErr w:type="spellEnd"/>
      <w:r>
        <w:rPr>
          <w:color w:val="64748B"/>
        </w:rPr>
        <w:t xml:space="preserve"> · Pandas</w:t>
      </w:r>
    </w:p>
    <w:p w14:paraId="033F499D" w14:textId="77777777" w:rsidR="00EC7488" w:rsidRDefault="00000000">
      <w:pPr>
        <w:spacing w:before="1600"/>
        <w:jc w:val="center"/>
      </w:pPr>
      <w:r>
        <w:rPr>
          <w:color w:val="64748B"/>
        </w:rPr>
        <w:t>Date: July 2026</w:t>
      </w:r>
    </w:p>
    <w:p w14:paraId="2DF7B58C" w14:textId="77777777" w:rsidR="00EC7488" w:rsidRDefault="00EC7488">
      <w:pPr>
        <w:sectPr w:rsidR="00EC7488" w:rsidSect="00EC799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2FC8778" w14:textId="77777777" w:rsidR="00EC7488" w:rsidRDefault="00000000">
      <w:pPr>
        <w:pStyle w:val="Heading1"/>
        <w:pBdr>
          <w:bottom w:val="single" w:sz="6" w:space="4" w:color="2563EB"/>
        </w:pBdr>
        <w:spacing w:before="400" w:after="200"/>
      </w:pPr>
      <w:r>
        <w:rPr>
          <w:b/>
          <w:bCs/>
          <w:color w:val="1E293B"/>
        </w:rPr>
        <w:lastRenderedPageBreak/>
        <w:t>1. Abstract</w:t>
      </w:r>
    </w:p>
    <w:p w14:paraId="7CE5B545" w14:textId="77777777" w:rsidR="00EC7488" w:rsidRDefault="00000000">
      <w:pPr>
        <w:spacing w:after="160" w:line="300" w:lineRule="auto"/>
        <w:jc w:val="both"/>
      </w:pPr>
      <w:r>
        <w:rPr>
          <w:color w:val="1E293B"/>
          <w:sz w:val="22"/>
          <w:szCs w:val="22"/>
        </w:rPr>
        <w:t xml:space="preserve">Employee performance evaluation is a critical yet often subjective process in Human Resource Management. This project presents a data-driven solution that uses machine learning to predict employee performance ratings based on quantifiable workplace attributes such as salary, tenure, satisfaction, and productivity metrics. A Random Forest Classifier is trained on a dataset of approximately 100,000 employee records to classify individuals into one of five performance tiers, achieving an overall accuracy of approximately 91%. The trained model is deployed through an interactive </w:t>
      </w:r>
      <w:proofErr w:type="spellStart"/>
      <w:r>
        <w:rPr>
          <w:color w:val="1E293B"/>
          <w:sz w:val="22"/>
          <w:szCs w:val="22"/>
        </w:rPr>
        <w:t>Streamlit</w:t>
      </w:r>
      <w:proofErr w:type="spellEnd"/>
      <w:r>
        <w:rPr>
          <w:color w:val="1E293B"/>
          <w:sz w:val="22"/>
          <w:szCs w:val="22"/>
        </w:rPr>
        <w:t xml:space="preserve"> web dashboard that allows HR personnel to input employee parameters and instantly receive a predicted performance score, along with a visual breakdown of the model's confidence across all rating classes. This report documents the complete pipeline — from data understanding and preprocessing to model development and deployment — resulting in a practical decision-support tool for workforce management.</w:t>
      </w:r>
    </w:p>
    <w:p w14:paraId="13681E7E" w14:textId="77777777" w:rsidR="00EC7488" w:rsidRDefault="00000000">
      <w:pPr>
        <w:pStyle w:val="Heading1"/>
        <w:pBdr>
          <w:bottom w:val="single" w:sz="6" w:space="4" w:color="2563EB"/>
        </w:pBdr>
        <w:spacing w:before="400" w:after="200"/>
      </w:pPr>
      <w:r>
        <w:rPr>
          <w:b/>
          <w:bCs/>
          <w:color w:val="1E293B"/>
        </w:rPr>
        <w:t>2. Problem Statement</w:t>
      </w:r>
    </w:p>
    <w:p w14:paraId="1C667628" w14:textId="77777777" w:rsidR="00EC7488" w:rsidRDefault="00000000">
      <w:pPr>
        <w:spacing w:after="160" w:line="300" w:lineRule="auto"/>
        <w:jc w:val="both"/>
      </w:pPr>
      <w:r>
        <w:rPr>
          <w:color w:val="1E293B"/>
          <w:sz w:val="22"/>
          <w:szCs w:val="22"/>
        </w:rPr>
        <w:t>Traditional employee performance appraisals are frequently manual, infrequent, and influenced by subjective managerial judgment, which can introduce inconsistency and bias into promotion, compensation, and retention decisions. Organizations managing large workforces need a scalable, objective, and repeatable method to assess performance using the operational data they already collect — such as salary, working hours, project load, satisfaction scores, and attendance.</w:t>
      </w:r>
    </w:p>
    <w:p w14:paraId="21CFA0B8" w14:textId="77777777" w:rsidR="00EC7488" w:rsidRDefault="00000000">
      <w:pPr>
        <w:spacing w:after="160" w:line="300" w:lineRule="auto"/>
        <w:jc w:val="both"/>
      </w:pPr>
      <w:r>
        <w:rPr>
          <w:color w:val="1E293B"/>
          <w:sz w:val="22"/>
          <w:szCs w:val="22"/>
        </w:rPr>
        <w:t>The core problem addressed by this project is: given a set of measurable employee attributes, can a machine learning model reliably predict an employee's performance category, and can this prediction be delivered through a tool that is usable by non-technical HR staff in real time?</w:t>
      </w:r>
    </w:p>
    <w:tbl>
      <w:tblPr>
        <w:tblW w:w="5000" w:type="pct"/>
        <w:tblBorders>
          <w:top w:val="single" w:sz="4" w:space="0" w:color="2563EB"/>
          <w:left w:val="single" w:sz="24" w:space="0" w:color="2563EB"/>
          <w:bottom w:val="single" w:sz="4" w:space="0" w:color="2563EB"/>
          <w:right w:val="single" w:sz="4" w:space="0" w:color="2563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EC7488" w14:paraId="50DC78DB" w14:textId="77777777">
        <w:tblPrEx>
          <w:tblCellMar>
            <w:top w:w="0" w:type="dxa"/>
            <w:bottom w:w="0" w:type="dxa"/>
          </w:tblCellMar>
        </w:tblPrEx>
        <w:tc>
          <w:tcPr>
            <w:tcW w:w="0" w:type="auto"/>
            <w:shd w:val="clear" w:color="auto" w:fill="EFF6FF"/>
            <w:tcMar>
              <w:top w:w="150" w:type="dxa"/>
              <w:left w:w="250" w:type="dxa"/>
              <w:bottom w:w="150" w:type="dxa"/>
              <w:right w:w="250" w:type="dxa"/>
            </w:tcMar>
          </w:tcPr>
          <w:p w14:paraId="3555718F" w14:textId="77777777" w:rsidR="00EC7488" w:rsidRDefault="00000000">
            <w:pPr>
              <w:spacing w:after="60"/>
            </w:pPr>
            <w:r>
              <w:rPr>
                <w:b/>
                <w:bCs/>
                <w:color w:val="1E293B"/>
                <w:sz w:val="21"/>
                <w:szCs w:val="21"/>
              </w:rPr>
              <w:t>Problem Summary</w:t>
            </w:r>
          </w:p>
          <w:p w14:paraId="29F25610" w14:textId="77777777" w:rsidR="00EC7488" w:rsidRDefault="00000000">
            <w:r>
              <w:rPr>
                <w:color w:val="334155"/>
                <w:sz w:val="21"/>
                <w:szCs w:val="21"/>
              </w:rPr>
              <w:t>Build a classification model that predicts employee performance (rated 1 to 5) from workplace and demographic data, and deliver it through an accessible, interactive dashboard.</w:t>
            </w:r>
          </w:p>
        </w:tc>
      </w:tr>
    </w:tbl>
    <w:p w14:paraId="3515499E" w14:textId="77777777" w:rsidR="00EC7488" w:rsidRDefault="00000000">
      <w:pPr>
        <w:pStyle w:val="Heading1"/>
        <w:pBdr>
          <w:bottom w:val="single" w:sz="6" w:space="4" w:color="2563EB"/>
        </w:pBdr>
        <w:spacing w:before="400" w:after="200"/>
      </w:pPr>
      <w:r>
        <w:rPr>
          <w:b/>
          <w:bCs/>
          <w:color w:val="1E293B"/>
        </w:rPr>
        <w:t>3. Objectives</w:t>
      </w:r>
    </w:p>
    <w:p w14:paraId="0CB606FF" w14:textId="77777777" w:rsidR="00EC7488" w:rsidRDefault="00000000">
      <w:pPr>
        <w:pStyle w:val="ListParagraph"/>
        <w:numPr>
          <w:ilvl w:val="0"/>
          <w:numId w:val="2"/>
        </w:numPr>
        <w:spacing w:after="100"/>
      </w:pPr>
      <w:r>
        <w:rPr>
          <w:color w:val="1E293B"/>
          <w:sz w:val="22"/>
          <w:szCs w:val="22"/>
        </w:rPr>
        <w:t>Analyze a large-scale employee dataset to identify patterns and variables that influence performance outcomes.</w:t>
      </w:r>
    </w:p>
    <w:p w14:paraId="3E371AE3" w14:textId="77777777" w:rsidR="00EC7488" w:rsidRDefault="00000000">
      <w:pPr>
        <w:pStyle w:val="ListParagraph"/>
        <w:numPr>
          <w:ilvl w:val="0"/>
          <w:numId w:val="2"/>
        </w:numPr>
        <w:spacing w:after="100"/>
      </w:pPr>
      <w:r>
        <w:rPr>
          <w:color w:val="1E293B"/>
          <w:sz w:val="22"/>
          <w:szCs w:val="22"/>
        </w:rPr>
        <w:t>Preprocess and encode raw HR data into a machine-learning-ready format.</w:t>
      </w:r>
    </w:p>
    <w:p w14:paraId="630F3D6C" w14:textId="77777777" w:rsidR="00EC7488" w:rsidRDefault="00000000">
      <w:pPr>
        <w:pStyle w:val="ListParagraph"/>
        <w:numPr>
          <w:ilvl w:val="0"/>
          <w:numId w:val="2"/>
        </w:numPr>
        <w:spacing w:after="100"/>
      </w:pPr>
      <w:r>
        <w:rPr>
          <w:color w:val="1E293B"/>
          <w:sz w:val="22"/>
          <w:szCs w:val="22"/>
        </w:rPr>
        <w:t>Select and engineer the most relevant features for predicting performance.</w:t>
      </w:r>
    </w:p>
    <w:p w14:paraId="5AB43299" w14:textId="77777777" w:rsidR="00EC7488" w:rsidRDefault="00000000">
      <w:pPr>
        <w:pStyle w:val="ListParagraph"/>
        <w:numPr>
          <w:ilvl w:val="0"/>
          <w:numId w:val="2"/>
        </w:numPr>
        <w:spacing w:after="100"/>
      </w:pPr>
      <w:r>
        <w:rPr>
          <w:color w:val="1E293B"/>
          <w:sz w:val="22"/>
          <w:szCs w:val="22"/>
        </w:rPr>
        <w:t>Train a robust classification model capable of categorizing employees into five performance tiers.</w:t>
      </w:r>
    </w:p>
    <w:p w14:paraId="4E05F3AB" w14:textId="77777777" w:rsidR="00EC7488" w:rsidRDefault="00000000">
      <w:pPr>
        <w:pStyle w:val="ListParagraph"/>
        <w:numPr>
          <w:ilvl w:val="0"/>
          <w:numId w:val="2"/>
        </w:numPr>
        <w:spacing w:after="100"/>
      </w:pPr>
      <w:r>
        <w:rPr>
          <w:color w:val="1E293B"/>
          <w:sz w:val="22"/>
          <w:szCs w:val="22"/>
        </w:rPr>
        <w:t>Evaluate the model using standard classification metrics to validate its reliability.</w:t>
      </w:r>
    </w:p>
    <w:p w14:paraId="5561CA07" w14:textId="77777777" w:rsidR="00EC7488" w:rsidRDefault="00000000">
      <w:pPr>
        <w:pStyle w:val="ListParagraph"/>
        <w:numPr>
          <w:ilvl w:val="0"/>
          <w:numId w:val="2"/>
        </w:numPr>
        <w:spacing w:after="100"/>
      </w:pPr>
      <w:r>
        <w:rPr>
          <w:color w:val="1E293B"/>
          <w:sz w:val="22"/>
          <w:szCs w:val="22"/>
        </w:rPr>
        <w:t xml:space="preserve">Deploy the trained model inside an interactive </w:t>
      </w:r>
      <w:proofErr w:type="spellStart"/>
      <w:r>
        <w:rPr>
          <w:color w:val="1E293B"/>
          <w:sz w:val="22"/>
          <w:szCs w:val="22"/>
        </w:rPr>
        <w:t>Streamlit</w:t>
      </w:r>
      <w:proofErr w:type="spellEnd"/>
      <w:r>
        <w:rPr>
          <w:color w:val="1E293B"/>
          <w:sz w:val="22"/>
          <w:szCs w:val="22"/>
        </w:rPr>
        <w:t xml:space="preserve"> dashboard for real-time, on-demand predictions.</w:t>
      </w:r>
    </w:p>
    <w:p w14:paraId="23903F65" w14:textId="77777777" w:rsidR="00EC7488" w:rsidRDefault="00000000">
      <w:pPr>
        <w:pStyle w:val="ListParagraph"/>
        <w:numPr>
          <w:ilvl w:val="0"/>
          <w:numId w:val="2"/>
        </w:numPr>
        <w:spacing w:after="100"/>
      </w:pPr>
      <w:r>
        <w:rPr>
          <w:color w:val="1E293B"/>
          <w:sz w:val="22"/>
          <w:szCs w:val="22"/>
        </w:rPr>
        <w:lastRenderedPageBreak/>
        <w:t>Present results with clear, visual, and interpretable outputs suitable for HR decision-makers.</w:t>
      </w:r>
    </w:p>
    <w:p w14:paraId="6FDCB8CA" w14:textId="77777777" w:rsidR="00EC7488" w:rsidRDefault="00000000">
      <w:pPr>
        <w:pStyle w:val="Heading1"/>
        <w:pBdr>
          <w:bottom w:val="single" w:sz="6" w:space="4" w:color="2563EB"/>
        </w:pBdr>
        <w:spacing w:before="400" w:after="200"/>
      </w:pPr>
      <w:r>
        <w:rPr>
          <w:b/>
          <w:bCs/>
          <w:color w:val="1E293B"/>
        </w:rPr>
        <w:t>4. About the Dataset</w:t>
      </w:r>
    </w:p>
    <w:p w14:paraId="01AA18F2" w14:textId="77777777" w:rsidR="00EC7488" w:rsidRDefault="00000000">
      <w:pPr>
        <w:spacing w:after="160" w:line="300" w:lineRule="auto"/>
        <w:jc w:val="both"/>
      </w:pPr>
      <w:r>
        <w:rPr>
          <w:color w:val="1E293B"/>
          <w:sz w:val="22"/>
          <w:szCs w:val="22"/>
        </w:rPr>
        <w:t xml:space="preserve">The model is trained on the Extended_Employee_Performance_and_Productivity_Data.csv dataset, comprising approximately 100,000 employee records. Each record captures demographic, job-related, compensation, and engagement attributes, with </w:t>
      </w:r>
      <w:proofErr w:type="spellStart"/>
      <w:r>
        <w:rPr>
          <w:color w:val="1E293B"/>
          <w:sz w:val="22"/>
          <w:szCs w:val="22"/>
        </w:rPr>
        <w:t>Performance_Score</w:t>
      </w:r>
      <w:proofErr w:type="spellEnd"/>
      <w:r>
        <w:rPr>
          <w:color w:val="1E293B"/>
          <w:sz w:val="22"/>
          <w:szCs w:val="22"/>
        </w:rPr>
        <w:t xml:space="preserve"> serving as the target variable.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1"/>
        <w:gridCol w:w="1792"/>
        <w:gridCol w:w="4557"/>
      </w:tblGrid>
      <w:tr w:rsidR="00EC7488" w14:paraId="65F0A391" w14:textId="77777777">
        <w:tblPrEx>
          <w:tblCellMar>
            <w:top w:w="0" w:type="dxa"/>
            <w:bottom w:w="0" w:type="dxa"/>
          </w:tblCellMar>
        </w:tblPrEx>
        <w:trPr>
          <w:tblHeader/>
        </w:trPr>
        <w:tc>
          <w:tcPr>
            <w:tcW w:w="2600" w:type="dxa"/>
            <w:shd w:val="clear" w:color="auto" w:fill="2563EB"/>
            <w:tcMar>
              <w:top w:w="100" w:type="dxa"/>
              <w:left w:w="120" w:type="dxa"/>
              <w:bottom w:w="100" w:type="dxa"/>
              <w:right w:w="120" w:type="dxa"/>
            </w:tcMar>
            <w:vAlign w:val="center"/>
          </w:tcPr>
          <w:p w14:paraId="758B9D41" w14:textId="77777777" w:rsidR="00EC7488" w:rsidRDefault="00000000">
            <w:r>
              <w:rPr>
                <w:b/>
                <w:bCs/>
                <w:color w:val="FFFFFF"/>
              </w:rPr>
              <w:t>Feature</w:t>
            </w:r>
          </w:p>
        </w:tc>
        <w:tc>
          <w:tcPr>
            <w:tcW w:w="1800" w:type="dxa"/>
            <w:shd w:val="clear" w:color="auto" w:fill="2563EB"/>
            <w:tcMar>
              <w:top w:w="100" w:type="dxa"/>
              <w:left w:w="120" w:type="dxa"/>
              <w:bottom w:w="100" w:type="dxa"/>
              <w:right w:w="120" w:type="dxa"/>
            </w:tcMar>
            <w:vAlign w:val="center"/>
          </w:tcPr>
          <w:p w14:paraId="081CC04D" w14:textId="77777777" w:rsidR="00EC7488" w:rsidRDefault="00000000">
            <w:r>
              <w:rPr>
                <w:b/>
                <w:bCs/>
                <w:color w:val="FFFFFF"/>
              </w:rPr>
              <w:t>Type</w:t>
            </w:r>
          </w:p>
        </w:tc>
        <w:tc>
          <w:tcPr>
            <w:tcW w:w="4600" w:type="dxa"/>
            <w:shd w:val="clear" w:color="auto" w:fill="2563EB"/>
            <w:tcMar>
              <w:top w:w="100" w:type="dxa"/>
              <w:left w:w="120" w:type="dxa"/>
              <w:bottom w:w="100" w:type="dxa"/>
              <w:right w:w="120" w:type="dxa"/>
            </w:tcMar>
            <w:vAlign w:val="center"/>
          </w:tcPr>
          <w:p w14:paraId="520A0863" w14:textId="77777777" w:rsidR="00EC7488" w:rsidRDefault="00000000">
            <w:r>
              <w:rPr>
                <w:b/>
                <w:bCs/>
                <w:color w:val="FFFFFF"/>
              </w:rPr>
              <w:t>Description</w:t>
            </w:r>
          </w:p>
        </w:tc>
      </w:tr>
      <w:tr w:rsidR="00EC7488" w14:paraId="683834CF"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BBFD734" w14:textId="77777777" w:rsidR="00EC7488" w:rsidRDefault="00000000">
            <w:proofErr w:type="spellStart"/>
            <w:r>
              <w:rPr>
                <w:color w:val="1E293B"/>
              </w:rPr>
              <w:t>Employee_ID</w:t>
            </w:r>
            <w:proofErr w:type="spellEnd"/>
          </w:p>
        </w:tc>
        <w:tc>
          <w:tcPr>
            <w:tcW w:w="1800" w:type="dxa"/>
            <w:shd w:val="clear" w:color="auto" w:fill="FFFFFF"/>
            <w:tcMar>
              <w:top w:w="90" w:type="dxa"/>
              <w:left w:w="120" w:type="dxa"/>
              <w:bottom w:w="90" w:type="dxa"/>
              <w:right w:w="120" w:type="dxa"/>
            </w:tcMar>
            <w:vAlign w:val="center"/>
          </w:tcPr>
          <w:p w14:paraId="69AFC473" w14:textId="77777777" w:rsidR="00EC7488" w:rsidRDefault="00000000">
            <w:r>
              <w:rPr>
                <w:color w:val="1E293B"/>
              </w:rPr>
              <w:t>Identifier</w:t>
            </w:r>
          </w:p>
        </w:tc>
        <w:tc>
          <w:tcPr>
            <w:tcW w:w="4600" w:type="dxa"/>
            <w:shd w:val="clear" w:color="auto" w:fill="FFFFFF"/>
            <w:tcMar>
              <w:top w:w="90" w:type="dxa"/>
              <w:left w:w="120" w:type="dxa"/>
              <w:bottom w:w="90" w:type="dxa"/>
              <w:right w:w="120" w:type="dxa"/>
            </w:tcMar>
            <w:vAlign w:val="center"/>
          </w:tcPr>
          <w:p w14:paraId="17105276" w14:textId="77777777" w:rsidR="00EC7488" w:rsidRDefault="00000000">
            <w:r>
              <w:rPr>
                <w:color w:val="1E293B"/>
              </w:rPr>
              <w:t>Unique employee reference (dropped before training)</w:t>
            </w:r>
          </w:p>
        </w:tc>
      </w:tr>
      <w:tr w:rsidR="00EC7488" w14:paraId="3406FB3D" w14:textId="77777777">
        <w:tblPrEx>
          <w:tblCellMar>
            <w:top w:w="0" w:type="dxa"/>
            <w:bottom w:w="0" w:type="dxa"/>
          </w:tblCellMar>
        </w:tblPrEx>
        <w:tc>
          <w:tcPr>
            <w:tcW w:w="2600" w:type="dxa"/>
            <w:shd w:val="clear" w:color="auto" w:fill="F8FAFC"/>
            <w:tcMar>
              <w:top w:w="90" w:type="dxa"/>
              <w:left w:w="120" w:type="dxa"/>
              <w:bottom w:w="90" w:type="dxa"/>
              <w:right w:w="120" w:type="dxa"/>
            </w:tcMar>
            <w:vAlign w:val="center"/>
          </w:tcPr>
          <w:p w14:paraId="4F4ECF07" w14:textId="77777777" w:rsidR="00EC7488" w:rsidRDefault="00000000">
            <w:proofErr w:type="spellStart"/>
            <w:r>
              <w:rPr>
                <w:color w:val="1E293B"/>
              </w:rPr>
              <w:t>Hire_Date</w:t>
            </w:r>
            <w:proofErr w:type="spellEnd"/>
          </w:p>
        </w:tc>
        <w:tc>
          <w:tcPr>
            <w:tcW w:w="1800" w:type="dxa"/>
            <w:shd w:val="clear" w:color="auto" w:fill="F8FAFC"/>
            <w:tcMar>
              <w:top w:w="90" w:type="dxa"/>
              <w:left w:w="120" w:type="dxa"/>
              <w:bottom w:w="90" w:type="dxa"/>
              <w:right w:w="120" w:type="dxa"/>
            </w:tcMar>
            <w:vAlign w:val="center"/>
          </w:tcPr>
          <w:p w14:paraId="1D69139D" w14:textId="77777777" w:rsidR="00EC7488" w:rsidRDefault="00000000">
            <w:r>
              <w:rPr>
                <w:color w:val="1E293B"/>
              </w:rPr>
              <w:t>Date</w:t>
            </w:r>
          </w:p>
        </w:tc>
        <w:tc>
          <w:tcPr>
            <w:tcW w:w="4600" w:type="dxa"/>
            <w:shd w:val="clear" w:color="auto" w:fill="F8FAFC"/>
            <w:tcMar>
              <w:top w:w="90" w:type="dxa"/>
              <w:left w:w="120" w:type="dxa"/>
              <w:bottom w:w="90" w:type="dxa"/>
              <w:right w:w="120" w:type="dxa"/>
            </w:tcMar>
            <w:vAlign w:val="center"/>
          </w:tcPr>
          <w:p w14:paraId="6322403B" w14:textId="77777777" w:rsidR="00EC7488" w:rsidRDefault="00000000">
            <w:r>
              <w:rPr>
                <w:color w:val="1E293B"/>
              </w:rPr>
              <w:t>Date of joining (dropped before training)</w:t>
            </w:r>
          </w:p>
        </w:tc>
      </w:tr>
      <w:tr w:rsidR="00EC7488" w14:paraId="3262570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AE12AE8" w14:textId="77777777" w:rsidR="00EC7488" w:rsidRDefault="00000000">
            <w:r>
              <w:rPr>
                <w:color w:val="1E293B"/>
              </w:rPr>
              <w:t>Department</w:t>
            </w:r>
          </w:p>
        </w:tc>
        <w:tc>
          <w:tcPr>
            <w:tcW w:w="1800" w:type="dxa"/>
            <w:shd w:val="clear" w:color="auto" w:fill="FFFFFF"/>
            <w:tcMar>
              <w:top w:w="90" w:type="dxa"/>
              <w:left w:w="120" w:type="dxa"/>
              <w:bottom w:w="90" w:type="dxa"/>
              <w:right w:w="120" w:type="dxa"/>
            </w:tcMar>
            <w:vAlign w:val="center"/>
          </w:tcPr>
          <w:p w14:paraId="7B37AE4A" w14:textId="77777777" w:rsidR="00EC7488" w:rsidRDefault="00000000">
            <w:r>
              <w:rPr>
                <w:color w:val="1E293B"/>
              </w:rPr>
              <w:t>Categorical</w:t>
            </w:r>
          </w:p>
        </w:tc>
        <w:tc>
          <w:tcPr>
            <w:tcW w:w="4600" w:type="dxa"/>
            <w:shd w:val="clear" w:color="auto" w:fill="FFFFFF"/>
            <w:tcMar>
              <w:top w:w="90" w:type="dxa"/>
              <w:left w:w="120" w:type="dxa"/>
              <w:bottom w:w="90" w:type="dxa"/>
              <w:right w:w="120" w:type="dxa"/>
            </w:tcMar>
            <w:vAlign w:val="center"/>
          </w:tcPr>
          <w:p w14:paraId="22264CF0" w14:textId="77777777" w:rsidR="00EC7488" w:rsidRDefault="00000000">
            <w:r>
              <w:rPr>
                <w:color w:val="1E293B"/>
              </w:rPr>
              <w:t>Department the employee belongs to</w:t>
            </w:r>
          </w:p>
        </w:tc>
      </w:tr>
      <w:tr w:rsidR="00EC7488" w14:paraId="0C35E2EF" w14:textId="77777777">
        <w:tblPrEx>
          <w:tblCellMar>
            <w:top w:w="0" w:type="dxa"/>
            <w:bottom w:w="0" w:type="dxa"/>
          </w:tblCellMar>
        </w:tblPrEx>
        <w:tc>
          <w:tcPr>
            <w:tcW w:w="2600" w:type="dxa"/>
            <w:shd w:val="clear" w:color="auto" w:fill="F8FAFC"/>
            <w:tcMar>
              <w:top w:w="90" w:type="dxa"/>
              <w:left w:w="120" w:type="dxa"/>
              <w:bottom w:w="90" w:type="dxa"/>
              <w:right w:w="120" w:type="dxa"/>
            </w:tcMar>
            <w:vAlign w:val="center"/>
          </w:tcPr>
          <w:p w14:paraId="01B05D3E" w14:textId="77777777" w:rsidR="00EC7488" w:rsidRDefault="00000000">
            <w:r>
              <w:rPr>
                <w:color w:val="1E293B"/>
              </w:rPr>
              <w:t>Gender</w:t>
            </w:r>
          </w:p>
        </w:tc>
        <w:tc>
          <w:tcPr>
            <w:tcW w:w="1800" w:type="dxa"/>
            <w:shd w:val="clear" w:color="auto" w:fill="F8FAFC"/>
            <w:tcMar>
              <w:top w:w="90" w:type="dxa"/>
              <w:left w:w="120" w:type="dxa"/>
              <w:bottom w:w="90" w:type="dxa"/>
              <w:right w:w="120" w:type="dxa"/>
            </w:tcMar>
            <w:vAlign w:val="center"/>
          </w:tcPr>
          <w:p w14:paraId="65F5B683" w14:textId="77777777" w:rsidR="00EC7488" w:rsidRDefault="00000000">
            <w:r>
              <w:rPr>
                <w:color w:val="1E293B"/>
              </w:rPr>
              <w:t>Categorical</w:t>
            </w:r>
          </w:p>
        </w:tc>
        <w:tc>
          <w:tcPr>
            <w:tcW w:w="4600" w:type="dxa"/>
            <w:shd w:val="clear" w:color="auto" w:fill="F8FAFC"/>
            <w:tcMar>
              <w:top w:w="90" w:type="dxa"/>
              <w:left w:w="120" w:type="dxa"/>
              <w:bottom w:w="90" w:type="dxa"/>
              <w:right w:w="120" w:type="dxa"/>
            </w:tcMar>
            <w:vAlign w:val="center"/>
          </w:tcPr>
          <w:p w14:paraId="1E67B921" w14:textId="77777777" w:rsidR="00EC7488" w:rsidRDefault="00000000">
            <w:r>
              <w:rPr>
                <w:color w:val="1E293B"/>
              </w:rPr>
              <w:t>Gender of the employee</w:t>
            </w:r>
          </w:p>
        </w:tc>
      </w:tr>
      <w:tr w:rsidR="00EC7488" w14:paraId="62909B8B"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A4FAA4B" w14:textId="77777777" w:rsidR="00EC7488" w:rsidRDefault="00000000">
            <w:r>
              <w:rPr>
                <w:color w:val="1E293B"/>
              </w:rPr>
              <w:t>Age</w:t>
            </w:r>
          </w:p>
        </w:tc>
        <w:tc>
          <w:tcPr>
            <w:tcW w:w="1800" w:type="dxa"/>
            <w:shd w:val="clear" w:color="auto" w:fill="FFFFFF"/>
            <w:tcMar>
              <w:top w:w="90" w:type="dxa"/>
              <w:left w:w="120" w:type="dxa"/>
              <w:bottom w:w="90" w:type="dxa"/>
              <w:right w:w="120" w:type="dxa"/>
            </w:tcMar>
            <w:vAlign w:val="center"/>
          </w:tcPr>
          <w:p w14:paraId="2D44ACF4" w14:textId="77777777" w:rsidR="00EC7488" w:rsidRDefault="00000000">
            <w:r>
              <w:rPr>
                <w:color w:val="1E293B"/>
              </w:rPr>
              <w:t>Numerical</w:t>
            </w:r>
          </w:p>
        </w:tc>
        <w:tc>
          <w:tcPr>
            <w:tcW w:w="4600" w:type="dxa"/>
            <w:shd w:val="clear" w:color="auto" w:fill="FFFFFF"/>
            <w:tcMar>
              <w:top w:w="90" w:type="dxa"/>
              <w:left w:w="120" w:type="dxa"/>
              <w:bottom w:w="90" w:type="dxa"/>
              <w:right w:w="120" w:type="dxa"/>
            </w:tcMar>
            <w:vAlign w:val="center"/>
          </w:tcPr>
          <w:p w14:paraId="3EABDED6" w14:textId="77777777" w:rsidR="00EC7488" w:rsidRDefault="00000000">
            <w:r>
              <w:rPr>
                <w:color w:val="1E293B"/>
              </w:rPr>
              <w:t>Employee age in years</w:t>
            </w:r>
          </w:p>
        </w:tc>
      </w:tr>
      <w:tr w:rsidR="00EC7488" w14:paraId="299E006C" w14:textId="77777777">
        <w:tblPrEx>
          <w:tblCellMar>
            <w:top w:w="0" w:type="dxa"/>
            <w:bottom w:w="0" w:type="dxa"/>
          </w:tblCellMar>
        </w:tblPrEx>
        <w:tc>
          <w:tcPr>
            <w:tcW w:w="2600" w:type="dxa"/>
            <w:shd w:val="clear" w:color="auto" w:fill="F8FAFC"/>
            <w:tcMar>
              <w:top w:w="90" w:type="dxa"/>
              <w:left w:w="120" w:type="dxa"/>
              <w:bottom w:w="90" w:type="dxa"/>
              <w:right w:w="120" w:type="dxa"/>
            </w:tcMar>
            <w:vAlign w:val="center"/>
          </w:tcPr>
          <w:p w14:paraId="60AC2199" w14:textId="77777777" w:rsidR="00EC7488" w:rsidRDefault="00000000">
            <w:proofErr w:type="spellStart"/>
            <w:r>
              <w:rPr>
                <w:color w:val="1E293B"/>
              </w:rPr>
              <w:t>Job_Title</w:t>
            </w:r>
            <w:proofErr w:type="spellEnd"/>
          </w:p>
        </w:tc>
        <w:tc>
          <w:tcPr>
            <w:tcW w:w="1800" w:type="dxa"/>
            <w:shd w:val="clear" w:color="auto" w:fill="F8FAFC"/>
            <w:tcMar>
              <w:top w:w="90" w:type="dxa"/>
              <w:left w:w="120" w:type="dxa"/>
              <w:bottom w:w="90" w:type="dxa"/>
              <w:right w:w="120" w:type="dxa"/>
            </w:tcMar>
            <w:vAlign w:val="center"/>
          </w:tcPr>
          <w:p w14:paraId="4691DF52" w14:textId="77777777" w:rsidR="00EC7488" w:rsidRDefault="00000000">
            <w:r>
              <w:rPr>
                <w:color w:val="1E293B"/>
              </w:rPr>
              <w:t>Categorical</w:t>
            </w:r>
          </w:p>
        </w:tc>
        <w:tc>
          <w:tcPr>
            <w:tcW w:w="4600" w:type="dxa"/>
            <w:shd w:val="clear" w:color="auto" w:fill="F8FAFC"/>
            <w:tcMar>
              <w:top w:w="90" w:type="dxa"/>
              <w:left w:w="120" w:type="dxa"/>
              <w:bottom w:w="90" w:type="dxa"/>
              <w:right w:w="120" w:type="dxa"/>
            </w:tcMar>
            <w:vAlign w:val="center"/>
          </w:tcPr>
          <w:p w14:paraId="6531267A" w14:textId="77777777" w:rsidR="00EC7488" w:rsidRDefault="00000000">
            <w:r>
              <w:rPr>
                <w:color w:val="1E293B"/>
              </w:rPr>
              <w:t>Employee's job role</w:t>
            </w:r>
          </w:p>
        </w:tc>
      </w:tr>
      <w:tr w:rsidR="00EC7488" w14:paraId="35DC6E3E"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D82EA81" w14:textId="77777777" w:rsidR="00EC7488" w:rsidRDefault="00000000">
            <w:proofErr w:type="spellStart"/>
            <w:r>
              <w:rPr>
                <w:color w:val="1E293B"/>
              </w:rPr>
              <w:t>Years_At_Company</w:t>
            </w:r>
            <w:proofErr w:type="spellEnd"/>
          </w:p>
        </w:tc>
        <w:tc>
          <w:tcPr>
            <w:tcW w:w="1800" w:type="dxa"/>
            <w:shd w:val="clear" w:color="auto" w:fill="FFFFFF"/>
            <w:tcMar>
              <w:top w:w="90" w:type="dxa"/>
              <w:left w:w="120" w:type="dxa"/>
              <w:bottom w:w="90" w:type="dxa"/>
              <w:right w:w="120" w:type="dxa"/>
            </w:tcMar>
            <w:vAlign w:val="center"/>
          </w:tcPr>
          <w:p w14:paraId="126B2458" w14:textId="77777777" w:rsidR="00EC7488" w:rsidRDefault="00000000">
            <w:r>
              <w:rPr>
                <w:color w:val="1E293B"/>
              </w:rPr>
              <w:t>Numerical</w:t>
            </w:r>
          </w:p>
        </w:tc>
        <w:tc>
          <w:tcPr>
            <w:tcW w:w="4600" w:type="dxa"/>
            <w:shd w:val="clear" w:color="auto" w:fill="FFFFFF"/>
            <w:tcMar>
              <w:top w:w="90" w:type="dxa"/>
              <w:left w:w="120" w:type="dxa"/>
              <w:bottom w:w="90" w:type="dxa"/>
              <w:right w:w="120" w:type="dxa"/>
            </w:tcMar>
            <w:vAlign w:val="center"/>
          </w:tcPr>
          <w:p w14:paraId="335DF067" w14:textId="77777777" w:rsidR="00EC7488" w:rsidRDefault="00000000">
            <w:r>
              <w:rPr>
                <w:color w:val="1E293B"/>
              </w:rPr>
              <w:t>Tenure with the organization</w:t>
            </w:r>
          </w:p>
        </w:tc>
      </w:tr>
      <w:tr w:rsidR="00EC7488" w14:paraId="79013056" w14:textId="77777777">
        <w:tblPrEx>
          <w:tblCellMar>
            <w:top w:w="0" w:type="dxa"/>
            <w:bottom w:w="0" w:type="dxa"/>
          </w:tblCellMar>
        </w:tblPrEx>
        <w:tc>
          <w:tcPr>
            <w:tcW w:w="2600" w:type="dxa"/>
            <w:shd w:val="clear" w:color="auto" w:fill="F8FAFC"/>
            <w:tcMar>
              <w:top w:w="90" w:type="dxa"/>
              <w:left w:w="120" w:type="dxa"/>
              <w:bottom w:w="90" w:type="dxa"/>
              <w:right w:w="120" w:type="dxa"/>
            </w:tcMar>
            <w:vAlign w:val="center"/>
          </w:tcPr>
          <w:p w14:paraId="647E1DA8" w14:textId="77777777" w:rsidR="00EC7488" w:rsidRDefault="00000000">
            <w:proofErr w:type="spellStart"/>
            <w:r>
              <w:rPr>
                <w:color w:val="1E293B"/>
              </w:rPr>
              <w:t>Education_Level</w:t>
            </w:r>
            <w:proofErr w:type="spellEnd"/>
          </w:p>
        </w:tc>
        <w:tc>
          <w:tcPr>
            <w:tcW w:w="1800" w:type="dxa"/>
            <w:shd w:val="clear" w:color="auto" w:fill="F8FAFC"/>
            <w:tcMar>
              <w:top w:w="90" w:type="dxa"/>
              <w:left w:w="120" w:type="dxa"/>
              <w:bottom w:w="90" w:type="dxa"/>
              <w:right w:w="120" w:type="dxa"/>
            </w:tcMar>
            <w:vAlign w:val="center"/>
          </w:tcPr>
          <w:p w14:paraId="5544ADC4" w14:textId="77777777" w:rsidR="00EC7488" w:rsidRDefault="00000000">
            <w:r>
              <w:rPr>
                <w:color w:val="1E293B"/>
              </w:rPr>
              <w:t>Categorical</w:t>
            </w:r>
          </w:p>
        </w:tc>
        <w:tc>
          <w:tcPr>
            <w:tcW w:w="4600" w:type="dxa"/>
            <w:shd w:val="clear" w:color="auto" w:fill="F8FAFC"/>
            <w:tcMar>
              <w:top w:w="90" w:type="dxa"/>
              <w:left w:w="120" w:type="dxa"/>
              <w:bottom w:w="90" w:type="dxa"/>
              <w:right w:w="120" w:type="dxa"/>
            </w:tcMar>
            <w:vAlign w:val="center"/>
          </w:tcPr>
          <w:p w14:paraId="46CB1C15" w14:textId="77777777" w:rsidR="00EC7488" w:rsidRDefault="00000000">
            <w:r>
              <w:rPr>
                <w:color w:val="1E293B"/>
              </w:rPr>
              <w:t>Highest education attained</w:t>
            </w:r>
          </w:p>
        </w:tc>
      </w:tr>
      <w:tr w:rsidR="00EC7488" w14:paraId="6AE32CB1"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3DA843DC" w14:textId="77777777" w:rsidR="00EC7488" w:rsidRDefault="00000000">
            <w:proofErr w:type="spellStart"/>
            <w:r>
              <w:rPr>
                <w:color w:val="1E293B"/>
              </w:rPr>
              <w:t>Monthly_Salary</w:t>
            </w:r>
            <w:proofErr w:type="spellEnd"/>
          </w:p>
        </w:tc>
        <w:tc>
          <w:tcPr>
            <w:tcW w:w="1800" w:type="dxa"/>
            <w:shd w:val="clear" w:color="auto" w:fill="FFFFFF"/>
            <w:tcMar>
              <w:top w:w="90" w:type="dxa"/>
              <w:left w:w="120" w:type="dxa"/>
              <w:bottom w:w="90" w:type="dxa"/>
              <w:right w:w="120" w:type="dxa"/>
            </w:tcMar>
            <w:vAlign w:val="center"/>
          </w:tcPr>
          <w:p w14:paraId="7B40290F" w14:textId="77777777" w:rsidR="00EC7488" w:rsidRDefault="00000000">
            <w:r>
              <w:rPr>
                <w:color w:val="1E293B"/>
              </w:rPr>
              <w:t>Numerical</w:t>
            </w:r>
          </w:p>
        </w:tc>
        <w:tc>
          <w:tcPr>
            <w:tcW w:w="4600" w:type="dxa"/>
            <w:shd w:val="clear" w:color="auto" w:fill="FFFFFF"/>
            <w:tcMar>
              <w:top w:w="90" w:type="dxa"/>
              <w:left w:w="120" w:type="dxa"/>
              <w:bottom w:w="90" w:type="dxa"/>
              <w:right w:w="120" w:type="dxa"/>
            </w:tcMar>
            <w:vAlign w:val="center"/>
          </w:tcPr>
          <w:p w14:paraId="677411FE" w14:textId="77777777" w:rsidR="00EC7488" w:rsidRDefault="00000000">
            <w:r>
              <w:rPr>
                <w:color w:val="1E293B"/>
              </w:rPr>
              <w:t>Monthly compensation in USD</w:t>
            </w:r>
          </w:p>
        </w:tc>
      </w:tr>
      <w:tr w:rsidR="00EC7488" w14:paraId="3DA5F66D" w14:textId="77777777">
        <w:tblPrEx>
          <w:tblCellMar>
            <w:top w:w="0" w:type="dxa"/>
            <w:bottom w:w="0" w:type="dxa"/>
          </w:tblCellMar>
        </w:tblPrEx>
        <w:tc>
          <w:tcPr>
            <w:tcW w:w="2600" w:type="dxa"/>
            <w:shd w:val="clear" w:color="auto" w:fill="F8FAFC"/>
            <w:tcMar>
              <w:top w:w="90" w:type="dxa"/>
              <w:left w:w="120" w:type="dxa"/>
              <w:bottom w:w="90" w:type="dxa"/>
              <w:right w:w="120" w:type="dxa"/>
            </w:tcMar>
            <w:vAlign w:val="center"/>
          </w:tcPr>
          <w:p w14:paraId="28365FF7" w14:textId="77777777" w:rsidR="00EC7488" w:rsidRDefault="00000000">
            <w:proofErr w:type="spellStart"/>
            <w:r>
              <w:rPr>
                <w:color w:val="1E293B"/>
              </w:rPr>
              <w:t>Work_Hours_Per_Week</w:t>
            </w:r>
            <w:proofErr w:type="spellEnd"/>
          </w:p>
        </w:tc>
        <w:tc>
          <w:tcPr>
            <w:tcW w:w="1800" w:type="dxa"/>
            <w:shd w:val="clear" w:color="auto" w:fill="F8FAFC"/>
            <w:tcMar>
              <w:top w:w="90" w:type="dxa"/>
              <w:left w:w="120" w:type="dxa"/>
              <w:bottom w:w="90" w:type="dxa"/>
              <w:right w:w="120" w:type="dxa"/>
            </w:tcMar>
            <w:vAlign w:val="center"/>
          </w:tcPr>
          <w:p w14:paraId="490C3C4E" w14:textId="77777777" w:rsidR="00EC7488" w:rsidRDefault="00000000">
            <w:r>
              <w:rPr>
                <w:color w:val="1E293B"/>
              </w:rPr>
              <w:t>Numerical</w:t>
            </w:r>
          </w:p>
        </w:tc>
        <w:tc>
          <w:tcPr>
            <w:tcW w:w="4600" w:type="dxa"/>
            <w:shd w:val="clear" w:color="auto" w:fill="F8FAFC"/>
            <w:tcMar>
              <w:top w:w="90" w:type="dxa"/>
              <w:left w:w="120" w:type="dxa"/>
              <w:bottom w:w="90" w:type="dxa"/>
              <w:right w:w="120" w:type="dxa"/>
            </w:tcMar>
            <w:vAlign w:val="center"/>
          </w:tcPr>
          <w:p w14:paraId="7572514D" w14:textId="77777777" w:rsidR="00EC7488" w:rsidRDefault="00000000">
            <w:r>
              <w:rPr>
                <w:color w:val="1E293B"/>
              </w:rPr>
              <w:t>Average weekly work hours</w:t>
            </w:r>
          </w:p>
        </w:tc>
      </w:tr>
      <w:tr w:rsidR="00EC7488" w14:paraId="306A1BF3"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2EB8C64" w14:textId="77777777" w:rsidR="00EC7488" w:rsidRDefault="00000000">
            <w:proofErr w:type="spellStart"/>
            <w:r>
              <w:rPr>
                <w:color w:val="1E293B"/>
              </w:rPr>
              <w:t>Projects_Handled</w:t>
            </w:r>
            <w:proofErr w:type="spellEnd"/>
          </w:p>
        </w:tc>
        <w:tc>
          <w:tcPr>
            <w:tcW w:w="1800" w:type="dxa"/>
            <w:shd w:val="clear" w:color="auto" w:fill="FFFFFF"/>
            <w:tcMar>
              <w:top w:w="90" w:type="dxa"/>
              <w:left w:w="120" w:type="dxa"/>
              <w:bottom w:w="90" w:type="dxa"/>
              <w:right w:w="120" w:type="dxa"/>
            </w:tcMar>
            <w:vAlign w:val="center"/>
          </w:tcPr>
          <w:p w14:paraId="4175952C" w14:textId="77777777" w:rsidR="00EC7488" w:rsidRDefault="00000000">
            <w:r>
              <w:rPr>
                <w:color w:val="1E293B"/>
              </w:rPr>
              <w:t>Numerical</w:t>
            </w:r>
          </w:p>
        </w:tc>
        <w:tc>
          <w:tcPr>
            <w:tcW w:w="4600" w:type="dxa"/>
            <w:shd w:val="clear" w:color="auto" w:fill="FFFFFF"/>
            <w:tcMar>
              <w:top w:w="90" w:type="dxa"/>
              <w:left w:w="120" w:type="dxa"/>
              <w:bottom w:w="90" w:type="dxa"/>
              <w:right w:w="120" w:type="dxa"/>
            </w:tcMar>
            <w:vAlign w:val="center"/>
          </w:tcPr>
          <w:p w14:paraId="56E87F57" w14:textId="77777777" w:rsidR="00EC7488" w:rsidRDefault="00000000">
            <w:r>
              <w:rPr>
                <w:color w:val="1E293B"/>
              </w:rPr>
              <w:t>Number of projects completed</w:t>
            </w:r>
          </w:p>
        </w:tc>
      </w:tr>
      <w:tr w:rsidR="00EC7488" w14:paraId="750CE2AB" w14:textId="77777777">
        <w:tblPrEx>
          <w:tblCellMar>
            <w:top w:w="0" w:type="dxa"/>
            <w:bottom w:w="0" w:type="dxa"/>
          </w:tblCellMar>
        </w:tblPrEx>
        <w:tc>
          <w:tcPr>
            <w:tcW w:w="2600" w:type="dxa"/>
            <w:shd w:val="clear" w:color="auto" w:fill="F8FAFC"/>
            <w:tcMar>
              <w:top w:w="90" w:type="dxa"/>
              <w:left w:w="120" w:type="dxa"/>
              <w:bottom w:w="90" w:type="dxa"/>
              <w:right w:w="120" w:type="dxa"/>
            </w:tcMar>
            <w:vAlign w:val="center"/>
          </w:tcPr>
          <w:p w14:paraId="71BF0FF7" w14:textId="77777777" w:rsidR="00EC7488" w:rsidRDefault="00000000">
            <w:proofErr w:type="spellStart"/>
            <w:r>
              <w:rPr>
                <w:color w:val="1E293B"/>
              </w:rPr>
              <w:t>Overtime_Hours</w:t>
            </w:r>
            <w:proofErr w:type="spellEnd"/>
          </w:p>
        </w:tc>
        <w:tc>
          <w:tcPr>
            <w:tcW w:w="1800" w:type="dxa"/>
            <w:shd w:val="clear" w:color="auto" w:fill="F8FAFC"/>
            <w:tcMar>
              <w:top w:w="90" w:type="dxa"/>
              <w:left w:w="120" w:type="dxa"/>
              <w:bottom w:w="90" w:type="dxa"/>
              <w:right w:w="120" w:type="dxa"/>
            </w:tcMar>
            <w:vAlign w:val="center"/>
          </w:tcPr>
          <w:p w14:paraId="49D47D00" w14:textId="77777777" w:rsidR="00EC7488" w:rsidRDefault="00000000">
            <w:r>
              <w:rPr>
                <w:color w:val="1E293B"/>
              </w:rPr>
              <w:t>Numerical</w:t>
            </w:r>
          </w:p>
        </w:tc>
        <w:tc>
          <w:tcPr>
            <w:tcW w:w="4600" w:type="dxa"/>
            <w:shd w:val="clear" w:color="auto" w:fill="F8FAFC"/>
            <w:tcMar>
              <w:top w:w="90" w:type="dxa"/>
              <w:left w:w="120" w:type="dxa"/>
              <w:bottom w:w="90" w:type="dxa"/>
              <w:right w:w="120" w:type="dxa"/>
            </w:tcMar>
            <w:vAlign w:val="center"/>
          </w:tcPr>
          <w:p w14:paraId="77CC5605" w14:textId="77777777" w:rsidR="00EC7488" w:rsidRDefault="00000000">
            <w:r>
              <w:rPr>
                <w:color w:val="1E293B"/>
              </w:rPr>
              <w:t>Monthly overtime hours</w:t>
            </w:r>
          </w:p>
        </w:tc>
      </w:tr>
      <w:tr w:rsidR="00EC7488" w14:paraId="26CFAC65"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A60A6D8" w14:textId="77777777" w:rsidR="00EC7488" w:rsidRDefault="00000000">
            <w:proofErr w:type="spellStart"/>
            <w:r>
              <w:rPr>
                <w:color w:val="1E293B"/>
              </w:rPr>
              <w:t>Sick_Days</w:t>
            </w:r>
            <w:proofErr w:type="spellEnd"/>
          </w:p>
        </w:tc>
        <w:tc>
          <w:tcPr>
            <w:tcW w:w="1800" w:type="dxa"/>
            <w:shd w:val="clear" w:color="auto" w:fill="FFFFFF"/>
            <w:tcMar>
              <w:top w:w="90" w:type="dxa"/>
              <w:left w:w="120" w:type="dxa"/>
              <w:bottom w:w="90" w:type="dxa"/>
              <w:right w:w="120" w:type="dxa"/>
            </w:tcMar>
            <w:vAlign w:val="center"/>
          </w:tcPr>
          <w:p w14:paraId="38ED7586" w14:textId="77777777" w:rsidR="00EC7488" w:rsidRDefault="00000000">
            <w:r>
              <w:rPr>
                <w:color w:val="1E293B"/>
              </w:rPr>
              <w:t>Numerical</w:t>
            </w:r>
          </w:p>
        </w:tc>
        <w:tc>
          <w:tcPr>
            <w:tcW w:w="4600" w:type="dxa"/>
            <w:shd w:val="clear" w:color="auto" w:fill="FFFFFF"/>
            <w:tcMar>
              <w:top w:w="90" w:type="dxa"/>
              <w:left w:w="120" w:type="dxa"/>
              <w:bottom w:w="90" w:type="dxa"/>
              <w:right w:w="120" w:type="dxa"/>
            </w:tcMar>
            <w:vAlign w:val="center"/>
          </w:tcPr>
          <w:p w14:paraId="08C27358" w14:textId="77777777" w:rsidR="00EC7488" w:rsidRDefault="00000000">
            <w:r>
              <w:rPr>
                <w:color w:val="1E293B"/>
              </w:rPr>
              <w:t>Annual sick leave days taken</w:t>
            </w:r>
          </w:p>
        </w:tc>
      </w:tr>
      <w:tr w:rsidR="00EC7488" w14:paraId="4108335D" w14:textId="77777777">
        <w:tblPrEx>
          <w:tblCellMar>
            <w:top w:w="0" w:type="dxa"/>
            <w:bottom w:w="0" w:type="dxa"/>
          </w:tblCellMar>
        </w:tblPrEx>
        <w:tc>
          <w:tcPr>
            <w:tcW w:w="2600" w:type="dxa"/>
            <w:shd w:val="clear" w:color="auto" w:fill="F8FAFC"/>
            <w:tcMar>
              <w:top w:w="90" w:type="dxa"/>
              <w:left w:w="120" w:type="dxa"/>
              <w:bottom w:w="90" w:type="dxa"/>
              <w:right w:w="120" w:type="dxa"/>
            </w:tcMar>
            <w:vAlign w:val="center"/>
          </w:tcPr>
          <w:p w14:paraId="081565BA" w14:textId="77777777" w:rsidR="00EC7488" w:rsidRDefault="00000000">
            <w:proofErr w:type="spellStart"/>
            <w:r>
              <w:rPr>
                <w:color w:val="1E293B"/>
              </w:rPr>
              <w:t>Remote_Work_Frequency</w:t>
            </w:r>
            <w:proofErr w:type="spellEnd"/>
          </w:p>
        </w:tc>
        <w:tc>
          <w:tcPr>
            <w:tcW w:w="1800" w:type="dxa"/>
            <w:shd w:val="clear" w:color="auto" w:fill="F8FAFC"/>
            <w:tcMar>
              <w:top w:w="90" w:type="dxa"/>
              <w:left w:w="120" w:type="dxa"/>
              <w:bottom w:w="90" w:type="dxa"/>
              <w:right w:w="120" w:type="dxa"/>
            </w:tcMar>
            <w:vAlign w:val="center"/>
          </w:tcPr>
          <w:p w14:paraId="37EC4B8A" w14:textId="77777777" w:rsidR="00EC7488" w:rsidRDefault="00000000">
            <w:r>
              <w:rPr>
                <w:color w:val="1E293B"/>
              </w:rPr>
              <w:t>Numerical</w:t>
            </w:r>
          </w:p>
        </w:tc>
        <w:tc>
          <w:tcPr>
            <w:tcW w:w="4600" w:type="dxa"/>
            <w:shd w:val="clear" w:color="auto" w:fill="F8FAFC"/>
            <w:tcMar>
              <w:top w:w="90" w:type="dxa"/>
              <w:left w:w="120" w:type="dxa"/>
              <w:bottom w:w="90" w:type="dxa"/>
              <w:right w:w="120" w:type="dxa"/>
            </w:tcMar>
            <w:vAlign w:val="center"/>
          </w:tcPr>
          <w:p w14:paraId="7F1AC518" w14:textId="77777777" w:rsidR="00EC7488" w:rsidRDefault="00000000">
            <w:r>
              <w:rPr>
                <w:color w:val="1E293B"/>
              </w:rPr>
              <w:t>Percentage of remote work (0/50/100)</w:t>
            </w:r>
          </w:p>
        </w:tc>
      </w:tr>
      <w:tr w:rsidR="00EC7488" w14:paraId="1AD2CD12"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2A7442F" w14:textId="77777777" w:rsidR="00EC7488" w:rsidRDefault="00000000">
            <w:proofErr w:type="spellStart"/>
            <w:r>
              <w:rPr>
                <w:color w:val="1E293B"/>
              </w:rPr>
              <w:t>Team_Size</w:t>
            </w:r>
            <w:proofErr w:type="spellEnd"/>
          </w:p>
        </w:tc>
        <w:tc>
          <w:tcPr>
            <w:tcW w:w="1800" w:type="dxa"/>
            <w:shd w:val="clear" w:color="auto" w:fill="FFFFFF"/>
            <w:tcMar>
              <w:top w:w="90" w:type="dxa"/>
              <w:left w:w="120" w:type="dxa"/>
              <w:bottom w:w="90" w:type="dxa"/>
              <w:right w:w="120" w:type="dxa"/>
            </w:tcMar>
            <w:vAlign w:val="center"/>
          </w:tcPr>
          <w:p w14:paraId="15EFB145" w14:textId="77777777" w:rsidR="00EC7488" w:rsidRDefault="00000000">
            <w:r>
              <w:rPr>
                <w:color w:val="1E293B"/>
              </w:rPr>
              <w:t>Numerical</w:t>
            </w:r>
          </w:p>
        </w:tc>
        <w:tc>
          <w:tcPr>
            <w:tcW w:w="4600" w:type="dxa"/>
            <w:shd w:val="clear" w:color="auto" w:fill="FFFFFF"/>
            <w:tcMar>
              <w:top w:w="90" w:type="dxa"/>
              <w:left w:w="120" w:type="dxa"/>
              <w:bottom w:w="90" w:type="dxa"/>
              <w:right w:w="120" w:type="dxa"/>
            </w:tcMar>
            <w:vAlign w:val="center"/>
          </w:tcPr>
          <w:p w14:paraId="277050A7" w14:textId="77777777" w:rsidR="00EC7488" w:rsidRDefault="00000000">
            <w:r>
              <w:rPr>
                <w:color w:val="1E293B"/>
              </w:rPr>
              <w:t>Size of team managed or assigned</w:t>
            </w:r>
          </w:p>
        </w:tc>
      </w:tr>
      <w:tr w:rsidR="00EC7488" w14:paraId="2761094C" w14:textId="77777777">
        <w:tblPrEx>
          <w:tblCellMar>
            <w:top w:w="0" w:type="dxa"/>
            <w:bottom w:w="0" w:type="dxa"/>
          </w:tblCellMar>
        </w:tblPrEx>
        <w:tc>
          <w:tcPr>
            <w:tcW w:w="2600" w:type="dxa"/>
            <w:shd w:val="clear" w:color="auto" w:fill="F8FAFC"/>
            <w:tcMar>
              <w:top w:w="90" w:type="dxa"/>
              <w:left w:w="120" w:type="dxa"/>
              <w:bottom w:w="90" w:type="dxa"/>
              <w:right w:w="120" w:type="dxa"/>
            </w:tcMar>
            <w:vAlign w:val="center"/>
          </w:tcPr>
          <w:p w14:paraId="2411DA12" w14:textId="77777777" w:rsidR="00EC7488" w:rsidRDefault="00000000">
            <w:proofErr w:type="spellStart"/>
            <w:r>
              <w:rPr>
                <w:color w:val="1E293B"/>
              </w:rPr>
              <w:t>Training_Hours</w:t>
            </w:r>
            <w:proofErr w:type="spellEnd"/>
          </w:p>
        </w:tc>
        <w:tc>
          <w:tcPr>
            <w:tcW w:w="1800" w:type="dxa"/>
            <w:shd w:val="clear" w:color="auto" w:fill="F8FAFC"/>
            <w:tcMar>
              <w:top w:w="90" w:type="dxa"/>
              <w:left w:w="120" w:type="dxa"/>
              <w:bottom w:w="90" w:type="dxa"/>
              <w:right w:w="120" w:type="dxa"/>
            </w:tcMar>
            <w:vAlign w:val="center"/>
          </w:tcPr>
          <w:p w14:paraId="5BE7B6A9" w14:textId="77777777" w:rsidR="00EC7488" w:rsidRDefault="00000000">
            <w:r>
              <w:rPr>
                <w:color w:val="1E293B"/>
              </w:rPr>
              <w:t>Numerical</w:t>
            </w:r>
          </w:p>
        </w:tc>
        <w:tc>
          <w:tcPr>
            <w:tcW w:w="4600" w:type="dxa"/>
            <w:shd w:val="clear" w:color="auto" w:fill="F8FAFC"/>
            <w:tcMar>
              <w:top w:w="90" w:type="dxa"/>
              <w:left w:w="120" w:type="dxa"/>
              <w:bottom w:w="90" w:type="dxa"/>
              <w:right w:w="120" w:type="dxa"/>
            </w:tcMar>
            <w:vAlign w:val="center"/>
          </w:tcPr>
          <w:p w14:paraId="63574E3B" w14:textId="77777777" w:rsidR="00EC7488" w:rsidRDefault="00000000">
            <w:r>
              <w:rPr>
                <w:color w:val="1E293B"/>
              </w:rPr>
              <w:t>Annual training hours completed</w:t>
            </w:r>
          </w:p>
        </w:tc>
      </w:tr>
      <w:tr w:rsidR="00EC7488" w14:paraId="1F2F1FD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0AE769C" w14:textId="77777777" w:rsidR="00EC7488" w:rsidRDefault="00000000">
            <w:r>
              <w:rPr>
                <w:color w:val="1E293B"/>
              </w:rPr>
              <w:t>Promotions</w:t>
            </w:r>
          </w:p>
        </w:tc>
        <w:tc>
          <w:tcPr>
            <w:tcW w:w="1800" w:type="dxa"/>
            <w:shd w:val="clear" w:color="auto" w:fill="FFFFFF"/>
            <w:tcMar>
              <w:top w:w="90" w:type="dxa"/>
              <w:left w:w="120" w:type="dxa"/>
              <w:bottom w:w="90" w:type="dxa"/>
              <w:right w:w="120" w:type="dxa"/>
            </w:tcMar>
            <w:vAlign w:val="center"/>
          </w:tcPr>
          <w:p w14:paraId="50091BE2" w14:textId="77777777" w:rsidR="00EC7488" w:rsidRDefault="00000000">
            <w:r>
              <w:rPr>
                <w:color w:val="1E293B"/>
              </w:rPr>
              <w:t>Numerical</w:t>
            </w:r>
          </w:p>
        </w:tc>
        <w:tc>
          <w:tcPr>
            <w:tcW w:w="4600" w:type="dxa"/>
            <w:shd w:val="clear" w:color="auto" w:fill="FFFFFF"/>
            <w:tcMar>
              <w:top w:w="90" w:type="dxa"/>
              <w:left w:w="120" w:type="dxa"/>
              <w:bottom w:w="90" w:type="dxa"/>
              <w:right w:w="120" w:type="dxa"/>
            </w:tcMar>
            <w:vAlign w:val="center"/>
          </w:tcPr>
          <w:p w14:paraId="087F8572" w14:textId="77777777" w:rsidR="00EC7488" w:rsidRDefault="00000000">
            <w:r>
              <w:rPr>
                <w:color w:val="1E293B"/>
              </w:rPr>
              <w:t>Number of promotions received</w:t>
            </w:r>
          </w:p>
        </w:tc>
      </w:tr>
      <w:tr w:rsidR="00EC7488" w14:paraId="2355A3FE" w14:textId="77777777">
        <w:tblPrEx>
          <w:tblCellMar>
            <w:top w:w="0" w:type="dxa"/>
            <w:bottom w:w="0" w:type="dxa"/>
          </w:tblCellMar>
        </w:tblPrEx>
        <w:tc>
          <w:tcPr>
            <w:tcW w:w="2600" w:type="dxa"/>
            <w:shd w:val="clear" w:color="auto" w:fill="F8FAFC"/>
            <w:tcMar>
              <w:top w:w="90" w:type="dxa"/>
              <w:left w:w="120" w:type="dxa"/>
              <w:bottom w:w="90" w:type="dxa"/>
              <w:right w:w="120" w:type="dxa"/>
            </w:tcMar>
            <w:vAlign w:val="center"/>
          </w:tcPr>
          <w:p w14:paraId="6DE42748" w14:textId="77777777" w:rsidR="00EC7488" w:rsidRDefault="00000000">
            <w:proofErr w:type="spellStart"/>
            <w:r>
              <w:rPr>
                <w:color w:val="1E293B"/>
              </w:rPr>
              <w:t>Employee_Satisfaction_Score</w:t>
            </w:r>
            <w:proofErr w:type="spellEnd"/>
          </w:p>
        </w:tc>
        <w:tc>
          <w:tcPr>
            <w:tcW w:w="1800" w:type="dxa"/>
            <w:shd w:val="clear" w:color="auto" w:fill="F8FAFC"/>
            <w:tcMar>
              <w:top w:w="90" w:type="dxa"/>
              <w:left w:w="120" w:type="dxa"/>
              <w:bottom w:w="90" w:type="dxa"/>
              <w:right w:w="120" w:type="dxa"/>
            </w:tcMar>
            <w:vAlign w:val="center"/>
          </w:tcPr>
          <w:p w14:paraId="64C3E240" w14:textId="77777777" w:rsidR="00EC7488" w:rsidRDefault="00000000">
            <w:r>
              <w:rPr>
                <w:color w:val="1E293B"/>
              </w:rPr>
              <w:t>Numerical</w:t>
            </w:r>
          </w:p>
        </w:tc>
        <w:tc>
          <w:tcPr>
            <w:tcW w:w="4600" w:type="dxa"/>
            <w:shd w:val="clear" w:color="auto" w:fill="F8FAFC"/>
            <w:tcMar>
              <w:top w:w="90" w:type="dxa"/>
              <w:left w:w="120" w:type="dxa"/>
              <w:bottom w:w="90" w:type="dxa"/>
              <w:right w:w="120" w:type="dxa"/>
            </w:tcMar>
            <w:vAlign w:val="center"/>
          </w:tcPr>
          <w:p w14:paraId="49CB9D12" w14:textId="77777777" w:rsidR="00EC7488" w:rsidRDefault="00000000">
            <w:r>
              <w:rPr>
                <w:color w:val="1E293B"/>
              </w:rPr>
              <w:t>Self-reported satisfaction (1.0 - 5.0)</w:t>
            </w:r>
          </w:p>
        </w:tc>
      </w:tr>
      <w:tr w:rsidR="00EC7488" w14:paraId="697156D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78102B2" w14:textId="77777777" w:rsidR="00EC7488" w:rsidRDefault="00000000">
            <w:r>
              <w:rPr>
                <w:color w:val="1E293B"/>
              </w:rPr>
              <w:t>Resigned</w:t>
            </w:r>
          </w:p>
        </w:tc>
        <w:tc>
          <w:tcPr>
            <w:tcW w:w="1800" w:type="dxa"/>
            <w:shd w:val="clear" w:color="auto" w:fill="FFFFFF"/>
            <w:tcMar>
              <w:top w:w="90" w:type="dxa"/>
              <w:left w:w="120" w:type="dxa"/>
              <w:bottom w:w="90" w:type="dxa"/>
              <w:right w:w="120" w:type="dxa"/>
            </w:tcMar>
            <w:vAlign w:val="center"/>
          </w:tcPr>
          <w:p w14:paraId="1B511BB7" w14:textId="77777777" w:rsidR="00EC7488" w:rsidRDefault="00000000">
            <w:r>
              <w:rPr>
                <w:color w:val="1E293B"/>
              </w:rPr>
              <w:t>Boolean</w:t>
            </w:r>
          </w:p>
        </w:tc>
        <w:tc>
          <w:tcPr>
            <w:tcW w:w="4600" w:type="dxa"/>
            <w:shd w:val="clear" w:color="auto" w:fill="FFFFFF"/>
            <w:tcMar>
              <w:top w:w="90" w:type="dxa"/>
              <w:left w:w="120" w:type="dxa"/>
              <w:bottom w:w="90" w:type="dxa"/>
              <w:right w:w="120" w:type="dxa"/>
            </w:tcMar>
            <w:vAlign w:val="center"/>
          </w:tcPr>
          <w:p w14:paraId="11A1060A" w14:textId="77777777" w:rsidR="00EC7488" w:rsidRDefault="00000000">
            <w:r>
              <w:rPr>
                <w:color w:val="1E293B"/>
              </w:rPr>
              <w:t>Whether the employee has resigned</w:t>
            </w:r>
          </w:p>
        </w:tc>
      </w:tr>
      <w:tr w:rsidR="00EC7488" w14:paraId="19639902" w14:textId="77777777">
        <w:tblPrEx>
          <w:tblCellMar>
            <w:top w:w="0" w:type="dxa"/>
            <w:bottom w:w="0" w:type="dxa"/>
          </w:tblCellMar>
        </w:tblPrEx>
        <w:tc>
          <w:tcPr>
            <w:tcW w:w="2600" w:type="dxa"/>
            <w:shd w:val="clear" w:color="auto" w:fill="F8FAFC"/>
            <w:tcMar>
              <w:top w:w="90" w:type="dxa"/>
              <w:left w:w="120" w:type="dxa"/>
              <w:bottom w:w="90" w:type="dxa"/>
              <w:right w:w="120" w:type="dxa"/>
            </w:tcMar>
            <w:vAlign w:val="center"/>
          </w:tcPr>
          <w:p w14:paraId="3C1D7290" w14:textId="77777777" w:rsidR="00EC7488" w:rsidRDefault="00000000">
            <w:proofErr w:type="spellStart"/>
            <w:r>
              <w:rPr>
                <w:color w:val="1E293B"/>
              </w:rPr>
              <w:t>Performance_Score</w:t>
            </w:r>
            <w:proofErr w:type="spellEnd"/>
          </w:p>
        </w:tc>
        <w:tc>
          <w:tcPr>
            <w:tcW w:w="1800" w:type="dxa"/>
            <w:shd w:val="clear" w:color="auto" w:fill="F8FAFC"/>
            <w:tcMar>
              <w:top w:w="90" w:type="dxa"/>
              <w:left w:w="120" w:type="dxa"/>
              <w:bottom w:w="90" w:type="dxa"/>
              <w:right w:w="120" w:type="dxa"/>
            </w:tcMar>
            <w:vAlign w:val="center"/>
          </w:tcPr>
          <w:p w14:paraId="50C0CCD6" w14:textId="77777777" w:rsidR="00EC7488" w:rsidRDefault="00000000">
            <w:r>
              <w:rPr>
                <w:color w:val="1E293B"/>
              </w:rPr>
              <w:t>Target</w:t>
            </w:r>
          </w:p>
        </w:tc>
        <w:tc>
          <w:tcPr>
            <w:tcW w:w="4600" w:type="dxa"/>
            <w:shd w:val="clear" w:color="auto" w:fill="F8FAFC"/>
            <w:tcMar>
              <w:top w:w="90" w:type="dxa"/>
              <w:left w:w="120" w:type="dxa"/>
              <w:bottom w:w="90" w:type="dxa"/>
              <w:right w:w="120" w:type="dxa"/>
            </w:tcMar>
            <w:vAlign w:val="center"/>
          </w:tcPr>
          <w:p w14:paraId="0F7F155F" w14:textId="77777777" w:rsidR="00EC7488" w:rsidRDefault="00000000">
            <w:r>
              <w:rPr>
                <w:color w:val="1E293B"/>
              </w:rPr>
              <w:t>Performance rating from 1 (Low) to 5 (High)</w:t>
            </w:r>
          </w:p>
        </w:tc>
      </w:tr>
    </w:tbl>
    <w:p w14:paraId="1CF19DBF" w14:textId="77777777" w:rsidR="00EC7488" w:rsidRDefault="00EC7488">
      <w:pPr>
        <w:spacing w:before="200"/>
      </w:pPr>
    </w:p>
    <w:p w14:paraId="7C3D6ED1" w14:textId="77777777" w:rsidR="00EC7488" w:rsidRDefault="00000000">
      <w:pPr>
        <w:spacing w:after="160" w:line="300" w:lineRule="auto"/>
        <w:jc w:val="both"/>
      </w:pPr>
      <w:r>
        <w:rPr>
          <w:color w:val="1E293B"/>
          <w:sz w:val="22"/>
          <w:szCs w:val="22"/>
        </w:rPr>
        <w:t xml:space="preserve">Initial exploratory analysis included a distribution plot of </w:t>
      </w:r>
      <w:proofErr w:type="spellStart"/>
      <w:r>
        <w:rPr>
          <w:color w:val="1E293B"/>
          <w:sz w:val="22"/>
          <w:szCs w:val="22"/>
        </w:rPr>
        <w:t>Performance_Score</w:t>
      </w:r>
      <w:proofErr w:type="spellEnd"/>
      <w:r>
        <w:rPr>
          <w:color w:val="1E293B"/>
          <w:sz w:val="22"/>
          <w:szCs w:val="22"/>
        </w:rPr>
        <w:t xml:space="preserve"> to check class balance, box plots of </w:t>
      </w:r>
      <w:proofErr w:type="spellStart"/>
      <w:r>
        <w:rPr>
          <w:color w:val="1E293B"/>
          <w:sz w:val="22"/>
          <w:szCs w:val="22"/>
        </w:rPr>
        <w:t>Monthly_Salary</w:t>
      </w:r>
      <w:proofErr w:type="spellEnd"/>
      <w:r>
        <w:rPr>
          <w:color w:val="1E293B"/>
          <w:sz w:val="22"/>
          <w:szCs w:val="22"/>
        </w:rPr>
        <w:t xml:space="preserve"> across performance categories, violin plots of </w:t>
      </w:r>
      <w:proofErr w:type="spellStart"/>
      <w:r>
        <w:rPr>
          <w:color w:val="1E293B"/>
          <w:sz w:val="22"/>
          <w:szCs w:val="22"/>
        </w:rPr>
        <w:t>Employee_Satisfaction_Score</w:t>
      </w:r>
      <w:proofErr w:type="spellEnd"/>
      <w:r>
        <w:rPr>
          <w:color w:val="1E293B"/>
          <w:sz w:val="22"/>
          <w:szCs w:val="22"/>
        </w:rPr>
        <w:t xml:space="preserve"> across categories, and a correlation heatmap of numerical features to detect multicollinearity and surface strong candidate predictors.</w:t>
      </w:r>
    </w:p>
    <w:p w14:paraId="054D7CCF" w14:textId="60ED970B" w:rsidR="00EC7488" w:rsidRDefault="00000000" w:rsidP="001C7A3D">
      <w:r>
        <w:br w:type="page"/>
      </w:r>
      <w:r>
        <w:rPr>
          <w:b/>
          <w:bCs/>
          <w:color w:val="1E293B"/>
          <w:sz w:val="32"/>
          <w:szCs w:val="32"/>
        </w:rPr>
        <w:lastRenderedPageBreak/>
        <w:t>5. Data Preprocessing</w:t>
      </w:r>
    </w:p>
    <w:p w14:paraId="08B9D217" w14:textId="77777777" w:rsidR="00EC7488" w:rsidRDefault="00000000">
      <w:pPr>
        <w:spacing w:after="160" w:line="300" w:lineRule="auto"/>
        <w:jc w:val="both"/>
      </w:pPr>
      <w:r>
        <w:rPr>
          <w:color w:val="1E293B"/>
          <w:sz w:val="22"/>
          <w:szCs w:val="22"/>
        </w:rPr>
        <w:t>Raw HR data cannot be fed directly into a machine learning model; it must first be cleaned and transformed into a consistent numerical format. The following preprocessing steps were applied:</w:t>
      </w:r>
    </w:p>
    <w:p w14:paraId="5BBD7B5E" w14:textId="77777777" w:rsidR="00EC7488" w:rsidRDefault="00000000">
      <w:pPr>
        <w:pStyle w:val="ListParagraph"/>
        <w:numPr>
          <w:ilvl w:val="0"/>
          <w:numId w:val="2"/>
        </w:numPr>
        <w:spacing w:after="100"/>
      </w:pPr>
      <w:r>
        <w:rPr>
          <w:color w:val="1E293B"/>
          <w:sz w:val="22"/>
          <w:szCs w:val="22"/>
        </w:rPr>
        <w:t xml:space="preserve">Removed non-predictive identifier columns — </w:t>
      </w:r>
      <w:proofErr w:type="spellStart"/>
      <w:r>
        <w:rPr>
          <w:color w:val="1E293B"/>
          <w:sz w:val="22"/>
          <w:szCs w:val="22"/>
        </w:rPr>
        <w:t>Employee_ID</w:t>
      </w:r>
      <w:proofErr w:type="spellEnd"/>
      <w:r>
        <w:rPr>
          <w:color w:val="1E293B"/>
          <w:sz w:val="22"/>
          <w:szCs w:val="22"/>
        </w:rPr>
        <w:t xml:space="preserve"> and </w:t>
      </w:r>
      <w:proofErr w:type="spellStart"/>
      <w:r>
        <w:rPr>
          <w:color w:val="1E293B"/>
          <w:sz w:val="22"/>
          <w:szCs w:val="22"/>
        </w:rPr>
        <w:t>Hire_Date</w:t>
      </w:r>
      <w:proofErr w:type="spellEnd"/>
      <w:r>
        <w:rPr>
          <w:color w:val="1E293B"/>
          <w:sz w:val="22"/>
          <w:szCs w:val="22"/>
        </w:rPr>
        <w:t xml:space="preserve"> — since they carry no generalizable predictive signal and could introduce noise or leakage.</w:t>
      </w:r>
    </w:p>
    <w:p w14:paraId="0F32BC23" w14:textId="77777777" w:rsidR="00EC7488" w:rsidRDefault="00000000">
      <w:pPr>
        <w:pStyle w:val="ListParagraph"/>
        <w:numPr>
          <w:ilvl w:val="0"/>
          <w:numId w:val="2"/>
        </w:numPr>
        <w:spacing w:after="100"/>
      </w:pPr>
      <w:r>
        <w:rPr>
          <w:color w:val="1E293B"/>
          <w:sz w:val="22"/>
          <w:szCs w:val="22"/>
        </w:rPr>
        <w:t xml:space="preserve">Converted the </w:t>
      </w:r>
      <w:proofErr w:type="spellStart"/>
      <w:r>
        <w:rPr>
          <w:color w:val="1E293B"/>
          <w:sz w:val="22"/>
          <w:szCs w:val="22"/>
        </w:rPr>
        <w:t>boolean</w:t>
      </w:r>
      <w:proofErr w:type="spellEnd"/>
      <w:r>
        <w:rPr>
          <w:color w:val="1E293B"/>
          <w:sz w:val="22"/>
          <w:szCs w:val="22"/>
        </w:rPr>
        <w:t xml:space="preserve"> Resigned field into integer format (0 = Active Employee, 1 = Resigned) for compatibility with the classifier.</w:t>
      </w:r>
    </w:p>
    <w:p w14:paraId="28684F47" w14:textId="77777777" w:rsidR="00EC7488" w:rsidRDefault="00000000">
      <w:pPr>
        <w:pStyle w:val="ListParagraph"/>
        <w:numPr>
          <w:ilvl w:val="0"/>
          <w:numId w:val="2"/>
        </w:numPr>
        <w:spacing w:after="100"/>
      </w:pPr>
      <w:r>
        <w:rPr>
          <w:color w:val="1E293B"/>
          <w:sz w:val="22"/>
          <w:szCs w:val="22"/>
        </w:rPr>
        <w:t xml:space="preserve">Applied Label Encoding to the four categorical columns — Department, Gender, </w:t>
      </w:r>
      <w:proofErr w:type="spellStart"/>
      <w:r>
        <w:rPr>
          <w:color w:val="1E293B"/>
          <w:sz w:val="22"/>
          <w:szCs w:val="22"/>
        </w:rPr>
        <w:t>Job_Title</w:t>
      </w:r>
      <w:proofErr w:type="spellEnd"/>
      <w:r>
        <w:rPr>
          <w:color w:val="1E293B"/>
          <w:sz w:val="22"/>
          <w:szCs w:val="22"/>
        </w:rPr>
        <w:t xml:space="preserve">, and </w:t>
      </w:r>
      <w:proofErr w:type="spellStart"/>
      <w:r>
        <w:rPr>
          <w:color w:val="1E293B"/>
          <w:sz w:val="22"/>
          <w:szCs w:val="22"/>
        </w:rPr>
        <w:t>Education_Level</w:t>
      </w:r>
      <w:proofErr w:type="spellEnd"/>
      <w:r>
        <w:rPr>
          <w:color w:val="1E293B"/>
          <w:sz w:val="22"/>
          <w:szCs w:val="22"/>
        </w:rPr>
        <w:t xml:space="preserve"> — using scikit-</w:t>
      </w:r>
      <w:proofErr w:type="spellStart"/>
      <w:r>
        <w:rPr>
          <w:color w:val="1E293B"/>
          <w:sz w:val="22"/>
          <w:szCs w:val="22"/>
        </w:rPr>
        <w:t>learn's</w:t>
      </w:r>
      <w:proofErr w:type="spellEnd"/>
      <w:r>
        <w:rPr>
          <w:color w:val="1E293B"/>
          <w:sz w:val="22"/>
          <w:szCs w:val="22"/>
        </w:rPr>
        <w:t xml:space="preserve"> </w:t>
      </w:r>
      <w:proofErr w:type="spellStart"/>
      <w:r>
        <w:rPr>
          <w:color w:val="1E293B"/>
          <w:sz w:val="22"/>
          <w:szCs w:val="22"/>
        </w:rPr>
        <w:t>LabelEncoder</w:t>
      </w:r>
      <w:proofErr w:type="spellEnd"/>
      <w:r>
        <w:rPr>
          <w:color w:val="1E293B"/>
          <w:sz w:val="22"/>
          <w:szCs w:val="22"/>
        </w:rPr>
        <w:t>, converting text categories into numeric codes.</w:t>
      </w:r>
    </w:p>
    <w:p w14:paraId="44B611FD" w14:textId="77777777" w:rsidR="00EC7488" w:rsidRDefault="00000000">
      <w:pPr>
        <w:pStyle w:val="ListParagraph"/>
        <w:numPr>
          <w:ilvl w:val="0"/>
          <w:numId w:val="2"/>
        </w:numPr>
        <w:spacing w:after="100"/>
      </w:pPr>
      <w:r>
        <w:rPr>
          <w:color w:val="1E293B"/>
          <w:sz w:val="22"/>
          <w:szCs w:val="22"/>
        </w:rPr>
        <w:t xml:space="preserve">Stored each encoder's original class labels in a </w:t>
      </w:r>
      <w:proofErr w:type="spellStart"/>
      <w:r>
        <w:rPr>
          <w:color w:val="1E293B"/>
          <w:sz w:val="22"/>
          <w:szCs w:val="22"/>
        </w:rPr>
        <w:t>categorical_mappings</w:t>
      </w:r>
      <w:proofErr w:type="spellEnd"/>
      <w:r>
        <w:rPr>
          <w:color w:val="1E293B"/>
          <w:sz w:val="22"/>
          <w:szCs w:val="22"/>
        </w:rPr>
        <w:t xml:space="preserve"> dictionary, preserving the link between numeric codes and human-readable labels so the deployed application can present dropdown menus and correctly re-encode user input at inference time.</w:t>
      </w:r>
    </w:p>
    <w:p w14:paraId="17DCDD6C" w14:textId="77777777" w:rsidR="00EC7488" w:rsidRDefault="00000000">
      <w:pPr>
        <w:pStyle w:val="ListParagraph"/>
        <w:numPr>
          <w:ilvl w:val="0"/>
          <w:numId w:val="2"/>
        </w:numPr>
        <w:spacing w:after="100"/>
      </w:pPr>
      <w:r>
        <w:rPr>
          <w:color w:val="1E293B"/>
          <w:sz w:val="22"/>
          <w:szCs w:val="22"/>
        </w:rPr>
        <w:t>Verified there were no missing values or structural inconsistencies prior to splitting the data.</w:t>
      </w:r>
    </w:p>
    <w:p w14:paraId="0F2728CB" w14:textId="77777777" w:rsidR="00EC7488" w:rsidRDefault="00000000">
      <w:pPr>
        <w:pStyle w:val="ListParagraph"/>
        <w:numPr>
          <w:ilvl w:val="0"/>
          <w:numId w:val="2"/>
        </w:numPr>
        <w:spacing w:after="100"/>
      </w:pPr>
      <w:r>
        <w:rPr>
          <w:color w:val="1E293B"/>
          <w:sz w:val="22"/>
          <w:szCs w:val="22"/>
        </w:rPr>
        <w:t xml:space="preserve">Split the cleaned dataset into training (80%) and testing (20%) subsets using stratified sampling on </w:t>
      </w:r>
      <w:proofErr w:type="spellStart"/>
      <w:r>
        <w:rPr>
          <w:color w:val="1E293B"/>
          <w:sz w:val="22"/>
          <w:szCs w:val="22"/>
        </w:rPr>
        <w:t>Performance_Score</w:t>
      </w:r>
      <w:proofErr w:type="spellEnd"/>
      <w:r>
        <w:rPr>
          <w:color w:val="1E293B"/>
          <w:sz w:val="22"/>
          <w:szCs w:val="22"/>
        </w:rPr>
        <w:t>, ensuring each class is proportionally represented in both sets.</w:t>
      </w:r>
    </w:p>
    <w:p w14:paraId="6C549BD5" w14:textId="77777777" w:rsidR="00EC7488" w:rsidRDefault="00000000">
      <w:pPr>
        <w:pStyle w:val="Heading1"/>
        <w:pBdr>
          <w:bottom w:val="single" w:sz="6" w:space="4" w:color="2563EB"/>
        </w:pBdr>
        <w:spacing w:before="400" w:after="200"/>
      </w:pPr>
      <w:r>
        <w:rPr>
          <w:b/>
          <w:bCs/>
          <w:color w:val="1E293B"/>
        </w:rPr>
        <w:t>6. Methodology Used (Algorithm)</w:t>
      </w:r>
    </w:p>
    <w:p w14:paraId="04EB1B0A" w14:textId="77777777" w:rsidR="00EC7488" w:rsidRDefault="00000000">
      <w:pPr>
        <w:spacing w:after="160" w:line="300" w:lineRule="auto"/>
        <w:jc w:val="both"/>
      </w:pPr>
      <w:r>
        <w:rPr>
          <w:color w:val="1E293B"/>
          <w:sz w:val="22"/>
          <w:szCs w:val="22"/>
        </w:rPr>
        <w:t>The classification task — predicting one of five ordinal performance categories — was solved using a Random Forest Classifier, an ensemble learning method that builds multiple decision trees on bootstrapped subsets of the data and aggregates their votes for a final prediction. This algorithm was selected for its strong out-of-the-box accuracy, resistance to overfitting relative to a single decision tree, ability to model non-linear relationships between features, and built-in feature importance ranking.</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C7488" w14:paraId="0534F62F" w14:textId="77777777">
        <w:tblPrEx>
          <w:tblCellMar>
            <w:top w:w="0" w:type="dxa"/>
            <w:bottom w:w="0" w:type="dxa"/>
          </w:tblCellMar>
        </w:tblPrEx>
        <w:tc>
          <w:tcPr>
            <w:tcW w:w="0" w:type="auto"/>
            <w:shd w:val="clear" w:color="auto" w:fill="0F172A"/>
            <w:tcMar>
              <w:top w:w="150" w:type="dxa"/>
              <w:left w:w="200" w:type="dxa"/>
              <w:bottom w:w="150" w:type="dxa"/>
              <w:right w:w="200" w:type="dxa"/>
            </w:tcMar>
          </w:tcPr>
          <w:p w14:paraId="4A790E65" w14:textId="77777777" w:rsidR="00EC7488" w:rsidRDefault="00000000">
            <w:pPr>
              <w:spacing w:after="40"/>
            </w:pPr>
            <w:proofErr w:type="spellStart"/>
            <w:proofErr w:type="gramStart"/>
            <w:r>
              <w:rPr>
                <w:rFonts w:ascii="Consolas" w:eastAsia="Consolas" w:hAnsi="Consolas" w:cs="Consolas"/>
                <w:color w:val="E2E8F0"/>
                <w:sz w:val="18"/>
                <w:szCs w:val="18"/>
              </w:rPr>
              <w:t>RandomForestClassifier</w:t>
            </w:r>
            <w:proofErr w:type="spellEnd"/>
            <w:r>
              <w:rPr>
                <w:rFonts w:ascii="Consolas" w:eastAsia="Consolas" w:hAnsi="Consolas" w:cs="Consolas"/>
                <w:color w:val="E2E8F0"/>
                <w:sz w:val="18"/>
                <w:szCs w:val="18"/>
              </w:rPr>
              <w:t>(</w:t>
            </w:r>
            <w:proofErr w:type="gramEnd"/>
          </w:p>
          <w:p w14:paraId="212A28A3" w14:textId="77777777" w:rsidR="00EC7488" w:rsidRDefault="00000000">
            <w:pPr>
              <w:spacing w:after="4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n_estimators</w:t>
            </w:r>
            <w:proofErr w:type="spellEnd"/>
            <w:r>
              <w:rPr>
                <w:rFonts w:ascii="Consolas" w:eastAsia="Consolas" w:hAnsi="Consolas" w:cs="Consolas"/>
                <w:color w:val="E2E8F0"/>
                <w:sz w:val="18"/>
                <w:szCs w:val="18"/>
              </w:rPr>
              <w:t>=100,</w:t>
            </w:r>
          </w:p>
          <w:p w14:paraId="6965B6ED" w14:textId="77777777" w:rsidR="00EC7488" w:rsidRDefault="00000000">
            <w:pPr>
              <w:spacing w:after="4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max_depth</w:t>
            </w:r>
            <w:proofErr w:type="spellEnd"/>
            <w:r>
              <w:rPr>
                <w:rFonts w:ascii="Consolas" w:eastAsia="Consolas" w:hAnsi="Consolas" w:cs="Consolas"/>
                <w:color w:val="E2E8F0"/>
                <w:sz w:val="18"/>
                <w:szCs w:val="18"/>
              </w:rPr>
              <w:t>=12,</w:t>
            </w:r>
          </w:p>
          <w:p w14:paraId="7E278766" w14:textId="77777777" w:rsidR="00EC7488" w:rsidRDefault="00000000">
            <w:pPr>
              <w:spacing w:after="4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random_state</w:t>
            </w:r>
            <w:proofErr w:type="spellEnd"/>
            <w:r>
              <w:rPr>
                <w:rFonts w:ascii="Consolas" w:eastAsia="Consolas" w:hAnsi="Consolas" w:cs="Consolas"/>
                <w:color w:val="E2E8F0"/>
                <w:sz w:val="18"/>
                <w:szCs w:val="18"/>
              </w:rPr>
              <w:t>=42,</w:t>
            </w:r>
          </w:p>
          <w:p w14:paraId="4D824412" w14:textId="77777777" w:rsidR="00EC7488" w:rsidRDefault="00000000">
            <w:pPr>
              <w:spacing w:after="4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n_jobs</w:t>
            </w:r>
            <w:proofErr w:type="spellEnd"/>
            <w:r>
              <w:rPr>
                <w:rFonts w:ascii="Consolas" w:eastAsia="Consolas" w:hAnsi="Consolas" w:cs="Consolas"/>
                <w:color w:val="E2E8F0"/>
                <w:sz w:val="18"/>
                <w:szCs w:val="18"/>
              </w:rPr>
              <w:t>=-1</w:t>
            </w:r>
          </w:p>
          <w:p w14:paraId="197A55A9" w14:textId="77777777" w:rsidR="00EC7488" w:rsidRDefault="00000000">
            <w:pPr>
              <w:spacing w:after="40"/>
            </w:pPr>
            <w:r>
              <w:rPr>
                <w:rFonts w:ascii="Consolas" w:eastAsia="Consolas" w:hAnsi="Consolas" w:cs="Consolas"/>
                <w:color w:val="E2E8F0"/>
                <w:sz w:val="18"/>
                <w:szCs w:val="18"/>
              </w:rPr>
              <w:t>)</w:t>
            </w:r>
          </w:p>
        </w:tc>
      </w:tr>
    </w:tbl>
    <w:p w14:paraId="5BD52EFB" w14:textId="77777777" w:rsidR="00EC7488" w:rsidRDefault="00000000">
      <w:pPr>
        <w:spacing w:after="160" w:line="300" w:lineRule="auto"/>
        <w:jc w:val="both"/>
      </w:pPr>
      <w:r>
        <w:rPr>
          <w:color w:val="1E293B"/>
          <w:sz w:val="22"/>
          <w:szCs w:val="22"/>
        </w:rPr>
        <w:t xml:space="preserve">Key hyperparameters were deliberately constrained: </w:t>
      </w:r>
      <w:proofErr w:type="spellStart"/>
      <w:r>
        <w:rPr>
          <w:color w:val="1E293B"/>
          <w:sz w:val="22"/>
          <w:szCs w:val="22"/>
        </w:rPr>
        <w:t>n_estimators</w:t>
      </w:r>
      <w:proofErr w:type="spellEnd"/>
      <w:r>
        <w:rPr>
          <w:color w:val="1E293B"/>
          <w:sz w:val="22"/>
          <w:szCs w:val="22"/>
        </w:rPr>
        <w:t xml:space="preserve">=100 balances predictive strength with training speed, while </w:t>
      </w:r>
      <w:proofErr w:type="spellStart"/>
      <w:r>
        <w:rPr>
          <w:color w:val="1E293B"/>
          <w:sz w:val="22"/>
          <w:szCs w:val="22"/>
        </w:rPr>
        <w:t>max_depth</w:t>
      </w:r>
      <w:proofErr w:type="spellEnd"/>
      <w:r>
        <w:rPr>
          <w:color w:val="1E293B"/>
          <w:sz w:val="22"/>
          <w:szCs w:val="22"/>
        </w:rPr>
        <w:t xml:space="preserve">=12 limits tree complexity to reduce overfitting and keep the serialized model file compact enough for deployment. </w:t>
      </w:r>
      <w:proofErr w:type="spellStart"/>
      <w:r>
        <w:rPr>
          <w:color w:val="1E293B"/>
          <w:sz w:val="22"/>
          <w:szCs w:val="22"/>
        </w:rPr>
        <w:t>random_state</w:t>
      </w:r>
      <w:proofErr w:type="spellEnd"/>
      <w:r>
        <w:rPr>
          <w:color w:val="1E293B"/>
          <w:sz w:val="22"/>
          <w:szCs w:val="22"/>
        </w:rPr>
        <w:t>=42 ensures reproducibility of results.</w:t>
      </w:r>
    </w:p>
    <w:p w14:paraId="1C783F15" w14:textId="77777777" w:rsidR="00EC7488" w:rsidRDefault="00000000">
      <w:pPr>
        <w:pStyle w:val="Heading3"/>
        <w:spacing w:before="200" w:after="100"/>
      </w:pPr>
      <w:r>
        <w:rPr>
          <w:b/>
          <w:bCs/>
          <w:color w:val="1E293B"/>
          <w:sz w:val="22"/>
          <w:szCs w:val="22"/>
        </w:rPr>
        <w:t>Why Random Forest over alternatives</w:t>
      </w:r>
    </w:p>
    <w:p w14:paraId="4C18D1AF" w14:textId="77777777" w:rsidR="00EC7488" w:rsidRDefault="00000000">
      <w:pPr>
        <w:pStyle w:val="ListParagraph"/>
        <w:numPr>
          <w:ilvl w:val="0"/>
          <w:numId w:val="2"/>
        </w:numPr>
        <w:spacing w:after="100"/>
      </w:pPr>
      <w:r>
        <w:rPr>
          <w:color w:val="1E293B"/>
          <w:sz w:val="22"/>
          <w:szCs w:val="22"/>
        </w:rPr>
        <w:t>Handles a mix of categorical (encoded) and continuous numerical features without requiring feature scaling.</w:t>
      </w:r>
    </w:p>
    <w:p w14:paraId="6F31043B" w14:textId="77777777" w:rsidR="00EC7488" w:rsidRDefault="00000000">
      <w:pPr>
        <w:pStyle w:val="ListParagraph"/>
        <w:numPr>
          <w:ilvl w:val="0"/>
          <w:numId w:val="2"/>
        </w:numPr>
        <w:spacing w:after="100"/>
      </w:pPr>
      <w:r>
        <w:rPr>
          <w:color w:val="1E293B"/>
          <w:sz w:val="22"/>
          <w:szCs w:val="22"/>
        </w:rPr>
        <w:t>Naturally resistant to overfitting through bagging and random feature subsampling at each split.</w:t>
      </w:r>
    </w:p>
    <w:p w14:paraId="467C4D95" w14:textId="77777777" w:rsidR="00EC7488" w:rsidRDefault="00000000">
      <w:pPr>
        <w:pStyle w:val="ListParagraph"/>
        <w:numPr>
          <w:ilvl w:val="0"/>
          <w:numId w:val="2"/>
        </w:numPr>
        <w:spacing w:after="100"/>
      </w:pPr>
      <w:r>
        <w:rPr>
          <w:color w:val="1E293B"/>
          <w:sz w:val="22"/>
          <w:szCs w:val="22"/>
        </w:rPr>
        <w:t>Provides interpretable feature importance scores, which is valuable for HR stakeholders who want to understand what drives predictions.</w:t>
      </w:r>
    </w:p>
    <w:p w14:paraId="29B93A9A" w14:textId="77777777" w:rsidR="00EC7488" w:rsidRDefault="00000000">
      <w:pPr>
        <w:pStyle w:val="ListParagraph"/>
        <w:numPr>
          <w:ilvl w:val="0"/>
          <w:numId w:val="2"/>
        </w:numPr>
        <w:spacing w:after="100"/>
      </w:pPr>
      <w:r>
        <w:rPr>
          <w:color w:val="1E293B"/>
          <w:sz w:val="22"/>
          <w:szCs w:val="22"/>
        </w:rPr>
        <w:t>Performs reliably on tabular, structured business data such as HR records.</w:t>
      </w:r>
    </w:p>
    <w:p w14:paraId="4209E7E2" w14:textId="77777777" w:rsidR="00EC7488" w:rsidRDefault="00000000">
      <w:pPr>
        <w:pStyle w:val="Heading1"/>
        <w:pBdr>
          <w:bottom w:val="single" w:sz="6" w:space="4" w:color="2563EB"/>
        </w:pBdr>
        <w:spacing w:before="400" w:after="200"/>
      </w:pPr>
      <w:r>
        <w:rPr>
          <w:b/>
          <w:bCs/>
          <w:color w:val="1E293B"/>
        </w:rPr>
        <w:lastRenderedPageBreak/>
        <w:t>7. Feature Selection</w:t>
      </w:r>
    </w:p>
    <w:p w14:paraId="11119CF3" w14:textId="77777777" w:rsidR="00EC7488" w:rsidRDefault="00000000">
      <w:pPr>
        <w:spacing w:after="160" w:line="300" w:lineRule="auto"/>
        <w:jc w:val="both"/>
      </w:pPr>
      <w:r>
        <w:rPr>
          <w:color w:val="1E293B"/>
          <w:sz w:val="22"/>
          <w:szCs w:val="22"/>
        </w:rPr>
        <w:t xml:space="preserve">All available attributes remaining after preprocessing — 16 predictor features — were retained for model training, since each represents a plausible, business-relevant driver of employee performance (compensation, workload, engagement, demographics, and tenure). Rather than manually pruning features before training, feature relevance was assessed after training using the Random Forest's built-in </w:t>
      </w:r>
      <w:proofErr w:type="spellStart"/>
      <w:r>
        <w:rPr>
          <w:color w:val="1E293B"/>
          <w:sz w:val="22"/>
          <w:szCs w:val="22"/>
        </w:rPr>
        <w:t>feature_importances</w:t>
      </w:r>
      <w:proofErr w:type="spellEnd"/>
      <w:r>
        <w:rPr>
          <w:color w:val="1E293B"/>
          <w:sz w:val="22"/>
          <w:szCs w:val="22"/>
        </w:rPr>
        <w:t>_ attribute, allowing the data to reveal which variables actually contributed to predictive power.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000"/>
      </w:tblGrid>
      <w:tr w:rsidR="00EC7488" w14:paraId="04A8DECF" w14:textId="77777777">
        <w:tblPrEx>
          <w:tblCellMar>
            <w:top w:w="0" w:type="dxa"/>
            <w:bottom w:w="0" w:type="dxa"/>
          </w:tblCellMar>
        </w:tblPrEx>
        <w:trPr>
          <w:tblHeader/>
        </w:trPr>
        <w:tc>
          <w:tcPr>
            <w:tcW w:w="1500" w:type="dxa"/>
            <w:shd w:val="clear" w:color="auto" w:fill="2563EB"/>
            <w:tcMar>
              <w:top w:w="100" w:type="dxa"/>
              <w:left w:w="120" w:type="dxa"/>
              <w:bottom w:w="100" w:type="dxa"/>
              <w:right w:w="120" w:type="dxa"/>
            </w:tcMar>
            <w:vAlign w:val="center"/>
          </w:tcPr>
          <w:p w14:paraId="6BBED391" w14:textId="77777777" w:rsidR="00EC7488" w:rsidRDefault="00000000">
            <w:r>
              <w:rPr>
                <w:b/>
                <w:bCs/>
                <w:color w:val="FFFFFF"/>
              </w:rPr>
              <w:t>Rank</w:t>
            </w:r>
          </w:p>
        </w:tc>
        <w:tc>
          <w:tcPr>
            <w:tcW w:w="4500" w:type="dxa"/>
            <w:shd w:val="clear" w:color="auto" w:fill="2563EB"/>
            <w:tcMar>
              <w:top w:w="100" w:type="dxa"/>
              <w:left w:w="120" w:type="dxa"/>
              <w:bottom w:w="100" w:type="dxa"/>
              <w:right w:w="120" w:type="dxa"/>
            </w:tcMar>
            <w:vAlign w:val="center"/>
          </w:tcPr>
          <w:p w14:paraId="12C751D9" w14:textId="77777777" w:rsidR="00EC7488" w:rsidRDefault="00000000">
            <w:r>
              <w:rPr>
                <w:b/>
                <w:bCs/>
                <w:color w:val="FFFFFF"/>
              </w:rPr>
              <w:t>Feature</w:t>
            </w:r>
          </w:p>
        </w:tc>
        <w:tc>
          <w:tcPr>
            <w:tcW w:w="3000" w:type="dxa"/>
            <w:shd w:val="clear" w:color="auto" w:fill="2563EB"/>
            <w:tcMar>
              <w:top w:w="100" w:type="dxa"/>
              <w:left w:w="120" w:type="dxa"/>
              <w:bottom w:w="100" w:type="dxa"/>
              <w:right w:w="120" w:type="dxa"/>
            </w:tcMar>
            <w:vAlign w:val="center"/>
          </w:tcPr>
          <w:p w14:paraId="039BA22A" w14:textId="77777777" w:rsidR="00EC7488" w:rsidRDefault="00000000">
            <w:r>
              <w:rPr>
                <w:b/>
                <w:bCs/>
                <w:color w:val="FFFFFF"/>
              </w:rPr>
              <w:t>Relative Importance</w:t>
            </w:r>
          </w:p>
        </w:tc>
      </w:tr>
      <w:tr w:rsidR="00EC7488" w14:paraId="0BC50926" w14:textId="77777777">
        <w:tblPrEx>
          <w:tblCellMar>
            <w:top w:w="0" w:type="dxa"/>
            <w:bottom w:w="0" w:type="dxa"/>
          </w:tblCellMar>
        </w:tblPrEx>
        <w:tc>
          <w:tcPr>
            <w:tcW w:w="1500" w:type="dxa"/>
            <w:shd w:val="clear" w:color="auto" w:fill="FFFFFF"/>
            <w:tcMar>
              <w:top w:w="90" w:type="dxa"/>
              <w:left w:w="120" w:type="dxa"/>
              <w:bottom w:w="90" w:type="dxa"/>
              <w:right w:w="120" w:type="dxa"/>
            </w:tcMar>
            <w:vAlign w:val="center"/>
          </w:tcPr>
          <w:p w14:paraId="5D784B7E" w14:textId="77777777" w:rsidR="00EC7488" w:rsidRDefault="00000000">
            <w:r>
              <w:rPr>
                <w:color w:val="1E293B"/>
              </w:rPr>
              <w:t>1</w:t>
            </w:r>
          </w:p>
        </w:tc>
        <w:tc>
          <w:tcPr>
            <w:tcW w:w="4500" w:type="dxa"/>
            <w:shd w:val="clear" w:color="auto" w:fill="FFFFFF"/>
            <w:tcMar>
              <w:top w:w="90" w:type="dxa"/>
              <w:left w:w="120" w:type="dxa"/>
              <w:bottom w:w="90" w:type="dxa"/>
              <w:right w:w="120" w:type="dxa"/>
            </w:tcMar>
            <w:vAlign w:val="center"/>
          </w:tcPr>
          <w:p w14:paraId="6AF505A0" w14:textId="77777777" w:rsidR="00EC7488" w:rsidRDefault="00000000">
            <w:r>
              <w:rPr>
                <w:color w:val="1E293B"/>
              </w:rPr>
              <w:t>Monthly Salary</w:t>
            </w:r>
          </w:p>
        </w:tc>
        <w:tc>
          <w:tcPr>
            <w:tcW w:w="3000" w:type="dxa"/>
            <w:shd w:val="clear" w:color="auto" w:fill="FFFFFF"/>
            <w:tcMar>
              <w:top w:w="90" w:type="dxa"/>
              <w:left w:w="120" w:type="dxa"/>
              <w:bottom w:w="90" w:type="dxa"/>
              <w:right w:w="120" w:type="dxa"/>
            </w:tcMar>
            <w:vAlign w:val="center"/>
          </w:tcPr>
          <w:p w14:paraId="54E5B7B2" w14:textId="77777777" w:rsidR="00EC7488" w:rsidRDefault="00000000">
            <w:r>
              <w:rPr>
                <w:color w:val="1E293B"/>
              </w:rPr>
              <w:t>~73%</w:t>
            </w:r>
          </w:p>
        </w:tc>
      </w:tr>
      <w:tr w:rsidR="00EC7488" w14:paraId="2C7B3FA7" w14:textId="77777777">
        <w:tblPrEx>
          <w:tblCellMar>
            <w:top w:w="0" w:type="dxa"/>
            <w:bottom w:w="0" w:type="dxa"/>
          </w:tblCellMar>
        </w:tblPrEx>
        <w:tc>
          <w:tcPr>
            <w:tcW w:w="1500" w:type="dxa"/>
            <w:shd w:val="clear" w:color="auto" w:fill="F8FAFC"/>
            <w:tcMar>
              <w:top w:w="90" w:type="dxa"/>
              <w:left w:w="120" w:type="dxa"/>
              <w:bottom w:w="90" w:type="dxa"/>
              <w:right w:w="120" w:type="dxa"/>
            </w:tcMar>
            <w:vAlign w:val="center"/>
          </w:tcPr>
          <w:p w14:paraId="20FCB659" w14:textId="77777777" w:rsidR="00EC7488" w:rsidRDefault="00000000">
            <w:r>
              <w:rPr>
                <w:color w:val="1E293B"/>
              </w:rPr>
              <w:t>2</w:t>
            </w:r>
          </w:p>
        </w:tc>
        <w:tc>
          <w:tcPr>
            <w:tcW w:w="4500" w:type="dxa"/>
            <w:shd w:val="clear" w:color="auto" w:fill="F8FAFC"/>
            <w:tcMar>
              <w:top w:w="90" w:type="dxa"/>
              <w:left w:w="120" w:type="dxa"/>
              <w:bottom w:w="90" w:type="dxa"/>
              <w:right w:w="120" w:type="dxa"/>
            </w:tcMar>
            <w:vAlign w:val="center"/>
          </w:tcPr>
          <w:p w14:paraId="19EC2902" w14:textId="77777777" w:rsidR="00EC7488" w:rsidRDefault="00000000">
            <w:r>
              <w:rPr>
                <w:color w:val="1E293B"/>
              </w:rPr>
              <w:t>Job Title</w:t>
            </w:r>
          </w:p>
        </w:tc>
        <w:tc>
          <w:tcPr>
            <w:tcW w:w="3000" w:type="dxa"/>
            <w:shd w:val="clear" w:color="auto" w:fill="F8FAFC"/>
            <w:tcMar>
              <w:top w:w="90" w:type="dxa"/>
              <w:left w:w="120" w:type="dxa"/>
              <w:bottom w:w="90" w:type="dxa"/>
              <w:right w:w="120" w:type="dxa"/>
            </w:tcMar>
            <w:vAlign w:val="center"/>
          </w:tcPr>
          <w:p w14:paraId="13EDFFCE" w14:textId="77777777" w:rsidR="00EC7488" w:rsidRDefault="00000000">
            <w:r>
              <w:rPr>
                <w:color w:val="1E293B"/>
              </w:rPr>
              <w:t>~16%</w:t>
            </w:r>
          </w:p>
        </w:tc>
      </w:tr>
      <w:tr w:rsidR="00EC7488" w14:paraId="68121DEE" w14:textId="77777777">
        <w:tblPrEx>
          <w:tblCellMar>
            <w:top w:w="0" w:type="dxa"/>
            <w:bottom w:w="0" w:type="dxa"/>
          </w:tblCellMar>
        </w:tblPrEx>
        <w:tc>
          <w:tcPr>
            <w:tcW w:w="1500" w:type="dxa"/>
            <w:shd w:val="clear" w:color="auto" w:fill="FFFFFF"/>
            <w:tcMar>
              <w:top w:w="90" w:type="dxa"/>
              <w:left w:w="120" w:type="dxa"/>
              <w:bottom w:w="90" w:type="dxa"/>
              <w:right w:w="120" w:type="dxa"/>
            </w:tcMar>
            <w:vAlign w:val="center"/>
          </w:tcPr>
          <w:p w14:paraId="0F45BDE4" w14:textId="77777777" w:rsidR="00EC7488" w:rsidRDefault="00000000">
            <w:r>
              <w:rPr>
                <w:color w:val="1E293B"/>
              </w:rPr>
              <w:t>3</w:t>
            </w:r>
          </w:p>
        </w:tc>
        <w:tc>
          <w:tcPr>
            <w:tcW w:w="4500" w:type="dxa"/>
            <w:shd w:val="clear" w:color="auto" w:fill="FFFFFF"/>
            <w:tcMar>
              <w:top w:w="90" w:type="dxa"/>
              <w:left w:w="120" w:type="dxa"/>
              <w:bottom w:w="90" w:type="dxa"/>
              <w:right w:w="120" w:type="dxa"/>
            </w:tcMar>
            <w:vAlign w:val="center"/>
          </w:tcPr>
          <w:p w14:paraId="01928D9A" w14:textId="77777777" w:rsidR="00EC7488" w:rsidRDefault="00000000">
            <w:r>
              <w:rPr>
                <w:color w:val="1E293B"/>
              </w:rPr>
              <w:t>Employee Satisfaction Score</w:t>
            </w:r>
          </w:p>
        </w:tc>
        <w:tc>
          <w:tcPr>
            <w:tcW w:w="3000" w:type="dxa"/>
            <w:shd w:val="clear" w:color="auto" w:fill="FFFFFF"/>
            <w:tcMar>
              <w:top w:w="90" w:type="dxa"/>
              <w:left w:w="120" w:type="dxa"/>
              <w:bottom w:w="90" w:type="dxa"/>
              <w:right w:w="120" w:type="dxa"/>
            </w:tcMar>
            <w:vAlign w:val="center"/>
          </w:tcPr>
          <w:p w14:paraId="6E4F0224" w14:textId="77777777" w:rsidR="00EC7488" w:rsidRDefault="00000000">
            <w:r>
              <w:rPr>
                <w:color w:val="1E293B"/>
              </w:rPr>
              <w:t>~1.3%</w:t>
            </w:r>
          </w:p>
        </w:tc>
      </w:tr>
      <w:tr w:rsidR="00EC7488" w14:paraId="369B3B57" w14:textId="77777777">
        <w:tblPrEx>
          <w:tblCellMar>
            <w:top w:w="0" w:type="dxa"/>
            <w:bottom w:w="0" w:type="dxa"/>
          </w:tblCellMar>
        </w:tblPrEx>
        <w:tc>
          <w:tcPr>
            <w:tcW w:w="1500" w:type="dxa"/>
            <w:shd w:val="clear" w:color="auto" w:fill="F8FAFC"/>
            <w:tcMar>
              <w:top w:w="90" w:type="dxa"/>
              <w:left w:w="120" w:type="dxa"/>
              <w:bottom w:w="90" w:type="dxa"/>
              <w:right w:w="120" w:type="dxa"/>
            </w:tcMar>
            <w:vAlign w:val="center"/>
          </w:tcPr>
          <w:p w14:paraId="1A132CC6" w14:textId="77777777" w:rsidR="00EC7488" w:rsidRDefault="00000000">
            <w:r>
              <w:rPr>
                <w:color w:val="1E293B"/>
              </w:rPr>
              <w:t>4+</w:t>
            </w:r>
          </w:p>
        </w:tc>
        <w:tc>
          <w:tcPr>
            <w:tcW w:w="4500" w:type="dxa"/>
            <w:shd w:val="clear" w:color="auto" w:fill="F8FAFC"/>
            <w:tcMar>
              <w:top w:w="90" w:type="dxa"/>
              <w:left w:w="120" w:type="dxa"/>
              <w:bottom w:w="90" w:type="dxa"/>
              <w:right w:w="120" w:type="dxa"/>
            </w:tcMar>
            <w:vAlign w:val="center"/>
          </w:tcPr>
          <w:p w14:paraId="6CA95E53" w14:textId="77777777" w:rsidR="00EC7488" w:rsidRDefault="00000000">
            <w:r>
              <w:rPr>
                <w:color w:val="1E293B"/>
              </w:rPr>
              <w:t>Remaining 13 features</w:t>
            </w:r>
          </w:p>
        </w:tc>
        <w:tc>
          <w:tcPr>
            <w:tcW w:w="3000" w:type="dxa"/>
            <w:shd w:val="clear" w:color="auto" w:fill="F8FAFC"/>
            <w:tcMar>
              <w:top w:w="90" w:type="dxa"/>
              <w:left w:w="120" w:type="dxa"/>
              <w:bottom w:w="90" w:type="dxa"/>
              <w:right w:w="120" w:type="dxa"/>
            </w:tcMar>
            <w:vAlign w:val="center"/>
          </w:tcPr>
          <w:p w14:paraId="38949169" w14:textId="77777777" w:rsidR="00EC7488" w:rsidRDefault="00000000">
            <w:r>
              <w:rPr>
                <w:color w:val="1E293B"/>
              </w:rPr>
              <w:t>Combined ~9.7%</w:t>
            </w:r>
          </w:p>
        </w:tc>
      </w:tr>
    </w:tbl>
    <w:p w14:paraId="7C405C68" w14:textId="77777777" w:rsidR="00EC7488" w:rsidRDefault="00EC7488">
      <w:pPr>
        <w:spacing w:before="200"/>
      </w:pPr>
    </w:p>
    <w:p w14:paraId="4C25FFE3" w14:textId="77777777" w:rsidR="00EC7488" w:rsidRDefault="00000000">
      <w:pPr>
        <w:spacing w:after="160" w:line="300" w:lineRule="auto"/>
        <w:jc w:val="both"/>
      </w:pPr>
      <w:r>
        <w:rPr>
          <w:color w:val="1E293B"/>
          <w:sz w:val="22"/>
          <w:szCs w:val="22"/>
        </w:rPr>
        <w:t xml:space="preserve">This analysis confirmed that </w:t>
      </w:r>
      <w:proofErr w:type="spellStart"/>
      <w:r>
        <w:rPr>
          <w:color w:val="1E293B"/>
          <w:sz w:val="22"/>
          <w:szCs w:val="22"/>
        </w:rPr>
        <w:t>Monthly_Salary</w:t>
      </w:r>
      <w:proofErr w:type="spellEnd"/>
      <w:r>
        <w:rPr>
          <w:color w:val="1E293B"/>
          <w:sz w:val="22"/>
          <w:szCs w:val="22"/>
        </w:rPr>
        <w:t xml:space="preserve"> and </w:t>
      </w:r>
      <w:proofErr w:type="spellStart"/>
      <w:r>
        <w:rPr>
          <w:color w:val="1E293B"/>
          <w:sz w:val="22"/>
          <w:szCs w:val="22"/>
        </w:rPr>
        <w:t>Job_Title</w:t>
      </w:r>
      <w:proofErr w:type="spellEnd"/>
      <w:r>
        <w:rPr>
          <w:color w:val="1E293B"/>
          <w:sz w:val="22"/>
          <w:szCs w:val="22"/>
        </w:rPr>
        <w:t xml:space="preserve"> </w:t>
      </w:r>
      <w:proofErr w:type="gramStart"/>
      <w:r>
        <w:rPr>
          <w:color w:val="1E293B"/>
          <w:sz w:val="22"/>
          <w:szCs w:val="22"/>
        </w:rPr>
        <w:t>dominate</w:t>
      </w:r>
      <w:proofErr w:type="gramEnd"/>
      <w:r>
        <w:rPr>
          <w:color w:val="1E293B"/>
          <w:sz w:val="22"/>
          <w:szCs w:val="22"/>
        </w:rPr>
        <w:t xml:space="preserve"> the model's decision-making, together accounting for roughly 89% of total feature importance, while the remaining thirteen features contribute smaller, complementary signal.</w:t>
      </w:r>
    </w:p>
    <w:p w14:paraId="68D675EA" w14:textId="77777777" w:rsidR="00EC7488" w:rsidRDefault="00000000">
      <w:pPr>
        <w:pStyle w:val="Heading1"/>
        <w:pBdr>
          <w:bottom w:val="single" w:sz="6" w:space="4" w:color="2563EB"/>
        </w:pBdr>
        <w:spacing w:before="400" w:after="200"/>
      </w:pPr>
      <w:r>
        <w:rPr>
          <w:b/>
          <w:bCs/>
          <w:color w:val="1E293B"/>
        </w:rPr>
        <w:t>8. Feature Engineering</w:t>
      </w:r>
    </w:p>
    <w:p w14:paraId="067672AB" w14:textId="77777777" w:rsidR="00EC7488" w:rsidRDefault="00000000">
      <w:pPr>
        <w:spacing w:after="160" w:line="300" w:lineRule="auto"/>
        <w:jc w:val="both"/>
      </w:pPr>
      <w:r>
        <w:rPr>
          <w:color w:val="1E293B"/>
          <w:sz w:val="22"/>
          <w:szCs w:val="22"/>
        </w:rPr>
        <w:t>Feature engineering in this project focused primarily on encoding and structuring raw fields into model-ready representations rather than constructing entirely new derived variables:</w:t>
      </w:r>
    </w:p>
    <w:p w14:paraId="0919C9BD" w14:textId="77777777" w:rsidR="00EC7488" w:rsidRDefault="00000000">
      <w:pPr>
        <w:pStyle w:val="ListParagraph"/>
        <w:numPr>
          <w:ilvl w:val="0"/>
          <w:numId w:val="2"/>
        </w:numPr>
        <w:spacing w:after="100"/>
      </w:pPr>
      <w:r>
        <w:rPr>
          <w:color w:val="1E293B"/>
          <w:sz w:val="22"/>
          <w:szCs w:val="22"/>
        </w:rPr>
        <w:t xml:space="preserve">Categorical Encoding: Department, Gender, </w:t>
      </w:r>
      <w:proofErr w:type="spellStart"/>
      <w:r>
        <w:rPr>
          <w:color w:val="1E293B"/>
          <w:sz w:val="22"/>
          <w:szCs w:val="22"/>
        </w:rPr>
        <w:t>Job_Title</w:t>
      </w:r>
      <w:proofErr w:type="spellEnd"/>
      <w:r>
        <w:rPr>
          <w:color w:val="1E293B"/>
          <w:sz w:val="22"/>
          <w:szCs w:val="22"/>
        </w:rPr>
        <w:t xml:space="preserve">, and </w:t>
      </w:r>
      <w:proofErr w:type="spellStart"/>
      <w:r>
        <w:rPr>
          <w:color w:val="1E293B"/>
          <w:sz w:val="22"/>
          <w:szCs w:val="22"/>
        </w:rPr>
        <w:t>Education_Level</w:t>
      </w:r>
      <w:proofErr w:type="spellEnd"/>
      <w:r>
        <w:rPr>
          <w:color w:val="1E293B"/>
          <w:sz w:val="22"/>
          <w:szCs w:val="22"/>
        </w:rPr>
        <w:t xml:space="preserve"> </w:t>
      </w:r>
      <w:proofErr w:type="gramStart"/>
      <w:r>
        <w:rPr>
          <w:color w:val="1E293B"/>
          <w:sz w:val="22"/>
          <w:szCs w:val="22"/>
        </w:rPr>
        <w:t>were</w:t>
      </w:r>
      <w:proofErr w:type="gramEnd"/>
      <w:r>
        <w:rPr>
          <w:color w:val="1E293B"/>
          <w:sz w:val="22"/>
          <w:szCs w:val="22"/>
        </w:rPr>
        <w:t xml:space="preserve"> transformed from text labels into integer codes via </w:t>
      </w:r>
      <w:proofErr w:type="spellStart"/>
      <w:r>
        <w:rPr>
          <w:color w:val="1E293B"/>
          <w:sz w:val="22"/>
          <w:szCs w:val="22"/>
        </w:rPr>
        <w:t>LabelEncoder</w:t>
      </w:r>
      <w:proofErr w:type="spellEnd"/>
      <w:r>
        <w:rPr>
          <w:color w:val="1E293B"/>
          <w:sz w:val="22"/>
          <w:szCs w:val="22"/>
        </w:rPr>
        <w:t>, with the mapping preserved for consistent reuse at inference time.</w:t>
      </w:r>
    </w:p>
    <w:p w14:paraId="3D5D134E" w14:textId="77777777" w:rsidR="00EC7488" w:rsidRDefault="00000000">
      <w:pPr>
        <w:pStyle w:val="ListParagraph"/>
        <w:numPr>
          <w:ilvl w:val="0"/>
          <w:numId w:val="2"/>
        </w:numPr>
        <w:spacing w:after="100"/>
      </w:pPr>
      <w:r>
        <w:rPr>
          <w:color w:val="1E293B"/>
          <w:sz w:val="22"/>
          <w:szCs w:val="22"/>
        </w:rPr>
        <w:t xml:space="preserve">Boolean-to-Numeric Conversion: The Resigned flag was cast from a </w:t>
      </w:r>
      <w:proofErr w:type="spellStart"/>
      <w:r>
        <w:rPr>
          <w:color w:val="1E293B"/>
          <w:sz w:val="22"/>
          <w:szCs w:val="22"/>
        </w:rPr>
        <w:t>boolean</w:t>
      </w:r>
      <w:proofErr w:type="spellEnd"/>
      <w:r>
        <w:rPr>
          <w:color w:val="1E293B"/>
          <w:sz w:val="22"/>
          <w:szCs w:val="22"/>
        </w:rPr>
        <w:t xml:space="preserve"> to an integer (0/1) to ensure compatibility with the classifier's numeric input requirements.</w:t>
      </w:r>
    </w:p>
    <w:p w14:paraId="36BA614B" w14:textId="77777777" w:rsidR="00EC7488" w:rsidRDefault="00000000">
      <w:pPr>
        <w:pStyle w:val="ListParagraph"/>
        <w:numPr>
          <w:ilvl w:val="0"/>
          <w:numId w:val="2"/>
        </w:numPr>
        <w:spacing w:after="100"/>
      </w:pPr>
      <w:r>
        <w:rPr>
          <w:color w:val="1E293B"/>
          <w:sz w:val="22"/>
          <w:szCs w:val="22"/>
        </w:rPr>
        <w:t xml:space="preserve">Identifier Elimination: </w:t>
      </w:r>
      <w:proofErr w:type="spellStart"/>
      <w:r>
        <w:rPr>
          <w:color w:val="1E293B"/>
          <w:sz w:val="22"/>
          <w:szCs w:val="22"/>
        </w:rPr>
        <w:t>Employee_ID</w:t>
      </w:r>
      <w:proofErr w:type="spellEnd"/>
      <w:r>
        <w:rPr>
          <w:color w:val="1E293B"/>
          <w:sz w:val="22"/>
          <w:szCs w:val="22"/>
        </w:rPr>
        <w:t xml:space="preserve"> and </w:t>
      </w:r>
      <w:proofErr w:type="spellStart"/>
      <w:r>
        <w:rPr>
          <w:color w:val="1E293B"/>
          <w:sz w:val="22"/>
          <w:szCs w:val="22"/>
        </w:rPr>
        <w:t>Hire_Date</w:t>
      </w:r>
      <w:proofErr w:type="spellEnd"/>
      <w:r>
        <w:rPr>
          <w:color w:val="1E293B"/>
          <w:sz w:val="22"/>
          <w:szCs w:val="22"/>
        </w:rPr>
        <w:t xml:space="preserve"> </w:t>
      </w:r>
      <w:proofErr w:type="gramStart"/>
      <w:r>
        <w:rPr>
          <w:color w:val="1E293B"/>
          <w:sz w:val="22"/>
          <w:szCs w:val="22"/>
        </w:rPr>
        <w:t>were</w:t>
      </w:r>
      <w:proofErr w:type="gramEnd"/>
      <w:r>
        <w:rPr>
          <w:color w:val="1E293B"/>
          <w:sz w:val="22"/>
          <w:szCs w:val="22"/>
        </w:rPr>
        <w:t xml:space="preserve"> engineered out of the feature space entirely, as they represent noise rather than signal for a generalizable model.</w:t>
      </w:r>
    </w:p>
    <w:p w14:paraId="27333870" w14:textId="77777777" w:rsidR="00EC7488" w:rsidRDefault="00000000">
      <w:pPr>
        <w:pStyle w:val="ListParagraph"/>
        <w:numPr>
          <w:ilvl w:val="0"/>
          <w:numId w:val="2"/>
        </w:numPr>
        <w:spacing w:after="100"/>
      </w:pPr>
      <w:r>
        <w:rPr>
          <w:color w:val="1E293B"/>
          <w:sz w:val="22"/>
          <w:szCs w:val="22"/>
        </w:rPr>
        <w:t>Feature Ordering Consistency: The exact column order used during training (list(</w:t>
      </w:r>
      <w:proofErr w:type="spellStart"/>
      <w:proofErr w:type="gramStart"/>
      <w:r>
        <w:rPr>
          <w:color w:val="1E293B"/>
          <w:sz w:val="22"/>
          <w:szCs w:val="22"/>
        </w:rPr>
        <w:t>X.columns</w:t>
      </w:r>
      <w:proofErr w:type="spellEnd"/>
      <w:proofErr w:type="gramEnd"/>
      <w:r>
        <w:rPr>
          <w:color w:val="1E293B"/>
          <w:sz w:val="22"/>
          <w:szCs w:val="22"/>
        </w:rPr>
        <w:t xml:space="preserve">)) was captured and stored alongside the model, so the </w:t>
      </w:r>
      <w:proofErr w:type="spellStart"/>
      <w:r>
        <w:rPr>
          <w:color w:val="1E293B"/>
          <w:sz w:val="22"/>
          <w:szCs w:val="22"/>
        </w:rPr>
        <w:t>Streamlit</w:t>
      </w:r>
      <w:proofErr w:type="spellEnd"/>
      <w:r>
        <w:rPr>
          <w:color w:val="1E293B"/>
          <w:sz w:val="22"/>
          <w:szCs w:val="22"/>
        </w:rPr>
        <w:t xml:space="preserve"> application can reconstruct an identically ordered input row at prediction time — preventing silent feature misalignment errors.</w:t>
      </w:r>
    </w:p>
    <w:p w14:paraId="7308F162" w14:textId="77777777" w:rsidR="00EC7488" w:rsidRDefault="00000000">
      <w:pPr>
        <w:spacing w:after="160" w:line="300" w:lineRule="auto"/>
        <w:jc w:val="both"/>
      </w:pPr>
      <w:r>
        <w:rPr>
          <w:color w:val="1E293B"/>
          <w:sz w:val="22"/>
          <w:szCs w:val="22"/>
        </w:rPr>
        <w:t>This lightweight but disciplined approach to feature engineering ensured that the exact same transformations applied during training are faithfully reproduced during live inference in the deployed dashboard.</w:t>
      </w:r>
    </w:p>
    <w:p w14:paraId="39212E7E" w14:textId="77777777" w:rsidR="00EC7488" w:rsidRDefault="00000000">
      <w:r>
        <w:br w:type="page"/>
      </w:r>
    </w:p>
    <w:p w14:paraId="49017535" w14:textId="77777777" w:rsidR="00EC7488" w:rsidRDefault="00000000">
      <w:pPr>
        <w:pStyle w:val="Heading1"/>
        <w:pBdr>
          <w:bottom w:val="single" w:sz="6" w:space="4" w:color="2563EB"/>
        </w:pBdr>
        <w:spacing w:before="400" w:after="200"/>
      </w:pPr>
      <w:r>
        <w:rPr>
          <w:b/>
          <w:bCs/>
          <w:color w:val="1E293B"/>
        </w:rPr>
        <w:lastRenderedPageBreak/>
        <w:t>9. Results and Conclusion</w:t>
      </w:r>
    </w:p>
    <w:p w14:paraId="57FA5F80" w14:textId="77777777" w:rsidR="00EC7488" w:rsidRDefault="00000000">
      <w:pPr>
        <w:pStyle w:val="Heading2"/>
        <w:spacing w:before="300" w:after="150"/>
      </w:pPr>
      <w:r>
        <w:rPr>
          <w:b/>
          <w:bCs/>
          <w:color w:val="2563EB"/>
        </w:rPr>
        <w:t>9.1 Model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EC7488" w14:paraId="47809C96" w14:textId="77777777">
        <w:tblPrEx>
          <w:tblCellMar>
            <w:top w:w="0" w:type="dxa"/>
            <w:bottom w:w="0" w:type="dxa"/>
          </w:tblCellMar>
        </w:tblPrEx>
        <w:trPr>
          <w:tblHeader/>
        </w:trPr>
        <w:tc>
          <w:tcPr>
            <w:tcW w:w="4500" w:type="dxa"/>
            <w:shd w:val="clear" w:color="auto" w:fill="2563EB"/>
            <w:tcMar>
              <w:top w:w="100" w:type="dxa"/>
              <w:left w:w="120" w:type="dxa"/>
              <w:bottom w:w="100" w:type="dxa"/>
              <w:right w:w="120" w:type="dxa"/>
            </w:tcMar>
            <w:vAlign w:val="center"/>
          </w:tcPr>
          <w:p w14:paraId="3B2E84E5" w14:textId="77777777" w:rsidR="00EC7488" w:rsidRDefault="00000000">
            <w:r>
              <w:rPr>
                <w:b/>
                <w:bCs/>
                <w:color w:val="FFFFFF"/>
              </w:rPr>
              <w:t>Metric</w:t>
            </w:r>
          </w:p>
        </w:tc>
        <w:tc>
          <w:tcPr>
            <w:tcW w:w="4500" w:type="dxa"/>
            <w:shd w:val="clear" w:color="auto" w:fill="2563EB"/>
            <w:tcMar>
              <w:top w:w="100" w:type="dxa"/>
              <w:left w:w="120" w:type="dxa"/>
              <w:bottom w:w="100" w:type="dxa"/>
              <w:right w:w="120" w:type="dxa"/>
            </w:tcMar>
            <w:vAlign w:val="center"/>
          </w:tcPr>
          <w:p w14:paraId="02AD2567" w14:textId="77777777" w:rsidR="00EC7488" w:rsidRDefault="00000000">
            <w:r>
              <w:rPr>
                <w:b/>
                <w:bCs/>
                <w:color w:val="FFFFFF"/>
              </w:rPr>
              <w:t>Value</w:t>
            </w:r>
          </w:p>
        </w:tc>
      </w:tr>
      <w:tr w:rsidR="00EC7488" w14:paraId="5300D6E4"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2C03FADE" w14:textId="77777777" w:rsidR="00EC7488" w:rsidRDefault="00000000">
            <w:r>
              <w:rPr>
                <w:color w:val="1E293B"/>
              </w:rPr>
              <w:t>Overall Accuracy</w:t>
            </w:r>
          </w:p>
        </w:tc>
        <w:tc>
          <w:tcPr>
            <w:tcW w:w="4500" w:type="dxa"/>
            <w:shd w:val="clear" w:color="auto" w:fill="FFFFFF"/>
            <w:tcMar>
              <w:top w:w="90" w:type="dxa"/>
              <w:left w:w="120" w:type="dxa"/>
              <w:bottom w:w="90" w:type="dxa"/>
              <w:right w:w="120" w:type="dxa"/>
            </w:tcMar>
            <w:vAlign w:val="center"/>
          </w:tcPr>
          <w:p w14:paraId="2FBBCEFF" w14:textId="77777777" w:rsidR="00EC7488" w:rsidRDefault="00000000">
            <w:r>
              <w:rPr>
                <w:color w:val="1E293B"/>
              </w:rPr>
              <w:t>~91.04%</w:t>
            </w:r>
          </w:p>
        </w:tc>
      </w:tr>
      <w:tr w:rsidR="00EC7488" w14:paraId="29CDE1CF" w14:textId="77777777">
        <w:tblPrEx>
          <w:tblCellMar>
            <w:top w:w="0" w:type="dxa"/>
            <w:bottom w:w="0" w:type="dxa"/>
          </w:tblCellMar>
        </w:tblPrEx>
        <w:tc>
          <w:tcPr>
            <w:tcW w:w="4500" w:type="dxa"/>
            <w:shd w:val="clear" w:color="auto" w:fill="F8FAFC"/>
            <w:tcMar>
              <w:top w:w="90" w:type="dxa"/>
              <w:left w:w="120" w:type="dxa"/>
              <w:bottom w:w="90" w:type="dxa"/>
              <w:right w:w="120" w:type="dxa"/>
            </w:tcMar>
            <w:vAlign w:val="center"/>
          </w:tcPr>
          <w:p w14:paraId="6240C2E4" w14:textId="77777777" w:rsidR="00EC7488" w:rsidRDefault="00000000">
            <w:r>
              <w:rPr>
                <w:color w:val="1E293B"/>
              </w:rPr>
              <w:t>Algorithm</w:t>
            </w:r>
          </w:p>
        </w:tc>
        <w:tc>
          <w:tcPr>
            <w:tcW w:w="4500" w:type="dxa"/>
            <w:shd w:val="clear" w:color="auto" w:fill="F8FAFC"/>
            <w:tcMar>
              <w:top w:w="90" w:type="dxa"/>
              <w:left w:w="120" w:type="dxa"/>
              <w:bottom w:w="90" w:type="dxa"/>
              <w:right w:w="120" w:type="dxa"/>
            </w:tcMar>
            <w:vAlign w:val="center"/>
          </w:tcPr>
          <w:p w14:paraId="69818B67" w14:textId="77777777" w:rsidR="00EC7488" w:rsidRDefault="00000000">
            <w:r>
              <w:rPr>
                <w:color w:val="1E293B"/>
              </w:rPr>
              <w:t>Random Forest Classifier</w:t>
            </w:r>
          </w:p>
        </w:tc>
      </w:tr>
      <w:tr w:rsidR="00EC7488" w14:paraId="76B28A08"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5A5C918C" w14:textId="77777777" w:rsidR="00EC7488" w:rsidRDefault="00000000">
            <w:r>
              <w:rPr>
                <w:color w:val="1E293B"/>
              </w:rPr>
              <w:t>Number of Estimators</w:t>
            </w:r>
          </w:p>
        </w:tc>
        <w:tc>
          <w:tcPr>
            <w:tcW w:w="4500" w:type="dxa"/>
            <w:shd w:val="clear" w:color="auto" w:fill="FFFFFF"/>
            <w:tcMar>
              <w:top w:w="90" w:type="dxa"/>
              <w:left w:w="120" w:type="dxa"/>
              <w:bottom w:w="90" w:type="dxa"/>
              <w:right w:w="120" w:type="dxa"/>
            </w:tcMar>
            <w:vAlign w:val="center"/>
          </w:tcPr>
          <w:p w14:paraId="2C488F69" w14:textId="77777777" w:rsidR="00EC7488" w:rsidRDefault="00000000">
            <w:r>
              <w:rPr>
                <w:color w:val="1E293B"/>
              </w:rPr>
              <w:t>100</w:t>
            </w:r>
          </w:p>
        </w:tc>
      </w:tr>
      <w:tr w:rsidR="00EC7488" w14:paraId="088F2B5D" w14:textId="77777777">
        <w:tblPrEx>
          <w:tblCellMar>
            <w:top w:w="0" w:type="dxa"/>
            <w:bottom w:w="0" w:type="dxa"/>
          </w:tblCellMar>
        </w:tblPrEx>
        <w:tc>
          <w:tcPr>
            <w:tcW w:w="4500" w:type="dxa"/>
            <w:shd w:val="clear" w:color="auto" w:fill="F8FAFC"/>
            <w:tcMar>
              <w:top w:w="90" w:type="dxa"/>
              <w:left w:w="120" w:type="dxa"/>
              <w:bottom w:w="90" w:type="dxa"/>
              <w:right w:w="120" w:type="dxa"/>
            </w:tcMar>
            <w:vAlign w:val="center"/>
          </w:tcPr>
          <w:p w14:paraId="3A663B69" w14:textId="77777777" w:rsidR="00EC7488" w:rsidRDefault="00000000">
            <w:r>
              <w:rPr>
                <w:color w:val="1E293B"/>
              </w:rPr>
              <w:t>Maximum Tree Depth</w:t>
            </w:r>
          </w:p>
        </w:tc>
        <w:tc>
          <w:tcPr>
            <w:tcW w:w="4500" w:type="dxa"/>
            <w:shd w:val="clear" w:color="auto" w:fill="F8FAFC"/>
            <w:tcMar>
              <w:top w:w="90" w:type="dxa"/>
              <w:left w:w="120" w:type="dxa"/>
              <w:bottom w:w="90" w:type="dxa"/>
              <w:right w:w="120" w:type="dxa"/>
            </w:tcMar>
            <w:vAlign w:val="center"/>
          </w:tcPr>
          <w:p w14:paraId="7F01F133" w14:textId="77777777" w:rsidR="00EC7488" w:rsidRDefault="00000000">
            <w:r>
              <w:rPr>
                <w:color w:val="1E293B"/>
              </w:rPr>
              <w:t>12</w:t>
            </w:r>
          </w:p>
        </w:tc>
      </w:tr>
      <w:tr w:rsidR="00EC7488" w14:paraId="652A7EF2"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777F4FBF" w14:textId="77777777" w:rsidR="00EC7488" w:rsidRDefault="00000000">
            <w:r>
              <w:rPr>
                <w:color w:val="1E293B"/>
              </w:rPr>
              <w:t>Target Classes</w:t>
            </w:r>
          </w:p>
        </w:tc>
        <w:tc>
          <w:tcPr>
            <w:tcW w:w="4500" w:type="dxa"/>
            <w:shd w:val="clear" w:color="auto" w:fill="FFFFFF"/>
            <w:tcMar>
              <w:top w:w="90" w:type="dxa"/>
              <w:left w:w="120" w:type="dxa"/>
              <w:bottom w:w="90" w:type="dxa"/>
              <w:right w:w="120" w:type="dxa"/>
            </w:tcMar>
            <w:vAlign w:val="center"/>
          </w:tcPr>
          <w:p w14:paraId="6A233EBB" w14:textId="77777777" w:rsidR="00EC7488" w:rsidRDefault="00000000">
            <w:r>
              <w:rPr>
                <w:color w:val="1E293B"/>
              </w:rPr>
              <w:t>5 (Performance Rating 1–5)</w:t>
            </w:r>
          </w:p>
        </w:tc>
      </w:tr>
      <w:tr w:rsidR="00EC7488" w14:paraId="6DDF2C98" w14:textId="77777777">
        <w:tblPrEx>
          <w:tblCellMar>
            <w:top w:w="0" w:type="dxa"/>
            <w:bottom w:w="0" w:type="dxa"/>
          </w:tblCellMar>
        </w:tblPrEx>
        <w:tc>
          <w:tcPr>
            <w:tcW w:w="4500" w:type="dxa"/>
            <w:shd w:val="clear" w:color="auto" w:fill="F8FAFC"/>
            <w:tcMar>
              <w:top w:w="90" w:type="dxa"/>
              <w:left w:w="120" w:type="dxa"/>
              <w:bottom w:w="90" w:type="dxa"/>
              <w:right w:w="120" w:type="dxa"/>
            </w:tcMar>
            <w:vAlign w:val="center"/>
          </w:tcPr>
          <w:p w14:paraId="2A550326" w14:textId="77777777" w:rsidR="00EC7488" w:rsidRDefault="00000000">
            <w:r>
              <w:rPr>
                <w:color w:val="1E293B"/>
              </w:rPr>
              <w:t>Train / Test Split</w:t>
            </w:r>
          </w:p>
        </w:tc>
        <w:tc>
          <w:tcPr>
            <w:tcW w:w="4500" w:type="dxa"/>
            <w:shd w:val="clear" w:color="auto" w:fill="F8FAFC"/>
            <w:tcMar>
              <w:top w:w="90" w:type="dxa"/>
              <w:left w:w="120" w:type="dxa"/>
              <w:bottom w:w="90" w:type="dxa"/>
              <w:right w:w="120" w:type="dxa"/>
            </w:tcMar>
            <w:vAlign w:val="center"/>
          </w:tcPr>
          <w:p w14:paraId="1A669E9A" w14:textId="77777777" w:rsidR="00EC7488" w:rsidRDefault="00000000">
            <w:r>
              <w:rPr>
                <w:color w:val="1E293B"/>
              </w:rPr>
              <w:t>80% / 20% (stratified)</w:t>
            </w:r>
          </w:p>
        </w:tc>
      </w:tr>
    </w:tbl>
    <w:p w14:paraId="25BEBB55" w14:textId="77777777" w:rsidR="00EC7488" w:rsidRDefault="00EC7488">
      <w:pPr>
        <w:spacing w:before="200"/>
      </w:pPr>
    </w:p>
    <w:p w14:paraId="212565F3" w14:textId="77777777" w:rsidR="00EC7488" w:rsidRDefault="00000000">
      <w:pPr>
        <w:spacing w:after="160" w:line="300" w:lineRule="auto"/>
        <w:jc w:val="both"/>
      </w:pPr>
      <w:r>
        <w:rPr>
          <w:color w:val="1E293B"/>
          <w:sz w:val="22"/>
          <w:szCs w:val="22"/>
        </w:rPr>
        <w:t>Evaluation on the held-out test set was performed using accuracy score, a full classification report (precision, recall, and F1-score per class), and a confusion matrix heatmap to visualize where misclassifications occur — predominantly between adjacent performance tiers, which is expected given the ordinal nature of the target.</w:t>
      </w:r>
    </w:p>
    <w:p w14:paraId="32C4EC5A" w14:textId="77777777" w:rsidR="00EC7488" w:rsidRDefault="00000000">
      <w:pPr>
        <w:pStyle w:val="Heading2"/>
        <w:spacing w:before="300" w:after="150"/>
      </w:pPr>
      <w:r>
        <w:rPr>
          <w:b/>
          <w:bCs/>
          <w:color w:val="2563EB"/>
        </w:rPr>
        <w:t>9.2 Deployed Application</w:t>
      </w:r>
    </w:p>
    <w:p w14:paraId="47AC00B4" w14:textId="77777777" w:rsidR="00EC7488" w:rsidRDefault="00000000">
      <w:pPr>
        <w:spacing w:after="160" w:line="300" w:lineRule="auto"/>
        <w:jc w:val="both"/>
      </w:pPr>
      <w:r>
        <w:rPr>
          <w:color w:val="1E293B"/>
          <w:sz w:val="22"/>
          <w:szCs w:val="22"/>
        </w:rPr>
        <w:t xml:space="preserve">The trained model, feature order, and categorical mappings were bundled with </w:t>
      </w:r>
      <w:proofErr w:type="spellStart"/>
      <w:r>
        <w:rPr>
          <w:color w:val="1E293B"/>
          <w:sz w:val="22"/>
          <w:szCs w:val="22"/>
        </w:rPr>
        <w:t>joblib</w:t>
      </w:r>
      <w:proofErr w:type="spellEnd"/>
      <w:r>
        <w:rPr>
          <w:color w:val="1E293B"/>
          <w:sz w:val="22"/>
          <w:szCs w:val="22"/>
        </w:rPr>
        <w:t xml:space="preserve"> into </w:t>
      </w:r>
      <w:proofErr w:type="spellStart"/>
      <w:r>
        <w:rPr>
          <w:color w:val="1E293B"/>
          <w:sz w:val="22"/>
          <w:szCs w:val="22"/>
        </w:rPr>
        <w:t>performance_model.pkl</w:t>
      </w:r>
      <w:proofErr w:type="spellEnd"/>
      <w:r>
        <w:rPr>
          <w:color w:val="1E293B"/>
          <w:sz w:val="22"/>
          <w:szCs w:val="22"/>
        </w:rPr>
        <w:t xml:space="preserve"> and integrated into a </w:t>
      </w:r>
      <w:proofErr w:type="spellStart"/>
      <w:r>
        <w:rPr>
          <w:color w:val="1E293B"/>
          <w:sz w:val="22"/>
          <w:szCs w:val="22"/>
        </w:rPr>
        <w:t>Streamlit</w:t>
      </w:r>
      <w:proofErr w:type="spellEnd"/>
      <w:r>
        <w:rPr>
          <w:color w:val="1E293B"/>
          <w:sz w:val="22"/>
          <w:szCs w:val="22"/>
        </w:rPr>
        <w:t xml:space="preserve"> dashboard (app.py). The application presents a modern, dark-themed interface with three organized input sections — Profile &amp; Demographics, Job Parameters &amp; Compensation, and Productivity &amp; Engagement Metrics — and, upon submission, returns a color-coded performance rating (1–5) with a descriptive label, a confidence percentage, and a </w:t>
      </w:r>
      <w:proofErr w:type="spellStart"/>
      <w:r>
        <w:rPr>
          <w:color w:val="1E293B"/>
          <w:sz w:val="22"/>
          <w:szCs w:val="22"/>
        </w:rPr>
        <w:t>Plotly</w:t>
      </w:r>
      <w:proofErr w:type="spellEnd"/>
      <w:r>
        <w:rPr>
          <w:color w:val="1E293B"/>
          <w:sz w:val="22"/>
          <w:szCs w:val="22"/>
        </w:rPr>
        <w:t xml:space="preserve"> bar chart showing the full probability distribution across all five classes.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00"/>
        <w:gridCol w:w="2000"/>
      </w:tblGrid>
      <w:tr w:rsidR="00EC7488" w14:paraId="235C55BA" w14:textId="77777777">
        <w:tblPrEx>
          <w:tblCellMar>
            <w:top w:w="0" w:type="dxa"/>
            <w:bottom w:w="0" w:type="dxa"/>
          </w:tblCellMar>
        </w:tblPrEx>
        <w:trPr>
          <w:tblHeader/>
        </w:trPr>
        <w:tc>
          <w:tcPr>
            <w:tcW w:w="1500" w:type="dxa"/>
            <w:shd w:val="clear" w:color="auto" w:fill="2563EB"/>
            <w:tcMar>
              <w:top w:w="100" w:type="dxa"/>
              <w:left w:w="120" w:type="dxa"/>
              <w:bottom w:w="100" w:type="dxa"/>
              <w:right w:w="120" w:type="dxa"/>
            </w:tcMar>
            <w:vAlign w:val="center"/>
          </w:tcPr>
          <w:p w14:paraId="2CA3C239" w14:textId="77777777" w:rsidR="00EC7488" w:rsidRDefault="00000000">
            <w:r>
              <w:rPr>
                <w:b/>
                <w:bCs/>
                <w:color w:val="FFFFFF"/>
              </w:rPr>
              <w:t>Rating</w:t>
            </w:r>
          </w:p>
        </w:tc>
        <w:tc>
          <w:tcPr>
            <w:tcW w:w="5500" w:type="dxa"/>
            <w:shd w:val="clear" w:color="auto" w:fill="2563EB"/>
            <w:tcMar>
              <w:top w:w="100" w:type="dxa"/>
              <w:left w:w="120" w:type="dxa"/>
              <w:bottom w:w="100" w:type="dxa"/>
              <w:right w:w="120" w:type="dxa"/>
            </w:tcMar>
            <w:vAlign w:val="center"/>
          </w:tcPr>
          <w:p w14:paraId="215ECD77" w14:textId="77777777" w:rsidR="00EC7488" w:rsidRDefault="00000000">
            <w:r>
              <w:rPr>
                <w:b/>
                <w:bCs/>
                <w:color w:val="FFFFFF"/>
              </w:rPr>
              <w:t>Label</w:t>
            </w:r>
          </w:p>
        </w:tc>
        <w:tc>
          <w:tcPr>
            <w:tcW w:w="2000" w:type="dxa"/>
            <w:shd w:val="clear" w:color="auto" w:fill="2563EB"/>
            <w:tcMar>
              <w:top w:w="100" w:type="dxa"/>
              <w:left w:w="120" w:type="dxa"/>
              <w:bottom w:w="100" w:type="dxa"/>
              <w:right w:w="120" w:type="dxa"/>
            </w:tcMar>
            <w:vAlign w:val="center"/>
          </w:tcPr>
          <w:p w14:paraId="4CFD1004" w14:textId="77777777" w:rsidR="00EC7488" w:rsidRDefault="00000000">
            <w:r>
              <w:rPr>
                <w:b/>
                <w:bCs/>
                <w:color w:val="FFFFFF"/>
              </w:rPr>
              <w:t>Indicator Color</w:t>
            </w:r>
          </w:p>
        </w:tc>
      </w:tr>
      <w:tr w:rsidR="00EC7488" w14:paraId="132960B4" w14:textId="77777777">
        <w:tblPrEx>
          <w:tblCellMar>
            <w:top w:w="0" w:type="dxa"/>
            <w:bottom w:w="0" w:type="dxa"/>
          </w:tblCellMar>
        </w:tblPrEx>
        <w:tc>
          <w:tcPr>
            <w:tcW w:w="1500" w:type="dxa"/>
            <w:shd w:val="clear" w:color="auto" w:fill="FFFFFF"/>
            <w:tcMar>
              <w:top w:w="90" w:type="dxa"/>
              <w:left w:w="120" w:type="dxa"/>
              <w:bottom w:w="90" w:type="dxa"/>
              <w:right w:w="120" w:type="dxa"/>
            </w:tcMar>
            <w:vAlign w:val="center"/>
          </w:tcPr>
          <w:p w14:paraId="2851861B" w14:textId="77777777" w:rsidR="00EC7488" w:rsidRDefault="00000000">
            <w:r>
              <w:rPr>
                <w:color w:val="1E293B"/>
              </w:rPr>
              <w:t>1</w:t>
            </w:r>
          </w:p>
        </w:tc>
        <w:tc>
          <w:tcPr>
            <w:tcW w:w="5500" w:type="dxa"/>
            <w:shd w:val="clear" w:color="auto" w:fill="FFFFFF"/>
            <w:tcMar>
              <w:top w:w="90" w:type="dxa"/>
              <w:left w:w="120" w:type="dxa"/>
              <w:bottom w:w="90" w:type="dxa"/>
              <w:right w:w="120" w:type="dxa"/>
            </w:tcMar>
            <w:vAlign w:val="center"/>
          </w:tcPr>
          <w:p w14:paraId="5A9282DD" w14:textId="77777777" w:rsidR="00EC7488" w:rsidRDefault="00000000">
            <w:r>
              <w:rPr>
                <w:color w:val="1E293B"/>
              </w:rPr>
              <w:t>Needs Improvement (Low Performance)</w:t>
            </w:r>
          </w:p>
        </w:tc>
        <w:tc>
          <w:tcPr>
            <w:tcW w:w="2000" w:type="dxa"/>
            <w:shd w:val="clear" w:color="auto" w:fill="FFFFFF"/>
            <w:tcMar>
              <w:top w:w="90" w:type="dxa"/>
              <w:left w:w="120" w:type="dxa"/>
              <w:bottom w:w="90" w:type="dxa"/>
              <w:right w:w="120" w:type="dxa"/>
            </w:tcMar>
            <w:vAlign w:val="center"/>
          </w:tcPr>
          <w:p w14:paraId="41B335F2" w14:textId="77777777" w:rsidR="00EC7488" w:rsidRDefault="00000000">
            <w:r>
              <w:rPr>
                <w:color w:val="1E293B"/>
              </w:rPr>
              <w:t>Red</w:t>
            </w:r>
          </w:p>
        </w:tc>
      </w:tr>
      <w:tr w:rsidR="00EC7488" w14:paraId="673030DB" w14:textId="77777777">
        <w:tblPrEx>
          <w:tblCellMar>
            <w:top w:w="0" w:type="dxa"/>
            <w:bottom w:w="0" w:type="dxa"/>
          </w:tblCellMar>
        </w:tblPrEx>
        <w:tc>
          <w:tcPr>
            <w:tcW w:w="1500" w:type="dxa"/>
            <w:shd w:val="clear" w:color="auto" w:fill="F8FAFC"/>
            <w:tcMar>
              <w:top w:w="90" w:type="dxa"/>
              <w:left w:w="120" w:type="dxa"/>
              <w:bottom w:w="90" w:type="dxa"/>
              <w:right w:w="120" w:type="dxa"/>
            </w:tcMar>
            <w:vAlign w:val="center"/>
          </w:tcPr>
          <w:p w14:paraId="356FA06C" w14:textId="77777777" w:rsidR="00EC7488" w:rsidRDefault="00000000">
            <w:r>
              <w:rPr>
                <w:color w:val="1E293B"/>
              </w:rPr>
              <w:t>2</w:t>
            </w:r>
          </w:p>
        </w:tc>
        <w:tc>
          <w:tcPr>
            <w:tcW w:w="5500" w:type="dxa"/>
            <w:shd w:val="clear" w:color="auto" w:fill="F8FAFC"/>
            <w:tcMar>
              <w:top w:w="90" w:type="dxa"/>
              <w:left w:w="120" w:type="dxa"/>
              <w:bottom w:w="90" w:type="dxa"/>
              <w:right w:w="120" w:type="dxa"/>
            </w:tcMar>
            <w:vAlign w:val="center"/>
          </w:tcPr>
          <w:p w14:paraId="166A3092" w14:textId="77777777" w:rsidR="00EC7488" w:rsidRDefault="00000000">
            <w:r>
              <w:rPr>
                <w:color w:val="1E293B"/>
              </w:rPr>
              <w:t>Below Expectations</w:t>
            </w:r>
          </w:p>
        </w:tc>
        <w:tc>
          <w:tcPr>
            <w:tcW w:w="2000" w:type="dxa"/>
            <w:shd w:val="clear" w:color="auto" w:fill="F8FAFC"/>
            <w:tcMar>
              <w:top w:w="90" w:type="dxa"/>
              <w:left w:w="120" w:type="dxa"/>
              <w:bottom w:w="90" w:type="dxa"/>
              <w:right w:w="120" w:type="dxa"/>
            </w:tcMar>
            <w:vAlign w:val="center"/>
          </w:tcPr>
          <w:p w14:paraId="02D602A5" w14:textId="77777777" w:rsidR="00EC7488" w:rsidRDefault="00000000">
            <w:r>
              <w:rPr>
                <w:color w:val="1E293B"/>
              </w:rPr>
              <w:t>Orange</w:t>
            </w:r>
          </w:p>
        </w:tc>
      </w:tr>
      <w:tr w:rsidR="00EC7488" w14:paraId="6AFB86FA" w14:textId="77777777">
        <w:tblPrEx>
          <w:tblCellMar>
            <w:top w:w="0" w:type="dxa"/>
            <w:bottom w:w="0" w:type="dxa"/>
          </w:tblCellMar>
        </w:tblPrEx>
        <w:tc>
          <w:tcPr>
            <w:tcW w:w="1500" w:type="dxa"/>
            <w:shd w:val="clear" w:color="auto" w:fill="FFFFFF"/>
            <w:tcMar>
              <w:top w:w="90" w:type="dxa"/>
              <w:left w:w="120" w:type="dxa"/>
              <w:bottom w:w="90" w:type="dxa"/>
              <w:right w:w="120" w:type="dxa"/>
            </w:tcMar>
            <w:vAlign w:val="center"/>
          </w:tcPr>
          <w:p w14:paraId="3ECF3540" w14:textId="77777777" w:rsidR="00EC7488" w:rsidRDefault="00000000">
            <w:r>
              <w:rPr>
                <w:color w:val="1E293B"/>
              </w:rPr>
              <w:t>3</w:t>
            </w:r>
          </w:p>
        </w:tc>
        <w:tc>
          <w:tcPr>
            <w:tcW w:w="5500" w:type="dxa"/>
            <w:shd w:val="clear" w:color="auto" w:fill="FFFFFF"/>
            <w:tcMar>
              <w:top w:w="90" w:type="dxa"/>
              <w:left w:w="120" w:type="dxa"/>
              <w:bottom w:w="90" w:type="dxa"/>
              <w:right w:w="120" w:type="dxa"/>
            </w:tcMar>
            <w:vAlign w:val="center"/>
          </w:tcPr>
          <w:p w14:paraId="2E3AB41D" w14:textId="77777777" w:rsidR="00EC7488" w:rsidRDefault="00000000">
            <w:r>
              <w:rPr>
                <w:color w:val="1E293B"/>
              </w:rPr>
              <w:t>Meets Expectations (Average)</w:t>
            </w:r>
          </w:p>
        </w:tc>
        <w:tc>
          <w:tcPr>
            <w:tcW w:w="2000" w:type="dxa"/>
            <w:shd w:val="clear" w:color="auto" w:fill="FFFFFF"/>
            <w:tcMar>
              <w:top w:w="90" w:type="dxa"/>
              <w:left w:w="120" w:type="dxa"/>
              <w:bottom w:w="90" w:type="dxa"/>
              <w:right w:w="120" w:type="dxa"/>
            </w:tcMar>
            <w:vAlign w:val="center"/>
          </w:tcPr>
          <w:p w14:paraId="1D1C8A8A" w14:textId="77777777" w:rsidR="00EC7488" w:rsidRDefault="00000000">
            <w:r>
              <w:rPr>
                <w:color w:val="1E293B"/>
              </w:rPr>
              <w:t>Yellow</w:t>
            </w:r>
          </w:p>
        </w:tc>
      </w:tr>
      <w:tr w:rsidR="00EC7488" w14:paraId="23AACA8E" w14:textId="77777777">
        <w:tblPrEx>
          <w:tblCellMar>
            <w:top w:w="0" w:type="dxa"/>
            <w:bottom w:w="0" w:type="dxa"/>
          </w:tblCellMar>
        </w:tblPrEx>
        <w:tc>
          <w:tcPr>
            <w:tcW w:w="1500" w:type="dxa"/>
            <w:shd w:val="clear" w:color="auto" w:fill="F8FAFC"/>
            <w:tcMar>
              <w:top w:w="90" w:type="dxa"/>
              <w:left w:w="120" w:type="dxa"/>
              <w:bottom w:w="90" w:type="dxa"/>
              <w:right w:w="120" w:type="dxa"/>
            </w:tcMar>
            <w:vAlign w:val="center"/>
          </w:tcPr>
          <w:p w14:paraId="4E762386" w14:textId="77777777" w:rsidR="00EC7488" w:rsidRDefault="00000000">
            <w:r>
              <w:rPr>
                <w:color w:val="1E293B"/>
              </w:rPr>
              <w:t>4</w:t>
            </w:r>
          </w:p>
        </w:tc>
        <w:tc>
          <w:tcPr>
            <w:tcW w:w="5500" w:type="dxa"/>
            <w:shd w:val="clear" w:color="auto" w:fill="F8FAFC"/>
            <w:tcMar>
              <w:top w:w="90" w:type="dxa"/>
              <w:left w:w="120" w:type="dxa"/>
              <w:bottom w:w="90" w:type="dxa"/>
              <w:right w:w="120" w:type="dxa"/>
            </w:tcMar>
            <w:vAlign w:val="center"/>
          </w:tcPr>
          <w:p w14:paraId="253DAB84" w14:textId="77777777" w:rsidR="00EC7488" w:rsidRDefault="00000000">
            <w:r>
              <w:rPr>
                <w:color w:val="1E293B"/>
              </w:rPr>
              <w:t>Exceeds Expectations</w:t>
            </w:r>
          </w:p>
        </w:tc>
        <w:tc>
          <w:tcPr>
            <w:tcW w:w="2000" w:type="dxa"/>
            <w:shd w:val="clear" w:color="auto" w:fill="F8FAFC"/>
            <w:tcMar>
              <w:top w:w="90" w:type="dxa"/>
              <w:left w:w="120" w:type="dxa"/>
              <w:bottom w:w="90" w:type="dxa"/>
              <w:right w:w="120" w:type="dxa"/>
            </w:tcMar>
            <w:vAlign w:val="center"/>
          </w:tcPr>
          <w:p w14:paraId="49E9A6A4" w14:textId="77777777" w:rsidR="00EC7488" w:rsidRDefault="00000000">
            <w:r>
              <w:rPr>
                <w:color w:val="1E293B"/>
              </w:rPr>
              <w:t>Green</w:t>
            </w:r>
          </w:p>
        </w:tc>
      </w:tr>
      <w:tr w:rsidR="00EC7488" w14:paraId="55E94E97" w14:textId="77777777">
        <w:tblPrEx>
          <w:tblCellMar>
            <w:top w:w="0" w:type="dxa"/>
            <w:bottom w:w="0" w:type="dxa"/>
          </w:tblCellMar>
        </w:tblPrEx>
        <w:tc>
          <w:tcPr>
            <w:tcW w:w="1500" w:type="dxa"/>
            <w:shd w:val="clear" w:color="auto" w:fill="FFFFFF"/>
            <w:tcMar>
              <w:top w:w="90" w:type="dxa"/>
              <w:left w:w="120" w:type="dxa"/>
              <w:bottom w:w="90" w:type="dxa"/>
              <w:right w:w="120" w:type="dxa"/>
            </w:tcMar>
            <w:vAlign w:val="center"/>
          </w:tcPr>
          <w:p w14:paraId="6A296F6B" w14:textId="77777777" w:rsidR="00EC7488" w:rsidRDefault="00000000">
            <w:r>
              <w:rPr>
                <w:color w:val="1E293B"/>
              </w:rPr>
              <w:t>5</w:t>
            </w:r>
          </w:p>
        </w:tc>
        <w:tc>
          <w:tcPr>
            <w:tcW w:w="5500" w:type="dxa"/>
            <w:shd w:val="clear" w:color="auto" w:fill="FFFFFF"/>
            <w:tcMar>
              <w:top w:w="90" w:type="dxa"/>
              <w:left w:w="120" w:type="dxa"/>
              <w:bottom w:w="90" w:type="dxa"/>
              <w:right w:w="120" w:type="dxa"/>
            </w:tcMar>
            <w:vAlign w:val="center"/>
          </w:tcPr>
          <w:p w14:paraId="52A440CC" w14:textId="77777777" w:rsidR="00EC7488" w:rsidRDefault="00000000">
            <w:r>
              <w:rPr>
                <w:color w:val="1E293B"/>
              </w:rPr>
              <w:t>Outstanding Performance (Top Tier)</w:t>
            </w:r>
          </w:p>
        </w:tc>
        <w:tc>
          <w:tcPr>
            <w:tcW w:w="2000" w:type="dxa"/>
            <w:shd w:val="clear" w:color="auto" w:fill="FFFFFF"/>
            <w:tcMar>
              <w:top w:w="90" w:type="dxa"/>
              <w:left w:w="120" w:type="dxa"/>
              <w:bottom w:w="90" w:type="dxa"/>
              <w:right w:w="120" w:type="dxa"/>
            </w:tcMar>
            <w:vAlign w:val="center"/>
          </w:tcPr>
          <w:p w14:paraId="0256C5A7" w14:textId="77777777" w:rsidR="00EC7488" w:rsidRDefault="00000000">
            <w:r>
              <w:rPr>
                <w:color w:val="1E293B"/>
              </w:rPr>
              <w:t>Cyan</w:t>
            </w:r>
          </w:p>
        </w:tc>
      </w:tr>
    </w:tbl>
    <w:p w14:paraId="7278D62A" w14:textId="77777777" w:rsidR="00EC7488" w:rsidRDefault="00000000">
      <w:pPr>
        <w:pStyle w:val="Heading2"/>
        <w:spacing w:before="300" w:after="150"/>
      </w:pPr>
      <w:r>
        <w:rPr>
          <w:b/>
          <w:bCs/>
          <w:color w:val="2563EB"/>
        </w:rPr>
        <w:t>9.3 Conclusion</w:t>
      </w:r>
    </w:p>
    <w:p w14:paraId="20BCFBE6" w14:textId="77777777" w:rsidR="00EC7488" w:rsidRDefault="00000000">
      <w:pPr>
        <w:spacing w:after="160" w:line="300" w:lineRule="auto"/>
        <w:jc w:val="both"/>
      </w:pPr>
      <w:r>
        <w:rPr>
          <w:color w:val="1E293B"/>
          <w:sz w:val="22"/>
          <w:szCs w:val="22"/>
        </w:rPr>
        <w:t xml:space="preserve">This project successfully demonstrates that employee performance can be predicted with high accuracy (~91%) from routinely collected HR data using a Random Forest Classifier. The analysis revealed that compensation (Monthly Salary) and role (Job Title) are, by a wide margin, the strongest determinants of </w:t>
      </w:r>
      <w:r>
        <w:rPr>
          <w:color w:val="1E293B"/>
          <w:sz w:val="22"/>
          <w:szCs w:val="22"/>
        </w:rPr>
        <w:lastRenderedPageBreak/>
        <w:t xml:space="preserve">the model's predicted performance tier, suggesting these factors are closely tied to how performance is recorded within the source dataset. By packaging the model into an accessible </w:t>
      </w:r>
      <w:proofErr w:type="spellStart"/>
      <w:r>
        <w:rPr>
          <w:color w:val="1E293B"/>
          <w:sz w:val="22"/>
          <w:szCs w:val="22"/>
        </w:rPr>
        <w:t>Streamlit</w:t>
      </w:r>
      <w:proofErr w:type="spellEnd"/>
      <w:r>
        <w:rPr>
          <w:color w:val="1E293B"/>
          <w:sz w:val="22"/>
          <w:szCs w:val="22"/>
        </w:rPr>
        <w:t xml:space="preserve"> dashboard, the project bridges the gap between a data science artifact and a usable HR decision-support tool, allowing non-technical staff to generate consistent, objective performance estimates in real time.</w:t>
      </w:r>
    </w:p>
    <w:p w14:paraId="0D187D1A" w14:textId="77777777" w:rsidR="00EC7488" w:rsidRDefault="00000000">
      <w:pPr>
        <w:pStyle w:val="Heading1"/>
        <w:pBdr>
          <w:bottom w:val="single" w:sz="6" w:space="4" w:color="2563EB"/>
        </w:pBdr>
        <w:spacing w:before="400" w:after="200"/>
      </w:pPr>
      <w:r>
        <w:rPr>
          <w:b/>
          <w:bCs/>
          <w:color w:val="1E293B"/>
        </w:rPr>
        <w:t>10. Future Works</w:t>
      </w:r>
    </w:p>
    <w:p w14:paraId="7F83FA0D" w14:textId="77777777" w:rsidR="00EC7488" w:rsidRDefault="00000000">
      <w:pPr>
        <w:pStyle w:val="ListParagraph"/>
        <w:numPr>
          <w:ilvl w:val="0"/>
          <w:numId w:val="2"/>
        </w:numPr>
        <w:spacing w:after="100"/>
      </w:pPr>
      <w:r>
        <w:rPr>
          <w:color w:val="1E293B"/>
          <w:sz w:val="22"/>
          <w:szCs w:val="22"/>
        </w:rPr>
        <w:t>Add batch prediction support via CSV upload to evaluate multiple employees simultaneously.</w:t>
      </w:r>
    </w:p>
    <w:p w14:paraId="051CB9FD" w14:textId="77777777" w:rsidR="00EC7488" w:rsidRDefault="00000000">
      <w:pPr>
        <w:pStyle w:val="ListParagraph"/>
        <w:numPr>
          <w:ilvl w:val="0"/>
          <w:numId w:val="2"/>
        </w:numPr>
        <w:spacing w:after="100"/>
      </w:pPr>
      <w:r>
        <w:rPr>
          <w:color w:val="1E293B"/>
          <w:sz w:val="22"/>
          <w:szCs w:val="22"/>
        </w:rPr>
        <w:t>Incorporate model explainability tools such as SHAP or LIME to provide per-prediction justifications and improve stakeholder trust.</w:t>
      </w:r>
    </w:p>
    <w:p w14:paraId="3A17DCBA" w14:textId="77777777" w:rsidR="00EC7488" w:rsidRDefault="00000000">
      <w:pPr>
        <w:pStyle w:val="ListParagraph"/>
        <w:numPr>
          <w:ilvl w:val="0"/>
          <w:numId w:val="2"/>
        </w:numPr>
        <w:spacing w:after="100"/>
      </w:pPr>
      <w:r>
        <w:rPr>
          <w:color w:val="1E293B"/>
          <w:sz w:val="22"/>
          <w:szCs w:val="22"/>
        </w:rPr>
        <w:t xml:space="preserve">Address the heavy reliance on </w:t>
      </w:r>
      <w:proofErr w:type="spellStart"/>
      <w:r>
        <w:rPr>
          <w:color w:val="1E293B"/>
          <w:sz w:val="22"/>
          <w:szCs w:val="22"/>
        </w:rPr>
        <w:t>Monthly_Salary</w:t>
      </w:r>
      <w:proofErr w:type="spellEnd"/>
      <w:r>
        <w:rPr>
          <w:color w:val="1E293B"/>
          <w:sz w:val="22"/>
          <w:szCs w:val="22"/>
        </w:rPr>
        <w:t xml:space="preserve"> and </w:t>
      </w:r>
      <w:proofErr w:type="spellStart"/>
      <w:r>
        <w:rPr>
          <w:color w:val="1E293B"/>
          <w:sz w:val="22"/>
          <w:szCs w:val="22"/>
        </w:rPr>
        <w:t>Job_Title</w:t>
      </w:r>
      <w:proofErr w:type="spellEnd"/>
      <w:r>
        <w:rPr>
          <w:color w:val="1E293B"/>
          <w:sz w:val="22"/>
          <w:szCs w:val="22"/>
        </w:rPr>
        <w:t xml:space="preserve"> by exploring feature balancing or fairness-aware modeling to reduce potential bias in predictions.</w:t>
      </w:r>
    </w:p>
    <w:p w14:paraId="407B9FCA" w14:textId="77777777" w:rsidR="00EC7488" w:rsidRDefault="00000000">
      <w:pPr>
        <w:pStyle w:val="ListParagraph"/>
        <w:numPr>
          <w:ilvl w:val="0"/>
          <w:numId w:val="2"/>
        </w:numPr>
        <w:spacing w:after="100"/>
      </w:pPr>
      <w:r>
        <w:rPr>
          <w:color w:val="1E293B"/>
          <w:sz w:val="22"/>
          <w:szCs w:val="22"/>
        </w:rPr>
        <w:t xml:space="preserve">Experiment with alternative and ensemble algorithms (Gradient Boosting, </w:t>
      </w:r>
      <w:proofErr w:type="spellStart"/>
      <w:r>
        <w:rPr>
          <w:color w:val="1E293B"/>
          <w:sz w:val="22"/>
          <w:szCs w:val="22"/>
        </w:rPr>
        <w:t>XGBoost</w:t>
      </w:r>
      <w:proofErr w:type="spellEnd"/>
      <w:r>
        <w:rPr>
          <w:color w:val="1E293B"/>
          <w:sz w:val="22"/>
          <w:szCs w:val="22"/>
        </w:rPr>
        <w:t xml:space="preserve">, </w:t>
      </w:r>
      <w:proofErr w:type="spellStart"/>
      <w:r>
        <w:rPr>
          <w:color w:val="1E293B"/>
          <w:sz w:val="22"/>
          <w:szCs w:val="22"/>
        </w:rPr>
        <w:t>LightGBM</w:t>
      </w:r>
      <w:proofErr w:type="spellEnd"/>
      <w:r>
        <w:rPr>
          <w:color w:val="1E293B"/>
          <w:sz w:val="22"/>
          <w:szCs w:val="22"/>
        </w:rPr>
        <w:t>) and perform systematic hyperparameter tuning to improve accuracy further.</w:t>
      </w:r>
    </w:p>
    <w:p w14:paraId="61ADE884" w14:textId="77777777" w:rsidR="00EC7488" w:rsidRDefault="00000000">
      <w:pPr>
        <w:pStyle w:val="ListParagraph"/>
        <w:numPr>
          <w:ilvl w:val="0"/>
          <w:numId w:val="2"/>
        </w:numPr>
        <w:spacing w:after="100"/>
      </w:pPr>
      <w:r>
        <w:rPr>
          <w:color w:val="1E293B"/>
          <w:sz w:val="22"/>
          <w:szCs w:val="22"/>
        </w:rPr>
        <w:t>Introduce authentication and role-based access control for secure enterprise deployment.</w:t>
      </w:r>
    </w:p>
    <w:p w14:paraId="67BDEB83" w14:textId="77777777" w:rsidR="00EC7488" w:rsidRDefault="00000000">
      <w:pPr>
        <w:pStyle w:val="ListParagraph"/>
        <w:numPr>
          <w:ilvl w:val="0"/>
          <w:numId w:val="2"/>
        </w:numPr>
        <w:spacing w:after="100"/>
      </w:pPr>
      <w:r>
        <w:rPr>
          <w:color w:val="1E293B"/>
          <w:sz w:val="22"/>
          <w:szCs w:val="22"/>
        </w:rPr>
        <w:t>Add historical tracking to monitor an individual employee's predicted performance trend over multiple review cycles.</w:t>
      </w:r>
    </w:p>
    <w:p w14:paraId="7C00FF71" w14:textId="77777777" w:rsidR="00EC7488" w:rsidRDefault="00000000">
      <w:pPr>
        <w:pStyle w:val="ListParagraph"/>
        <w:numPr>
          <w:ilvl w:val="0"/>
          <w:numId w:val="2"/>
        </w:numPr>
        <w:spacing w:after="100"/>
      </w:pPr>
      <w:r>
        <w:rPr>
          <w:color w:val="1E293B"/>
          <w:sz w:val="22"/>
          <w:szCs w:val="22"/>
        </w:rPr>
        <w:t xml:space="preserve">Deploy the application to a cloud platform such as </w:t>
      </w:r>
      <w:proofErr w:type="spellStart"/>
      <w:r>
        <w:rPr>
          <w:color w:val="1E293B"/>
          <w:sz w:val="22"/>
          <w:szCs w:val="22"/>
        </w:rPr>
        <w:t>Streamlit</w:t>
      </w:r>
      <w:proofErr w:type="spellEnd"/>
      <w:r>
        <w:rPr>
          <w:color w:val="1E293B"/>
          <w:sz w:val="22"/>
          <w:szCs w:val="22"/>
        </w:rPr>
        <w:t xml:space="preserve"> Community Cloud, AWS, or Azure for organization-wide accessibility.</w:t>
      </w:r>
    </w:p>
    <w:sectPr w:rsidR="00EC7488" w:rsidSect="00EC799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4A1C"/>
    <w:multiLevelType w:val="hybridMultilevel"/>
    <w:tmpl w:val="8BEE9DC0"/>
    <w:lvl w:ilvl="0" w:tplc="3C060124">
      <w:start w:val="1"/>
      <w:numFmt w:val="bullet"/>
      <w:lvlText w:val="•"/>
      <w:lvlJc w:val="left"/>
      <w:pPr>
        <w:ind w:left="480" w:hanging="260"/>
      </w:pPr>
    </w:lvl>
    <w:lvl w:ilvl="1" w:tplc="FDE62F7A">
      <w:start w:val="1"/>
      <w:numFmt w:val="bullet"/>
      <w:lvlText w:val="◦"/>
      <w:lvlJc w:val="left"/>
      <w:pPr>
        <w:ind w:left="900" w:hanging="260"/>
      </w:pPr>
    </w:lvl>
    <w:lvl w:ilvl="2" w:tplc="B78277A4">
      <w:numFmt w:val="decimal"/>
      <w:lvlText w:val=""/>
      <w:lvlJc w:val="left"/>
    </w:lvl>
    <w:lvl w:ilvl="3" w:tplc="4CE6AAF4">
      <w:numFmt w:val="decimal"/>
      <w:lvlText w:val=""/>
      <w:lvlJc w:val="left"/>
    </w:lvl>
    <w:lvl w:ilvl="4" w:tplc="EE42FC20">
      <w:numFmt w:val="decimal"/>
      <w:lvlText w:val=""/>
      <w:lvlJc w:val="left"/>
    </w:lvl>
    <w:lvl w:ilvl="5" w:tplc="F538F33C">
      <w:numFmt w:val="decimal"/>
      <w:lvlText w:val=""/>
      <w:lvlJc w:val="left"/>
    </w:lvl>
    <w:lvl w:ilvl="6" w:tplc="0AFE042C">
      <w:numFmt w:val="decimal"/>
      <w:lvlText w:val=""/>
      <w:lvlJc w:val="left"/>
    </w:lvl>
    <w:lvl w:ilvl="7" w:tplc="53BE2C60">
      <w:numFmt w:val="decimal"/>
      <w:lvlText w:val=""/>
      <w:lvlJc w:val="left"/>
    </w:lvl>
    <w:lvl w:ilvl="8" w:tplc="BF06F3C4">
      <w:numFmt w:val="decimal"/>
      <w:lvlText w:val=""/>
      <w:lvlJc w:val="left"/>
    </w:lvl>
  </w:abstractNum>
  <w:abstractNum w:abstractNumId="1" w15:restartNumberingAfterBreak="0">
    <w:nsid w:val="396817EA"/>
    <w:multiLevelType w:val="hybridMultilevel"/>
    <w:tmpl w:val="55B2FE94"/>
    <w:lvl w:ilvl="0" w:tplc="FDEAC41E">
      <w:start w:val="1"/>
      <w:numFmt w:val="bullet"/>
      <w:lvlText w:val="●"/>
      <w:lvlJc w:val="left"/>
      <w:pPr>
        <w:ind w:left="720" w:hanging="360"/>
      </w:pPr>
    </w:lvl>
    <w:lvl w:ilvl="1" w:tplc="41524E60">
      <w:start w:val="1"/>
      <w:numFmt w:val="bullet"/>
      <w:lvlText w:val="○"/>
      <w:lvlJc w:val="left"/>
      <w:pPr>
        <w:ind w:left="1440" w:hanging="360"/>
      </w:pPr>
    </w:lvl>
    <w:lvl w:ilvl="2" w:tplc="1EBEA528">
      <w:start w:val="1"/>
      <w:numFmt w:val="bullet"/>
      <w:lvlText w:val="■"/>
      <w:lvlJc w:val="left"/>
      <w:pPr>
        <w:ind w:left="2160" w:hanging="360"/>
      </w:pPr>
    </w:lvl>
    <w:lvl w:ilvl="3" w:tplc="6076E558">
      <w:start w:val="1"/>
      <w:numFmt w:val="bullet"/>
      <w:lvlText w:val="●"/>
      <w:lvlJc w:val="left"/>
      <w:pPr>
        <w:ind w:left="2880" w:hanging="360"/>
      </w:pPr>
    </w:lvl>
    <w:lvl w:ilvl="4" w:tplc="EE806094">
      <w:start w:val="1"/>
      <w:numFmt w:val="bullet"/>
      <w:lvlText w:val="○"/>
      <w:lvlJc w:val="left"/>
      <w:pPr>
        <w:ind w:left="3600" w:hanging="360"/>
      </w:pPr>
    </w:lvl>
    <w:lvl w:ilvl="5" w:tplc="7C4E18C8">
      <w:start w:val="1"/>
      <w:numFmt w:val="bullet"/>
      <w:lvlText w:val="■"/>
      <w:lvlJc w:val="left"/>
      <w:pPr>
        <w:ind w:left="4320" w:hanging="360"/>
      </w:pPr>
    </w:lvl>
    <w:lvl w:ilvl="6" w:tplc="2C9471AE">
      <w:start w:val="1"/>
      <w:numFmt w:val="bullet"/>
      <w:lvlText w:val="●"/>
      <w:lvlJc w:val="left"/>
      <w:pPr>
        <w:ind w:left="5040" w:hanging="360"/>
      </w:pPr>
    </w:lvl>
    <w:lvl w:ilvl="7" w:tplc="7C0E8AB4">
      <w:start w:val="1"/>
      <w:numFmt w:val="bullet"/>
      <w:lvlText w:val="●"/>
      <w:lvlJc w:val="left"/>
      <w:pPr>
        <w:ind w:left="5760" w:hanging="360"/>
      </w:pPr>
    </w:lvl>
    <w:lvl w:ilvl="8" w:tplc="C55E46EE">
      <w:start w:val="1"/>
      <w:numFmt w:val="bullet"/>
      <w:lvlText w:val="●"/>
      <w:lvlJc w:val="left"/>
      <w:pPr>
        <w:ind w:left="6480" w:hanging="360"/>
      </w:pPr>
    </w:lvl>
  </w:abstractNum>
  <w:num w:numId="1" w16cid:durableId="258608750">
    <w:abstractNumId w:val="1"/>
    <w:lvlOverride w:ilvl="0">
      <w:startOverride w:val="1"/>
    </w:lvlOverride>
  </w:num>
  <w:num w:numId="2" w16cid:durableId="177700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488"/>
    <w:rsid w:val="001C7A3D"/>
    <w:rsid w:val="00380017"/>
    <w:rsid w:val="00EC7488"/>
    <w:rsid w:val="00EC7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433E9"/>
  <w15:docId w15:val="{3CE0DAEE-3CAF-44CA-ADF8-175D4B718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1870</Words>
  <Characters>10663</Characters>
  <Application>Microsoft Office Word</Application>
  <DocSecurity>0</DocSecurity>
  <Lines>88</Lines>
  <Paragraphs>25</Paragraphs>
  <ScaleCrop>false</ScaleCrop>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Mujahith F</cp:lastModifiedBy>
  <cp:revision>2</cp:revision>
  <dcterms:created xsi:type="dcterms:W3CDTF">2026-07-05T13:52:00Z</dcterms:created>
  <dcterms:modified xsi:type="dcterms:W3CDTF">2026-07-05T13:57:00Z</dcterms:modified>
</cp:coreProperties>
</file>