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B595A" w14:textId="77777777" w:rsidR="00EE308D" w:rsidRPr="00EE308D" w:rsidRDefault="00562A03" w:rsidP="00EE308D">
      <w:pPr>
        <w:spacing w:line="480" w:lineRule="auto"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Crash characteristics of </w:t>
      </w:r>
      <w:commentRangeStart w:id="0"/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underage </w:t>
      </w:r>
      <w:r w:rsidR="00EE308D" w:rsidRPr="00EE308D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drivers </w:t>
      </w:r>
      <w:commentRangeEnd w:id="0"/>
      <w:r>
        <w:rPr>
          <w:rStyle w:val="Kommentarsreferens"/>
        </w:rPr>
        <w:commentReference w:id="0"/>
      </w:r>
      <w:r w:rsidR="00EE308D" w:rsidRPr="00EE308D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by using surveillance data from hospitals, Karachi, Pakistan</w:t>
      </w:r>
    </w:p>
    <w:p w14:paraId="0C9FC0E4" w14:textId="77777777" w:rsidR="00EE308D" w:rsidRDefault="00EE308D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7B7B395" w14:textId="1247C523" w:rsidR="000D1268" w:rsidRDefault="00DE7377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commentRangeStart w:id="1"/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Teen </w:t>
      </w:r>
      <w:commentRangeEnd w:id="1"/>
      <w:r w:rsidR="00D834E8">
        <w:rPr>
          <w:rStyle w:val="Kommentarsreferens"/>
        </w:rPr>
        <w:commentReference w:id="1"/>
      </w: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drivers </w:t>
      </w:r>
      <w:del w:id="2" w:author="Martin Gerdin Wärnberg(5ml3) [2]" w:date="2021-02-12T11:23:00Z">
        <w:r w:rsidRPr="00EE308D" w:rsidDel="00D834E8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have been</w:delText>
        </w:r>
      </w:del>
      <w:ins w:id="3" w:author="Martin Gerdin Wärnberg(5ml3) [2]" w:date="2021-02-12T11:23:00Z">
        <w:r w:rsidR="00D834E8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are</w:t>
        </w:r>
      </w:ins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involved in fatal crashes three times more</w:t>
      </w:r>
      <w:ins w:id="4" w:author="Martin Gerdin Wärnberg(5ml3) [2]" w:date="2021-02-12T11:23:00Z">
        <w:r w:rsidR="00D834E8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 often</w:t>
        </w:r>
      </w:ins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del w:id="5" w:author="Martin Gerdin Wärnberg(5ml3) [2]" w:date="2021-02-12T11:23:00Z">
        <w:r w:rsidRPr="00EE308D" w:rsidDel="00D834E8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than </w:delText>
        </w:r>
      </w:del>
      <w:ins w:id="6" w:author="Martin Gerdin Wärnberg(5ml3) [2]" w:date="2021-02-12T11:23:00Z">
        <w:r w:rsidR="00D834E8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compared with</w:t>
        </w:r>
        <w:r w:rsidR="00D834E8" w:rsidRPr="00EE308D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 </w:t>
        </w:r>
      </w:ins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adults</w:t>
      </w:r>
      <w:r w:rsidR="00635C9E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5875E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5875E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&lt;EndNote&gt;&lt;Cite&gt;&lt;Author&gt;Walshe&lt;/Author&gt;&lt;Year&gt;2017&lt;/Year&gt;&lt;RecNum&gt;1&lt;/RecNum&gt;&lt;DisplayText&gt;[1]&lt;/DisplayText&gt;&lt;record&gt;&lt;rec-number&gt;1&lt;/rec-number&gt;&lt;foreign-keys&gt;&lt;key app="EN" db-id="9pexzrwd6vtz2wepzzqxz9p7adx2etvt9rfx" timestamp="1612559218"&gt;1&lt;/key&gt;&lt;/foreign-keys&gt;&lt;ref-type name="Journal Article"&gt;17&lt;/ref-type&gt;&lt;contributors&gt;&lt;authors&gt;&lt;author&gt;Walshe, Elizabeth A&lt;/author&gt;&lt;author&gt;Ward McIntosh, Chelsea&lt;/author&gt;&lt;author&gt;Romer, Daniel&lt;/author&gt;&lt;author&gt;Winston, Flaura K&lt;/author&gt;&lt;/authors&gt;&lt;/contributors&gt;&lt;titles&gt;&lt;title&gt;Executive function capacities, negative driving behavior and crashes in young drivers&lt;/title&gt;&lt;secondary-title&gt;International journal of environmental research and public health&lt;/secondary-title&gt;&lt;/titles&gt;&lt;periodical&gt;&lt;full-title&gt;International journal of environmental research and public health&lt;/full-title&gt;&lt;/periodical&gt;&lt;pages&gt;1314&lt;/pages&gt;&lt;volume&gt;14&lt;/volume&gt;&lt;number&gt;11&lt;/number&gt;&lt;dates&gt;&lt;year&gt;2017&lt;/year&gt;&lt;/dates&gt;&lt;urls&gt;&lt;/urls&gt;&lt;/record&gt;&lt;/Cite&gt;&lt;/EndNote&gt;</w:instrText>
      </w:r>
      <w:r w:rsidR="005875E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5875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[1]</w:t>
      </w:r>
      <w:r w:rsidR="005875E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635C9E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35C9E" w:rsidRPr="00EE308D">
        <w:rPr>
          <w:rFonts w:ascii="Times New Roman" w:hAnsi="Times New Roman" w:cs="Times New Roman"/>
          <w:sz w:val="24"/>
          <w:szCs w:val="24"/>
        </w:rPr>
        <w:t xml:space="preserve">There is a difference of </w:t>
      </w:r>
      <w:r w:rsidR="00EE308D" w:rsidRPr="00EE308D">
        <w:rPr>
          <w:rFonts w:ascii="Times New Roman" w:hAnsi="Times New Roman" w:cs="Times New Roman"/>
          <w:sz w:val="24"/>
          <w:szCs w:val="24"/>
        </w:rPr>
        <w:t>30 versus 5.3</w:t>
      </w:r>
      <w:r w:rsidR="00D34486" w:rsidRPr="00EE308D">
        <w:rPr>
          <w:rFonts w:ascii="Times New Roman" w:hAnsi="Times New Roman" w:cs="Times New Roman"/>
          <w:sz w:val="24"/>
          <w:szCs w:val="24"/>
        </w:rPr>
        <w:t xml:space="preserve"> </w:t>
      </w:r>
      <w:r w:rsidR="000D1268">
        <w:rPr>
          <w:rFonts w:ascii="Times New Roman" w:hAnsi="Times New Roman" w:cs="Times New Roman"/>
          <w:sz w:val="24"/>
          <w:szCs w:val="24"/>
        </w:rPr>
        <w:t>crashes per million miles drive</w:t>
      </w:r>
      <w:ins w:id="7" w:author="Martin Gerdin Wärnberg(5ml3) [2]" w:date="2021-02-12T11:24:00Z">
        <w:r w:rsidR="00D834E8">
          <w:rPr>
            <w:rFonts w:ascii="Times New Roman" w:hAnsi="Times New Roman" w:cs="Times New Roman"/>
            <w:sz w:val="24"/>
            <w:szCs w:val="24"/>
          </w:rPr>
          <w:t>n</w:t>
        </w:r>
      </w:ins>
      <w:r w:rsidR="00D34486" w:rsidRPr="00EE308D">
        <w:rPr>
          <w:rFonts w:ascii="Times New Roman" w:hAnsi="Times New Roman" w:cs="Times New Roman"/>
          <w:sz w:val="24"/>
          <w:szCs w:val="24"/>
        </w:rPr>
        <w:t xml:space="preserve"> for</w:t>
      </w:r>
      <w:r w:rsidR="00635C9E" w:rsidRPr="00EE308D">
        <w:rPr>
          <w:rFonts w:ascii="Times New Roman" w:hAnsi="Times New Roman" w:cs="Times New Roman"/>
          <w:sz w:val="24"/>
          <w:szCs w:val="24"/>
        </w:rPr>
        <w:t xml:space="preserve"> teen</w:t>
      </w:r>
      <w:r w:rsidR="0090732A" w:rsidRPr="00EE308D">
        <w:rPr>
          <w:rFonts w:ascii="Times New Roman" w:hAnsi="Times New Roman" w:cs="Times New Roman"/>
          <w:sz w:val="24"/>
          <w:szCs w:val="24"/>
        </w:rPr>
        <w:t>s</w:t>
      </w:r>
      <w:r w:rsidR="00635C9E" w:rsidRPr="00EE308D">
        <w:rPr>
          <w:rFonts w:ascii="Times New Roman" w:hAnsi="Times New Roman" w:cs="Times New Roman"/>
          <w:sz w:val="24"/>
          <w:szCs w:val="24"/>
        </w:rPr>
        <w:t xml:space="preserve"> </w:t>
      </w:r>
      <w:r w:rsidR="00EE308D" w:rsidRPr="00EE308D">
        <w:rPr>
          <w:rFonts w:ascii="Times New Roman" w:hAnsi="Times New Roman" w:cs="Times New Roman"/>
          <w:sz w:val="24"/>
          <w:szCs w:val="24"/>
        </w:rPr>
        <w:t>and adult</w:t>
      </w:r>
      <w:r w:rsidR="00635C9E" w:rsidRPr="00EE308D">
        <w:rPr>
          <w:rFonts w:ascii="Times New Roman" w:hAnsi="Times New Roman" w:cs="Times New Roman"/>
          <w:sz w:val="24"/>
          <w:szCs w:val="24"/>
        </w:rPr>
        <w:t xml:space="preserve"> drivers respectively.</w:t>
      </w:r>
      <w:r w:rsidR="005875E6">
        <w:rPr>
          <w:rFonts w:ascii="Times New Roman" w:hAnsi="Times New Roman" w:cs="Times New Roman"/>
          <w:sz w:val="24"/>
          <w:szCs w:val="24"/>
        </w:rPr>
        <w:fldChar w:fldCharType="begin"/>
      </w:r>
      <w:r w:rsidR="005875E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&lt;EndNote&gt;&lt;Cite&gt;&lt;Author&gt;Banz&lt;/Author&gt;&lt;Year&gt;2019&lt;/Year&gt;&lt;RecNum&gt;2&lt;/RecNum&gt;&lt;DisplayText&gt;[2]&lt;/DisplayText&gt;&lt;record&gt;&lt;rec-number&gt;2&lt;/rec-number&gt;&lt;foreign-keys&gt;&lt;key app="EN" db-id="9pexzrwd6vtz2wepzzqxz9p7adx2etvt9rfx" timestamp="1612559572"&gt;2&lt;/key&gt;&lt;/foreign-keys&gt;&lt;ref-type name="Journal Article"&gt;17&lt;/ref-type&gt;&lt;contributors&gt;&lt;authors&gt;&lt;author&gt;Banz, Barbara C&lt;/author&gt;&lt;author&gt;Fell, James C&lt;/author&gt;&lt;author&gt;Vaca, Federico E&lt;/author&gt;&lt;/authors&gt;&lt;/contributors&gt;&lt;titles&gt;&lt;title&gt;Focus: Death: Complexities of Young Driver Injury and Fatal Motor Vehicle Crashes&lt;/title&gt;&lt;secondary-title&gt;The Yale journal of biology and medicine&lt;/secondary-title&gt;&lt;/titles&gt;&lt;periodical&gt;&lt;full-title&gt;The Yale journal of biology and medicine&lt;/full-title&gt;&lt;/periodical&gt;&lt;pages&gt;725&lt;/pages&gt;&lt;volume&gt;92&lt;/volume&gt;&lt;number&gt;4&lt;/number&gt;&lt;dates&gt;&lt;year&gt;2019&lt;/year&gt;&lt;/dates&gt;&lt;urls&gt;&lt;/urls&gt;&lt;/record&gt;&lt;/Cite&gt;&lt;/EndNote&gt;</w:instrText>
      </w:r>
      <w:r w:rsidR="005875E6">
        <w:rPr>
          <w:rFonts w:ascii="Times New Roman" w:hAnsi="Times New Roman" w:cs="Times New Roman"/>
          <w:sz w:val="24"/>
          <w:szCs w:val="24"/>
        </w:rPr>
        <w:fldChar w:fldCharType="separate"/>
      </w:r>
      <w:r w:rsidR="005875E6">
        <w:rPr>
          <w:rFonts w:ascii="Times New Roman" w:hAnsi="Times New Roman" w:cs="Times New Roman"/>
          <w:noProof/>
          <w:sz w:val="24"/>
          <w:szCs w:val="24"/>
        </w:rPr>
        <w:t>[2]</w:t>
      </w:r>
      <w:r w:rsidR="005875E6">
        <w:rPr>
          <w:rFonts w:ascii="Times New Roman" w:hAnsi="Times New Roman" w:cs="Times New Roman"/>
          <w:sz w:val="24"/>
          <w:szCs w:val="24"/>
        </w:rPr>
        <w:fldChar w:fldCharType="end"/>
      </w:r>
      <w:r w:rsidR="00635C9E" w:rsidRPr="00EE308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8"/>
      <w:del w:id="9" w:author="Martin Gerdin Wärnberg(5ml3)" w:date="2021-02-12T11:24:00Z">
        <w:r w:rsidR="000D1268" w:rsidRPr="00EE308D" w:rsidDel="00D834E8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The </w:delText>
        </w:r>
      </w:del>
      <w:commentRangeStart w:id="10"/>
      <w:del w:id="11" w:author="Martin Gerdin Wärnberg(5ml3)" w:date="2021-02-12T11:25:00Z">
        <w:r w:rsidR="000D1268" w:rsidRPr="00EE308D" w:rsidDel="00D834E8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a</w:delText>
        </w:r>
      </w:del>
      <w:ins w:id="12" w:author="Martin Gerdin Wärnberg(5ml3)" w:date="2021-02-12T11:25:00Z">
        <w:r w:rsidR="00D834E8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A</w:t>
        </w:r>
      </w:ins>
      <w:r w:rsidR="000D1268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dolescents </w:t>
      </w:r>
      <w:commentRangeEnd w:id="10"/>
      <w:r w:rsidR="00D834E8">
        <w:rPr>
          <w:rStyle w:val="Kommentarsreferens"/>
        </w:rPr>
        <w:commentReference w:id="10"/>
      </w:r>
      <w:r w:rsidR="000D1268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are more vulnerable to road traffic crashes due to speeding, violation of safety rules, inexperience and not going through proper training of driving.</w:t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Drink driving and use of cell phones are also risk factors</w:t>
      </w:r>
      <w:commentRangeEnd w:id="8"/>
      <w:r w:rsidR="00F80C67">
        <w:rPr>
          <w:rStyle w:val="Kommentarsreferens"/>
        </w:rPr>
        <w:commentReference w:id="8"/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PEVuZE5vdGU+PENpdGU+PEF1dGhvcj5Cb3VsYWdvdWFzPC9BdXRob3I+PFllYXI+MjAyMDwvWWVh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</w:fldData>
        </w:fldChar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</w:instrText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PEVuZE5vdGU+PENpdGU+PEF1dGhvcj5Cb3VsYWdvdWFzPC9BdXRob3I+PFllYXI+MjAyMDwvWWVh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</w:fldData>
        </w:fldChar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EN.CITE.DATA </w:instrText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AF176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[3-5]</w: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0D714348" w14:textId="77777777" w:rsidR="000D1268" w:rsidRDefault="000D1268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D2EE710" w14:textId="2459EDA2" w:rsidR="00DE7377" w:rsidRPr="000D1268" w:rsidRDefault="00635C9E" w:rsidP="00EE30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 most </w:t>
      </w:r>
      <w:del w:id="13" w:author="Martin Gerdin Wärnberg(5ml3) [3]" w:date="2021-02-12T12:03:00Z">
        <w:r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of the </w:delText>
        </w:r>
      </w:del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countries</w:t>
      </w:r>
      <w:del w:id="14" w:author="Martin Gerdin Wärnberg(5ml3) [3]" w:date="2021-02-12T12:03:00Z">
        <w:r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,</w:delText>
        </w:r>
      </w:del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minimum driving age is 18 years</w:t>
      </w:r>
      <w:del w:id="15" w:author="Martin Gerdin Wärnberg(5ml3) [3]" w:date="2021-02-12T12:04:00Z">
        <w:r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. </w:delText>
        </w:r>
      </w:del>
      <w:del w:id="16" w:author="Martin Gerdin Wärnberg(5ml3) [3]" w:date="2021-02-12T12:03:00Z">
        <w:r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However</w:delText>
        </w:r>
        <w:r w:rsidR="009E7EAD"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,</w:delText>
        </w:r>
        <w:r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 in some families,</w:delText>
        </w:r>
      </w:del>
      <w:ins w:id="17" w:author="Martin Gerdin Wärnberg(5ml3) [3]" w:date="2021-02-12T12:04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 but s</w:t>
        </w:r>
      </w:ins>
      <w:ins w:id="18" w:author="Martin Gerdin Wärnberg(5ml3) [3]" w:date="2021-02-12T12:03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ome</w:t>
        </w:r>
      </w:ins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adolescents start </w:t>
      </w:r>
      <w:del w:id="19" w:author="Martin Gerdin Wärnberg(5ml3) [3]" w:date="2021-02-12T12:03:00Z">
        <w:r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driving </w:delText>
        </w:r>
      </w:del>
      <w:ins w:id="20" w:author="Martin Gerdin Wärnberg(5ml3) [3]" w:date="2021-02-12T12:03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to drive</w:t>
        </w:r>
        <w:r w:rsidR="00F80C67" w:rsidRPr="00EE308D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 </w:t>
        </w:r>
      </w:ins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earlier </w:t>
      </w:r>
      <w:r w:rsidR="009E7EA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than the legal age</w:t>
      </w:r>
      <w:del w:id="21" w:author="Martin Gerdin Wärnberg(5ml3) [3]" w:date="2021-02-12T12:03:00Z">
        <w:r w:rsidR="009E7EAD"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 due to many reasons</w:delText>
        </w:r>
      </w:del>
      <w:r w:rsidR="009E7EA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del w:id="22" w:author="Martin Gerdin Wärnberg(5ml3) [3]" w:date="2021-02-12T12:04:00Z">
        <w:r w:rsidR="009E7EAD"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Their </w:delText>
        </w:r>
      </w:del>
      <w:ins w:id="23" w:author="Martin Gerdin Wärnberg(5ml3) [3]" w:date="2021-02-12T12:04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A</w:t>
        </w:r>
        <w:r w:rsidR="00F80C67" w:rsidRPr="00EE308D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 </w:t>
        </w:r>
      </w:ins>
      <w:r w:rsidR="009E7EA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growing </w:t>
      </w:r>
      <w:r w:rsidR="0090732A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desire </w:t>
      </w:r>
      <w:r w:rsidR="009E7EA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to be </w:t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</w:t>
      </w:r>
      <w:r w:rsidR="009E7EA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ndependent, </w:t>
      </w:r>
      <w:ins w:id="24" w:author="Martin Gerdin Wärnberg(5ml3) [3]" w:date="2021-02-12T12:04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experience </w:t>
        </w:r>
      </w:ins>
      <w:r w:rsidR="009E7EA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adventure</w:t>
      </w:r>
      <w:ins w:id="25" w:author="Martin Gerdin Wärnberg(5ml3) [3]" w:date="2021-02-12T12:04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, </w:t>
        </w:r>
      </w:ins>
      <w:del w:id="26" w:author="Martin Gerdin Wärnberg(5ml3) [3]" w:date="2021-02-12T12:04:00Z">
        <w:r w:rsidR="00327C42"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 taking</w:delText>
        </w:r>
        <w:r w:rsidR="009E7EAD"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 </w:delText>
        </w:r>
      </w:del>
      <w:r w:rsidR="009E7EA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and peer pressure</w:t>
      </w:r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are </w:t>
      </w:r>
      <w:ins w:id="27" w:author="Martin Gerdin Wärnberg(5ml3) [3]" w:date="2021-02-12T12:04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some </w:t>
        </w:r>
      </w:ins>
      <w:del w:id="28" w:author="Martin Gerdin Wärnberg(5ml3) [3]" w:date="2021-02-12T12:04:00Z">
        <w:r w:rsidR="00327C42"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few of the </w:delText>
        </w:r>
      </w:del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important causes</w:t>
      </w:r>
      <w:r w:rsidR="000D126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&lt;EndNote&gt;&lt;Cite&gt;&lt;Author&gt;Alderman&lt;/Author&gt;&lt;Year&gt;2018&lt;/Year&gt;&lt;RecNum&gt;4&lt;/RecNum&gt;&lt;DisplayText&gt;[6]&lt;/DisplayText&gt;&lt;record&gt;&lt;rec-number&gt;4&lt;/rec-number&gt;&lt;foreign-keys&gt;&lt;key app="EN" db-id="9pexzrwd6vtz2wepzzqxz9p7adx2etvt9rfx" timestamp="1612559928"&gt;4&lt;/key&gt;&lt;/foreign-keys&gt;&lt;ref-type name="Journal Article"&gt;17&lt;/ref-type&gt;&lt;contributors&gt;&lt;authors&gt;&lt;author&gt;Alderman, Elizabeth M&lt;/author&gt;&lt;author&gt;Johnston, Brian D&lt;/author&gt;&lt;/authors&gt;&lt;/contributors&gt;&lt;titles&gt;&lt;title&gt;The teen driver&lt;/title&gt;&lt;secondary-title&gt;Pediatrics&lt;/secondary-title&gt;&lt;/titles&gt;&lt;periodical&gt;&lt;full-title&gt;Pediatrics&lt;/full-title&gt;&lt;/periodical&gt;&lt;volume&gt;142&lt;/volume&gt;&lt;number&gt;4&lt;/number&gt;&lt;dates&gt;&lt;year&gt;2018&lt;/year&gt;&lt;/dates&gt;&lt;isbn&gt;0031-4005&lt;/isbn&gt;&lt;urls&gt;&lt;/urls&gt;&lt;/record&gt;&lt;/Cite&gt;&lt;/EndNote&gt;</w:instrTex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AF176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[6]</w: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0D126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commentRangeStart w:id="29"/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Graduate driving license is a</w:t>
      </w:r>
      <w:r w:rsidR="0090732A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program to countermeasure </w:t>
      </w:r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risks for young drivers by restricting their exposure to risk.</w:t>
      </w:r>
      <w:commentRangeEnd w:id="29"/>
      <w:r w:rsidR="00F80C67">
        <w:rPr>
          <w:rStyle w:val="Kommentarsreferens"/>
        </w:rPr>
        <w:commentReference w:id="29"/>
      </w:r>
      <w:r w:rsidR="008F2B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&lt;EndNote&gt;&lt;Cite&gt;&lt;Author&gt;Tefft&lt;/Author&gt;&lt;Year&gt;2014&lt;/Year&gt;&lt;RecNum&gt;6&lt;/RecNum&gt;&lt;DisplayText&gt;[7]&lt;/DisplayText&gt;&lt;record&gt;&lt;rec-number&gt;6&lt;/rec-number&gt;&lt;foreign-keys&gt;&lt;key app="EN" db-id="9pexzrwd6vtz2wepzzqxz9p7adx2etvt9rfx" timestamp="1612560587"&gt;6&lt;/key&gt;&lt;/foreign-keys&gt;&lt;ref-type name="Journal Article"&gt;17&lt;/ref-type&gt;&lt;contributors&gt;&lt;authors&gt;&lt;author&gt;Tefft, Brian C&lt;/author&gt;&lt;author&gt;Williams, Allan F&lt;/author&gt;&lt;author&gt;Grabowski, Jurek G&lt;/author&gt;&lt;/authors&gt;&lt;/contributors&gt;&lt;titles&gt;&lt;title&gt;Driver licensing and reasons for delaying licensure among young adults ages 18-20, United States, 2012&lt;/title&gt;&lt;secondary-title&gt;Injury epidemiology&lt;/secondary-title&gt;&lt;/titles&gt;&lt;periodical&gt;&lt;full-title&gt;Injury epidemiology&lt;/full-title&gt;&lt;/periodical&gt;&lt;pages&gt;1-8&lt;/pages&gt;&lt;volume&gt;1&lt;/volume&gt;&lt;number&gt;1&lt;/number&gt;&lt;dates&gt;&lt;year&gt;2014&lt;/year&gt;&lt;/dates&gt;&lt;isbn&gt;2197-1714&lt;/isbn&gt;&lt;urls&gt;&lt;/urls&gt;&lt;/record&gt;&lt;/Cite&gt;&lt;/EndNote&gt;</w:instrText>
      </w:r>
      <w:r w:rsidR="008F2B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AF176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[7]</w:t>
      </w:r>
      <w:r w:rsidR="008F2B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del w:id="30" w:author="Martin Gerdin Wärnberg(5ml3) [4]" w:date="2021-02-12T12:05:00Z">
        <w:r w:rsidR="00327C42"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The </w:delText>
        </w:r>
      </w:del>
      <w:ins w:id="31" w:author="Martin Gerdin Wärnberg(5ml3) [4]" w:date="2021-02-12T12:05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Such</w:t>
        </w:r>
        <w:r w:rsidR="00F80C67" w:rsidRPr="00EE308D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 </w:t>
        </w:r>
      </w:ins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program</w:t>
      </w:r>
      <w:ins w:id="32" w:author="Martin Gerdin Wärnberg(5ml3) [4]" w:date="2021-02-12T12:05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s</w:t>
        </w:r>
      </w:ins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del w:id="33" w:author="Martin Gerdin Wärnberg(5ml3) [4]" w:date="2021-02-12T12:05:00Z">
        <w:r w:rsidR="00327C42"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is</w:delText>
        </w:r>
      </w:del>
      <w:ins w:id="34" w:author="Martin Gerdin Wärnberg(5ml3) [4]" w:date="2021-02-12T12:05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are</w:t>
        </w:r>
      </w:ins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successful in reducing fatal crashes in young </w:t>
      </w:r>
      <w:commentRangeStart w:id="35"/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drivers</w:t>
      </w:r>
      <w:commentRangeEnd w:id="35"/>
      <w:r w:rsidR="00F80C67">
        <w:rPr>
          <w:rStyle w:val="Kommentarsreferens"/>
        </w:rPr>
        <w:commentReference w:id="35"/>
      </w:r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1B633CB6" w14:textId="77777777" w:rsidR="00327C42" w:rsidRPr="00EE308D" w:rsidRDefault="00327C42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91CDB2C" w14:textId="4B577C34" w:rsidR="00327C42" w:rsidRPr="00EE308D" w:rsidRDefault="00327C42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del w:id="36" w:author="Martin Gerdin Wärnberg(5ml3)" w:date="2021-02-12T12:05:00Z">
        <w:r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The research in area of teen</w:delText>
        </w:r>
      </w:del>
      <w:ins w:id="37" w:author="Martin Gerdin Wärnberg(5ml3)" w:date="2021-02-12T12:05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Research on adolescent</w:t>
        </w:r>
      </w:ins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driving is mostly </w:t>
      </w:r>
      <w:del w:id="38" w:author="Martin Gerdin Wärnberg(5ml3)" w:date="2021-02-12T12:06:00Z">
        <w:r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undertaken </w:delText>
        </w:r>
      </w:del>
      <w:ins w:id="39" w:author="Martin Gerdin Wärnberg(5ml3)" w:date="2021-02-12T12:06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from</w:t>
        </w:r>
      </w:ins>
      <w:del w:id="40" w:author="Martin Gerdin Wärnberg(5ml3)" w:date="2021-02-12T12:06:00Z">
        <w:r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in</w:delText>
        </w:r>
      </w:del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high- income countries </w:t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(HICs) </w:t>
      </w: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where </w:t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road built environment is safe</w:t>
      </w:r>
      <w:ins w:id="41" w:author="Martin Gerdin Wärnberg(5ml3)" w:date="2021-02-12T12:06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r</w:t>
        </w:r>
      </w:ins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road traffic rules </w:t>
      </w:r>
      <w:del w:id="42" w:author="Martin Gerdin Wärnberg(5ml3)" w:date="2021-02-12T12:06:00Z">
        <w:r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are </w:delText>
        </w:r>
      </w:del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strict</w:t>
      </w:r>
      <w:ins w:id="43" w:author="Martin Gerdin Wärnberg(5ml3)" w:date="2021-02-12T12:06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er</w:t>
        </w:r>
      </w:ins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</w:t>
      </w:r>
      <w:del w:id="44" w:author="Martin Gerdin Wärnberg(5ml3)" w:date="2021-02-12T12:06:00Z">
        <w:r w:rsidR="00EA3422"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 </w:delText>
        </w:r>
      </w:del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obtaining </w:t>
      </w:r>
      <w:ins w:id="45" w:author="Martin Gerdin Wärnberg(5ml3)" w:date="2021-02-12T12:06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a driver’s </w:t>
        </w:r>
      </w:ins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license is linked to training </w:t>
      </w:r>
      <w:ins w:id="46" w:author="Martin Gerdin Wärnberg(5ml3)" w:date="2021-02-12T12:06:00Z">
        <w:r w:rsidR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of </w:t>
        </w:r>
      </w:ins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both </w:t>
      </w:r>
      <w:del w:id="47" w:author="Martin Gerdin Wärnberg(5ml3)" w:date="2021-02-12T12:06:00Z">
        <w:r w:rsidRPr="00EE308D" w:rsidDel="00F80C67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for </w:delText>
        </w:r>
      </w:del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driving and traffic rules</w:t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&lt;EndNote&gt;&lt;Cite&gt;&lt;Author&gt;Hanna&lt;/Author&gt;&lt;Year&gt;2010&lt;/Year&gt;&lt;RecNum&gt;5&lt;/RecNum&gt;&lt;DisplayText&gt;[4,8]&lt;/DisplayText&gt;&lt;record&gt;&lt;rec-number&gt;5&lt;/rec-number&gt;&lt;foreign-keys&gt;&lt;key app="EN" db-id="9pexzrwd6vtz2wepzzqxz9p7adx2etvt9rfx" timestamp="1612559989"&gt;5&lt;/key&gt;&lt;/foreign-keys&gt;&lt;ref-type name="Journal Article"&gt;17&lt;/ref-type&gt;&lt;contributors&gt;&lt;authors&gt;&lt;author&gt;Hanna, Christina L&lt;/author&gt;&lt;author&gt;Hasselberg, Marie&lt;/author&gt;&lt;author&gt;Laflamme, Lucie&lt;/author&gt;&lt;author&gt;Möller, Jette&lt;/author&gt;&lt;/authors&gt;&lt;/contributors&gt;&lt;titles&gt;&lt;title&gt;Road traffic crash circumstances and consequences among young unlicensed drivers: a Swedish cohort study on socioeconomic disparities&lt;/title&gt;&lt;secondary-title&gt;BMC Public Health&lt;/secondary-title&gt;&lt;/titles&gt;&lt;periodical&gt;&lt;full-title&gt;BMC Public Health&lt;/full-title&gt;&lt;/periodical&gt;&lt;pages&gt;1-8&lt;/pages&gt;&lt;volume&gt;10&lt;/volume&gt;&lt;number&gt;1&lt;/number&gt;&lt;dates&gt;&lt;year&gt;2010&lt;/year&gt;&lt;/dates&gt;&lt;isbn&gt;1471-2458&lt;/isbn&gt;&lt;urls&gt;&lt;/urls&gt;&lt;/record&gt;&lt;/Cite&gt;&lt;Cite&gt;&lt;Author&gt;Bates&lt;/Author&gt;&lt;Year&gt;2014&lt;/Year&gt;&lt;RecNum&gt;7&lt;/RecNum&gt;&lt;record&gt;&lt;rec-number&gt;7&lt;/rec-number&gt;&lt;foreign-keys&gt;&lt;key app="EN" db-id="9pexzrwd6vtz2wepzzqxz9p7adx2etvt9rfx" timestamp="1612560759"&gt;7&lt;/key&gt;&lt;/foreign-keys&gt;&lt;ref-type name="Journal Article"&gt;17&lt;/ref-type&gt;&lt;contributors&gt;&lt;authors&gt;&lt;author&gt;Bates, Lyndel J&lt;/author&gt;&lt;author&gt;Davey, Jeremy&lt;/author&gt;&lt;author&gt;Watson, Barry&lt;/author&gt;&lt;author&gt;King, Mark J&lt;/author&gt;&lt;author&gt;Armstrong, Kerry&lt;/author&gt;&lt;/authors&gt;&lt;/contributors&gt;&lt;titles&gt;&lt;title&gt;Factors contributing to crashes among young drivers&lt;/title&gt;&lt;secondary-title&gt;Sultan Qaboos university medical journal&lt;/secondary-title&gt;&lt;/titles&gt;&lt;periodical&gt;&lt;full-title&gt;Sultan Qaboos university medical journal&lt;/full-title&gt;&lt;/periodical&gt;&lt;pages&gt;e297&lt;/pages&gt;&lt;volume&gt;14&lt;/volume&gt;&lt;number&gt;3&lt;/number&gt;&lt;dates&gt;&lt;year&gt;2014&lt;/year&gt;&lt;/dates&gt;&lt;urls&gt;&lt;/urls&gt;&lt;/record&gt;&lt;/Cite&gt;&lt;/EndNote&gt;</w:instrTex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AF176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[4,8]</w: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situation in most low and lower-middle-income countries (LMICs) is </w:t>
      </w:r>
      <w:ins w:id="48" w:author="Martin Gerdin Wärnberg(5ml3)" w:date="2021-02-12T12:43:00Z">
        <w:r w:rsidR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very different with </w:t>
        </w:r>
      </w:ins>
      <w:del w:id="49" w:author="Martin Gerdin Wärnberg(5ml3)" w:date="2021-02-12T12:43:00Z">
        <w:r w:rsidR="00EA3422" w:rsidRPr="00EE308D" w:rsidDel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altogether contrast. The</w:delText>
        </w:r>
      </w:del>
      <w:ins w:id="50" w:author="Martin Gerdin Wärnberg(5ml3)" w:date="2021-02-12T12:43:00Z">
        <w:r w:rsidR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unsafe</w:t>
        </w:r>
      </w:ins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built environment</w:t>
      </w:r>
      <w:del w:id="51" w:author="Martin Gerdin Wärnberg(5ml3)" w:date="2021-02-12T12:43:00Z">
        <w:r w:rsidR="00EA3422" w:rsidRPr="00EE308D" w:rsidDel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 is not safe</w:delText>
        </w:r>
      </w:del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traffic rules </w:t>
      </w:r>
      <w:ins w:id="52" w:author="Martin Gerdin Wärnberg(5ml3)" w:date="2021-02-12T12:43:00Z">
        <w:r w:rsidR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that </w:t>
        </w:r>
      </w:ins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are not </w:t>
      </w:r>
      <w:del w:id="53" w:author="Martin Gerdin Wärnberg(5ml3)" w:date="2021-02-12T12:43:00Z">
        <w:r w:rsidR="00EA3422" w:rsidRPr="00EE308D" w:rsidDel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being </w:delText>
        </w:r>
      </w:del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followed</w:t>
      </w:r>
      <w:r w:rsidR="000D126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ins w:id="54" w:author="Martin Gerdin Wärnberg(5ml3)" w:date="2021-02-12T12:43:00Z">
        <w:r w:rsidR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lack of </w:t>
        </w:r>
      </w:ins>
      <w:del w:id="55" w:author="Martin Gerdin Wärnberg(5ml3)" w:date="2021-02-12T12:43:00Z">
        <w:r w:rsidR="000D1268" w:rsidDel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use of h</w:delText>
        </w:r>
      </w:del>
      <w:ins w:id="56" w:author="Martin Gerdin Wärnberg(5ml3)" w:date="2021-02-12T12:43:00Z">
        <w:r w:rsidR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h</w:t>
        </w:r>
      </w:ins>
      <w:r w:rsidR="000D126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elmet and seat belt </w:t>
      </w:r>
      <w:ins w:id="57" w:author="Martin Gerdin Wärnberg(5ml3)" w:date="2021-02-12T12:43:00Z">
        <w:r w:rsidR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use, </w:t>
        </w:r>
      </w:ins>
      <w:del w:id="58" w:author="Martin Gerdin Wärnberg(5ml3)" w:date="2021-02-12T12:44:00Z">
        <w:r w:rsidR="000D1268" w:rsidDel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is extremely uncommon</w:delText>
        </w:r>
        <w:r w:rsidR="00EA3422" w:rsidRPr="00EE308D" w:rsidDel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 and getting </w:delText>
        </w:r>
      </w:del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license is easy in LMICs</w:t>
      </w:r>
      <w:r w:rsidR="000D126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by paying bribes</w:t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731104A4" w14:textId="77777777" w:rsidR="00EA3422" w:rsidRPr="00EE308D" w:rsidRDefault="00EA3422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EEC09BA" w14:textId="67CAF194" w:rsidR="005875E6" w:rsidRDefault="00EA3422" w:rsidP="00EE308D">
      <w:pPr>
        <w:spacing w:line="480" w:lineRule="auto"/>
        <w:rPr>
          <w:rFonts w:ascii="Times New Roman" w:hAnsi="Times New Roman" w:cs="Times New Roman"/>
          <w:color w:val="505050"/>
          <w:sz w:val="24"/>
          <w:szCs w:val="24"/>
        </w:rPr>
      </w:pPr>
      <w:commentRangeStart w:id="59"/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The researches about circumstances and consequences of crashes by young drivers as well as their demographic and socioeconomic characteristics were studied in HICs. </w:t>
      </w:r>
      <w:commentRangeEnd w:id="59"/>
      <w:r w:rsidR="00FD52B6">
        <w:rPr>
          <w:rStyle w:val="Kommentarsreferens"/>
        </w:rPr>
        <w:commentReference w:id="59"/>
      </w:r>
      <w:commentRangeStart w:id="60"/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However</w:t>
      </w:r>
      <w:r w:rsidR="00EE308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this topic is almost untouched in </w:t>
      </w:r>
      <w:r w:rsidR="00EE308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LMICs. </w:t>
      </w:r>
      <w:commentRangeEnd w:id="60"/>
      <w:r w:rsidR="00FD52B6">
        <w:rPr>
          <w:rStyle w:val="Kommentarsreferens"/>
        </w:rPr>
        <w:commentReference w:id="60"/>
      </w:r>
      <w:r w:rsidR="00EE308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Our </w:t>
      </w:r>
      <w:del w:id="62" w:author="Martin Gerdin Wärnberg(5ml3) [5]" w:date="2021-02-12T12:53:00Z">
        <w:r w:rsidR="00EE308D" w:rsidRPr="00EE308D" w:rsidDel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objective </w:delText>
        </w:r>
      </w:del>
      <w:ins w:id="63" w:author="Martin Gerdin Wärnberg(5ml3) [5]" w:date="2021-02-12T12:53:00Z">
        <w:r w:rsidR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aim </w:t>
        </w:r>
      </w:ins>
      <w:del w:id="64" w:author="Martin Gerdin Wärnberg(5ml3) [5]" w:date="2021-02-12T12:53:00Z">
        <w:r w:rsidR="00EE308D" w:rsidRPr="00EE308D" w:rsidDel="00FD52B6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for this study </w:delText>
        </w:r>
      </w:del>
      <w:r w:rsidR="00EE308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is to </w:t>
      </w:r>
      <w:r w:rsidR="00EE308D" w:rsidRPr="00EE308D">
        <w:rPr>
          <w:rFonts w:ascii="Times New Roman" w:hAnsi="Times New Roman" w:cs="Times New Roman"/>
          <w:color w:val="505050"/>
          <w:sz w:val="24"/>
          <w:szCs w:val="24"/>
        </w:rPr>
        <w:t>determine demographic and crash characteristics o</w:t>
      </w:r>
      <w:r w:rsidR="00562A03">
        <w:rPr>
          <w:rFonts w:ascii="Times New Roman" w:hAnsi="Times New Roman" w:cs="Times New Roman"/>
          <w:color w:val="505050"/>
          <w:sz w:val="24"/>
          <w:szCs w:val="24"/>
        </w:rPr>
        <w:t>f road crashes involving adolescents</w:t>
      </w:r>
      <w:r w:rsidR="00EE308D" w:rsidRPr="00EE308D">
        <w:rPr>
          <w:rFonts w:ascii="Times New Roman" w:hAnsi="Times New Roman" w:cs="Times New Roman"/>
          <w:color w:val="505050"/>
          <w:sz w:val="24"/>
          <w:szCs w:val="24"/>
        </w:rPr>
        <w:t xml:space="preserve"> drivers of cars and motorcycles in Karachi, Pakistan.</w:t>
      </w:r>
    </w:p>
    <w:p w14:paraId="703E120A" w14:textId="77777777" w:rsidR="005875E6" w:rsidRDefault="005875E6" w:rsidP="00EE308D">
      <w:pPr>
        <w:spacing w:line="480" w:lineRule="auto"/>
        <w:rPr>
          <w:rFonts w:ascii="Times New Roman" w:hAnsi="Times New Roman" w:cs="Times New Roman"/>
          <w:color w:val="505050"/>
          <w:sz w:val="24"/>
          <w:szCs w:val="24"/>
        </w:rPr>
      </w:pPr>
    </w:p>
    <w:p w14:paraId="1846F203" w14:textId="77777777" w:rsidR="00AF1767" w:rsidRPr="00AF1767" w:rsidRDefault="005875E6" w:rsidP="00AF1767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AF1767" w:rsidRPr="00AF1767">
        <w:t>1.</w:t>
      </w:r>
      <w:r w:rsidR="00AF1767" w:rsidRPr="00AF1767">
        <w:tab/>
        <w:t xml:space="preserve">Walshe EA, Ward McIntosh C, Romer D, Winston FK. Executive function capacities, negative driving behavior and crashes in young drivers. </w:t>
      </w:r>
      <w:r w:rsidR="00AF1767" w:rsidRPr="00AF1767">
        <w:rPr>
          <w:i/>
        </w:rPr>
        <w:t xml:space="preserve">International journal of environmental research and public health. </w:t>
      </w:r>
      <w:r w:rsidR="00AF1767" w:rsidRPr="00AF1767">
        <w:t>2017;14(11):1314.</w:t>
      </w:r>
    </w:p>
    <w:p w14:paraId="74BF119D" w14:textId="77777777" w:rsidR="00AF1767" w:rsidRPr="00AF1767" w:rsidRDefault="00AF1767" w:rsidP="00AF1767">
      <w:pPr>
        <w:pStyle w:val="EndNoteBibliography"/>
        <w:spacing w:after="0"/>
        <w:ind w:left="720" w:hanging="720"/>
      </w:pPr>
      <w:r w:rsidRPr="00AF1767">
        <w:t>2.</w:t>
      </w:r>
      <w:r w:rsidRPr="00AF1767">
        <w:tab/>
        <w:t xml:space="preserve">Banz BC, Fell JC, Vaca FE. Focus: Death: Complexities of Young Driver Injury and Fatal Motor Vehicle Crashes. </w:t>
      </w:r>
      <w:r w:rsidRPr="00AF1767">
        <w:rPr>
          <w:i/>
        </w:rPr>
        <w:t xml:space="preserve">The Yale journal of biology and medicine. </w:t>
      </w:r>
      <w:r w:rsidRPr="00AF1767">
        <w:t>2019;92(4):725.</w:t>
      </w:r>
    </w:p>
    <w:p w14:paraId="61139A89" w14:textId="77777777" w:rsidR="00AF1767" w:rsidRPr="00AF1767" w:rsidRDefault="00AF1767" w:rsidP="00AF1767">
      <w:pPr>
        <w:pStyle w:val="EndNoteBibliography"/>
        <w:spacing w:after="0"/>
        <w:ind w:left="720" w:hanging="720"/>
      </w:pPr>
      <w:r w:rsidRPr="00AF1767">
        <w:t>3.</w:t>
      </w:r>
      <w:r w:rsidRPr="00AF1767">
        <w:tab/>
        <w:t xml:space="preserve">Boulagouas W, García-Herrero S, Chaib R, Febres JD, Mariscal MÁ, Djebabra M. An investigation into unsafe behaviors and traffic accidents involving unlicensed drivers: a perspective for alignment measurement. </w:t>
      </w:r>
      <w:r w:rsidRPr="00AF1767">
        <w:rPr>
          <w:i/>
        </w:rPr>
        <w:t xml:space="preserve">International Journal of Environmental Research and Public Health. </w:t>
      </w:r>
      <w:r w:rsidRPr="00AF1767">
        <w:t>2020;17(18):6743.</w:t>
      </w:r>
    </w:p>
    <w:p w14:paraId="481C6631" w14:textId="77777777" w:rsidR="00AF1767" w:rsidRPr="00AF1767" w:rsidRDefault="00AF1767" w:rsidP="00AF1767">
      <w:pPr>
        <w:pStyle w:val="EndNoteBibliography"/>
        <w:spacing w:after="0"/>
        <w:ind w:left="720" w:hanging="720"/>
      </w:pPr>
      <w:r w:rsidRPr="00AF1767">
        <w:t>4.</w:t>
      </w:r>
      <w:r w:rsidRPr="00AF1767">
        <w:tab/>
        <w:t xml:space="preserve">Bates LJ, Davey J, Watson B, King MJ, Armstrong K. Factors contributing to crashes among young drivers. </w:t>
      </w:r>
      <w:r w:rsidRPr="00AF1767">
        <w:rPr>
          <w:i/>
        </w:rPr>
        <w:t xml:space="preserve">Sultan Qaboos university medical journal. </w:t>
      </w:r>
      <w:r w:rsidRPr="00AF1767">
        <w:t>2014;14(3):e297.</w:t>
      </w:r>
    </w:p>
    <w:p w14:paraId="04893946" w14:textId="77777777" w:rsidR="00AF1767" w:rsidRPr="00AF1767" w:rsidRDefault="00AF1767" w:rsidP="00AF1767">
      <w:pPr>
        <w:pStyle w:val="EndNoteBibliography"/>
        <w:spacing w:after="0"/>
        <w:ind w:left="720" w:hanging="720"/>
      </w:pPr>
      <w:r w:rsidRPr="00AF1767">
        <w:t>5.</w:t>
      </w:r>
      <w:r w:rsidRPr="00AF1767">
        <w:tab/>
        <w:t xml:space="preserve">Jewett A, Shults RA, Bhat G. Parental perceptions of teen driving: Restrictions, worry and influence. </w:t>
      </w:r>
      <w:r w:rsidRPr="00AF1767">
        <w:rPr>
          <w:i/>
        </w:rPr>
        <w:t xml:space="preserve">Journal of safety research. </w:t>
      </w:r>
      <w:r w:rsidRPr="00AF1767">
        <w:t>2016;59:119-23.</w:t>
      </w:r>
    </w:p>
    <w:p w14:paraId="1F66F33F" w14:textId="77777777" w:rsidR="00AF1767" w:rsidRPr="00AF1767" w:rsidRDefault="00AF1767" w:rsidP="00AF1767">
      <w:pPr>
        <w:pStyle w:val="EndNoteBibliography"/>
        <w:spacing w:after="0"/>
        <w:ind w:left="720" w:hanging="720"/>
      </w:pPr>
      <w:r w:rsidRPr="00AF1767">
        <w:t>6.</w:t>
      </w:r>
      <w:r w:rsidRPr="00AF1767">
        <w:tab/>
        <w:t xml:space="preserve">Alderman EM, Johnston BD. The teen driver. </w:t>
      </w:r>
      <w:r w:rsidRPr="00AF1767">
        <w:rPr>
          <w:i/>
        </w:rPr>
        <w:t xml:space="preserve">Pediatrics. </w:t>
      </w:r>
      <w:r w:rsidRPr="00AF1767">
        <w:t>2018;142(4).</w:t>
      </w:r>
    </w:p>
    <w:p w14:paraId="4B8E6FEF" w14:textId="77777777" w:rsidR="00AF1767" w:rsidRPr="00AF1767" w:rsidRDefault="00AF1767" w:rsidP="00AF1767">
      <w:pPr>
        <w:pStyle w:val="EndNoteBibliography"/>
        <w:spacing w:after="0"/>
        <w:ind w:left="720" w:hanging="720"/>
      </w:pPr>
      <w:r w:rsidRPr="00AF1767">
        <w:t>7.</w:t>
      </w:r>
      <w:r w:rsidRPr="00AF1767">
        <w:tab/>
        <w:t xml:space="preserve">Tefft BC, Williams AF, Grabowski JG. Driver licensing and reasons for delaying licensure among young adults ages 18-20, United States, 2012. </w:t>
      </w:r>
      <w:r w:rsidRPr="00AF1767">
        <w:rPr>
          <w:i/>
        </w:rPr>
        <w:t xml:space="preserve">Injury epidemiology. </w:t>
      </w:r>
      <w:r w:rsidRPr="00AF1767">
        <w:t>2014;1(1):1-8.</w:t>
      </w:r>
    </w:p>
    <w:p w14:paraId="3268F892" w14:textId="77777777" w:rsidR="00AF1767" w:rsidRPr="00AF1767" w:rsidRDefault="00AF1767" w:rsidP="00AF1767">
      <w:pPr>
        <w:pStyle w:val="EndNoteBibliography"/>
        <w:ind w:left="720" w:hanging="720"/>
      </w:pPr>
      <w:r w:rsidRPr="00AF1767">
        <w:t>8.</w:t>
      </w:r>
      <w:r w:rsidRPr="00AF1767">
        <w:tab/>
        <w:t xml:space="preserve">Hanna CL, Hasselberg M, Laflamme L, Möller J. Road traffic crash circumstances and consequences among young unlicensed drivers: a Swedish cohort study on socioeconomic disparities. </w:t>
      </w:r>
      <w:r w:rsidRPr="00AF1767">
        <w:rPr>
          <w:i/>
        </w:rPr>
        <w:t xml:space="preserve">BMC Public Health. </w:t>
      </w:r>
      <w:r w:rsidRPr="00AF1767">
        <w:t>2010;10(1):1-8.</w:t>
      </w:r>
    </w:p>
    <w:p w14:paraId="0014BD3A" w14:textId="77777777" w:rsidR="00EA3422" w:rsidRPr="00EE308D" w:rsidRDefault="005875E6" w:rsidP="00EE30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A3422" w:rsidRPr="00EE308D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zma Khan" w:date="2021-02-06T02:48:00Z" w:initials="UK">
    <w:p w14:paraId="7D22246E" w14:textId="77777777" w:rsidR="00562A03" w:rsidRDefault="00562A03">
      <w:pPr>
        <w:pStyle w:val="Kommentarer"/>
      </w:pPr>
      <w:r>
        <w:rPr>
          <w:rStyle w:val="Kommentarsreferens"/>
        </w:rPr>
        <w:annotationRef/>
      </w:r>
      <w:r>
        <w:t>Or adolescents</w:t>
      </w:r>
    </w:p>
  </w:comment>
  <w:comment w:id="1" w:author="Martin Gerdin Wärnberg(5ml3)" w:date="2021-02-12T11:22:00Z" w:initials="MGW">
    <w:p w14:paraId="70D3E5CF" w14:textId="062CC434" w:rsidR="00D834E8" w:rsidRDefault="00D834E8">
      <w:pPr>
        <w:pStyle w:val="Kommentarer"/>
      </w:pPr>
      <w:r>
        <w:rPr>
          <w:rStyle w:val="Kommentarsreferens"/>
        </w:rPr>
        <w:annotationRef/>
      </w:r>
      <w:r>
        <w:t>Add a sentence on RTI being the leading cause of death in this age group.</w:t>
      </w:r>
    </w:p>
  </w:comment>
  <w:comment w:id="10" w:author="Martin Gerdin Wärnberg(5ml3) [2]" w:date="2021-02-12T11:24:00Z" w:initials="MGW">
    <w:p w14:paraId="10467DD7" w14:textId="5542AA72" w:rsidR="00D834E8" w:rsidRDefault="00D834E8">
      <w:pPr>
        <w:pStyle w:val="Kommentarer"/>
      </w:pPr>
      <w:r>
        <w:rPr>
          <w:rStyle w:val="Kommentarsreferens"/>
        </w:rPr>
        <w:annotationRef/>
      </w:r>
      <w:r>
        <w:t>I would probably go with adolescents instead of teens.</w:t>
      </w:r>
    </w:p>
  </w:comment>
  <w:comment w:id="8" w:author="Martin Gerdin Wärnberg(5ml3)" w:date="2021-02-12T12:02:00Z" w:initials="MGW">
    <w:p w14:paraId="499D3A4F" w14:textId="651F9262" w:rsidR="00F80C67" w:rsidRDefault="00F80C67">
      <w:pPr>
        <w:pStyle w:val="Kommentarer"/>
      </w:pPr>
      <w:r>
        <w:rPr>
          <w:rStyle w:val="Kommentarsreferens"/>
        </w:rPr>
        <w:annotationRef/>
      </w:r>
      <w:r>
        <w:t xml:space="preserve">Try to merge these two sentences and frame them as risk taking behaviors rather than factors that make them vulnerable. </w:t>
      </w:r>
    </w:p>
  </w:comment>
  <w:comment w:id="29" w:author="Martin Gerdin Wärnberg(5ml3) [3]" w:date="2021-02-12T12:05:00Z" w:initials="MGW">
    <w:p w14:paraId="05FCA5CA" w14:textId="6E743956" w:rsidR="00F80C67" w:rsidRDefault="00F80C67">
      <w:pPr>
        <w:pStyle w:val="Kommentarer"/>
      </w:pPr>
      <w:r>
        <w:rPr>
          <w:rStyle w:val="Kommentarsreferens"/>
        </w:rPr>
        <w:annotationRef/>
      </w:r>
      <w:r>
        <w:t>A bit roundabout, try to rephrase.</w:t>
      </w:r>
    </w:p>
  </w:comment>
  <w:comment w:id="35" w:author="Martin Gerdin Wärnberg(5ml3) [4]" w:date="2021-02-12T12:05:00Z" w:initials="MGW">
    <w:p w14:paraId="40DE09C4" w14:textId="669F42F3" w:rsidR="00F80C67" w:rsidRDefault="00F80C67">
      <w:pPr>
        <w:pStyle w:val="Kommentarer"/>
      </w:pPr>
      <w:r>
        <w:rPr>
          <w:rStyle w:val="Kommentarsreferens"/>
        </w:rPr>
        <w:annotationRef/>
      </w:r>
      <w:r>
        <w:t>Definitely need a reference.</w:t>
      </w:r>
    </w:p>
  </w:comment>
  <w:comment w:id="59" w:author="Martin Gerdin Wärnberg(5ml3)" w:date="2021-02-12T12:52:00Z" w:initials="MGW">
    <w:p w14:paraId="74E29580" w14:textId="54B262AC" w:rsidR="00FD52B6" w:rsidRDefault="00FD52B6">
      <w:pPr>
        <w:pStyle w:val="Kommentarer"/>
      </w:pPr>
      <w:r>
        <w:rPr>
          <w:rStyle w:val="Kommentarsreferens"/>
        </w:rPr>
        <w:annotationRef/>
      </w:r>
      <w:r>
        <w:t>This is repetition, remove.</w:t>
      </w:r>
    </w:p>
  </w:comment>
  <w:comment w:id="60" w:author="Martin Gerdin Wärnberg(5ml3) [5]" w:date="2021-02-12T12:53:00Z" w:initials="MGW">
    <w:p w14:paraId="017B4E53" w14:textId="5A179E20" w:rsidR="00FD52B6" w:rsidRDefault="00FD52B6">
      <w:pPr>
        <w:pStyle w:val="Kommentarer"/>
      </w:pPr>
      <w:r>
        <w:rPr>
          <w:rStyle w:val="Kommentarsreferens"/>
        </w:rPr>
        <w:annotationRef/>
      </w:r>
      <w:r>
        <w:t>Replace with a sentence or two on why this is important.</w:t>
      </w:r>
      <w:bookmarkStart w:id="61" w:name="_GoBack"/>
      <w:bookmarkEnd w:id="6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22246E" w15:done="0"/>
  <w15:commentEx w15:paraId="70D3E5CF" w15:done="0"/>
  <w15:commentEx w15:paraId="10467DD7" w15:done="0"/>
  <w15:commentEx w15:paraId="499D3A4F" w15:done="0"/>
  <w15:commentEx w15:paraId="05FCA5CA" w15:done="0"/>
  <w15:commentEx w15:paraId="40DE09C4" w15:done="0"/>
  <w15:commentEx w15:paraId="74E29580" w15:done="0"/>
  <w15:commentEx w15:paraId="017B4E5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C28EF" w14:textId="77777777" w:rsidR="00642A8E" w:rsidRDefault="00642A8E" w:rsidP="00AF1767">
      <w:pPr>
        <w:spacing w:after="0" w:line="240" w:lineRule="auto"/>
      </w:pPr>
      <w:r>
        <w:separator/>
      </w:r>
    </w:p>
  </w:endnote>
  <w:endnote w:type="continuationSeparator" w:id="0">
    <w:p w14:paraId="04745963" w14:textId="77777777" w:rsidR="00642A8E" w:rsidRDefault="00642A8E" w:rsidP="00AF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6908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BFE6E" w14:textId="6534F59E" w:rsidR="00AF1767" w:rsidRDefault="00AF1767">
        <w:pPr>
          <w:pStyle w:val="Sidfo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2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6CB55B" w14:textId="77777777" w:rsidR="00AF1767" w:rsidRDefault="00AF176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2A73C" w14:textId="77777777" w:rsidR="00642A8E" w:rsidRDefault="00642A8E" w:rsidP="00AF1767">
      <w:pPr>
        <w:spacing w:after="0" w:line="240" w:lineRule="auto"/>
      </w:pPr>
      <w:r>
        <w:separator/>
      </w:r>
    </w:p>
  </w:footnote>
  <w:footnote w:type="continuationSeparator" w:id="0">
    <w:p w14:paraId="4F479F48" w14:textId="77777777" w:rsidR="00642A8E" w:rsidRDefault="00642A8E" w:rsidP="00AF176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zma Khan">
    <w15:presenceInfo w15:providerId="AD" w15:userId="S-1-5-21-1449607262-479467637-1532313055-19751"/>
  </w15:person>
  <w15:person w15:author="Martin Gerdin Wärnberg(5ml3)">
    <w15:presenceInfo w15:providerId="AD" w15:userId="S-1-5-21-613775786-3661600701-2283250920-83595"/>
  </w15:person>
  <w15:person w15:author="Martin Gerdin Wärnberg(5ml3) [2]">
    <w15:presenceInfo w15:providerId="AD" w15:userId="S-1-5-21-613775786-3661600701-2283250920-83595"/>
  </w15:person>
  <w15:person w15:author="Martin Gerdin Wärnberg(5ml3)">
    <w15:presenceInfo w15:providerId="AD" w15:userId="S-1-5-21-613775786-3661600701-2283250920-83595"/>
  </w15:person>
  <w15:person w15:author="Martin Gerdin Wärnberg(5ml3) [3]">
    <w15:presenceInfo w15:providerId="AD" w15:userId="S-1-5-21-613775786-3661600701-2283250920-83595"/>
  </w15:person>
  <w15:person w15:author="Martin Gerdin Wärnberg(5ml3) [4]">
    <w15:presenceInfo w15:providerId="AD" w15:userId="S-1-5-21-613775786-3661600701-2283250920-83595"/>
  </w15:person>
  <w15:person w15:author="Martin Gerdin Wärnberg(5ml3)">
    <w15:presenceInfo w15:providerId="AD" w15:userId="S-1-5-21-613775786-3661600701-2283250920-83595"/>
  </w15:person>
  <w15:person w15:author="Martin Gerdin Wärnberg(5ml3) [5]">
    <w15:presenceInfo w15:providerId="AD" w15:userId="S-1-5-21-613775786-3661600701-2283250920-835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 for JA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pexzrwd6vtz2wepzzqxz9p7adx2etvt9rfx&quot;&gt;Teen driving&lt;record-ids&gt;&lt;item&gt;1&lt;/item&gt;&lt;item&gt;2&lt;/item&gt;&lt;item&gt;3&lt;/item&gt;&lt;item&gt;4&lt;/item&gt;&lt;item&gt;5&lt;/item&gt;&lt;item&gt;6&lt;/item&gt;&lt;item&gt;7&lt;/item&gt;&lt;item&gt;8&lt;/item&gt;&lt;/record-ids&gt;&lt;/item&gt;&lt;/Libraries&gt;"/>
  </w:docVars>
  <w:rsids>
    <w:rsidRoot w:val="00CD7DBA"/>
    <w:rsid w:val="000D1268"/>
    <w:rsid w:val="00200241"/>
    <w:rsid w:val="00240DF8"/>
    <w:rsid w:val="003225B8"/>
    <w:rsid w:val="00327C42"/>
    <w:rsid w:val="00562A03"/>
    <w:rsid w:val="005875E6"/>
    <w:rsid w:val="00635C9E"/>
    <w:rsid w:val="00642A8E"/>
    <w:rsid w:val="00713662"/>
    <w:rsid w:val="008F2B91"/>
    <w:rsid w:val="0090732A"/>
    <w:rsid w:val="009E7EAD"/>
    <w:rsid w:val="00AE4111"/>
    <w:rsid w:val="00AF1767"/>
    <w:rsid w:val="00C21125"/>
    <w:rsid w:val="00CD7DBA"/>
    <w:rsid w:val="00D34486"/>
    <w:rsid w:val="00D834E8"/>
    <w:rsid w:val="00D96811"/>
    <w:rsid w:val="00DE7377"/>
    <w:rsid w:val="00E828F6"/>
    <w:rsid w:val="00EA3422"/>
    <w:rsid w:val="00EE308D"/>
    <w:rsid w:val="00F80C67"/>
    <w:rsid w:val="00FD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A919"/>
  <w15:chartTrackingRefBased/>
  <w15:docId w15:val="{0472446D-3301-47C3-9224-3065F8FB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875E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Standardstycketeckensnitt"/>
    <w:link w:val="EndNoteBibliographyTitle"/>
    <w:rsid w:val="005875E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875E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Standardstycketeckensnitt"/>
    <w:link w:val="EndNoteBibliography"/>
    <w:rsid w:val="005875E6"/>
    <w:rPr>
      <w:rFonts w:ascii="Calibri" w:hAnsi="Calibri" w:cs="Calibri"/>
      <w:noProof/>
    </w:rPr>
  </w:style>
  <w:style w:type="paragraph" w:styleId="Sidhuvud">
    <w:name w:val="header"/>
    <w:basedOn w:val="Normal"/>
    <w:link w:val="SidhuvudChar"/>
    <w:uiPriority w:val="99"/>
    <w:unhideWhenUsed/>
    <w:rsid w:val="00AF1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F1767"/>
  </w:style>
  <w:style w:type="paragraph" w:styleId="Sidfot">
    <w:name w:val="footer"/>
    <w:basedOn w:val="Normal"/>
    <w:link w:val="SidfotChar"/>
    <w:uiPriority w:val="99"/>
    <w:unhideWhenUsed/>
    <w:rsid w:val="00AF1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F1767"/>
  </w:style>
  <w:style w:type="character" w:styleId="Kommentarsreferens">
    <w:name w:val="annotation reference"/>
    <w:basedOn w:val="Standardstycketeckensnitt"/>
    <w:uiPriority w:val="99"/>
    <w:semiHidden/>
    <w:unhideWhenUsed/>
    <w:rsid w:val="00562A03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62A03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562A03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62A03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62A03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6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2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1398</Words>
  <Characters>7413</Characters>
  <Application>Microsoft Office Word</Application>
  <DocSecurity>0</DocSecurity>
  <Lines>61</Lines>
  <Paragraphs>17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Wärnberg(5ml3)</dc:creator>
  <cp:keywords/>
  <dc:description/>
  <cp:lastModifiedBy>Martin Gerdin Wärnberg</cp:lastModifiedBy>
  <cp:revision>8</cp:revision>
  <dcterms:created xsi:type="dcterms:W3CDTF">2021-02-05T17:32:00Z</dcterms:created>
  <dcterms:modified xsi:type="dcterms:W3CDTF">2021-02-12T11:53:00Z</dcterms:modified>
</cp:coreProperties>
</file>