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7BABB8" w14:textId="18DC29B3" w:rsidR="007D08CD" w:rsidRDefault="007D2769" w:rsidP="00C6303F">
      <w:pPr>
        <w:pStyle w:val="Title"/>
      </w:pPr>
      <w:r w:rsidRPr="007D2769">
        <w:t xml:space="preserve">Solution </w:t>
      </w:r>
      <w:proofErr w:type="spellStart"/>
      <w:r w:rsidRPr="007D2769">
        <w:t>QuickStart</w:t>
      </w:r>
      <w:proofErr w:type="spellEnd"/>
      <w:r>
        <w:t>:</w:t>
      </w:r>
      <w:r w:rsidRPr="007D2769">
        <w:t xml:space="preserve"> Guide </w:t>
      </w:r>
      <w:r>
        <w:t xml:space="preserve">to </w:t>
      </w:r>
      <w:r w:rsidRPr="007D2769">
        <w:t xml:space="preserve">Managing Elastic Pools using </w:t>
      </w:r>
      <w:r>
        <w:t xml:space="preserve">a </w:t>
      </w:r>
      <w:r w:rsidRPr="007D2769">
        <w:t>Custom Dashboard</w:t>
      </w:r>
    </w:p>
    <w:p w14:paraId="0ACF7189" w14:textId="77777777" w:rsidR="00C6303F" w:rsidRDefault="00C6303F" w:rsidP="00C6303F"/>
    <w:p w14:paraId="65CBDF5E" w14:textId="67F40AB9" w:rsidR="00F54A78" w:rsidRDefault="001C33A2">
      <w:pPr>
        <w:pStyle w:val="TOC1"/>
        <w:tabs>
          <w:tab w:val="right" w:pos="9350"/>
        </w:tabs>
        <w:rPr>
          <w:rFonts w:eastAsiaTheme="minorEastAsia"/>
          <w:b w:val="0"/>
          <w:bCs w:val="0"/>
          <w:caps w:val="0"/>
          <w:noProof/>
          <w:u w:val="none"/>
        </w:rPr>
      </w:pPr>
      <w:r>
        <w:fldChar w:fldCharType="begin"/>
      </w:r>
      <w:r>
        <w:instrText xml:space="preserve"> TOC \o "1-3" </w:instrText>
      </w:r>
      <w:r>
        <w:fldChar w:fldCharType="separate"/>
      </w:r>
      <w:r w:rsidR="00F54A78">
        <w:rPr>
          <w:noProof/>
        </w:rPr>
        <w:t>Intro</w:t>
      </w:r>
      <w:r w:rsidR="00F54A78">
        <w:rPr>
          <w:noProof/>
        </w:rPr>
        <w:tab/>
      </w:r>
      <w:r w:rsidR="00F54A78">
        <w:rPr>
          <w:noProof/>
        </w:rPr>
        <w:fldChar w:fldCharType="begin"/>
      </w:r>
      <w:r w:rsidR="00F54A78">
        <w:rPr>
          <w:noProof/>
        </w:rPr>
        <w:instrText xml:space="preserve"> PAGEREF _Toc452469446 \h </w:instrText>
      </w:r>
      <w:r w:rsidR="00F54A78">
        <w:rPr>
          <w:noProof/>
        </w:rPr>
      </w:r>
      <w:r w:rsidR="00F54A78">
        <w:rPr>
          <w:noProof/>
        </w:rPr>
        <w:fldChar w:fldCharType="separate"/>
      </w:r>
      <w:r w:rsidR="00F54A78">
        <w:rPr>
          <w:noProof/>
        </w:rPr>
        <w:t>1</w:t>
      </w:r>
      <w:r w:rsidR="00F54A78">
        <w:rPr>
          <w:noProof/>
        </w:rPr>
        <w:fldChar w:fldCharType="end"/>
      </w:r>
    </w:p>
    <w:p w14:paraId="59451681" w14:textId="414B0F3E" w:rsidR="00F54A78" w:rsidRDefault="00F54A78">
      <w:pPr>
        <w:pStyle w:val="TOC1"/>
        <w:tabs>
          <w:tab w:val="right" w:pos="9350"/>
        </w:tabs>
        <w:rPr>
          <w:rFonts w:eastAsiaTheme="minorEastAsia"/>
          <w:b w:val="0"/>
          <w:bCs w:val="0"/>
          <w:caps w:val="0"/>
          <w:noProof/>
          <w:u w:val="none"/>
        </w:rPr>
      </w:pPr>
      <w:r>
        <w:rPr>
          <w:noProof/>
        </w:rPr>
        <w:t>Pre-Requisites</w:t>
      </w:r>
      <w:r>
        <w:rPr>
          <w:noProof/>
        </w:rPr>
        <w:tab/>
      </w:r>
      <w:r>
        <w:rPr>
          <w:noProof/>
        </w:rPr>
        <w:fldChar w:fldCharType="begin"/>
      </w:r>
      <w:r>
        <w:rPr>
          <w:noProof/>
        </w:rPr>
        <w:instrText xml:space="preserve"> PAGEREF _Toc452469447 \h </w:instrText>
      </w:r>
      <w:r>
        <w:rPr>
          <w:noProof/>
        </w:rPr>
      </w:r>
      <w:r>
        <w:rPr>
          <w:noProof/>
        </w:rPr>
        <w:fldChar w:fldCharType="separate"/>
      </w:r>
      <w:r>
        <w:rPr>
          <w:noProof/>
        </w:rPr>
        <w:t>1</w:t>
      </w:r>
      <w:r>
        <w:rPr>
          <w:noProof/>
        </w:rPr>
        <w:fldChar w:fldCharType="end"/>
      </w:r>
    </w:p>
    <w:p w14:paraId="4A7D2848" w14:textId="24E7609C" w:rsidR="00F54A78" w:rsidRDefault="00F54A78">
      <w:pPr>
        <w:pStyle w:val="TOC1"/>
        <w:tabs>
          <w:tab w:val="right" w:pos="9350"/>
        </w:tabs>
        <w:rPr>
          <w:rFonts w:eastAsiaTheme="minorEastAsia"/>
          <w:b w:val="0"/>
          <w:bCs w:val="0"/>
          <w:caps w:val="0"/>
          <w:noProof/>
          <w:u w:val="none"/>
        </w:rPr>
      </w:pPr>
      <w:r>
        <w:rPr>
          <w:noProof/>
        </w:rPr>
        <w:t>Quick Start Solution</w:t>
      </w:r>
      <w:r>
        <w:rPr>
          <w:noProof/>
        </w:rPr>
        <w:tab/>
      </w:r>
      <w:r>
        <w:rPr>
          <w:noProof/>
        </w:rPr>
        <w:fldChar w:fldCharType="begin"/>
      </w:r>
      <w:r>
        <w:rPr>
          <w:noProof/>
        </w:rPr>
        <w:instrText xml:space="preserve"> PAGEREF _Toc452469448 \h </w:instrText>
      </w:r>
      <w:r>
        <w:rPr>
          <w:noProof/>
        </w:rPr>
      </w:r>
      <w:r>
        <w:rPr>
          <w:noProof/>
        </w:rPr>
        <w:fldChar w:fldCharType="separate"/>
      </w:r>
      <w:r>
        <w:rPr>
          <w:noProof/>
        </w:rPr>
        <w:t>2</w:t>
      </w:r>
      <w:r>
        <w:rPr>
          <w:noProof/>
        </w:rPr>
        <w:fldChar w:fldCharType="end"/>
      </w:r>
    </w:p>
    <w:p w14:paraId="3E7F2EB1" w14:textId="5B080CB2" w:rsidR="00F54A78" w:rsidRDefault="00F54A78">
      <w:pPr>
        <w:pStyle w:val="TOC1"/>
        <w:tabs>
          <w:tab w:val="right" w:pos="9350"/>
        </w:tabs>
        <w:rPr>
          <w:rFonts w:eastAsiaTheme="minorEastAsia"/>
          <w:b w:val="0"/>
          <w:bCs w:val="0"/>
          <w:caps w:val="0"/>
          <w:noProof/>
          <w:u w:val="none"/>
        </w:rPr>
      </w:pPr>
      <w:r>
        <w:rPr>
          <w:noProof/>
        </w:rPr>
        <w:t>Environment Setup</w:t>
      </w:r>
      <w:r>
        <w:rPr>
          <w:noProof/>
        </w:rPr>
        <w:tab/>
      </w:r>
      <w:r>
        <w:rPr>
          <w:noProof/>
        </w:rPr>
        <w:fldChar w:fldCharType="begin"/>
      </w:r>
      <w:r>
        <w:rPr>
          <w:noProof/>
        </w:rPr>
        <w:instrText xml:space="preserve"> PAGEREF _Toc452469449 \h </w:instrText>
      </w:r>
      <w:r>
        <w:rPr>
          <w:noProof/>
        </w:rPr>
      </w:r>
      <w:r>
        <w:rPr>
          <w:noProof/>
        </w:rPr>
        <w:fldChar w:fldCharType="separate"/>
      </w:r>
      <w:r>
        <w:rPr>
          <w:noProof/>
        </w:rPr>
        <w:t>2</w:t>
      </w:r>
      <w:r>
        <w:rPr>
          <w:noProof/>
        </w:rPr>
        <w:fldChar w:fldCharType="end"/>
      </w:r>
    </w:p>
    <w:p w14:paraId="302F22A7" w14:textId="5AF3440A" w:rsidR="00F54A78" w:rsidRDefault="00F54A78">
      <w:pPr>
        <w:pStyle w:val="TOC2"/>
        <w:tabs>
          <w:tab w:val="right" w:pos="9350"/>
        </w:tabs>
        <w:rPr>
          <w:rFonts w:eastAsiaTheme="minorEastAsia"/>
          <w:b w:val="0"/>
          <w:bCs w:val="0"/>
          <w:smallCaps w:val="0"/>
          <w:noProof/>
        </w:rPr>
      </w:pPr>
      <w:r>
        <w:rPr>
          <w:noProof/>
        </w:rPr>
        <w:t>Provision Sample SQL Databases</w:t>
      </w:r>
      <w:r>
        <w:rPr>
          <w:noProof/>
        </w:rPr>
        <w:tab/>
      </w:r>
      <w:r>
        <w:rPr>
          <w:noProof/>
        </w:rPr>
        <w:fldChar w:fldCharType="begin"/>
      </w:r>
      <w:r>
        <w:rPr>
          <w:noProof/>
        </w:rPr>
        <w:instrText xml:space="preserve"> PAGEREF _Toc452469450 \h </w:instrText>
      </w:r>
      <w:r>
        <w:rPr>
          <w:noProof/>
        </w:rPr>
      </w:r>
      <w:r>
        <w:rPr>
          <w:noProof/>
        </w:rPr>
        <w:fldChar w:fldCharType="separate"/>
      </w:r>
      <w:r>
        <w:rPr>
          <w:noProof/>
        </w:rPr>
        <w:t>2</w:t>
      </w:r>
      <w:r>
        <w:rPr>
          <w:noProof/>
        </w:rPr>
        <w:fldChar w:fldCharType="end"/>
      </w:r>
    </w:p>
    <w:p w14:paraId="1B513F28" w14:textId="4DE0BF34" w:rsidR="00F54A78" w:rsidRDefault="00F54A78">
      <w:pPr>
        <w:pStyle w:val="TOC2"/>
        <w:tabs>
          <w:tab w:val="right" w:pos="9350"/>
        </w:tabs>
        <w:rPr>
          <w:rFonts w:eastAsiaTheme="minorEastAsia"/>
          <w:b w:val="0"/>
          <w:bCs w:val="0"/>
          <w:smallCaps w:val="0"/>
          <w:noProof/>
        </w:rPr>
      </w:pPr>
      <w:r>
        <w:rPr>
          <w:noProof/>
        </w:rPr>
        <w:t>Provision an Elastic Pool</w:t>
      </w:r>
      <w:r>
        <w:rPr>
          <w:noProof/>
        </w:rPr>
        <w:tab/>
      </w:r>
      <w:r>
        <w:rPr>
          <w:noProof/>
        </w:rPr>
        <w:fldChar w:fldCharType="begin"/>
      </w:r>
      <w:r>
        <w:rPr>
          <w:noProof/>
        </w:rPr>
        <w:instrText xml:space="preserve"> PAGEREF _Toc452469451 \h </w:instrText>
      </w:r>
      <w:r>
        <w:rPr>
          <w:noProof/>
        </w:rPr>
      </w:r>
      <w:r>
        <w:rPr>
          <w:noProof/>
        </w:rPr>
        <w:fldChar w:fldCharType="separate"/>
      </w:r>
      <w:r>
        <w:rPr>
          <w:noProof/>
        </w:rPr>
        <w:t>7</w:t>
      </w:r>
      <w:r>
        <w:rPr>
          <w:noProof/>
        </w:rPr>
        <w:fldChar w:fldCharType="end"/>
      </w:r>
    </w:p>
    <w:p w14:paraId="16F096E2" w14:textId="66D5C74A" w:rsidR="00F54A78" w:rsidRDefault="00F54A78">
      <w:pPr>
        <w:pStyle w:val="TOC1"/>
        <w:tabs>
          <w:tab w:val="right" w:pos="9350"/>
        </w:tabs>
        <w:rPr>
          <w:rFonts w:eastAsiaTheme="minorEastAsia"/>
          <w:b w:val="0"/>
          <w:bCs w:val="0"/>
          <w:caps w:val="0"/>
          <w:noProof/>
          <w:u w:val="none"/>
        </w:rPr>
      </w:pPr>
      <w:r>
        <w:rPr>
          <w:noProof/>
        </w:rPr>
        <w:t>Configuring the Solution</w:t>
      </w:r>
      <w:r>
        <w:rPr>
          <w:noProof/>
        </w:rPr>
        <w:tab/>
      </w:r>
      <w:r>
        <w:rPr>
          <w:noProof/>
        </w:rPr>
        <w:fldChar w:fldCharType="begin"/>
      </w:r>
      <w:r>
        <w:rPr>
          <w:noProof/>
        </w:rPr>
        <w:instrText xml:space="preserve"> PAGEREF _Toc452469452 \h </w:instrText>
      </w:r>
      <w:r>
        <w:rPr>
          <w:noProof/>
        </w:rPr>
      </w:r>
      <w:r>
        <w:rPr>
          <w:noProof/>
        </w:rPr>
        <w:fldChar w:fldCharType="separate"/>
      </w:r>
      <w:r>
        <w:rPr>
          <w:noProof/>
        </w:rPr>
        <w:t>11</w:t>
      </w:r>
      <w:r>
        <w:rPr>
          <w:noProof/>
        </w:rPr>
        <w:fldChar w:fldCharType="end"/>
      </w:r>
    </w:p>
    <w:p w14:paraId="26D91C2B" w14:textId="34783112" w:rsidR="00F54A78" w:rsidRDefault="00F54A78">
      <w:pPr>
        <w:pStyle w:val="TOC2"/>
        <w:tabs>
          <w:tab w:val="right" w:pos="9350"/>
        </w:tabs>
        <w:rPr>
          <w:rFonts w:eastAsiaTheme="minorEastAsia"/>
          <w:b w:val="0"/>
          <w:bCs w:val="0"/>
          <w:smallCaps w:val="0"/>
          <w:noProof/>
        </w:rPr>
      </w:pPr>
      <w:r>
        <w:rPr>
          <w:noProof/>
        </w:rPr>
        <w:t>Configuring the Load Generator</w:t>
      </w:r>
      <w:r>
        <w:rPr>
          <w:noProof/>
        </w:rPr>
        <w:tab/>
      </w:r>
      <w:r>
        <w:rPr>
          <w:noProof/>
        </w:rPr>
        <w:fldChar w:fldCharType="begin"/>
      </w:r>
      <w:r>
        <w:rPr>
          <w:noProof/>
        </w:rPr>
        <w:instrText xml:space="preserve"> PAGEREF _Toc452469453 \h </w:instrText>
      </w:r>
      <w:r>
        <w:rPr>
          <w:noProof/>
        </w:rPr>
      </w:r>
      <w:r>
        <w:rPr>
          <w:noProof/>
        </w:rPr>
        <w:fldChar w:fldCharType="separate"/>
      </w:r>
      <w:r>
        <w:rPr>
          <w:noProof/>
        </w:rPr>
        <w:t>11</w:t>
      </w:r>
      <w:r>
        <w:rPr>
          <w:noProof/>
        </w:rPr>
        <w:fldChar w:fldCharType="end"/>
      </w:r>
    </w:p>
    <w:p w14:paraId="721A5CB5" w14:textId="50282895" w:rsidR="00F54A78" w:rsidRDefault="00F54A78">
      <w:pPr>
        <w:pStyle w:val="TOC2"/>
        <w:tabs>
          <w:tab w:val="right" w:pos="9350"/>
        </w:tabs>
        <w:rPr>
          <w:rFonts w:eastAsiaTheme="minorEastAsia"/>
          <w:b w:val="0"/>
          <w:bCs w:val="0"/>
          <w:smallCaps w:val="0"/>
          <w:noProof/>
        </w:rPr>
      </w:pPr>
      <w:r>
        <w:rPr>
          <w:noProof/>
        </w:rPr>
        <w:t>Configuring the Monitoring Web App</w:t>
      </w:r>
      <w:r>
        <w:rPr>
          <w:noProof/>
        </w:rPr>
        <w:tab/>
      </w:r>
      <w:r>
        <w:rPr>
          <w:noProof/>
        </w:rPr>
        <w:fldChar w:fldCharType="begin"/>
      </w:r>
      <w:r>
        <w:rPr>
          <w:noProof/>
        </w:rPr>
        <w:instrText xml:space="preserve"> PAGEREF _Toc452469454 \h </w:instrText>
      </w:r>
      <w:r>
        <w:rPr>
          <w:noProof/>
        </w:rPr>
      </w:r>
      <w:r>
        <w:rPr>
          <w:noProof/>
        </w:rPr>
        <w:fldChar w:fldCharType="separate"/>
      </w:r>
      <w:r>
        <w:rPr>
          <w:noProof/>
        </w:rPr>
        <w:t>12</w:t>
      </w:r>
      <w:r>
        <w:rPr>
          <w:noProof/>
        </w:rPr>
        <w:fldChar w:fldCharType="end"/>
      </w:r>
    </w:p>
    <w:p w14:paraId="786389B5" w14:textId="63F89BCA" w:rsidR="00F54A78" w:rsidRDefault="00F54A78">
      <w:pPr>
        <w:pStyle w:val="TOC1"/>
        <w:tabs>
          <w:tab w:val="right" w:pos="9350"/>
        </w:tabs>
        <w:rPr>
          <w:rFonts w:eastAsiaTheme="minorEastAsia"/>
          <w:b w:val="0"/>
          <w:bCs w:val="0"/>
          <w:caps w:val="0"/>
          <w:noProof/>
          <w:u w:val="none"/>
        </w:rPr>
      </w:pPr>
      <w:r>
        <w:rPr>
          <w:noProof/>
        </w:rPr>
        <w:t>Run the Solution</w:t>
      </w:r>
      <w:r>
        <w:rPr>
          <w:noProof/>
        </w:rPr>
        <w:tab/>
      </w:r>
      <w:r>
        <w:rPr>
          <w:noProof/>
        </w:rPr>
        <w:fldChar w:fldCharType="begin"/>
      </w:r>
      <w:r>
        <w:rPr>
          <w:noProof/>
        </w:rPr>
        <w:instrText xml:space="preserve"> PAGEREF _Toc452469455 \h </w:instrText>
      </w:r>
      <w:r>
        <w:rPr>
          <w:noProof/>
        </w:rPr>
      </w:r>
      <w:r>
        <w:rPr>
          <w:noProof/>
        </w:rPr>
        <w:fldChar w:fldCharType="separate"/>
      </w:r>
      <w:r>
        <w:rPr>
          <w:noProof/>
        </w:rPr>
        <w:t>13</w:t>
      </w:r>
      <w:r>
        <w:rPr>
          <w:noProof/>
        </w:rPr>
        <w:fldChar w:fldCharType="end"/>
      </w:r>
    </w:p>
    <w:p w14:paraId="1DA6CBA2" w14:textId="1D81F388" w:rsidR="00F54A78" w:rsidRDefault="00F54A78">
      <w:pPr>
        <w:pStyle w:val="TOC2"/>
        <w:tabs>
          <w:tab w:val="right" w:pos="9350"/>
        </w:tabs>
        <w:rPr>
          <w:rFonts w:eastAsiaTheme="minorEastAsia"/>
          <w:b w:val="0"/>
          <w:bCs w:val="0"/>
          <w:smallCaps w:val="0"/>
          <w:noProof/>
        </w:rPr>
      </w:pPr>
      <w:r>
        <w:rPr>
          <w:noProof/>
        </w:rPr>
        <w:t>Understanding the Load Generator</w:t>
      </w:r>
      <w:r>
        <w:rPr>
          <w:noProof/>
        </w:rPr>
        <w:tab/>
      </w:r>
      <w:r>
        <w:rPr>
          <w:noProof/>
        </w:rPr>
        <w:fldChar w:fldCharType="begin"/>
      </w:r>
      <w:r>
        <w:rPr>
          <w:noProof/>
        </w:rPr>
        <w:instrText xml:space="preserve"> PAGEREF _Toc452469456 \h </w:instrText>
      </w:r>
      <w:r>
        <w:rPr>
          <w:noProof/>
        </w:rPr>
      </w:r>
      <w:r>
        <w:rPr>
          <w:noProof/>
        </w:rPr>
        <w:fldChar w:fldCharType="separate"/>
      </w:r>
      <w:r>
        <w:rPr>
          <w:noProof/>
        </w:rPr>
        <w:t>14</w:t>
      </w:r>
      <w:r>
        <w:rPr>
          <w:noProof/>
        </w:rPr>
        <w:fldChar w:fldCharType="end"/>
      </w:r>
    </w:p>
    <w:p w14:paraId="22DEC877" w14:textId="7164C0BD" w:rsidR="00F54A78" w:rsidRDefault="00F54A78">
      <w:pPr>
        <w:pStyle w:val="TOC2"/>
        <w:tabs>
          <w:tab w:val="right" w:pos="9350"/>
        </w:tabs>
        <w:rPr>
          <w:rFonts w:eastAsiaTheme="minorEastAsia"/>
          <w:b w:val="0"/>
          <w:bCs w:val="0"/>
          <w:smallCaps w:val="0"/>
          <w:noProof/>
        </w:rPr>
      </w:pPr>
      <w:r>
        <w:rPr>
          <w:noProof/>
        </w:rPr>
        <w:t>Exploring the Dashboard</w:t>
      </w:r>
      <w:r>
        <w:rPr>
          <w:noProof/>
        </w:rPr>
        <w:tab/>
      </w:r>
      <w:r>
        <w:rPr>
          <w:noProof/>
        </w:rPr>
        <w:fldChar w:fldCharType="begin"/>
      </w:r>
      <w:r>
        <w:rPr>
          <w:noProof/>
        </w:rPr>
        <w:instrText xml:space="preserve"> PAGEREF _Toc452469457 \h </w:instrText>
      </w:r>
      <w:r>
        <w:rPr>
          <w:noProof/>
        </w:rPr>
      </w:r>
      <w:r>
        <w:rPr>
          <w:noProof/>
        </w:rPr>
        <w:fldChar w:fldCharType="separate"/>
      </w:r>
      <w:r>
        <w:rPr>
          <w:noProof/>
        </w:rPr>
        <w:t>15</w:t>
      </w:r>
      <w:r>
        <w:rPr>
          <w:noProof/>
        </w:rPr>
        <w:fldChar w:fldCharType="end"/>
      </w:r>
    </w:p>
    <w:p w14:paraId="57BD4310" w14:textId="0A40131F" w:rsidR="00F54A78" w:rsidRDefault="00F54A78">
      <w:pPr>
        <w:pStyle w:val="TOC3"/>
        <w:tabs>
          <w:tab w:val="right" w:pos="9350"/>
        </w:tabs>
        <w:rPr>
          <w:rFonts w:eastAsiaTheme="minorEastAsia"/>
          <w:smallCaps w:val="0"/>
          <w:noProof/>
        </w:rPr>
      </w:pPr>
      <w:r>
        <w:rPr>
          <w:noProof/>
        </w:rPr>
        <w:t>Pool Stats</w:t>
      </w:r>
      <w:r>
        <w:rPr>
          <w:noProof/>
        </w:rPr>
        <w:tab/>
      </w:r>
      <w:r>
        <w:rPr>
          <w:noProof/>
        </w:rPr>
        <w:fldChar w:fldCharType="begin"/>
      </w:r>
      <w:r>
        <w:rPr>
          <w:noProof/>
        </w:rPr>
        <w:instrText xml:space="preserve"> PAGEREF _Toc452469458 \h </w:instrText>
      </w:r>
      <w:r>
        <w:rPr>
          <w:noProof/>
        </w:rPr>
      </w:r>
      <w:r>
        <w:rPr>
          <w:noProof/>
        </w:rPr>
        <w:fldChar w:fldCharType="separate"/>
      </w:r>
      <w:r>
        <w:rPr>
          <w:noProof/>
        </w:rPr>
        <w:t>15</w:t>
      </w:r>
      <w:r>
        <w:rPr>
          <w:noProof/>
        </w:rPr>
        <w:fldChar w:fldCharType="end"/>
      </w:r>
    </w:p>
    <w:p w14:paraId="12C2A1BE" w14:textId="619D522B" w:rsidR="00F54A78" w:rsidRDefault="00F54A78">
      <w:pPr>
        <w:pStyle w:val="TOC3"/>
        <w:tabs>
          <w:tab w:val="right" w:pos="9350"/>
        </w:tabs>
        <w:rPr>
          <w:rFonts w:eastAsiaTheme="minorEastAsia"/>
          <w:smallCaps w:val="0"/>
          <w:noProof/>
        </w:rPr>
      </w:pPr>
      <w:r>
        <w:rPr>
          <w:noProof/>
        </w:rPr>
        <w:t>Per Database Stats</w:t>
      </w:r>
      <w:r>
        <w:rPr>
          <w:noProof/>
        </w:rPr>
        <w:tab/>
      </w:r>
      <w:r>
        <w:rPr>
          <w:noProof/>
        </w:rPr>
        <w:fldChar w:fldCharType="begin"/>
      </w:r>
      <w:r>
        <w:rPr>
          <w:noProof/>
        </w:rPr>
        <w:instrText xml:space="preserve"> PAGEREF _Toc452469459 \h </w:instrText>
      </w:r>
      <w:r>
        <w:rPr>
          <w:noProof/>
        </w:rPr>
      </w:r>
      <w:r>
        <w:rPr>
          <w:noProof/>
        </w:rPr>
        <w:fldChar w:fldCharType="separate"/>
      </w:r>
      <w:r>
        <w:rPr>
          <w:noProof/>
        </w:rPr>
        <w:t>17</w:t>
      </w:r>
      <w:r>
        <w:rPr>
          <w:noProof/>
        </w:rPr>
        <w:fldChar w:fldCharType="end"/>
      </w:r>
    </w:p>
    <w:p w14:paraId="4FC3C333" w14:textId="069AEC19" w:rsidR="00F54A78" w:rsidRDefault="00F54A78">
      <w:pPr>
        <w:pStyle w:val="TOC3"/>
        <w:tabs>
          <w:tab w:val="right" w:pos="9350"/>
        </w:tabs>
        <w:rPr>
          <w:rFonts w:eastAsiaTheme="minorEastAsia"/>
          <w:smallCaps w:val="0"/>
          <w:noProof/>
        </w:rPr>
      </w:pPr>
      <w:r>
        <w:rPr>
          <w:noProof/>
        </w:rPr>
        <w:t>All Databases in Pool Stats</w:t>
      </w:r>
      <w:r>
        <w:rPr>
          <w:noProof/>
        </w:rPr>
        <w:tab/>
      </w:r>
      <w:r>
        <w:rPr>
          <w:noProof/>
        </w:rPr>
        <w:fldChar w:fldCharType="begin"/>
      </w:r>
      <w:r>
        <w:rPr>
          <w:noProof/>
        </w:rPr>
        <w:instrText xml:space="preserve"> PAGEREF _Toc452469460 \h </w:instrText>
      </w:r>
      <w:r>
        <w:rPr>
          <w:noProof/>
        </w:rPr>
      </w:r>
      <w:r>
        <w:rPr>
          <w:noProof/>
        </w:rPr>
        <w:fldChar w:fldCharType="separate"/>
      </w:r>
      <w:r>
        <w:rPr>
          <w:noProof/>
        </w:rPr>
        <w:t>17</w:t>
      </w:r>
      <w:r>
        <w:rPr>
          <w:noProof/>
        </w:rPr>
        <w:fldChar w:fldCharType="end"/>
      </w:r>
    </w:p>
    <w:p w14:paraId="242458D1" w14:textId="3993B659" w:rsidR="00F54A78" w:rsidRDefault="00F54A78">
      <w:pPr>
        <w:pStyle w:val="TOC1"/>
        <w:tabs>
          <w:tab w:val="right" w:pos="9350"/>
        </w:tabs>
        <w:rPr>
          <w:rFonts w:eastAsiaTheme="minorEastAsia"/>
          <w:b w:val="0"/>
          <w:bCs w:val="0"/>
          <w:caps w:val="0"/>
          <w:noProof/>
          <w:u w:val="none"/>
        </w:rPr>
      </w:pPr>
      <w:r>
        <w:rPr>
          <w:noProof/>
        </w:rPr>
        <w:t>Enable Alerts</w:t>
      </w:r>
      <w:r>
        <w:rPr>
          <w:noProof/>
        </w:rPr>
        <w:tab/>
      </w:r>
      <w:r>
        <w:rPr>
          <w:noProof/>
        </w:rPr>
        <w:fldChar w:fldCharType="begin"/>
      </w:r>
      <w:r>
        <w:rPr>
          <w:noProof/>
        </w:rPr>
        <w:instrText xml:space="preserve"> PAGEREF _Toc452469461 \h </w:instrText>
      </w:r>
      <w:r>
        <w:rPr>
          <w:noProof/>
        </w:rPr>
      </w:r>
      <w:r>
        <w:rPr>
          <w:noProof/>
        </w:rPr>
        <w:fldChar w:fldCharType="separate"/>
      </w:r>
      <w:r>
        <w:rPr>
          <w:noProof/>
        </w:rPr>
        <w:t>19</w:t>
      </w:r>
      <w:r>
        <w:rPr>
          <w:noProof/>
        </w:rPr>
        <w:fldChar w:fldCharType="end"/>
      </w:r>
    </w:p>
    <w:p w14:paraId="217002E0" w14:textId="074616FC" w:rsidR="00F54A78" w:rsidRDefault="00F54A78">
      <w:pPr>
        <w:pStyle w:val="TOC1"/>
        <w:tabs>
          <w:tab w:val="right" w:pos="9350"/>
        </w:tabs>
        <w:rPr>
          <w:rFonts w:eastAsiaTheme="minorEastAsia"/>
          <w:b w:val="0"/>
          <w:bCs w:val="0"/>
          <w:caps w:val="0"/>
          <w:noProof/>
          <w:u w:val="none"/>
        </w:rPr>
      </w:pPr>
      <w:r>
        <w:rPr>
          <w:noProof/>
        </w:rPr>
        <w:t>Managing Database Schemas for Databases in the Pool</w:t>
      </w:r>
      <w:r>
        <w:rPr>
          <w:noProof/>
        </w:rPr>
        <w:tab/>
      </w:r>
      <w:r>
        <w:rPr>
          <w:noProof/>
        </w:rPr>
        <w:fldChar w:fldCharType="begin"/>
      </w:r>
      <w:r>
        <w:rPr>
          <w:noProof/>
        </w:rPr>
        <w:instrText xml:space="preserve"> PAGEREF _Toc452469462 \h </w:instrText>
      </w:r>
      <w:r>
        <w:rPr>
          <w:noProof/>
        </w:rPr>
      </w:r>
      <w:r>
        <w:rPr>
          <w:noProof/>
        </w:rPr>
        <w:fldChar w:fldCharType="separate"/>
      </w:r>
      <w:r>
        <w:rPr>
          <w:noProof/>
        </w:rPr>
        <w:t>21</w:t>
      </w:r>
      <w:r>
        <w:rPr>
          <w:noProof/>
        </w:rPr>
        <w:fldChar w:fldCharType="end"/>
      </w:r>
    </w:p>
    <w:p w14:paraId="612B00A6" w14:textId="12709A3C" w:rsidR="00F54A78" w:rsidRDefault="00F54A78">
      <w:pPr>
        <w:pStyle w:val="TOC1"/>
        <w:tabs>
          <w:tab w:val="right" w:pos="9350"/>
        </w:tabs>
        <w:rPr>
          <w:rFonts w:eastAsiaTheme="minorEastAsia"/>
          <w:b w:val="0"/>
          <w:bCs w:val="0"/>
          <w:caps w:val="0"/>
          <w:noProof/>
          <w:u w:val="none"/>
        </w:rPr>
      </w:pPr>
      <w:r>
        <w:rPr>
          <w:noProof/>
        </w:rPr>
        <w:t>Summary</w:t>
      </w:r>
      <w:r>
        <w:rPr>
          <w:noProof/>
        </w:rPr>
        <w:tab/>
      </w:r>
      <w:r>
        <w:rPr>
          <w:noProof/>
        </w:rPr>
        <w:fldChar w:fldCharType="begin"/>
      </w:r>
      <w:r>
        <w:rPr>
          <w:noProof/>
        </w:rPr>
        <w:instrText xml:space="preserve"> PAGEREF _Toc452469463 \h </w:instrText>
      </w:r>
      <w:r>
        <w:rPr>
          <w:noProof/>
        </w:rPr>
      </w:r>
      <w:r>
        <w:rPr>
          <w:noProof/>
        </w:rPr>
        <w:fldChar w:fldCharType="separate"/>
      </w:r>
      <w:r>
        <w:rPr>
          <w:noProof/>
        </w:rPr>
        <w:t>23</w:t>
      </w:r>
      <w:r>
        <w:rPr>
          <w:noProof/>
        </w:rPr>
        <w:fldChar w:fldCharType="end"/>
      </w:r>
    </w:p>
    <w:p w14:paraId="2801B8A0" w14:textId="25C08570" w:rsidR="00735F7E" w:rsidRPr="00735F7E" w:rsidRDefault="001C33A2" w:rsidP="00735F7E">
      <w:r>
        <w:fldChar w:fldCharType="end"/>
      </w:r>
    </w:p>
    <w:p w14:paraId="4AE963CD" w14:textId="15341981" w:rsidR="00A52F0C" w:rsidRPr="00332666" w:rsidRDefault="00735F7E" w:rsidP="00735F7E">
      <w:pPr>
        <w:pStyle w:val="Heading1"/>
      </w:pPr>
      <w:bookmarkStart w:id="0" w:name="_Toc452469446"/>
      <w:r>
        <w:t>Intro</w:t>
      </w:r>
      <w:bookmarkEnd w:id="0"/>
    </w:p>
    <w:p w14:paraId="76A67ED2" w14:textId="513883EE" w:rsidR="00A52F0C" w:rsidRDefault="00BA542E" w:rsidP="00C6303F">
      <w:r>
        <w:t xml:space="preserve">The goal of this </w:t>
      </w:r>
      <w:r w:rsidR="009376E5">
        <w:t>Solution Q</w:t>
      </w:r>
      <w:r>
        <w:t>uick</w:t>
      </w:r>
      <w:r w:rsidR="007D2769">
        <w:t xml:space="preserve"> </w:t>
      </w:r>
      <w:bookmarkStart w:id="1" w:name="_GoBack"/>
      <w:bookmarkEnd w:id="1"/>
      <w:r w:rsidR="009376E5">
        <w:t>S</w:t>
      </w:r>
      <w:r>
        <w:t>tart is to help developers get started using Elastic Pools in a SaaS scenario. Therefore, this quick start focuses on leveraging Elastic Pools to provide a cost-effective, scalable database back-end of a SaaS application, showing how the monitoring of Elastic Pool and constituent databases could be monitored via a custom dashboard that supplements the Azure Portal.</w:t>
      </w:r>
    </w:p>
    <w:p w14:paraId="0AC32656" w14:textId="77777777" w:rsidR="00735F7E" w:rsidRDefault="00735F7E" w:rsidP="00C6303F"/>
    <w:p w14:paraId="43B29AC9" w14:textId="77777777" w:rsidR="00735F7E" w:rsidRDefault="00735F7E" w:rsidP="00735F7E">
      <w:pPr>
        <w:pStyle w:val="Heading1"/>
      </w:pPr>
      <w:bookmarkStart w:id="2" w:name="_Toc452469447"/>
      <w:r>
        <w:t>Pre-Requisites</w:t>
      </w:r>
      <w:bookmarkEnd w:id="2"/>
    </w:p>
    <w:p w14:paraId="35E8E95C" w14:textId="77777777" w:rsidR="00735F7E" w:rsidRDefault="00735F7E" w:rsidP="00735F7E">
      <w:r>
        <w:t>The requirements for building the solution are as follows:</w:t>
      </w:r>
    </w:p>
    <w:p w14:paraId="434D4E2E" w14:textId="3DEC4FEC" w:rsidR="00735F7E" w:rsidRDefault="00735F7E" w:rsidP="00735F7E">
      <w:pPr>
        <w:pStyle w:val="ListParagraph"/>
        <w:numPr>
          <w:ilvl w:val="0"/>
          <w:numId w:val="1"/>
        </w:numPr>
      </w:pPr>
      <w:r>
        <w:lastRenderedPageBreak/>
        <w:t>Visual Studio 2015 Update 1</w:t>
      </w:r>
      <w:r w:rsidR="00BA542E">
        <w:t xml:space="preserve"> or later</w:t>
      </w:r>
    </w:p>
    <w:p w14:paraId="07BD19CC" w14:textId="77777777" w:rsidR="00735F7E" w:rsidRDefault="00735F7E" w:rsidP="00735F7E">
      <w:pPr>
        <w:pStyle w:val="ListParagraph"/>
        <w:numPr>
          <w:ilvl w:val="0"/>
          <w:numId w:val="1"/>
        </w:numPr>
      </w:pPr>
      <w:r>
        <w:t xml:space="preserve">Azure Subscription </w:t>
      </w:r>
    </w:p>
    <w:p w14:paraId="0A0D1E1B" w14:textId="04A0489F" w:rsidR="004D0701" w:rsidRDefault="00F54A78" w:rsidP="00DB01EE">
      <w:pPr>
        <w:pStyle w:val="Heading1"/>
      </w:pPr>
      <w:bookmarkStart w:id="3" w:name="_Toc452469448"/>
      <w:r>
        <w:t xml:space="preserve">Solution </w:t>
      </w:r>
      <w:r w:rsidR="00DB01EE">
        <w:t>Quick</w:t>
      </w:r>
      <w:r w:rsidR="00A03FBF">
        <w:t xml:space="preserve"> S</w:t>
      </w:r>
      <w:r w:rsidR="00DB01EE">
        <w:t>tart</w:t>
      </w:r>
      <w:bookmarkEnd w:id="3"/>
    </w:p>
    <w:p w14:paraId="50F59610" w14:textId="2BA21563" w:rsidR="00A03FBF" w:rsidRDefault="00DF1476" w:rsidP="00A03FBF">
      <w:r>
        <w:t>Th</w:t>
      </w:r>
      <w:r w:rsidR="00F54A78">
        <w:t>is</w:t>
      </w:r>
      <w:r>
        <w:t xml:space="preserve"> </w:t>
      </w:r>
      <w:r w:rsidR="00F54A78" w:rsidRPr="00F54A78">
        <w:t>Solution Quick Start</w:t>
      </w:r>
      <w:r w:rsidR="00F54A78">
        <w:t xml:space="preserve"> </w:t>
      </w:r>
      <w:r>
        <w:t xml:space="preserve">consists of a single Visual Studio 2015 solution with </w:t>
      </w:r>
      <w:r w:rsidR="006B76BB">
        <w:t>two</w:t>
      </w:r>
      <w:r>
        <w:t xml:space="preserve"> projects, as follows:</w:t>
      </w:r>
    </w:p>
    <w:p w14:paraId="3083EEE7" w14:textId="77777777" w:rsidR="006B76BB" w:rsidRDefault="006B76BB" w:rsidP="009E2B63"/>
    <w:p w14:paraId="482A333B" w14:textId="729936BA" w:rsidR="009E2B63" w:rsidRDefault="00372681" w:rsidP="006321B6">
      <w:pPr>
        <w:pStyle w:val="ListParagraph"/>
        <w:numPr>
          <w:ilvl w:val="0"/>
          <w:numId w:val="2"/>
        </w:numPr>
      </w:pPr>
      <w:proofErr w:type="spellStart"/>
      <w:r>
        <w:t>LoadGeneratorConsole</w:t>
      </w:r>
      <w:proofErr w:type="spellEnd"/>
      <w:r>
        <w:t xml:space="preserve">: A console application that creates a configurable load against a specified set of databases. </w:t>
      </w:r>
    </w:p>
    <w:p w14:paraId="405DAB7C" w14:textId="6B6A0D60" w:rsidR="009E2B63" w:rsidRDefault="00372681" w:rsidP="006321B6">
      <w:pPr>
        <w:pStyle w:val="ListParagraph"/>
        <w:numPr>
          <w:ilvl w:val="0"/>
          <w:numId w:val="1"/>
        </w:numPr>
      </w:pPr>
      <w:proofErr w:type="spellStart"/>
      <w:r>
        <w:t>MonitoringWeb</w:t>
      </w:r>
      <w:proofErr w:type="spellEnd"/>
      <w:r w:rsidR="0086499F">
        <w:t xml:space="preserve">: A </w:t>
      </w:r>
      <w:r>
        <w:t xml:space="preserve">Web App that shows gathering and reporting on telemetry collected from </w:t>
      </w:r>
      <w:r w:rsidR="001515E3">
        <w:t>Elastic Pools</w:t>
      </w:r>
      <w:r>
        <w:t xml:space="preserve"> and Database instances.</w:t>
      </w:r>
    </w:p>
    <w:p w14:paraId="4E306D84" w14:textId="77777777" w:rsidR="00DF1476" w:rsidRDefault="00DF1476" w:rsidP="00A03FBF"/>
    <w:p w14:paraId="32E62EF4" w14:textId="5FA55992" w:rsidR="00DF1476" w:rsidRDefault="0009138F" w:rsidP="00A03FBF">
      <w:r>
        <w:t xml:space="preserve">Both projects can be run locally, but you first need to provision your </w:t>
      </w:r>
      <w:r w:rsidR="001515E3">
        <w:t>Elastic Pool</w:t>
      </w:r>
      <w:r>
        <w:t xml:space="preserve"> and some sample SQL Database Instances. W</w:t>
      </w:r>
      <w:r w:rsidR="00DF1476">
        <w:t>e will</w:t>
      </w:r>
      <w:r>
        <w:t xml:space="preserve"> cover the</w:t>
      </w:r>
      <w:r w:rsidR="00DF1476">
        <w:t xml:space="preserve"> </w:t>
      </w:r>
      <w:r>
        <w:t>provisioning of those</w:t>
      </w:r>
      <w:r w:rsidR="00DF1476">
        <w:t xml:space="preserve"> next.</w:t>
      </w:r>
    </w:p>
    <w:p w14:paraId="28098716" w14:textId="520CF380" w:rsidR="00A03FBF" w:rsidRDefault="00F63B41" w:rsidP="004B75AF">
      <w:pPr>
        <w:pStyle w:val="Heading1"/>
      </w:pPr>
      <w:bookmarkStart w:id="4" w:name="_Toc452469449"/>
      <w:r>
        <w:t>Environment Setup</w:t>
      </w:r>
      <w:bookmarkEnd w:id="4"/>
    </w:p>
    <w:p w14:paraId="42EF18A6" w14:textId="2B8E3BEF" w:rsidR="008615C1" w:rsidRDefault="008615C1" w:rsidP="00A03FBF">
      <w:r>
        <w:t xml:space="preserve">The following section walks you thru the manual steps to provision the </w:t>
      </w:r>
      <w:r w:rsidR="00AB06BA">
        <w:t xml:space="preserve">Azure </w:t>
      </w:r>
      <w:r>
        <w:t xml:space="preserve">services required using the portal. </w:t>
      </w:r>
    </w:p>
    <w:p w14:paraId="452F9E32" w14:textId="77777777" w:rsidR="0021764A" w:rsidRDefault="0021764A" w:rsidP="0021764A"/>
    <w:p w14:paraId="4ED4C87E" w14:textId="7B199B76" w:rsidR="0021764A" w:rsidRDefault="005B33A3" w:rsidP="0021764A">
      <w:pPr>
        <w:pStyle w:val="Heading2"/>
      </w:pPr>
      <w:bookmarkStart w:id="5" w:name="_Toc452469450"/>
      <w:r>
        <w:t xml:space="preserve">Provision </w:t>
      </w:r>
      <w:r w:rsidR="0021764A">
        <w:t>Sample SQL Databases</w:t>
      </w:r>
      <w:bookmarkEnd w:id="5"/>
    </w:p>
    <w:p w14:paraId="0A9DFC85" w14:textId="62109EB9" w:rsidR="00AB06BA" w:rsidRDefault="00AB06BA" w:rsidP="0021764A">
      <w:r>
        <w:t xml:space="preserve">In </w:t>
      </w:r>
      <w:r w:rsidR="00F54A78">
        <w:t xml:space="preserve">this </w:t>
      </w:r>
      <w:r w:rsidR="00F54A78" w:rsidRPr="00F54A78">
        <w:t>Solution Quick Start</w:t>
      </w:r>
      <w:r>
        <w:t xml:space="preserve">, we simulate having multiple tenants by deploying multiple databases representing each tenant, add them to an </w:t>
      </w:r>
      <w:r w:rsidR="001515E3">
        <w:t>Elastic Pool</w:t>
      </w:r>
      <w:r>
        <w:t xml:space="preserve"> and then using the load generator to target them with a write-heavy load. We use the </w:t>
      </w:r>
      <w:proofErr w:type="spellStart"/>
      <w:r>
        <w:t>AdventureWorksLT</w:t>
      </w:r>
      <w:proofErr w:type="spellEnd"/>
      <w:r>
        <w:t xml:space="preserve"> sample database since its schema is contains orders, customers and products – exactly the kind of schema objects </w:t>
      </w:r>
      <w:proofErr w:type="spellStart"/>
      <w:r>
        <w:t>ShopKeeper</w:t>
      </w:r>
      <w:proofErr w:type="spellEnd"/>
      <w:r>
        <w:t xml:space="preserve"> maintains. To deploy the four instances of this database, follow these steps:</w:t>
      </w:r>
    </w:p>
    <w:p w14:paraId="2ACF6627" w14:textId="59E9FF85" w:rsidR="00AB06BA" w:rsidRDefault="009E4FEC" w:rsidP="006321B6">
      <w:pPr>
        <w:pStyle w:val="ListParagraph"/>
        <w:numPr>
          <w:ilvl w:val="0"/>
          <w:numId w:val="3"/>
        </w:numPr>
      </w:pPr>
      <w:r>
        <w:t>Login to the Azure Portal</w:t>
      </w:r>
    </w:p>
    <w:p w14:paraId="50294286" w14:textId="4E4D5777" w:rsidR="009E4FEC" w:rsidRDefault="009E4FEC" w:rsidP="006321B6">
      <w:pPr>
        <w:pStyle w:val="ListParagraph"/>
        <w:numPr>
          <w:ilvl w:val="0"/>
          <w:numId w:val="3"/>
        </w:numPr>
      </w:pPr>
      <w:r>
        <w:t>Click + New, Data + Storage, SQL Database</w:t>
      </w:r>
      <w:r w:rsidR="00FA1E51">
        <w:br/>
      </w:r>
      <w:r w:rsidR="00FA1E51">
        <w:rPr>
          <w:noProof/>
        </w:rPr>
        <w:drawing>
          <wp:inline distT="0" distB="0" distL="0" distR="0" wp14:anchorId="77D054D4" wp14:editId="04510970">
            <wp:extent cx="4572000" cy="1742669"/>
            <wp:effectExtent l="0" t="0" r="0" b="10160"/>
            <wp:docPr id="50" name="Picture 50" descr="../../../../../Captures/Screen%20Shot%202016-04-29%20at%204.38.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s/Screen%20Shot%202016-04-29%20at%204.38.32%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1742669"/>
                    </a:xfrm>
                    <a:prstGeom prst="rect">
                      <a:avLst/>
                    </a:prstGeom>
                    <a:noFill/>
                    <a:ln>
                      <a:noFill/>
                    </a:ln>
                  </pic:spPr>
                </pic:pic>
              </a:graphicData>
            </a:graphic>
          </wp:inline>
        </w:drawing>
      </w:r>
    </w:p>
    <w:p w14:paraId="283459B5" w14:textId="53970827" w:rsidR="009E4FEC" w:rsidRDefault="009E4FEC" w:rsidP="006321B6">
      <w:pPr>
        <w:pStyle w:val="ListParagraph"/>
        <w:numPr>
          <w:ilvl w:val="0"/>
          <w:numId w:val="3"/>
        </w:numPr>
      </w:pPr>
      <w:r>
        <w:t xml:space="preserve">On the SQL Database blade, provide a name for your database, for example </w:t>
      </w:r>
      <w:proofErr w:type="spellStart"/>
      <w:r>
        <w:t>adventureworkscycles</w:t>
      </w:r>
      <w:proofErr w:type="spellEnd"/>
      <w:r w:rsidR="00C432FC">
        <w:br/>
      </w:r>
      <w:r w:rsidR="00C432FC">
        <w:rPr>
          <w:noProof/>
        </w:rPr>
        <w:drawing>
          <wp:inline distT="0" distB="0" distL="0" distR="0" wp14:anchorId="30A3E4C6" wp14:editId="27DECF8A">
            <wp:extent cx="2743200" cy="540718"/>
            <wp:effectExtent l="0" t="0" r="0" b="0"/>
            <wp:docPr id="53" name="Picture 53" descr="../../../../../Captures/Screen%20Shot%202016-04-29%20at%204.50.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s/Screen%20Shot%202016-04-29%20at%204.50.02%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43200" cy="540718"/>
                    </a:xfrm>
                    <a:prstGeom prst="rect">
                      <a:avLst/>
                    </a:prstGeom>
                    <a:noFill/>
                    <a:ln>
                      <a:noFill/>
                    </a:ln>
                  </pic:spPr>
                </pic:pic>
              </a:graphicData>
            </a:graphic>
          </wp:inline>
        </w:drawing>
      </w:r>
    </w:p>
    <w:p w14:paraId="1E17C6EB" w14:textId="3760E199" w:rsidR="009E4FEC" w:rsidRDefault="009E4FEC" w:rsidP="006321B6">
      <w:pPr>
        <w:pStyle w:val="ListParagraph"/>
        <w:numPr>
          <w:ilvl w:val="0"/>
          <w:numId w:val="3"/>
        </w:numPr>
      </w:pPr>
      <w:r>
        <w:lastRenderedPageBreak/>
        <w:t xml:space="preserve">Choose the </w:t>
      </w:r>
      <w:r w:rsidR="00FA1E51">
        <w:t xml:space="preserve">Azure </w:t>
      </w:r>
      <w:r>
        <w:t>Subscription</w:t>
      </w:r>
      <w:r w:rsidR="00C432FC">
        <w:br/>
      </w:r>
      <w:r w:rsidR="00C432FC">
        <w:rPr>
          <w:noProof/>
        </w:rPr>
        <w:drawing>
          <wp:inline distT="0" distB="0" distL="0" distR="0" wp14:anchorId="5C0163CA" wp14:editId="75D00FB4">
            <wp:extent cx="2743200" cy="547112"/>
            <wp:effectExtent l="0" t="0" r="0" b="12065"/>
            <wp:docPr id="54" name="Picture 54" descr="../../../../../Captures/Screen%20Shot%202016-04-29%20at%204.50.1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es/Screen%20Shot%202016-04-29%20at%204.50.1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547112"/>
                    </a:xfrm>
                    <a:prstGeom prst="rect">
                      <a:avLst/>
                    </a:prstGeom>
                    <a:noFill/>
                    <a:ln>
                      <a:noFill/>
                    </a:ln>
                  </pic:spPr>
                </pic:pic>
              </a:graphicData>
            </a:graphic>
          </wp:inline>
        </w:drawing>
      </w:r>
    </w:p>
    <w:p w14:paraId="010164CF" w14:textId="43AF007D" w:rsidR="009E4FEC" w:rsidRDefault="009E4FEC" w:rsidP="006321B6">
      <w:pPr>
        <w:pStyle w:val="ListParagraph"/>
        <w:numPr>
          <w:ilvl w:val="0"/>
          <w:numId w:val="3"/>
        </w:numPr>
      </w:pPr>
      <w:r>
        <w:t>In the Resource group, create a new Resource Group or use an existing one as desired</w:t>
      </w:r>
      <w:r w:rsidR="00C432FC">
        <w:br/>
      </w:r>
      <w:r w:rsidR="00C432FC">
        <w:rPr>
          <w:noProof/>
        </w:rPr>
        <w:drawing>
          <wp:inline distT="0" distB="0" distL="0" distR="0" wp14:anchorId="62952945" wp14:editId="10F32F11">
            <wp:extent cx="2743200" cy="549820"/>
            <wp:effectExtent l="0" t="0" r="0" b="9525"/>
            <wp:docPr id="56" name="Picture 56" descr="../../../../../Captures/Screen%20Shot%202016-04-29%20at%204.5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s/Screen%20Shot%202016-04-29%20at%204.50.26%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549820"/>
                    </a:xfrm>
                    <a:prstGeom prst="rect">
                      <a:avLst/>
                    </a:prstGeom>
                    <a:noFill/>
                    <a:ln>
                      <a:noFill/>
                    </a:ln>
                  </pic:spPr>
                </pic:pic>
              </a:graphicData>
            </a:graphic>
          </wp:inline>
        </w:drawing>
      </w:r>
    </w:p>
    <w:p w14:paraId="63DF7F0C" w14:textId="5FB4931C" w:rsidR="009E4FEC" w:rsidRDefault="009E4FEC" w:rsidP="006321B6">
      <w:pPr>
        <w:pStyle w:val="ListParagraph"/>
        <w:numPr>
          <w:ilvl w:val="0"/>
          <w:numId w:val="3"/>
        </w:numPr>
      </w:pPr>
      <w:r>
        <w:t>For Select source, choose Sample</w:t>
      </w:r>
      <w:r w:rsidR="00C432FC">
        <w:br/>
      </w:r>
      <w:r w:rsidR="00C432FC">
        <w:rPr>
          <w:noProof/>
        </w:rPr>
        <w:drawing>
          <wp:inline distT="0" distB="0" distL="0" distR="0" wp14:anchorId="2D3A130A" wp14:editId="0E6C4A39">
            <wp:extent cx="2743200" cy="530765"/>
            <wp:effectExtent l="0" t="0" r="0" b="3175"/>
            <wp:docPr id="57" name="Picture 57" descr="../../../../../Captures/Screen%20Shot%202016-04-29%20at%204.50.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s/Screen%20Shot%202016-04-29%20at%204.50.40%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530765"/>
                    </a:xfrm>
                    <a:prstGeom prst="rect">
                      <a:avLst/>
                    </a:prstGeom>
                    <a:noFill/>
                    <a:ln>
                      <a:noFill/>
                    </a:ln>
                  </pic:spPr>
                </pic:pic>
              </a:graphicData>
            </a:graphic>
          </wp:inline>
        </w:drawing>
      </w:r>
    </w:p>
    <w:p w14:paraId="488EE7FE" w14:textId="64E5D604" w:rsidR="009E4FEC" w:rsidRDefault="001F0099" w:rsidP="006321B6">
      <w:pPr>
        <w:pStyle w:val="ListParagraph"/>
        <w:numPr>
          <w:ilvl w:val="0"/>
          <w:numId w:val="3"/>
        </w:numPr>
      </w:pPr>
      <w:r>
        <w:t xml:space="preserve">For Select sample, select </w:t>
      </w:r>
      <w:proofErr w:type="spellStart"/>
      <w:r>
        <w:t>AdventureWorksLT</w:t>
      </w:r>
      <w:proofErr w:type="spellEnd"/>
      <w:r>
        <w:t xml:space="preserve"> [V12]</w:t>
      </w:r>
      <w:r w:rsidR="00C432FC">
        <w:br/>
      </w:r>
      <w:r w:rsidR="00C432FC">
        <w:rPr>
          <w:noProof/>
        </w:rPr>
        <w:drawing>
          <wp:inline distT="0" distB="0" distL="0" distR="0" wp14:anchorId="749BBCCC" wp14:editId="163F5E94">
            <wp:extent cx="2743200" cy="505926"/>
            <wp:effectExtent l="0" t="0" r="0" b="2540"/>
            <wp:docPr id="69" name="Picture 69" descr="../../../../../Captures/Screen%20Shot%202016-04-29%20at%204.50.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s/Screen%20Shot%202016-04-29%20at%204.50.4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505926"/>
                    </a:xfrm>
                    <a:prstGeom prst="rect">
                      <a:avLst/>
                    </a:prstGeom>
                    <a:noFill/>
                    <a:ln>
                      <a:noFill/>
                    </a:ln>
                  </pic:spPr>
                </pic:pic>
              </a:graphicData>
            </a:graphic>
          </wp:inline>
        </w:drawing>
      </w:r>
    </w:p>
    <w:p w14:paraId="4EC756C1" w14:textId="3EFC8A13" w:rsidR="00663F03" w:rsidRDefault="001F0099" w:rsidP="006321B6">
      <w:pPr>
        <w:pStyle w:val="ListParagraph"/>
        <w:numPr>
          <w:ilvl w:val="0"/>
          <w:numId w:val="3"/>
        </w:numPr>
      </w:pPr>
      <w:r>
        <w:t xml:space="preserve">Click on Server, create a new server or use an existing server as desired. Just remember, all the databases you want to add to the </w:t>
      </w:r>
      <w:r w:rsidR="001515E3">
        <w:t>Elastic Pool</w:t>
      </w:r>
      <w:r>
        <w:t xml:space="preserve"> (which you will create next) must be deployed to this same Server.</w:t>
      </w:r>
      <w:r w:rsidR="00663F03">
        <w:t xml:space="preserve"> </w:t>
      </w:r>
      <w:r w:rsidR="00C432FC">
        <w:br/>
      </w:r>
      <w:r w:rsidR="00C432FC">
        <w:rPr>
          <w:noProof/>
        </w:rPr>
        <w:drawing>
          <wp:inline distT="0" distB="0" distL="0" distR="0" wp14:anchorId="7CFC0490" wp14:editId="008E9FCD">
            <wp:extent cx="2743200" cy="640935"/>
            <wp:effectExtent l="0" t="0" r="0" b="0"/>
            <wp:docPr id="70" name="Picture 70" descr="../../../../../Captures/Screen%20Shot%202016-04-29%20at%204.53.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s/Screen%20Shot%202016-04-29%20at%204.53.09%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640935"/>
                    </a:xfrm>
                    <a:prstGeom prst="rect">
                      <a:avLst/>
                    </a:prstGeom>
                    <a:noFill/>
                    <a:ln>
                      <a:noFill/>
                    </a:ln>
                  </pic:spPr>
                </pic:pic>
              </a:graphicData>
            </a:graphic>
          </wp:inline>
        </w:drawing>
      </w:r>
    </w:p>
    <w:p w14:paraId="171A1822" w14:textId="00975952" w:rsidR="001F0099" w:rsidRDefault="00663F03" w:rsidP="006321B6">
      <w:pPr>
        <w:pStyle w:val="ListParagraph"/>
        <w:numPr>
          <w:ilvl w:val="0"/>
          <w:numId w:val="3"/>
        </w:numPr>
      </w:pPr>
      <w:r>
        <w:lastRenderedPageBreak/>
        <w:t>If you choose to create a New server, specify the server name, login credentials, choose a Location nearest you, leave Create V12 server set to Yes and click Select.</w:t>
      </w:r>
      <w:r w:rsidR="00C432FC">
        <w:br/>
      </w:r>
      <w:r w:rsidR="00C432FC">
        <w:rPr>
          <w:noProof/>
        </w:rPr>
        <w:drawing>
          <wp:inline distT="0" distB="0" distL="0" distR="0" wp14:anchorId="494A47ED" wp14:editId="41B61E39">
            <wp:extent cx="2743200" cy="4687758"/>
            <wp:effectExtent l="0" t="0" r="0" b="11430"/>
            <wp:docPr id="52" name="Picture 52" descr="../../../../../Captures/Screen%20Shot%202016-04-29%20at%204.44.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s/Screen%20Shot%202016-04-29%20at%204.44.0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4687758"/>
                    </a:xfrm>
                    <a:prstGeom prst="rect">
                      <a:avLst/>
                    </a:prstGeom>
                    <a:noFill/>
                    <a:ln>
                      <a:noFill/>
                    </a:ln>
                  </pic:spPr>
                </pic:pic>
              </a:graphicData>
            </a:graphic>
          </wp:inline>
        </w:drawing>
      </w:r>
    </w:p>
    <w:p w14:paraId="4CAF9447" w14:textId="16939951" w:rsidR="001F0099" w:rsidRDefault="00663F03" w:rsidP="006321B6">
      <w:pPr>
        <w:pStyle w:val="ListParagraph"/>
        <w:numPr>
          <w:ilvl w:val="0"/>
          <w:numId w:val="3"/>
        </w:numPr>
      </w:pPr>
      <w:r>
        <w:t xml:space="preserve">If you selected an existing server, on the SQL Database blade, specify your Server admin login and Password. </w:t>
      </w:r>
      <w:r w:rsidR="00C432FC">
        <w:br/>
      </w:r>
      <w:r w:rsidR="00C432FC">
        <w:rPr>
          <w:noProof/>
        </w:rPr>
        <w:drawing>
          <wp:inline distT="0" distB="0" distL="0" distR="0" wp14:anchorId="0C5C35D7" wp14:editId="449BF2EE">
            <wp:extent cx="2743200" cy="977785"/>
            <wp:effectExtent l="0" t="0" r="0" b="0"/>
            <wp:docPr id="72" name="Picture 72" descr="../../../../../Captures/Screen%20Shot%202016-04-29%20at%204.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s/Screen%20Shot%202016-04-29%20at%204.46.27%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66775" b="18231"/>
                    <a:stretch/>
                  </pic:blipFill>
                  <pic:spPr bwMode="auto">
                    <a:xfrm>
                      <a:off x="0" y="0"/>
                      <a:ext cx="2743200" cy="977785"/>
                    </a:xfrm>
                    <a:prstGeom prst="rect">
                      <a:avLst/>
                    </a:prstGeom>
                    <a:noFill/>
                    <a:ln>
                      <a:noFill/>
                    </a:ln>
                    <a:extLst>
                      <a:ext uri="{53640926-AAD7-44D8-BBD7-CCE9431645EC}">
                        <a14:shadowObscured xmlns:a14="http://schemas.microsoft.com/office/drawing/2010/main"/>
                      </a:ext>
                    </a:extLst>
                  </pic:spPr>
                </pic:pic>
              </a:graphicData>
            </a:graphic>
          </wp:inline>
        </w:drawing>
      </w:r>
    </w:p>
    <w:p w14:paraId="6E35B849" w14:textId="42575812" w:rsidR="00663F03" w:rsidRDefault="00663F03" w:rsidP="006321B6">
      <w:pPr>
        <w:pStyle w:val="ListParagraph"/>
        <w:numPr>
          <w:ilvl w:val="0"/>
          <w:numId w:val="3"/>
        </w:numPr>
      </w:pPr>
      <w:r>
        <w:t>You can leave the Pricing tier at S0 Standard.</w:t>
      </w:r>
      <w:r w:rsidR="00C432FC">
        <w:br/>
      </w:r>
      <w:r w:rsidR="00C432FC">
        <w:rPr>
          <w:noProof/>
        </w:rPr>
        <w:drawing>
          <wp:inline distT="0" distB="0" distL="0" distR="0" wp14:anchorId="2BDA753E" wp14:editId="58635DBE">
            <wp:extent cx="2741741" cy="541538"/>
            <wp:effectExtent l="0" t="0" r="1905" b="0"/>
            <wp:docPr id="73" name="Picture 73" descr="../../../../../Captures/Screen%20Shot%202016-04-29%20at%204.4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aptures/Screen%20Shot%202016-04-29%20at%204.46.27%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82303" b="9388"/>
                    <a:stretch/>
                  </pic:blipFill>
                  <pic:spPr bwMode="auto">
                    <a:xfrm>
                      <a:off x="0" y="0"/>
                      <a:ext cx="2743200" cy="541826"/>
                    </a:xfrm>
                    <a:prstGeom prst="rect">
                      <a:avLst/>
                    </a:prstGeom>
                    <a:noFill/>
                    <a:ln>
                      <a:noFill/>
                    </a:ln>
                    <a:extLst>
                      <a:ext uri="{53640926-AAD7-44D8-BBD7-CCE9431645EC}">
                        <a14:shadowObscured xmlns:a14="http://schemas.microsoft.com/office/drawing/2010/main"/>
                      </a:ext>
                    </a:extLst>
                  </pic:spPr>
                </pic:pic>
              </a:graphicData>
            </a:graphic>
          </wp:inline>
        </w:drawing>
      </w:r>
    </w:p>
    <w:p w14:paraId="772A4DDA" w14:textId="1D0CCEA9" w:rsidR="00663F03" w:rsidRDefault="00663F03" w:rsidP="006321B6">
      <w:pPr>
        <w:pStyle w:val="ListParagraph"/>
        <w:numPr>
          <w:ilvl w:val="0"/>
          <w:numId w:val="3"/>
        </w:numPr>
      </w:pPr>
      <w:r>
        <w:t>Click Create.</w:t>
      </w:r>
      <w:r w:rsidR="00515A04">
        <w:t xml:space="preserve"> </w:t>
      </w:r>
    </w:p>
    <w:p w14:paraId="57D8AFED" w14:textId="790174E7" w:rsidR="00663F03" w:rsidRDefault="00515A04" w:rsidP="006321B6">
      <w:pPr>
        <w:pStyle w:val="ListParagraph"/>
        <w:numPr>
          <w:ilvl w:val="0"/>
          <w:numId w:val="3"/>
        </w:numPr>
      </w:pPr>
      <w:r>
        <w:t>When the database has been created, r</w:t>
      </w:r>
      <w:r w:rsidR="00663F03">
        <w:t xml:space="preserve">epeat the previous steps to create three additional </w:t>
      </w:r>
      <w:proofErr w:type="spellStart"/>
      <w:r w:rsidR="00663F03">
        <w:t>AdventureWorksLT</w:t>
      </w:r>
      <w:proofErr w:type="spellEnd"/>
      <w:r w:rsidR="00663F03">
        <w:t xml:space="preserve"> </w:t>
      </w:r>
      <w:r w:rsidR="008D025B">
        <w:t xml:space="preserve">database </w:t>
      </w:r>
      <w:r w:rsidR="00663F03">
        <w:t>instances on the same SQL Server</w:t>
      </w:r>
      <w:r w:rsidR="00F65CF3">
        <w:t>. You might consider naming these databases adventureworkscycles2, adventureworkscycles3, and adventureworkscycles4 respectively.</w:t>
      </w:r>
    </w:p>
    <w:p w14:paraId="34FA9458" w14:textId="6F5FA077" w:rsidR="000C70C6" w:rsidRDefault="000C70C6" w:rsidP="006321B6">
      <w:pPr>
        <w:pStyle w:val="ListParagraph"/>
        <w:numPr>
          <w:ilvl w:val="0"/>
          <w:numId w:val="3"/>
        </w:numPr>
      </w:pPr>
      <w:r>
        <w:lastRenderedPageBreak/>
        <w:t>Once all the databases have been provisioned, you will need to adjust the firewall rules on your SQL Server so that the solution running locally on your computer can connect. To do so in the Azure Portal, click Browse, choose SQL Servers and select the SQL Server you used for the SQL Databases.</w:t>
      </w:r>
      <w:r>
        <w:br/>
      </w:r>
      <w:r>
        <w:rPr>
          <w:noProof/>
        </w:rPr>
        <w:drawing>
          <wp:inline distT="0" distB="0" distL="0" distR="0" wp14:anchorId="429BE6F9" wp14:editId="71F8AE1A">
            <wp:extent cx="5939155" cy="5069205"/>
            <wp:effectExtent l="0" t="0" r="4445" b="10795"/>
            <wp:docPr id="4" name="Picture 4" descr="../../../../../Captures/Screen%20Shot%202016-05-13%20at%2012.1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5-13%20at%2012.17.0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5069205"/>
                    </a:xfrm>
                    <a:prstGeom prst="rect">
                      <a:avLst/>
                    </a:prstGeom>
                    <a:noFill/>
                    <a:ln>
                      <a:noFill/>
                    </a:ln>
                  </pic:spPr>
                </pic:pic>
              </a:graphicData>
            </a:graphic>
          </wp:inline>
        </w:drawing>
      </w:r>
    </w:p>
    <w:p w14:paraId="34C55555" w14:textId="0E2B5564" w:rsidR="000C70C6" w:rsidRDefault="00236525" w:rsidP="006321B6">
      <w:pPr>
        <w:pStyle w:val="ListParagraph"/>
        <w:numPr>
          <w:ilvl w:val="0"/>
          <w:numId w:val="3"/>
        </w:numPr>
      </w:pPr>
      <w:r>
        <w:lastRenderedPageBreak/>
        <w:t>Click Settings in the command bar, and then Firewall in the Settings blade.</w:t>
      </w:r>
      <w:r>
        <w:br/>
      </w:r>
      <w:r>
        <w:rPr>
          <w:noProof/>
        </w:rPr>
        <w:drawing>
          <wp:inline distT="0" distB="0" distL="0" distR="0" wp14:anchorId="365A79B8" wp14:editId="7E7D4564">
            <wp:extent cx="2286000" cy="6072261"/>
            <wp:effectExtent l="0" t="0" r="0" b="0"/>
            <wp:docPr id="5" name="Picture 5" descr="../../../../../Captures/Screen%20Shot%202016-05-13%20at%2012.2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s/Screen%20Shot%202016-05-13%20at%2012.29.03%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6072261"/>
                    </a:xfrm>
                    <a:prstGeom prst="rect">
                      <a:avLst/>
                    </a:prstGeom>
                    <a:noFill/>
                    <a:ln>
                      <a:noFill/>
                    </a:ln>
                  </pic:spPr>
                </pic:pic>
              </a:graphicData>
            </a:graphic>
          </wp:inline>
        </w:drawing>
      </w:r>
    </w:p>
    <w:p w14:paraId="7D8CD220" w14:textId="56BEDEC6" w:rsidR="00236525" w:rsidRDefault="00236525" w:rsidP="006321B6">
      <w:pPr>
        <w:pStyle w:val="ListParagraph"/>
        <w:numPr>
          <w:ilvl w:val="0"/>
          <w:numId w:val="3"/>
        </w:numPr>
      </w:pPr>
      <w:r>
        <w:t xml:space="preserve">If you are browsing the portal with a browser running on your local machine, click Add client IP to automatically add a rule allowing your local machine to connect. Otherwise, provide a Rule Name (e.g., “allow local”) and for Start IP and End IP provide your public </w:t>
      </w:r>
      <w:r>
        <w:lastRenderedPageBreak/>
        <w:t>IP address.</w:t>
      </w:r>
      <w:r>
        <w:br/>
      </w:r>
      <w:r>
        <w:rPr>
          <w:noProof/>
        </w:rPr>
        <w:drawing>
          <wp:inline distT="0" distB="0" distL="0" distR="0" wp14:anchorId="613D3F97" wp14:editId="4BFFC24E">
            <wp:extent cx="3657600" cy="1962739"/>
            <wp:effectExtent l="0" t="0" r="0" b="0"/>
            <wp:docPr id="6" name="Picture 6" descr="../../../../../Captures/Screen%20Shot%202016-05-13%20at%2012.30.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es/Screen%20Shot%202016-05-13%20at%2012.30.46%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1962739"/>
                    </a:xfrm>
                    <a:prstGeom prst="rect">
                      <a:avLst/>
                    </a:prstGeom>
                    <a:noFill/>
                    <a:ln>
                      <a:noFill/>
                    </a:ln>
                  </pic:spPr>
                </pic:pic>
              </a:graphicData>
            </a:graphic>
          </wp:inline>
        </w:drawing>
      </w:r>
    </w:p>
    <w:p w14:paraId="5FDEB19A" w14:textId="4F09A49F" w:rsidR="00236525" w:rsidRDefault="00236525" w:rsidP="006321B6">
      <w:pPr>
        <w:pStyle w:val="ListParagraph"/>
        <w:numPr>
          <w:ilvl w:val="0"/>
          <w:numId w:val="3"/>
        </w:numPr>
      </w:pPr>
      <w:r>
        <w:t>Click Save.</w:t>
      </w:r>
      <w:r>
        <w:br/>
        <w:t xml:space="preserve"> </w:t>
      </w:r>
    </w:p>
    <w:p w14:paraId="6165615A" w14:textId="77777777" w:rsidR="0021764A" w:rsidRDefault="0021764A" w:rsidP="0021764A"/>
    <w:p w14:paraId="09549603" w14:textId="1E90646D" w:rsidR="0021764A" w:rsidRDefault="005B33A3" w:rsidP="0021764A">
      <w:pPr>
        <w:pStyle w:val="Heading2"/>
      </w:pPr>
      <w:bookmarkStart w:id="6" w:name="_Toc452469451"/>
      <w:r>
        <w:t xml:space="preserve">Provision </w:t>
      </w:r>
      <w:r w:rsidR="00643722">
        <w:t xml:space="preserve">an </w:t>
      </w:r>
      <w:r w:rsidR="001515E3">
        <w:t>Elastic Pool</w:t>
      </w:r>
      <w:bookmarkEnd w:id="6"/>
    </w:p>
    <w:p w14:paraId="189473C7" w14:textId="795DF0FC" w:rsidR="005D7097" w:rsidRDefault="005D7097" w:rsidP="0021764A">
      <w:r>
        <w:t xml:space="preserve">In this section, you will create a new </w:t>
      </w:r>
      <w:r w:rsidR="001515E3">
        <w:t>Elastic Pool</w:t>
      </w:r>
      <w:r>
        <w:t xml:space="preserve"> and add the dat</w:t>
      </w:r>
      <w:r w:rsidR="009E60F3">
        <w:t>abases previously created to it:</w:t>
      </w:r>
    </w:p>
    <w:p w14:paraId="64F9927D" w14:textId="1D08A490" w:rsidR="00886A1C" w:rsidRDefault="007D4176" w:rsidP="006321B6">
      <w:pPr>
        <w:pStyle w:val="ListParagraph"/>
        <w:numPr>
          <w:ilvl w:val="0"/>
          <w:numId w:val="4"/>
        </w:numPr>
      </w:pPr>
      <w:r>
        <w:lastRenderedPageBreak/>
        <w:t xml:space="preserve">In the Azure Portal, </w:t>
      </w:r>
      <w:r w:rsidR="00FD32A6">
        <w:t xml:space="preserve">click Browse, choose SQL Servers and select </w:t>
      </w:r>
      <w:r w:rsidR="000C70C6">
        <w:t>t</w:t>
      </w:r>
      <w:r w:rsidR="00886A1C">
        <w:t xml:space="preserve">he SQL Server you used for the SQL Databases. </w:t>
      </w:r>
      <w:r w:rsidR="00FD32A6">
        <w:br/>
      </w:r>
      <w:r w:rsidR="004A6DA0">
        <w:rPr>
          <w:noProof/>
        </w:rPr>
        <w:drawing>
          <wp:inline distT="0" distB="0" distL="0" distR="0" wp14:anchorId="44E6EE30" wp14:editId="51E555DC">
            <wp:extent cx="5939155" cy="5069205"/>
            <wp:effectExtent l="0" t="0" r="4445" b="10795"/>
            <wp:docPr id="1" name="Picture 1" descr="../../../../../Captures/Screen%20Shot%202016-05-13%20at%2012.17.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s/Screen%20Shot%202016-05-13%20at%2012.17.03%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5069205"/>
                    </a:xfrm>
                    <a:prstGeom prst="rect">
                      <a:avLst/>
                    </a:prstGeom>
                    <a:noFill/>
                    <a:ln>
                      <a:noFill/>
                    </a:ln>
                  </pic:spPr>
                </pic:pic>
              </a:graphicData>
            </a:graphic>
          </wp:inline>
        </w:drawing>
      </w:r>
    </w:p>
    <w:p w14:paraId="35605C38" w14:textId="50024BA4" w:rsidR="00886A1C" w:rsidRDefault="00886A1C" w:rsidP="006321B6">
      <w:pPr>
        <w:pStyle w:val="ListParagraph"/>
        <w:numPr>
          <w:ilvl w:val="0"/>
          <w:numId w:val="4"/>
        </w:numPr>
      </w:pPr>
      <w:r>
        <w:t xml:space="preserve">Confirm that you see your </w:t>
      </w:r>
      <w:proofErr w:type="spellStart"/>
      <w:r>
        <w:t>AdventureWorksCycles</w:t>
      </w:r>
      <w:proofErr w:type="spellEnd"/>
      <w:r>
        <w:t xml:space="preserve"> databases in the Databases list.</w:t>
      </w:r>
      <w:r w:rsidR="00454567">
        <w:br/>
      </w:r>
      <w:r w:rsidR="00454567">
        <w:rPr>
          <w:noProof/>
        </w:rPr>
        <w:drawing>
          <wp:inline distT="0" distB="0" distL="0" distR="0" wp14:anchorId="60BFEA81" wp14:editId="3389EF67">
            <wp:extent cx="2743200" cy="1943674"/>
            <wp:effectExtent l="0" t="0" r="0" b="12700"/>
            <wp:docPr id="74" name="Picture 74" descr="../../../../../Captures/Screen%20Shot%202016-04-29%20at%205.03.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s/Screen%20Shot%202016-04-29%20at%205.03.57%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943674"/>
                    </a:xfrm>
                    <a:prstGeom prst="rect">
                      <a:avLst/>
                    </a:prstGeom>
                    <a:noFill/>
                    <a:ln>
                      <a:noFill/>
                    </a:ln>
                  </pic:spPr>
                </pic:pic>
              </a:graphicData>
            </a:graphic>
          </wp:inline>
        </w:drawing>
      </w:r>
    </w:p>
    <w:p w14:paraId="63EB0240" w14:textId="34006081" w:rsidR="009E60F3" w:rsidRDefault="00886A1C" w:rsidP="006321B6">
      <w:pPr>
        <w:pStyle w:val="ListParagraph"/>
        <w:numPr>
          <w:ilvl w:val="0"/>
          <w:numId w:val="4"/>
        </w:numPr>
      </w:pPr>
      <w:r>
        <w:t>In the command bar, click + New Pool</w:t>
      </w:r>
      <w:r w:rsidR="00454567">
        <w:br/>
      </w:r>
      <w:r w:rsidR="00454567">
        <w:rPr>
          <w:noProof/>
        </w:rPr>
        <w:drawing>
          <wp:inline distT="0" distB="0" distL="0" distR="0" wp14:anchorId="3B36D187" wp14:editId="791412D5">
            <wp:extent cx="457200" cy="333123"/>
            <wp:effectExtent l="0" t="0" r="0" b="0"/>
            <wp:docPr id="82" name="Picture 82" descr="../../../../../Captures/Screen%20Shot%202016-04-29%20at%205.0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s/Screen%20Shot%202016-04-29%20at%205.03.24%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 cy="333123"/>
                    </a:xfrm>
                    <a:prstGeom prst="rect">
                      <a:avLst/>
                    </a:prstGeom>
                    <a:noFill/>
                    <a:ln>
                      <a:noFill/>
                    </a:ln>
                  </pic:spPr>
                </pic:pic>
              </a:graphicData>
            </a:graphic>
          </wp:inline>
        </w:drawing>
      </w:r>
    </w:p>
    <w:p w14:paraId="65B7F6A2" w14:textId="66C73693" w:rsidR="00886A1C" w:rsidRDefault="00886A1C" w:rsidP="006321B6">
      <w:pPr>
        <w:pStyle w:val="ListParagraph"/>
        <w:numPr>
          <w:ilvl w:val="0"/>
          <w:numId w:val="4"/>
        </w:numPr>
      </w:pPr>
      <w:r>
        <w:lastRenderedPageBreak/>
        <w:t>On the Elastic database pool, accept the Preview terms and provide a Name for your new Pool. Leave the other values at their defaults.</w:t>
      </w:r>
      <w:r w:rsidR="00454567">
        <w:br/>
      </w:r>
      <w:r w:rsidR="00454567">
        <w:rPr>
          <w:noProof/>
        </w:rPr>
        <w:drawing>
          <wp:inline distT="0" distB="0" distL="0" distR="0" wp14:anchorId="4CDD261C" wp14:editId="32009E97">
            <wp:extent cx="2743200" cy="6497158"/>
            <wp:effectExtent l="0" t="0" r="0" b="5715"/>
            <wp:docPr id="110" name="Picture 110" descr="../../../../../Captures/Screen%20Shot%202016-04-29%20at%205.0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ptures/Screen%20Shot%202016-04-29%20at%205.04.32%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6497158"/>
                    </a:xfrm>
                    <a:prstGeom prst="rect">
                      <a:avLst/>
                    </a:prstGeom>
                    <a:noFill/>
                    <a:ln>
                      <a:noFill/>
                    </a:ln>
                  </pic:spPr>
                </pic:pic>
              </a:graphicData>
            </a:graphic>
          </wp:inline>
        </w:drawing>
      </w:r>
    </w:p>
    <w:p w14:paraId="77D25DCC" w14:textId="37A37B6E" w:rsidR="00886A1C" w:rsidRDefault="00886A1C" w:rsidP="006321B6">
      <w:pPr>
        <w:pStyle w:val="ListParagraph"/>
        <w:numPr>
          <w:ilvl w:val="0"/>
          <w:numId w:val="4"/>
        </w:numPr>
      </w:pPr>
      <w:r>
        <w:t>Click OK to create your Pool.</w:t>
      </w:r>
    </w:p>
    <w:p w14:paraId="35C490B0" w14:textId="5E982610" w:rsidR="00786FCF" w:rsidRDefault="00786FCF" w:rsidP="006321B6">
      <w:pPr>
        <w:pStyle w:val="ListParagraph"/>
        <w:numPr>
          <w:ilvl w:val="0"/>
          <w:numId w:val="4"/>
        </w:numPr>
      </w:pPr>
      <w:r>
        <w:t xml:space="preserve">When the Pool has been provisioned to it, navigate to it. You can always reach the pool by re-visiting the blade for your SQL Server and then clicking on the Pool in the list of </w:t>
      </w:r>
      <w:r>
        <w:lastRenderedPageBreak/>
        <w:t>Elastic database pools.</w:t>
      </w:r>
      <w:r w:rsidR="00DA304A">
        <w:br/>
      </w:r>
      <w:r w:rsidR="00DA304A">
        <w:rPr>
          <w:noProof/>
        </w:rPr>
        <w:drawing>
          <wp:inline distT="0" distB="0" distL="0" distR="0" wp14:anchorId="515EE35C" wp14:editId="1B36E445">
            <wp:extent cx="2743200" cy="1556415"/>
            <wp:effectExtent l="0" t="0" r="0" b="0"/>
            <wp:docPr id="111" name="Picture 111" descr="../../../../../Captures/Screen%20Shot%202016-04-29%20at%205.08.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s/Screen%20Shot%202016-04-29%20at%205.08.31%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556415"/>
                    </a:xfrm>
                    <a:prstGeom prst="rect">
                      <a:avLst/>
                    </a:prstGeom>
                    <a:noFill/>
                    <a:ln>
                      <a:noFill/>
                    </a:ln>
                  </pic:spPr>
                </pic:pic>
              </a:graphicData>
            </a:graphic>
          </wp:inline>
        </w:drawing>
      </w:r>
    </w:p>
    <w:p w14:paraId="36B4D9E2" w14:textId="102A9368" w:rsidR="00786FCF" w:rsidRDefault="00D71970" w:rsidP="006321B6">
      <w:pPr>
        <w:pStyle w:val="ListParagraph"/>
        <w:numPr>
          <w:ilvl w:val="0"/>
          <w:numId w:val="4"/>
        </w:numPr>
      </w:pPr>
      <w:r>
        <w:t>On the Elastic database pool blade, click Configure Pool in the command bar</w:t>
      </w:r>
      <w:r w:rsidR="00DA304A">
        <w:br/>
      </w:r>
      <w:r w:rsidR="00DA304A">
        <w:rPr>
          <w:noProof/>
        </w:rPr>
        <w:drawing>
          <wp:inline distT="0" distB="0" distL="0" distR="0" wp14:anchorId="7A33A499" wp14:editId="6B88034B">
            <wp:extent cx="457200" cy="428625"/>
            <wp:effectExtent l="0" t="0" r="0" b="3175"/>
            <wp:docPr id="112" name="Picture 112" descr="../../../../../Captures/Screen%20Shot%202016-04-29%20at%205.09.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s/Screen%20Shot%202016-04-29%20at%205.09.06%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 cy="428625"/>
                    </a:xfrm>
                    <a:prstGeom prst="rect">
                      <a:avLst/>
                    </a:prstGeom>
                    <a:noFill/>
                    <a:ln>
                      <a:noFill/>
                    </a:ln>
                  </pic:spPr>
                </pic:pic>
              </a:graphicData>
            </a:graphic>
          </wp:inline>
        </w:drawing>
      </w:r>
    </w:p>
    <w:p w14:paraId="1C24E0D8" w14:textId="358D741F" w:rsidR="00D71970" w:rsidRDefault="00D71970" w:rsidP="006321B6">
      <w:pPr>
        <w:pStyle w:val="ListParagraph"/>
        <w:numPr>
          <w:ilvl w:val="0"/>
          <w:numId w:val="4"/>
        </w:numPr>
      </w:pPr>
      <w:r>
        <w:t>On the Configure pool blade, click Add to pool in the command bar</w:t>
      </w:r>
      <w:r w:rsidR="00DA304A">
        <w:br/>
      </w:r>
      <w:r w:rsidR="00DA304A">
        <w:rPr>
          <w:noProof/>
        </w:rPr>
        <w:drawing>
          <wp:inline distT="0" distB="0" distL="0" distR="0" wp14:anchorId="73E14B34" wp14:editId="419AB394">
            <wp:extent cx="457200" cy="480391"/>
            <wp:effectExtent l="0" t="0" r="0" b="2540"/>
            <wp:docPr id="113" name="Picture 113" descr="../../../../../Captures/Screen%20Shot%202016-04-29%20at%205.09.3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s/Screen%20Shot%202016-04-29%20at%205.09.38%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480391"/>
                    </a:xfrm>
                    <a:prstGeom prst="rect">
                      <a:avLst/>
                    </a:prstGeom>
                    <a:noFill/>
                    <a:ln>
                      <a:noFill/>
                    </a:ln>
                  </pic:spPr>
                </pic:pic>
              </a:graphicData>
            </a:graphic>
          </wp:inline>
        </w:drawing>
      </w:r>
    </w:p>
    <w:p w14:paraId="753773D1" w14:textId="082E61A9" w:rsidR="00D71970" w:rsidRDefault="00D71970" w:rsidP="006321B6">
      <w:pPr>
        <w:pStyle w:val="ListParagraph"/>
        <w:numPr>
          <w:ilvl w:val="0"/>
          <w:numId w:val="4"/>
        </w:numPr>
      </w:pPr>
      <w:r>
        <w:t>On the Add databases blade, click the check to the left of each of your databases and click Select.</w:t>
      </w:r>
      <w:r w:rsidR="00DA304A">
        <w:br/>
      </w:r>
      <w:r w:rsidR="00DA304A">
        <w:rPr>
          <w:noProof/>
        </w:rPr>
        <w:drawing>
          <wp:inline distT="0" distB="0" distL="0" distR="0" wp14:anchorId="738C6100" wp14:editId="23D5CB9C">
            <wp:extent cx="3657600" cy="3706114"/>
            <wp:effectExtent l="0" t="0" r="0" b="2540"/>
            <wp:docPr id="118" name="Picture 118" descr="../../../../../Captures/Screen%20Shot%202016-04-29%20at%205.10.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s/Screen%20Shot%202016-04-29%20at%205.10.27%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706114"/>
                    </a:xfrm>
                    <a:prstGeom prst="rect">
                      <a:avLst/>
                    </a:prstGeom>
                    <a:noFill/>
                    <a:ln>
                      <a:noFill/>
                    </a:ln>
                  </pic:spPr>
                </pic:pic>
              </a:graphicData>
            </a:graphic>
          </wp:inline>
        </w:drawing>
      </w:r>
    </w:p>
    <w:p w14:paraId="4F8F095C" w14:textId="5C86C008" w:rsidR="00D71970" w:rsidRDefault="00D71970" w:rsidP="006321B6">
      <w:pPr>
        <w:pStyle w:val="ListParagraph"/>
        <w:numPr>
          <w:ilvl w:val="0"/>
          <w:numId w:val="4"/>
        </w:numPr>
      </w:pPr>
      <w:r>
        <w:t>Back on the Configure pool blade, click Save in the command bar</w:t>
      </w:r>
      <w:r w:rsidR="00B948EA">
        <w:br/>
      </w:r>
      <w:r w:rsidR="00B948EA">
        <w:rPr>
          <w:noProof/>
        </w:rPr>
        <w:drawing>
          <wp:inline distT="0" distB="0" distL="0" distR="0" wp14:anchorId="2B051F02" wp14:editId="6F839C47">
            <wp:extent cx="457200" cy="380387"/>
            <wp:effectExtent l="0" t="0" r="0" b="635"/>
            <wp:docPr id="119" name="Picture 119" descr="../../../../../Captures/Screen%20Shot%202016-04-29%20at%205.11.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s/Screen%20Shot%202016-04-29%20at%205.11.19%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380387"/>
                    </a:xfrm>
                    <a:prstGeom prst="rect">
                      <a:avLst/>
                    </a:prstGeom>
                    <a:noFill/>
                    <a:ln>
                      <a:noFill/>
                    </a:ln>
                  </pic:spPr>
                </pic:pic>
              </a:graphicData>
            </a:graphic>
          </wp:inline>
        </w:drawing>
      </w:r>
    </w:p>
    <w:p w14:paraId="4DBD5346" w14:textId="5680AEF0" w:rsidR="009D1BC7" w:rsidRDefault="009D1BC7" w:rsidP="006321B6">
      <w:pPr>
        <w:pStyle w:val="ListParagraph"/>
        <w:numPr>
          <w:ilvl w:val="0"/>
          <w:numId w:val="4"/>
        </w:numPr>
      </w:pPr>
      <w:r>
        <w:lastRenderedPageBreak/>
        <w:t>Click OK to the dialog that appears</w:t>
      </w:r>
      <w:r w:rsidR="00B948EA">
        <w:br/>
      </w:r>
      <w:r w:rsidR="00B948EA">
        <w:rPr>
          <w:noProof/>
        </w:rPr>
        <w:drawing>
          <wp:inline distT="0" distB="0" distL="0" distR="0" wp14:anchorId="3A3D2E3A" wp14:editId="00D4D024">
            <wp:extent cx="3200400" cy="1231177"/>
            <wp:effectExtent l="0" t="0" r="0" b="0"/>
            <wp:docPr id="129" name="Picture 129" descr="../../../../../Captures/Screen%20Shot%202016-04-29%20at%205.11.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s/Screen%20Shot%202016-04-29%20at%205.11.48%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1231177"/>
                    </a:xfrm>
                    <a:prstGeom prst="rect">
                      <a:avLst/>
                    </a:prstGeom>
                    <a:noFill/>
                    <a:ln>
                      <a:noFill/>
                    </a:ln>
                  </pic:spPr>
                </pic:pic>
              </a:graphicData>
            </a:graphic>
          </wp:inline>
        </w:drawing>
      </w:r>
    </w:p>
    <w:p w14:paraId="2488E456" w14:textId="77777777" w:rsidR="009D1BC7" w:rsidRDefault="009D1BC7" w:rsidP="006321B6">
      <w:pPr>
        <w:pStyle w:val="ListParagraph"/>
        <w:numPr>
          <w:ilvl w:val="0"/>
          <w:numId w:val="4"/>
        </w:numPr>
      </w:pPr>
      <w:r>
        <w:t>Close the Configure Pool blade</w:t>
      </w:r>
    </w:p>
    <w:p w14:paraId="07965AB6" w14:textId="563C58C1" w:rsidR="009D1BC7" w:rsidRDefault="009D1BC7" w:rsidP="006321B6">
      <w:pPr>
        <w:pStyle w:val="ListParagraph"/>
        <w:numPr>
          <w:ilvl w:val="0"/>
          <w:numId w:val="4"/>
        </w:numPr>
      </w:pPr>
      <w:r>
        <w:t xml:space="preserve">The Elastic database pool blade will have an Updating… status indicator while the operation to add the database to the pool is in progress. </w:t>
      </w:r>
      <w:r w:rsidR="00B948EA">
        <w:br/>
      </w:r>
      <w:r w:rsidR="00B948EA">
        <w:rPr>
          <w:noProof/>
        </w:rPr>
        <w:drawing>
          <wp:inline distT="0" distB="0" distL="0" distR="0" wp14:anchorId="68427D38" wp14:editId="242EA362">
            <wp:extent cx="3200400" cy="927989"/>
            <wp:effectExtent l="0" t="0" r="0" b="12065"/>
            <wp:docPr id="130" name="Picture 130" descr="../../../../../Captures/Screen%20Shot%202016-04-29%20at%205.12.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s/Screen%20Shot%202016-04-29%20at%205.12.50%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927989"/>
                    </a:xfrm>
                    <a:prstGeom prst="rect">
                      <a:avLst/>
                    </a:prstGeom>
                    <a:noFill/>
                    <a:ln>
                      <a:noFill/>
                    </a:ln>
                  </pic:spPr>
                </pic:pic>
              </a:graphicData>
            </a:graphic>
          </wp:inline>
        </w:drawing>
      </w:r>
    </w:p>
    <w:p w14:paraId="1BA39DB3" w14:textId="42C65E51" w:rsidR="00D71970" w:rsidRDefault="00B65811" w:rsidP="006321B6">
      <w:pPr>
        <w:pStyle w:val="ListParagraph"/>
        <w:numPr>
          <w:ilvl w:val="0"/>
          <w:numId w:val="4"/>
        </w:numPr>
      </w:pPr>
      <w:r>
        <w:t>Wait for the updating to complete.</w:t>
      </w:r>
      <w:r w:rsidR="00D71970">
        <w:br/>
      </w:r>
    </w:p>
    <w:p w14:paraId="4F1D20F1" w14:textId="2D23837A" w:rsidR="00B65811" w:rsidRDefault="0021764A" w:rsidP="00547910">
      <w:pPr>
        <w:pStyle w:val="Heading1"/>
      </w:pPr>
      <w:bookmarkStart w:id="7" w:name="_Toc452469452"/>
      <w:r>
        <w:t>Configuring the Solution</w:t>
      </w:r>
      <w:bookmarkEnd w:id="7"/>
      <w:r>
        <w:t xml:space="preserve"> </w:t>
      </w:r>
    </w:p>
    <w:p w14:paraId="4677A8AD" w14:textId="6FB99B78" w:rsidR="00547910" w:rsidRPr="00547910" w:rsidRDefault="00547910" w:rsidP="00547910">
      <w:r>
        <w:t xml:space="preserve">In this section you will configure the settings of both the Load Generator and the Monitoring Web App so that they can connect to the SQL Server and by extension </w:t>
      </w:r>
      <w:r w:rsidR="00FB7F6E">
        <w:t xml:space="preserve">the Pool and the </w:t>
      </w:r>
      <w:proofErr w:type="spellStart"/>
      <w:r w:rsidR="00FB7F6E">
        <w:t>AdventureWorksCycles</w:t>
      </w:r>
      <w:proofErr w:type="spellEnd"/>
      <w:r w:rsidR="00FB7F6E">
        <w:t xml:space="preserve"> database instances.</w:t>
      </w:r>
    </w:p>
    <w:p w14:paraId="2B859D63" w14:textId="77777777" w:rsidR="00B65811" w:rsidRDefault="00B65811" w:rsidP="0021764A">
      <w:pPr>
        <w:pStyle w:val="Heading2"/>
      </w:pPr>
    </w:p>
    <w:p w14:paraId="2E51DBEB" w14:textId="156E8A8F" w:rsidR="0021764A" w:rsidRDefault="0021764A" w:rsidP="0021764A">
      <w:pPr>
        <w:pStyle w:val="Heading2"/>
      </w:pPr>
      <w:bookmarkStart w:id="8" w:name="_Toc452469453"/>
      <w:r>
        <w:t>Configuring the Load Generator</w:t>
      </w:r>
      <w:bookmarkEnd w:id="8"/>
    </w:p>
    <w:p w14:paraId="77313CDF" w14:textId="737401C8" w:rsidR="00C737A5" w:rsidRDefault="00C737A5" w:rsidP="0021764A">
      <w:r>
        <w:t>The Load Generator needs a connection string to any of the database instances, as well as a list of the database names you wish to target for load. To get the connection string and apply it to the load generator, follow these steps:</w:t>
      </w:r>
    </w:p>
    <w:p w14:paraId="126623B1" w14:textId="69A0DA7F" w:rsidR="00C737A5" w:rsidRDefault="00AF7DCA" w:rsidP="006321B6">
      <w:pPr>
        <w:pStyle w:val="ListParagraph"/>
        <w:numPr>
          <w:ilvl w:val="0"/>
          <w:numId w:val="5"/>
        </w:numPr>
      </w:pPr>
      <w:r>
        <w:t xml:space="preserve">In the Azure Portal, navigate to any instance of the </w:t>
      </w:r>
      <w:proofErr w:type="spellStart"/>
      <w:r>
        <w:t>AdventureWorksCycles</w:t>
      </w:r>
      <w:proofErr w:type="spellEnd"/>
      <w:r>
        <w:t xml:space="preserve"> database.</w:t>
      </w:r>
    </w:p>
    <w:p w14:paraId="66085B3B" w14:textId="740BDB02" w:rsidR="00AF7DCA" w:rsidRDefault="00AF7DCA" w:rsidP="006321B6">
      <w:pPr>
        <w:pStyle w:val="ListParagraph"/>
        <w:numPr>
          <w:ilvl w:val="0"/>
          <w:numId w:val="5"/>
        </w:numPr>
      </w:pPr>
      <w:r>
        <w:t>On the blade SQL Database, within the Essentials area, click Show database connection</w:t>
      </w:r>
      <w:r w:rsidR="007567CE">
        <w:t xml:space="preserve"> s</w:t>
      </w:r>
      <w:r>
        <w:t xml:space="preserve">trings. </w:t>
      </w:r>
      <w:r w:rsidR="007567CE">
        <w:br/>
      </w:r>
      <w:r w:rsidR="007567CE">
        <w:rPr>
          <w:noProof/>
        </w:rPr>
        <w:drawing>
          <wp:inline distT="0" distB="0" distL="0" distR="0" wp14:anchorId="784D4385" wp14:editId="1E921B1C">
            <wp:extent cx="1828800" cy="333674"/>
            <wp:effectExtent l="0" t="0" r="0" b="0"/>
            <wp:docPr id="131" name="Picture 131" descr="../../../../../Captures/Screen%20Shot%202016-04-29%20at%205.2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s/Screen%20Shot%202016-04-29%20at%205.27.29%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333674"/>
                    </a:xfrm>
                    <a:prstGeom prst="rect">
                      <a:avLst/>
                    </a:prstGeom>
                    <a:noFill/>
                    <a:ln>
                      <a:noFill/>
                    </a:ln>
                  </pic:spPr>
                </pic:pic>
              </a:graphicData>
            </a:graphic>
          </wp:inline>
        </w:drawing>
      </w:r>
    </w:p>
    <w:p w14:paraId="1FB6EDB1" w14:textId="24942DF5" w:rsidR="00AF7DCA" w:rsidRDefault="00AF7DCA" w:rsidP="006321B6">
      <w:pPr>
        <w:pStyle w:val="ListParagraph"/>
        <w:numPr>
          <w:ilvl w:val="0"/>
          <w:numId w:val="5"/>
        </w:numPr>
      </w:pPr>
      <w:r>
        <w:t>Click the copy button to the right of the ADO.NET connection string.</w:t>
      </w:r>
      <w:r w:rsidR="007567CE">
        <w:br/>
      </w:r>
      <w:r w:rsidR="007567CE">
        <w:rPr>
          <w:noProof/>
        </w:rPr>
        <w:drawing>
          <wp:inline distT="0" distB="0" distL="0" distR="0" wp14:anchorId="034F18B2" wp14:editId="10492678">
            <wp:extent cx="3657600" cy="431732"/>
            <wp:effectExtent l="0" t="0" r="0" b="635"/>
            <wp:docPr id="132" name="Picture 132" descr="../../../../../Captures/Screen%20Shot%202016-04-29%20at%205.27.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s/Screen%20Shot%202016-04-29%20at%205.27.58%20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431732"/>
                    </a:xfrm>
                    <a:prstGeom prst="rect">
                      <a:avLst/>
                    </a:prstGeom>
                    <a:noFill/>
                    <a:ln>
                      <a:noFill/>
                    </a:ln>
                  </pic:spPr>
                </pic:pic>
              </a:graphicData>
            </a:graphic>
          </wp:inline>
        </w:drawing>
      </w:r>
    </w:p>
    <w:p w14:paraId="4AF85B26" w14:textId="55E8D2F6" w:rsidR="00AF7DCA" w:rsidRDefault="00AF7DCA" w:rsidP="006321B6">
      <w:pPr>
        <w:pStyle w:val="ListParagraph"/>
        <w:numPr>
          <w:ilvl w:val="0"/>
          <w:numId w:val="5"/>
        </w:numPr>
      </w:pPr>
      <w:r>
        <w:t xml:space="preserve">Open the </w:t>
      </w:r>
      <w:proofErr w:type="spellStart"/>
      <w:r>
        <w:t>ContosoShopKeeper</w:t>
      </w:r>
      <w:proofErr w:type="spellEnd"/>
      <w:r>
        <w:t xml:space="preserve"> solution in Visual Studio</w:t>
      </w:r>
    </w:p>
    <w:p w14:paraId="3A4A77F5" w14:textId="6D62B621" w:rsidR="00AF7DCA" w:rsidRDefault="00AF7DCA" w:rsidP="006321B6">
      <w:pPr>
        <w:pStyle w:val="ListParagraph"/>
        <w:numPr>
          <w:ilvl w:val="0"/>
          <w:numId w:val="5"/>
        </w:numPr>
      </w:pPr>
      <w:r>
        <w:lastRenderedPageBreak/>
        <w:t xml:space="preserve">Within Solution Explorer, expand </w:t>
      </w:r>
      <w:proofErr w:type="spellStart"/>
      <w:r>
        <w:t>LoadGeneratorConsole</w:t>
      </w:r>
      <w:proofErr w:type="spellEnd"/>
      <w:r>
        <w:t xml:space="preserve"> and then open </w:t>
      </w:r>
      <w:proofErr w:type="spellStart"/>
      <w:r>
        <w:t>App.config</w:t>
      </w:r>
      <w:proofErr w:type="spellEnd"/>
      <w:r w:rsidR="007567CE">
        <w:br/>
      </w:r>
      <w:r w:rsidR="007567CE">
        <w:rPr>
          <w:noProof/>
        </w:rPr>
        <w:drawing>
          <wp:inline distT="0" distB="0" distL="0" distR="0" wp14:anchorId="79E557F5" wp14:editId="7D084D52">
            <wp:extent cx="2743200" cy="2162276"/>
            <wp:effectExtent l="0" t="0" r="0" b="0"/>
            <wp:docPr id="133" name="Picture 133" descr="../../../../../Captures/Screen%20Shot%202016-04-29%20at%205.2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aptures/Screen%20Shot%202016-04-29%20at%205.29.01%20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162276"/>
                    </a:xfrm>
                    <a:prstGeom prst="rect">
                      <a:avLst/>
                    </a:prstGeom>
                    <a:noFill/>
                    <a:ln>
                      <a:noFill/>
                    </a:ln>
                  </pic:spPr>
                </pic:pic>
              </a:graphicData>
            </a:graphic>
          </wp:inline>
        </w:drawing>
      </w:r>
    </w:p>
    <w:p w14:paraId="5FF202DA" w14:textId="24D26D9B" w:rsidR="00AF7DCA" w:rsidRDefault="00AF7DCA" w:rsidP="006321B6">
      <w:pPr>
        <w:pStyle w:val="ListParagraph"/>
        <w:numPr>
          <w:ilvl w:val="0"/>
          <w:numId w:val="5"/>
        </w:numPr>
      </w:pPr>
      <w:r>
        <w:t>In the Connection String section, locate the entry with the key “</w:t>
      </w:r>
      <w:proofErr w:type="spellStart"/>
      <w:r>
        <w:t>AdventureWorksCycles</w:t>
      </w:r>
      <w:proofErr w:type="spellEnd"/>
      <w:r>
        <w:t xml:space="preserve">”. Replace the text within the </w:t>
      </w:r>
      <w:proofErr w:type="spellStart"/>
      <w:r>
        <w:t>connectionString</w:t>
      </w:r>
      <w:proofErr w:type="spellEnd"/>
      <w:r>
        <w:t xml:space="preserve"> attribute with the connection string you copied. Be sure to replace {</w:t>
      </w:r>
      <w:proofErr w:type="spellStart"/>
      <w:r>
        <w:t>your_password_here</w:t>
      </w:r>
      <w:proofErr w:type="spellEnd"/>
      <w:r>
        <w:t>} with the value of the of password you provided when creating the SQL Server.</w:t>
      </w:r>
      <w:r w:rsidR="00811FC3">
        <w:t xml:space="preserve"> </w:t>
      </w:r>
      <w:r w:rsidR="007567CE">
        <w:br/>
      </w:r>
      <w:r w:rsidR="007567CE">
        <w:rPr>
          <w:noProof/>
        </w:rPr>
        <w:drawing>
          <wp:inline distT="0" distB="0" distL="0" distR="0" wp14:anchorId="106230B8" wp14:editId="73505017">
            <wp:extent cx="5166804" cy="399415"/>
            <wp:effectExtent l="0" t="0" r="0" b="6985"/>
            <wp:docPr id="134" name="Picture 134" descr="../../../../../Captures/Screen%20Shot%202016-04-29%20at%205.32.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aptures/Screen%20Shot%202016-04-29%20at%205.32.36%20PM.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13004"/>
                    <a:stretch/>
                  </pic:blipFill>
                  <pic:spPr bwMode="auto">
                    <a:xfrm>
                      <a:off x="0" y="0"/>
                      <a:ext cx="5166804" cy="399415"/>
                    </a:xfrm>
                    <a:prstGeom prst="rect">
                      <a:avLst/>
                    </a:prstGeom>
                    <a:noFill/>
                    <a:ln>
                      <a:noFill/>
                    </a:ln>
                    <a:extLst>
                      <a:ext uri="{53640926-AAD7-44D8-BBD7-CCE9431645EC}">
                        <a14:shadowObscured xmlns:a14="http://schemas.microsoft.com/office/drawing/2010/main"/>
                      </a:ext>
                    </a:extLst>
                  </pic:spPr>
                </pic:pic>
              </a:graphicData>
            </a:graphic>
          </wp:inline>
        </w:drawing>
      </w:r>
    </w:p>
    <w:p w14:paraId="0EEAF618" w14:textId="4DA71245" w:rsidR="00AF7DCA" w:rsidRDefault="00811FC3" w:rsidP="006321B6">
      <w:pPr>
        <w:pStyle w:val="ListParagraph"/>
        <w:numPr>
          <w:ilvl w:val="0"/>
          <w:numId w:val="5"/>
        </w:numPr>
      </w:pPr>
      <w:r>
        <w:t xml:space="preserve">Next, scroll down within the </w:t>
      </w:r>
      <w:proofErr w:type="spellStart"/>
      <w:r>
        <w:t>app.config</w:t>
      </w:r>
      <w:proofErr w:type="spellEnd"/>
      <w:r>
        <w:t xml:space="preserve"> until you see the </w:t>
      </w:r>
      <w:proofErr w:type="spellStart"/>
      <w:r>
        <w:t>ArrayOfString</w:t>
      </w:r>
      <w:proofErr w:type="spellEnd"/>
      <w:r>
        <w:t xml:space="preserve"> section that has a list of four database names. Replace these values with the actual database names you used for your </w:t>
      </w:r>
      <w:proofErr w:type="spellStart"/>
      <w:r>
        <w:t>AdventureWorksCycles</w:t>
      </w:r>
      <w:proofErr w:type="spellEnd"/>
      <w:r>
        <w:t xml:space="preserve"> databases.</w:t>
      </w:r>
      <w:r w:rsidR="007567CE">
        <w:br/>
      </w:r>
      <w:r w:rsidR="007567CE">
        <w:rPr>
          <w:noProof/>
        </w:rPr>
        <w:drawing>
          <wp:inline distT="0" distB="0" distL="0" distR="0" wp14:anchorId="756DC0FE" wp14:editId="348A865C">
            <wp:extent cx="4572000" cy="1066133"/>
            <wp:effectExtent l="0" t="0" r="0" b="1270"/>
            <wp:docPr id="135" name="Picture 135" descr="../../../../../Captures/Screen%20Shot%202016-04-29%20at%205.32.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s/Screen%20Shot%202016-04-29%20at%205.32.47%20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1066133"/>
                    </a:xfrm>
                    <a:prstGeom prst="rect">
                      <a:avLst/>
                    </a:prstGeom>
                    <a:noFill/>
                    <a:ln>
                      <a:noFill/>
                    </a:ln>
                  </pic:spPr>
                </pic:pic>
              </a:graphicData>
            </a:graphic>
          </wp:inline>
        </w:drawing>
      </w:r>
    </w:p>
    <w:p w14:paraId="7DA9F4F2" w14:textId="11F0E3AF" w:rsidR="002D0CEF" w:rsidRDefault="002D0CEF" w:rsidP="006321B6">
      <w:pPr>
        <w:pStyle w:val="ListParagraph"/>
        <w:numPr>
          <w:ilvl w:val="0"/>
          <w:numId w:val="5"/>
        </w:numPr>
      </w:pPr>
      <w:r>
        <w:t xml:space="preserve">Beneath </w:t>
      </w:r>
      <w:r w:rsidR="0044747C">
        <w:t xml:space="preserve">this array, observe the settings for </w:t>
      </w:r>
      <w:proofErr w:type="spellStart"/>
      <w:r w:rsidR="0044747C">
        <w:t>Spike_NumRowsToInsert</w:t>
      </w:r>
      <w:proofErr w:type="spellEnd"/>
      <w:r w:rsidR="0044747C">
        <w:t xml:space="preserve"> and </w:t>
      </w:r>
      <w:proofErr w:type="spellStart"/>
      <w:r w:rsidR="0044747C">
        <w:t>Spike_NumParallelClients</w:t>
      </w:r>
      <w:proofErr w:type="spellEnd"/>
      <w:r w:rsidR="0044747C">
        <w:t xml:space="preserve">. </w:t>
      </w:r>
      <w:r w:rsidR="004D089A">
        <w:t xml:space="preserve">These control the number of rows each client created by the load generator will insert, and the number of clients it will create respectively. </w:t>
      </w:r>
      <w:r w:rsidR="00596892">
        <w:t xml:space="preserve">In effect, </w:t>
      </w:r>
      <w:proofErr w:type="spellStart"/>
      <w:r w:rsidR="00596892">
        <w:t>Spike_NumRowsToInsert</w:t>
      </w:r>
      <w:proofErr w:type="spellEnd"/>
      <w:r w:rsidR="00596892">
        <w:t xml:space="preserve"> controls how long the load lasts, and </w:t>
      </w:r>
      <w:proofErr w:type="spellStart"/>
      <w:r w:rsidR="00596892">
        <w:t>NumParallelClients</w:t>
      </w:r>
      <w:proofErr w:type="spellEnd"/>
      <w:r w:rsidR="00596892">
        <w:t xml:space="preserve"> controls the intensity of the load. By default these values should be enough to get each of the four database to experience 80-100% of their </w:t>
      </w:r>
      <w:proofErr w:type="spellStart"/>
      <w:r w:rsidR="00596892">
        <w:t>eDTU</w:t>
      </w:r>
      <w:proofErr w:type="spellEnd"/>
      <w:r w:rsidR="00596892">
        <w:t xml:space="preserve"> capacity, but you can adjust them to simulate lower or higher loads or shorter or longer spike durations.</w:t>
      </w:r>
      <w:r w:rsidR="00DC5CDA">
        <w:br/>
      </w:r>
      <w:r w:rsidR="00DC5CDA">
        <w:rPr>
          <w:noProof/>
        </w:rPr>
        <w:drawing>
          <wp:inline distT="0" distB="0" distL="0" distR="0" wp14:anchorId="133F692D" wp14:editId="38E53483">
            <wp:extent cx="3657600" cy="808861"/>
            <wp:effectExtent l="0" t="0" r="0" b="4445"/>
            <wp:docPr id="136" name="Picture 136" descr="../../../../../Captures/Screen%20Shot%202016-04-29%20at%205.33.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s/Screen%20Shot%202016-04-29%20at%205.33.24%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600" cy="808861"/>
                    </a:xfrm>
                    <a:prstGeom prst="rect">
                      <a:avLst/>
                    </a:prstGeom>
                    <a:noFill/>
                    <a:ln>
                      <a:noFill/>
                    </a:ln>
                  </pic:spPr>
                </pic:pic>
              </a:graphicData>
            </a:graphic>
          </wp:inline>
        </w:drawing>
      </w:r>
    </w:p>
    <w:p w14:paraId="6F76DD2C" w14:textId="14AFB2B8" w:rsidR="002D0CEF" w:rsidRDefault="00E92F69" w:rsidP="006321B6">
      <w:pPr>
        <w:pStyle w:val="ListParagraph"/>
        <w:numPr>
          <w:ilvl w:val="0"/>
          <w:numId w:val="5"/>
        </w:numPr>
      </w:pPr>
      <w:r>
        <w:t xml:space="preserve">Save the </w:t>
      </w:r>
      <w:proofErr w:type="spellStart"/>
      <w:r>
        <w:t>App.config</w:t>
      </w:r>
      <w:proofErr w:type="spellEnd"/>
      <w:r>
        <w:t>.</w:t>
      </w:r>
    </w:p>
    <w:p w14:paraId="51B346E8" w14:textId="77777777" w:rsidR="0021764A" w:rsidRDefault="0021764A" w:rsidP="0021764A"/>
    <w:p w14:paraId="65B40AC5" w14:textId="470E1543" w:rsidR="0021764A" w:rsidRDefault="0021764A" w:rsidP="0021764A">
      <w:pPr>
        <w:pStyle w:val="Heading2"/>
      </w:pPr>
      <w:bookmarkStart w:id="9" w:name="_Toc452469454"/>
      <w:r>
        <w:t>Configuring the Monitoring Web App</w:t>
      </w:r>
      <w:bookmarkEnd w:id="9"/>
    </w:p>
    <w:p w14:paraId="6DE8920F" w14:textId="77777777" w:rsidR="00D72746" w:rsidRDefault="00672292" w:rsidP="0021764A">
      <w:r>
        <w:t>The Monitoring</w:t>
      </w:r>
      <w:r w:rsidR="0021764A">
        <w:t xml:space="preserve"> Web App</w:t>
      </w:r>
      <w:r>
        <w:t xml:space="preserve"> needs a similar set of configuration- a connection string and a list of “selected databases”</w:t>
      </w:r>
      <w:r w:rsidR="00A470E1">
        <w:t xml:space="preserve"> to monitor more closely. </w:t>
      </w:r>
    </w:p>
    <w:p w14:paraId="7CC9FD7E" w14:textId="5305E76D" w:rsidR="00D72746" w:rsidRDefault="00616DE9" w:rsidP="006321B6">
      <w:pPr>
        <w:pStyle w:val="ListParagraph"/>
        <w:numPr>
          <w:ilvl w:val="0"/>
          <w:numId w:val="6"/>
        </w:numPr>
      </w:pPr>
      <w:r>
        <w:lastRenderedPageBreak/>
        <w:t>In Visual Studio, w</w:t>
      </w:r>
      <w:r w:rsidR="00D72746">
        <w:t xml:space="preserve">ithin Solution Explorer, expand </w:t>
      </w:r>
      <w:proofErr w:type="spellStart"/>
      <w:r w:rsidR="00D72746">
        <w:t>MonitoringWebApp</w:t>
      </w:r>
      <w:proofErr w:type="spellEnd"/>
      <w:r w:rsidR="00D72746">
        <w:t xml:space="preserve"> and then open </w:t>
      </w:r>
      <w:proofErr w:type="spellStart"/>
      <w:r w:rsidR="00D72746">
        <w:t>Web.config</w:t>
      </w:r>
      <w:proofErr w:type="spellEnd"/>
      <w:r>
        <w:br/>
      </w:r>
      <w:r>
        <w:rPr>
          <w:noProof/>
        </w:rPr>
        <w:drawing>
          <wp:inline distT="0" distB="0" distL="0" distR="0" wp14:anchorId="35B6DE85" wp14:editId="196814D8">
            <wp:extent cx="2743200" cy="4656234"/>
            <wp:effectExtent l="0" t="0" r="0" b="0"/>
            <wp:docPr id="137" name="Picture 137" descr="../../../../../Captures/Screen%20Shot%202016-04-29%20at%205.48.5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s/Screen%20Shot%202016-04-29%20at%205.48.50%20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3200" cy="4656234"/>
                    </a:xfrm>
                    <a:prstGeom prst="rect">
                      <a:avLst/>
                    </a:prstGeom>
                    <a:noFill/>
                    <a:ln>
                      <a:noFill/>
                    </a:ln>
                  </pic:spPr>
                </pic:pic>
              </a:graphicData>
            </a:graphic>
          </wp:inline>
        </w:drawing>
      </w:r>
    </w:p>
    <w:p w14:paraId="75792536" w14:textId="77DB3E0B" w:rsidR="00D72746" w:rsidRDefault="00D72746" w:rsidP="006321B6">
      <w:pPr>
        <w:pStyle w:val="ListParagraph"/>
        <w:numPr>
          <w:ilvl w:val="0"/>
          <w:numId w:val="6"/>
        </w:numPr>
      </w:pPr>
      <w:r>
        <w:t>Locate the connecting string with key “</w:t>
      </w:r>
      <w:proofErr w:type="spellStart"/>
      <w:r>
        <w:t>AdventureWorksCycles</w:t>
      </w:r>
      <w:proofErr w:type="spellEnd"/>
      <w:r>
        <w:t xml:space="preserve">” and replace the value of its </w:t>
      </w:r>
      <w:proofErr w:type="spellStart"/>
      <w:r>
        <w:t>connectionString</w:t>
      </w:r>
      <w:proofErr w:type="spellEnd"/>
      <w:r>
        <w:t xml:space="preserve"> attribute with the same value you used for the Load Generator.</w:t>
      </w:r>
      <w:r w:rsidR="00616DE9">
        <w:br/>
      </w:r>
      <w:r w:rsidR="00616DE9">
        <w:rPr>
          <w:noProof/>
        </w:rPr>
        <w:drawing>
          <wp:inline distT="0" distB="0" distL="0" distR="0" wp14:anchorId="0A06AAEA" wp14:editId="46A9B6EB">
            <wp:extent cx="5939155" cy="177800"/>
            <wp:effectExtent l="0" t="0" r="4445" b="0"/>
            <wp:docPr id="138" name="Picture 138" descr="../../../../../Captures/Screen%20Shot%202016-04-29%20at%205.49.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s/Screen%20Shot%202016-04-29%20at%205.49.18%20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155" cy="177800"/>
                    </a:xfrm>
                    <a:prstGeom prst="rect">
                      <a:avLst/>
                    </a:prstGeom>
                    <a:noFill/>
                    <a:ln>
                      <a:noFill/>
                    </a:ln>
                  </pic:spPr>
                </pic:pic>
              </a:graphicData>
            </a:graphic>
          </wp:inline>
        </w:drawing>
      </w:r>
    </w:p>
    <w:p w14:paraId="67408AD1" w14:textId="3B18B54C" w:rsidR="00D72746" w:rsidRDefault="007A153A" w:rsidP="006321B6">
      <w:pPr>
        <w:pStyle w:val="ListParagraph"/>
        <w:numPr>
          <w:ilvl w:val="0"/>
          <w:numId w:val="6"/>
        </w:numPr>
      </w:pPr>
      <w:r>
        <w:t xml:space="preserve">Within the </w:t>
      </w:r>
      <w:proofErr w:type="spellStart"/>
      <w:r>
        <w:t>appSettings</w:t>
      </w:r>
      <w:proofErr w:type="spellEnd"/>
      <w:r>
        <w:t xml:space="preserve"> section, locate the entry with key “</w:t>
      </w:r>
      <w:proofErr w:type="spellStart"/>
      <w:r>
        <w:t>SelectedDatabaseNames</w:t>
      </w:r>
      <w:proofErr w:type="spellEnd"/>
      <w:r>
        <w:t xml:space="preserve">”. For the value, provide a comma separated list of the database names you created (do not leave spaces between the names and the comma). </w:t>
      </w:r>
      <w:r w:rsidR="00616DE9">
        <w:br/>
      </w:r>
      <w:r w:rsidR="00616DE9">
        <w:rPr>
          <w:noProof/>
        </w:rPr>
        <w:drawing>
          <wp:inline distT="0" distB="0" distL="0" distR="0" wp14:anchorId="606823FC" wp14:editId="42A956D8">
            <wp:extent cx="5029200" cy="143031"/>
            <wp:effectExtent l="0" t="0" r="0" b="9525"/>
            <wp:docPr id="140" name="Picture 140" descr="../../../../../Captures/Screen%20Shot%202016-04-29%20at%205.54.1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s/Screen%20Shot%202016-04-29%20at%205.54.14%20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143031"/>
                    </a:xfrm>
                    <a:prstGeom prst="rect">
                      <a:avLst/>
                    </a:prstGeom>
                    <a:noFill/>
                    <a:ln>
                      <a:noFill/>
                    </a:ln>
                  </pic:spPr>
                </pic:pic>
              </a:graphicData>
            </a:graphic>
          </wp:inline>
        </w:drawing>
      </w:r>
    </w:p>
    <w:p w14:paraId="2BC39EFA" w14:textId="3992291A" w:rsidR="007A153A" w:rsidRDefault="007A153A" w:rsidP="006321B6">
      <w:pPr>
        <w:pStyle w:val="ListParagraph"/>
        <w:numPr>
          <w:ilvl w:val="0"/>
          <w:numId w:val="6"/>
        </w:numPr>
      </w:pPr>
      <w:r>
        <w:t>Locate the entry with key “</w:t>
      </w:r>
      <w:proofErr w:type="spellStart"/>
      <w:r>
        <w:t>PoolName</w:t>
      </w:r>
      <w:proofErr w:type="spellEnd"/>
      <w:r>
        <w:t xml:space="preserve">” and set this to the name of your </w:t>
      </w:r>
      <w:r w:rsidR="001515E3">
        <w:t>Elastic Pool</w:t>
      </w:r>
      <w:r>
        <w:t xml:space="preserve">. </w:t>
      </w:r>
      <w:r w:rsidR="00616DE9">
        <w:br/>
      </w:r>
      <w:r w:rsidR="00616DE9">
        <w:rPr>
          <w:noProof/>
        </w:rPr>
        <w:drawing>
          <wp:inline distT="0" distB="0" distL="0" distR="0" wp14:anchorId="0A07879C" wp14:editId="7E103CA3">
            <wp:extent cx="3200400" cy="205635"/>
            <wp:effectExtent l="0" t="0" r="0" b="0"/>
            <wp:docPr id="141" name="Picture 141" descr="../../../../../Captures/Screen%20Shot%202016-04-29%20at%205.54.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s/Screen%20Shot%202016-04-29%20at%205.54.46%20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205635"/>
                    </a:xfrm>
                    <a:prstGeom prst="rect">
                      <a:avLst/>
                    </a:prstGeom>
                    <a:noFill/>
                    <a:ln>
                      <a:noFill/>
                    </a:ln>
                  </pic:spPr>
                </pic:pic>
              </a:graphicData>
            </a:graphic>
          </wp:inline>
        </w:drawing>
      </w:r>
    </w:p>
    <w:p w14:paraId="77314AED" w14:textId="206DEE35" w:rsidR="007A153A" w:rsidRDefault="007A153A" w:rsidP="006321B6">
      <w:pPr>
        <w:pStyle w:val="ListParagraph"/>
        <w:numPr>
          <w:ilvl w:val="0"/>
          <w:numId w:val="6"/>
        </w:numPr>
      </w:pPr>
      <w:r>
        <w:t xml:space="preserve">Save the </w:t>
      </w:r>
      <w:proofErr w:type="spellStart"/>
      <w:r>
        <w:t>web.config</w:t>
      </w:r>
      <w:proofErr w:type="spellEnd"/>
      <w:r w:rsidR="00616DE9">
        <w:t>.</w:t>
      </w:r>
    </w:p>
    <w:p w14:paraId="02528230" w14:textId="0E3837D2" w:rsidR="0021764A" w:rsidRDefault="0021764A" w:rsidP="0021764A">
      <w:r>
        <w:t xml:space="preserve"> </w:t>
      </w:r>
    </w:p>
    <w:p w14:paraId="09DC020F" w14:textId="77777777" w:rsidR="0021764A" w:rsidRDefault="0021764A" w:rsidP="0021764A"/>
    <w:p w14:paraId="3F4990C4" w14:textId="2881288A" w:rsidR="0021764A" w:rsidRDefault="0021764A" w:rsidP="0021764A">
      <w:pPr>
        <w:pStyle w:val="Heading1"/>
      </w:pPr>
      <w:bookmarkStart w:id="10" w:name="_Toc452469455"/>
      <w:r>
        <w:t>Run the Solution</w:t>
      </w:r>
      <w:bookmarkEnd w:id="10"/>
    </w:p>
    <w:p w14:paraId="73C75826" w14:textId="15C26A7C" w:rsidR="00A30F19" w:rsidRDefault="00A30F19" w:rsidP="0021764A">
      <w:r>
        <w:t>Both the Load Generator and the Monitoring Web App can be run locally (the latter can also be deployed to an Azure Web App if you so desire). Follow these steps to run the solution:</w:t>
      </w:r>
    </w:p>
    <w:p w14:paraId="5ACEA2C7" w14:textId="56FA278A" w:rsidR="00A30F19" w:rsidRDefault="00A30F19" w:rsidP="006321B6">
      <w:pPr>
        <w:pStyle w:val="ListParagraph"/>
        <w:numPr>
          <w:ilvl w:val="0"/>
          <w:numId w:val="7"/>
        </w:numPr>
      </w:pPr>
      <w:r>
        <w:lastRenderedPageBreak/>
        <w:t xml:space="preserve">Press F5 to run the solution, both project should start automatically. </w:t>
      </w:r>
    </w:p>
    <w:p w14:paraId="55CBCE05" w14:textId="61B38A14" w:rsidR="00A30F19" w:rsidRDefault="00A30F19" w:rsidP="006321B6">
      <w:pPr>
        <w:pStyle w:val="ListParagraph"/>
        <w:numPr>
          <w:ilvl w:val="0"/>
          <w:numId w:val="7"/>
        </w:numPr>
      </w:pPr>
      <w:r>
        <w:t xml:space="preserve">Observe in the </w:t>
      </w:r>
      <w:proofErr w:type="spellStart"/>
      <w:r>
        <w:t>LoadGeneratorConsole</w:t>
      </w:r>
      <w:proofErr w:type="spellEnd"/>
      <w:r>
        <w:t xml:space="preserve"> output how it starts up building clients that target each of the database instances. </w:t>
      </w:r>
      <w:r w:rsidR="00C85091">
        <w:br/>
      </w:r>
      <w:r w:rsidR="00C85091">
        <w:rPr>
          <w:noProof/>
        </w:rPr>
        <w:drawing>
          <wp:inline distT="0" distB="0" distL="0" distR="0" wp14:anchorId="1810BE45" wp14:editId="4217A64E">
            <wp:extent cx="4572000" cy="3984430"/>
            <wp:effectExtent l="0" t="0" r="0" b="3810"/>
            <wp:docPr id="142" name="Picture 142" descr="../../../../../Captures/Screen%20Shot%202016-04-29%20at%205.5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s/Screen%20Shot%202016-04-29%20at%205.59.01%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3984430"/>
                    </a:xfrm>
                    <a:prstGeom prst="rect">
                      <a:avLst/>
                    </a:prstGeom>
                    <a:noFill/>
                    <a:ln>
                      <a:noFill/>
                    </a:ln>
                  </pic:spPr>
                </pic:pic>
              </a:graphicData>
            </a:graphic>
          </wp:inline>
        </w:drawing>
      </w:r>
    </w:p>
    <w:p w14:paraId="06AB7D72" w14:textId="7BC0BDF0" w:rsidR="00A30F19" w:rsidRDefault="00A30F19" w:rsidP="006321B6">
      <w:pPr>
        <w:pStyle w:val="ListParagraph"/>
        <w:numPr>
          <w:ilvl w:val="0"/>
          <w:numId w:val="7"/>
        </w:numPr>
      </w:pPr>
      <w:r>
        <w:t>In the browser window that appears, you sh</w:t>
      </w:r>
      <w:r w:rsidR="000A680D">
        <w:t xml:space="preserve">ould see the dashboard </w:t>
      </w:r>
      <w:r w:rsidR="004923B4">
        <w:t>appear. Look at the Selected Databases section. I</w:t>
      </w:r>
      <w:r w:rsidR="000A680D">
        <w:t>nitially</w:t>
      </w:r>
      <w:r w:rsidR="004923B4">
        <w:t xml:space="preserve"> the gauges should appear</w:t>
      </w:r>
      <w:r w:rsidR="000A680D">
        <w:t xml:space="preserve"> with minimal </w:t>
      </w:r>
      <w:r w:rsidR="00C85091">
        <w:t>load and then picking up</w:t>
      </w:r>
      <w:r w:rsidR="004923B4">
        <w:t xml:space="preserve"> (the needle moves towards the red)</w:t>
      </w:r>
      <w:r w:rsidR="00C85091">
        <w:t xml:space="preserve"> as the clients created by the Load Generator get going.</w:t>
      </w:r>
      <w:r w:rsidR="00C85091">
        <w:br/>
      </w:r>
      <w:r w:rsidR="00C85091">
        <w:rPr>
          <w:noProof/>
        </w:rPr>
        <w:drawing>
          <wp:inline distT="0" distB="0" distL="0" distR="0" wp14:anchorId="407A243F" wp14:editId="03E2C19E">
            <wp:extent cx="5486400" cy="1262934"/>
            <wp:effectExtent l="0" t="0" r="0" b="7620"/>
            <wp:docPr id="143" name="Picture 143" descr="../../../../../Captures/Screen%20Shot%202016-04-29%20at%205.59.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aptures/Screen%20Shot%202016-04-29%20at%205.59.37%20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262934"/>
                    </a:xfrm>
                    <a:prstGeom prst="rect">
                      <a:avLst/>
                    </a:prstGeom>
                    <a:noFill/>
                    <a:ln>
                      <a:noFill/>
                    </a:ln>
                  </pic:spPr>
                </pic:pic>
              </a:graphicData>
            </a:graphic>
          </wp:inline>
        </w:drawing>
      </w:r>
    </w:p>
    <w:p w14:paraId="3E563196" w14:textId="6306B36E" w:rsidR="00EE6AD8" w:rsidRDefault="00EE6AD8" w:rsidP="006321B6">
      <w:pPr>
        <w:pStyle w:val="ListParagraph"/>
        <w:numPr>
          <w:ilvl w:val="0"/>
          <w:numId w:val="7"/>
        </w:numPr>
      </w:pPr>
      <w:r>
        <w:t>Leave both applications running</w:t>
      </w:r>
      <w:r w:rsidR="00C65508">
        <w:t xml:space="preserve"> so that you are generating telemetry.</w:t>
      </w:r>
    </w:p>
    <w:p w14:paraId="418D9F38" w14:textId="77777777" w:rsidR="00A30F19" w:rsidRDefault="00A30F19" w:rsidP="0021764A"/>
    <w:p w14:paraId="7444755E" w14:textId="7DD45DA1" w:rsidR="00B11F45" w:rsidRDefault="00B11F45" w:rsidP="003A638A">
      <w:pPr>
        <w:pStyle w:val="Heading2"/>
      </w:pPr>
      <w:bookmarkStart w:id="11" w:name="_Toc452469456"/>
      <w:r>
        <w:t>Understanding the Load Generator</w:t>
      </w:r>
      <w:bookmarkEnd w:id="11"/>
    </w:p>
    <w:p w14:paraId="16596069" w14:textId="07A95D52" w:rsidR="00B11F45" w:rsidRDefault="00B11F45" w:rsidP="0021764A">
      <w:r>
        <w:t xml:space="preserve">At its core, the load generator creates a </w:t>
      </w:r>
      <w:proofErr w:type="spellStart"/>
      <w:r>
        <w:t>SqlClient</w:t>
      </w:r>
      <w:proofErr w:type="spellEnd"/>
      <w:r>
        <w:t xml:space="preserve"> </w:t>
      </w:r>
      <w:r w:rsidR="003A638A">
        <w:t xml:space="preserve">and within a loop executes a </w:t>
      </w:r>
      <w:proofErr w:type="spellStart"/>
      <w:r w:rsidR="003A638A">
        <w:t>SqlCommand</w:t>
      </w:r>
      <w:proofErr w:type="spellEnd"/>
      <w:r w:rsidR="003A638A">
        <w:t xml:space="preserve"> running an insert statement </w:t>
      </w:r>
      <w:r>
        <w:t xml:space="preserve">that adds a new order row to the </w:t>
      </w:r>
      <w:proofErr w:type="spellStart"/>
      <w:r w:rsidR="003A638A">
        <w:t>SalesOrderHeader</w:t>
      </w:r>
      <w:proofErr w:type="spellEnd"/>
      <w:r>
        <w:t xml:space="preserve"> table of the database.</w:t>
      </w:r>
      <w:r w:rsidR="003A638A">
        <w:t xml:space="preserve"> Each “client” configured for the Load Generator creates a new </w:t>
      </w:r>
      <w:proofErr w:type="spellStart"/>
      <w:r w:rsidR="003A638A">
        <w:t>SqlClient</w:t>
      </w:r>
      <w:proofErr w:type="spellEnd"/>
      <w:r w:rsidR="003A638A">
        <w:t xml:space="preserve"> instance that runs as its own asynchronous task performing the insert. This can create a significant write load fairly quickly as the number of client instances is increased. </w:t>
      </w:r>
    </w:p>
    <w:p w14:paraId="01578A18" w14:textId="77777777" w:rsidR="00B11F45" w:rsidRDefault="00B11F45" w:rsidP="0021764A"/>
    <w:p w14:paraId="5847B338" w14:textId="47673112" w:rsidR="0021764A" w:rsidRDefault="00B2617D" w:rsidP="00960E8B">
      <w:pPr>
        <w:pStyle w:val="Heading2"/>
      </w:pPr>
      <w:bookmarkStart w:id="12" w:name="_Toc452469457"/>
      <w:r>
        <w:t>Exploring the Dashboard</w:t>
      </w:r>
      <w:bookmarkEnd w:id="12"/>
    </w:p>
    <w:p w14:paraId="72F1D9DE" w14:textId="52CC21E9" w:rsidR="00E16CEC" w:rsidRDefault="00960E8B" w:rsidP="0021764A">
      <w:r>
        <w:t xml:space="preserve">The Web Monitoring Dashboard </w:t>
      </w:r>
      <w:r w:rsidR="00E16CEC">
        <w:t xml:space="preserve">enables Contoso to build their own view into the status of their Pool and Databases. As provided, it shows how you would report on the utilization of Pool and Database resources by querying various views using T-SQL. They could easily extend it, for example, to report on multiple pools in a single screen. </w:t>
      </w:r>
    </w:p>
    <w:p w14:paraId="73DB7EC0" w14:textId="77777777" w:rsidR="00E16CEC" w:rsidRDefault="00E16CEC" w:rsidP="0021764A"/>
    <w:p w14:paraId="0E5A644B" w14:textId="4CEF1D02" w:rsidR="00E16CEC" w:rsidRDefault="004E7D56" w:rsidP="0021764A">
      <w:r>
        <w:t>Let’s briefly explore the implementation</w:t>
      </w:r>
      <w:r w:rsidR="007E53D3">
        <w:t xml:space="preserve"> of each chart in the dashboard, from the top down</w:t>
      </w:r>
      <w:r w:rsidR="009A2078">
        <w:t xml:space="preserve"> while the Load Generator is running</w:t>
      </w:r>
      <w:r w:rsidR="007E53D3">
        <w:t>. An understanding of how these charts work will also help you in understanding how the related charts in the Azure Portal function.</w:t>
      </w:r>
    </w:p>
    <w:p w14:paraId="2C9535E4" w14:textId="77777777" w:rsidR="00E360D2" w:rsidRDefault="00E360D2" w:rsidP="0021764A"/>
    <w:p w14:paraId="6EB851E0" w14:textId="3029FE0E" w:rsidR="00C15B39" w:rsidRDefault="00C15B39" w:rsidP="00C15B39">
      <w:pPr>
        <w:pStyle w:val="Heading3"/>
      </w:pPr>
      <w:bookmarkStart w:id="13" w:name="_Toc452469458"/>
      <w:r>
        <w:t>Pool Stats</w:t>
      </w:r>
      <w:bookmarkEnd w:id="13"/>
    </w:p>
    <w:p w14:paraId="3BEE86C4" w14:textId="20DB723A" w:rsidR="0087568A" w:rsidRDefault="00E360D2" w:rsidP="0021764A">
      <w:r>
        <w:t>The</w:t>
      </w:r>
      <w:r w:rsidR="00AF7714">
        <w:t xml:space="preserve"> first chart is the Pool chart, </w:t>
      </w:r>
      <w:r>
        <w:t>which show</w:t>
      </w:r>
      <w:r w:rsidR="00AF7714">
        <w:t>s</w:t>
      </w:r>
      <w:r>
        <w:t xml:space="preserve"> the</w:t>
      </w:r>
      <w:r w:rsidR="00E95F12">
        <w:t xml:space="preserve"> pool-wide</w:t>
      </w:r>
      <w:r>
        <w:t xml:space="preserve"> </w:t>
      </w:r>
      <w:proofErr w:type="spellStart"/>
      <w:r>
        <w:t>eDTU</w:t>
      </w:r>
      <w:proofErr w:type="spellEnd"/>
      <w:r>
        <w:t xml:space="preserve"> utilization</w:t>
      </w:r>
      <w:r w:rsidR="00AF7714">
        <w:t xml:space="preserve"> over the last 14 days. </w:t>
      </w:r>
      <w:r w:rsidR="00E95F12">
        <w:t>The reason for the 14-</w:t>
      </w:r>
      <w:r w:rsidR="00AF7714">
        <w:t>day window stems from the fact that the underlying data has a retention period of 14 days.</w:t>
      </w:r>
      <w:r w:rsidR="00E95F12">
        <w:t xml:space="preserve"> </w:t>
      </w:r>
      <w:r w:rsidR="0087568A">
        <w:t xml:space="preserve">The Source label indicates the name of the view where this data is queried from, in this case it is </w:t>
      </w:r>
      <w:proofErr w:type="spellStart"/>
      <w:proofErr w:type="gramStart"/>
      <w:r w:rsidR="0087568A">
        <w:t>sys.elastic</w:t>
      </w:r>
      <w:proofErr w:type="gramEnd"/>
      <w:r w:rsidR="0087568A">
        <w:t>_pool_resource_stats</w:t>
      </w:r>
      <w:proofErr w:type="spellEnd"/>
      <w:r w:rsidR="0087568A">
        <w:t xml:space="preserve"> (which is a view available in the master database). This view has rows collected with a </w:t>
      </w:r>
      <w:proofErr w:type="gramStart"/>
      <w:r w:rsidR="0087568A">
        <w:t>5 minute</w:t>
      </w:r>
      <w:proofErr w:type="gramEnd"/>
      <w:r w:rsidR="0087568A">
        <w:t xml:space="preserve"> granularity, which means that new rows are being emitted every 5 minutes with the aggregate utilization statistics, this is what is expressed by the label Update interval. However, just because these rows are calculated every 5 minutes, does not mean they are immediately available for querying. The Latency of New Records shows the approximate lag before the latest row becomes available</w:t>
      </w:r>
      <w:r w:rsidR="00CA6EED">
        <w:t xml:space="preserve"> for querying</w:t>
      </w:r>
      <w:r w:rsidR="0087568A">
        <w:t xml:space="preserve">. In this case, the most recent row about the latest </w:t>
      </w:r>
      <w:proofErr w:type="gramStart"/>
      <w:r w:rsidR="0087568A">
        <w:t>5 minute</w:t>
      </w:r>
      <w:proofErr w:type="gramEnd"/>
      <w:r w:rsidR="0087568A">
        <w:t xml:space="preserve"> interval </w:t>
      </w:r>
      <w:r w:rsidR="00CA6EED">
        <w:t xml:space="preserve">collected </w:t>
      </w:r>
      <w:r w:rsidR="0087568A">
        <w:t>can be as much as 25 minutes old.</w:t>
      </w:r>
      <w:r w:rsidR="00C75912">
        <w:t xml:space="preserve"> </w:t>
      </w:r>
      <w:r w:rsidR="000D2FEF">
        <w:t>The Last Update label tells you</w:t>
      </w:r>
      <w:r w:rsidR="00DC38D8">
        <w:t xml:space="preserve"> </w:t>
      </w:r>
      <w:r w:rsidR="000D2FEF">
        <w:t xml:space="preserve">the End Time of the most </w:t>
      </w:r>
      <w:r w:rsidR="00DC38D8">
        <w:t xml:space="preserve">recent interval row present in the view (and charted as a point in the graph). </w:t>
      </w:r>
    </w:p>
    <w:p w14:paraId="317477FD" w14:textId="77777777" w:rsidR="007E53D3" w:rsidRDefault="007E53D3" w:rsidP="0021764A"/>
    <w:p w14:paraId="158BDB9B" w14:textId="56AEE5BB" w:rsidR="007E53D3" w:rsidRDefault="00AF7714" w:rsidP="0021764A">
      <w:r>
        <w:rPr>
          <w:noProof/>
        </w:rPr>
        <w:drawing>
          <wp:inline distT="0" distB="0" distL="0" distR="0" wp14:anchorId="382CBF10" wp14:editId="21ABCB9C">
            <wp:extent cx="5939155" cy="2512695"/>
            <wp:effectExtent l="0" t="0" r="4445" b="1905"/>
            <wp:docPr id="144" name="Picture 144" descr="../../../../../Captures/Screen%20Shot%202016-04-29%20at%206.21.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aptures/Screen%20Shot%202016-04-29%20at%206.21.05%20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2512695"/>
                    </a:xfrm>
                    <a:prstGeom prst="rect">
                      <a:avLst/>
                    </a:prstGeom>
                    <a:noFill/>
                    <a:ln>
                      <a:noFill/>
                    </a:ln>
                  </pic:spPr>
                </pic:pic>
              </a:graphicData>
            </a:graphic>
          </wp:inline>
        </w:drawing>
      </w:r>
    </w:p>
    <w:p w14:paraId="56E041AD" w14:textId="434021B8" w:rsidR="00B11F45" w:rsidRDefault="00E16CEC" w:rsidP="0021764A">
      <w:r>
        <w:t xml:space="preserve"> </w:t>
      </w:r>
    </w:p>
    <w:p w14:paraId="61AF796D" w14:textId="36A8FE9A" w:rsidR="0039078C" w:rsidRDefault="0039078C" w:rsidP="00AF7714">
      <w:r>
        <w:t>The</w:t>
      </w:r>
      <w:r w:rsidR="00AF7714">
        <w:t xml:space="preserve"> associated </w:t>
      </w:r>
      <w:r>
        <w:t xml:space="preserve">Latest Pool Metrics </w:t>
      </w:r>
      <w:r w:rsidR="00AF7714">
        <w:t>table displays the</w:t>
      </w:r>
      <w:r>
        <w:t xml:space="preserve"> values for the single</w:t>
      </w:r>
      <w:r w:rsidR="00AF7714">
        <w:t xml:space="preserve"> most recent utilization metric.</w:t>
      </w:r>
      <w:r w:rsidR="00E4760D">
        <w:t xml:space="preserve"> The </w:t>
      </w:r>
      <w:proofErr w:type="spellStart"/>
      <w:r w:rsidR="00E4760D">
        <w:t>eDTU</w:t>
      </w:r>
      <w:proofErr w:type="spellEnd"/>
      <w:r w:rsidR="00E4760D">
        <w:t xml:space="preserve"> Utilized and </w:t>
      </w:r>
      <w:proofErr w:type="spellStart"/>
      <w:r w:rsidR="00E4760D">
        <w:t>eDTU</w:t>
      </w:r>
      <w:proofErr w:type="spellEnd"/>
      <w:r w:rsidR="00E4760D">
        <w:t xml:space="preserve"> % of pool max happen to be the same value because the pool has a 100 </w:t>
      </w:r>
      <w:proofErr w:type="spellStart"/>
      <w:r w:rsidR="00E4760D">
        <w:t>eDTU</w:t>
      </w:r>
      <w:proofErr w:type="spellEnd"/>
      <w:r w:rsidR="00E4760D">
        <w:t xml:space="preserve"> capacity.</w:t>
      </w:r>
    </w:p>
    <w:p w14:paraId="4D2A27FB" w14:textId="23D22C88" w:rsidR="00AF7714" w:rsidRDefault="0039078C" w:rsidP="00AF7714">
      <w:r>
        <w:rPr>
          <w:noProof/>
        </w:rPr>
        <w:lastRenderedPageBreak/>
        <w:drawing>
          <wp:inline distT="0" distB="0" distL="0" distR="0" wp14:anchorId="711A7CC6" wp14:editId="624147AF">
            <wp:extent cx="2743200" cy="1307162"/>
            <wp:effectExtent l="0" t="0" r="0" b="0"/>
            <wp:docPr id="145" name="Picture 145" descr="../../../../../Captures/Screen%20Shot%202016-04-29%20at%206.33.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ptures/Screen%20Shot%202016-04-29%20at%206.33.32%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3200" cy="1307162"/>
                    </a:xfrm>
                    <a:prstGeom prst="rect">
                      <a:avLst/>
                    </a:prstGeom>
                    <a:noFill/>
                    <a:ln>
                      <a:noFill/>
                    </a:ln>
                  </pic:spPr>
                </pic:pic>
              </a:graphicData>
            </a:graphic>
          </wp:inline>
        </w:drawing>
      </w:r>
    </w:p>
    <w:p w14:paraId="44F4B0B2" w14:textId="77777777" w:rsidR="0039078C" w:rsidRDefault="0039078C" w:rsidP="00AF7714"/>
    <w:p w14:paraId="45DA9940" w14:textId="336070F8" w:rsidR="00F456FF" w:rsidRDefault="00F456FF" w:rsidP="00AF7714">
      <w:r>
        <w:t xml:space="preserve">The query used against </w:t>
      </w:r>
      <w:proofErr w:type="spellStart"/>
      <w:proofErr w:type="gramStart"/>
      <w:r>
        <w:t>sys.elastic</w:t>
      </w:r>
      <w:proofErr w:type="gramEnd"/>
      <w:r>
        <w:t>_pool_resource_stats</w:t>
      </w:r>
      <w:proofErr w:type="spellEnd"/>
      <w:r>
        <w:t xml:space="preserve"> can be seen in the </w:t>
      </w:r>
      <w:proofErr w:type="spellStart"/>
      <w:r>
        <w:t>MonitoringWebApp</w:t>
      </w:r>
      <w:proofErr w:type="spellEnd"/>
      <w:r>
        <w:t xml:space="preserve"> by opening the </w:t>
      </w:r>
      <w:proofErr w:type="spellStart"/>
      <w:r>
        <w:t>MyWebSocket.cs</w:t>
      </w:r>
      <w:proofErr w:type="spellEnd"/>
      <w:r>
        <w:t xml:space="preserve"> class and examining the </w:t>
      </w:r>
      <w:proofErr w:type="spellStart"/>
      <w:r>
        <w:t>GetPoolStats</w:t>
      </w:r>
      <w:proofErr w:type="spellEnd"/>
      <w:r>
        <w:t xml:space="preserve"> method. </w:t>
      </w:r>
      <w:r w:rsidR="00FE6F29">
        <w:t>It looks as follows</w:t>
      </w:r>
      <w:r w:rsidR="00160B48">
        <w:t xml:space="preserve"> (the value for @</w:t>
      </w:r>
      <w:proofErr w:type="spellStart"/>
      <w:r w:rsidR="00160B48">
        <w:t>PoolName</w:t>
      </w:r>
      <w:proofErr w:type="spellEnd"/>
      <w:r w:rsidR="00160B48">
        <w:t xml:space="preserve"> is passed in as a parameter and drawn from the </w:t>
      </w:r>
      <w:proofErr w:type="spellStart"/>
      <w:r w:rsidR="00160B48">
        <w:t>Web.Config</w:t>
      </w:r>
      <w:proofErr w:type="spellEnd"/>
      <w:r w:rsidR="00160B48">
        <w:t>)</w:t>
      </w:r>
      <w:r w:rsidR="00FE6F29">
        <w:t>:</w:t>
      </w:r>
    </w:p>
    <w:p w14:paraId="47C4F27F" w14:textId="77777777" w:rsidR="00FE6F29" w:rsidRDefault="00FE6F29" w:rsidP="00AF7714"/>
    <w:p w14:paraId="37B341A2" w14:textId="77777777" w:rsidR="00FE6F29" w:rsidRPr="00B81C8A" w:rsidRDefault="00FE6F29" w:rsidP="00FE6F29">
      <w:pPr>
        <w:rPr>
          <w:rFonts w:ascii="Consolas" w:hAnsi="Consolas"/>
          <w:sz w:val="20"/>
          <w:szCs w:val="20"/>
        </w:rPr>
      </w:pPr>
      <w:r w:rsidRPr="00B81C8A">
        <w:rPr>
          <w:rFonts w:ascii="Consolas" w:hAnsi="Consolas"/>
          <w:sz w:val="20"/>
          <w:szCs w:val="20"/>
        </w:rPr>
        <w:t xml:space="preserve">SELECT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
    <w:p w14:paraId="71C3C4C4" w14:textId="41D4B662" w:rsidR="00FE6F29" w:rsidRPr="00B81C8A" w:rsidRDefault="00FE6F29" w:rsidP="00FE6F29">
      <w:pPr>
        <w:ind w:left="780"/>
        <w:rPr>
          <w:rFonts w:ascii="Consolas" w:hAnsi="Consolas"/>
          <w:sz w:val="20"/>
          <w:szCs w:val="20"/>
        </w:rPr>
      </w:pPr>
      <w:r w:rsidRPr="00B81C8A">
        <w:rPr>
          <w:rFonts w:ascii="Consolas" w:hAnsi="Consolas"/>
          <w:sz w:val="20"/>
          <w:szCs w:val="20"/>
        </w:rPr>
        <w:t>(SELECT Max(v</w:t>
      </w:r>
      <w:proofErr w:type="gramStart"/>
      <w:r w:rsidRPr="00B81C8A">
        <w:rPr>
          <w:rFonts w:ascii="Consolas" w:hAnsi="Consolas"/>
          <w:sz w:val="20"/>
          <w:szCs w:val="20"/>
        </w:rPr>
        <w:t>)  FROM</w:t>
      </w:r>
      <w:proofErr w:type="gramEnd"/>
      <w:r w:rsidRPr="00B81C8A">
        <w:rPr>
          <w:rFonts w:ascii="Consolas" w:hAnsi="Consolas"/>
          <w:sz w:val="20"/>
          <w:szCs w:val="20"/>
        </w:rPr>
        <w:t xml:space="preserve"> (VALUES (</w:t>
      </w:r>
      <w:proofErr w:type="spellStart"/>
      <w:r w:rsidRPr="00B81C8A">
        <w:rPr>
          <w:rFonts w:ascii="Consolas" w:hAnsi="Consolas"/>
          <w:sz w:val="20"/>
          <w:szCs w:val="20"/>
        </w:rPr>
        <w:t>avg_cpu_percent</w:t>
      </w:r>
      <w:proofErr w:type="spellEnd"/>
      <w:r w:rsidRPr="00B81C8A">
        <w:rPr>
          <w:rFonts w:ascii="Consolas" w:hAnsi="Consolas"/>
          <w:sz w:val="20"/>
          <w:szCs w:val="20"/>
        </w:rPr>
        <w:t>), (</w:t>
      </w:r>
      <w:proofErr w:type="spellStart"/>
      <w:r w:rsidRPr="00B81C8A">
        <w:rPr>
          <w:rFonts w:ascii="Consolas" w:hAnsi="Consolas"/>
          <w:sz w:val="20"/>
          <w:szCs w:val="20"/>
        </w:rPr>
        <w:t>avg_data_io_percent</w:t>
      </w:r>
      <w:proofErr w:type="spellEnd"/>
      <w:r w:rsidRPr="00B81C8A">
        <w:rPr>
          <w:rFonts w:ascii="Consolas" w:hAnsi="Consolas"/>
          <w:sz w:val="20"/>
          <w:szCs w:val="20"/>
        </w:rPr>
        <w:t>), (</w:t>
      </w:r>
      <w:proofErr w:type="spellStart"/>
      <w:r w:rsidRPr="00B81C8A">
        <w:rPr>
          <w:rFonts w:ascii="Consolas" w:hAnsi="Consolas"/>
          <w:sz w:val="20"/>
          <w:szCs w:val="20"/>
        </w:rPr>
        <w:t>avg_log_write_percent</w:t>
      </w:r>
      <w:proofErr w:type="spellEnd"/>
      <w:r w:rsidRPr="00B81C8A">
        <w:rPr>
          <w:rFonts w:ascii="Consolas" w:hAnsi="Consolas"/>
          <w:sz w:val="20"/>
          <w:szCs w:val="20"/>
        </w:rPr>
        <w:t>)) AS  value(v)) AS [</w:t>
      </w:r>
      <w:proofErr w:type="spellStart"/>
      <w:r w:rsidRPr="00B81C8A">
        <w:rPr>
          <w:rFonts w:ascii="Consolas" w:hAnsi="Consolas"/>
          <w:sz w:val="20"/>
          <w:szCs w:val="20"/>
        </w:rPr>
        <w:t>avg_DTU_percent</w:t>
      </w:r>
      <w:proofErr w:type="spellEnd"/>
      <w:r w:rsidRPr="00B81C8A">
        <w:rPr>
          <w:rFonts w:ascii="Consolas" w:hAnsi="Consolas"/>
          <w:sz w:val="20"/>
          <w:szCs w:val="20"/>
        </w:rPr>
        <w:t xml:space="preserve">], </w:t>
      </w:r>
    </w:p>
    <w:p w14:paraId="7E608398" w14:textId="1865AE4D" w:rsidR="00FE6F29" w:rsidRPr="00B81C8A" w:rsidRDefault="00FE6F29" w:rsidP="00FE6F29">
      <w:pPr>
        <w:rPr>
          <w:rFonts w:ascii="Consolas" w:hAnsi="Consolas"/>
          <w:sz w:val="20"/>
          <w:szCs w:val="20"/>
        </w:rPr>
      </w:pPr>
      <w:r w:rsidRPr="00B81C8A">
        <w:rPr>
          <w:rFonts w:ascii="Consolas" w:hAnsi="Consolas"/>
          <w:sz w:val="20"/>
          <w:szCs w:val="20"/>
        </w:rPr>
        <w:tab/>
        <w:t xml:space="preserve"> </w:t>
      </w:r>
      <w:proofErr w:type="spellStart"/>
      <w:r w:rsidRPr="00B81C8A">
        <w:rPr>
          <w:rFonts w:ascii="Consolas" w:hAnsi="Consolas"/>
          <w:sz w:val="20"/>
          <w:szCs w:val="20"/>
        </w:rPr>
        <w:t>elastic_pool_dtu_limit</w:t>
      </w:r>
      <w:proofErr w:type="spellEnd"/>
      <w:r w:rsidRPr="00B81C8A">
        <w:rPr>
          <w:rFonts w:ascii="Consolas" w:hAnsi="Consolas"/>
          <w:sz w:val="20"/>
          <w:szCs w:val="20"/>
        </w:rPr>
        <w:t xml:space="preserve"> </w:t>
      </w:r>
    </w:p>
    <w:p w14:paraId="57A549BD" w14:textId="0FDC6FEE" w:rsidR="00FE6F29" w:rsidRPr="00B81C8A" w:rsidRDefault="00FE6F29" w:rsidP="00FE6F29">
      <w:pPr>
        <w:rPr>
          <w:rFonts w:ascii="Consolas" w:hAnsi="Consolas"/>
          <w:sz w:val="20"/>
          <w:szCs w:val="20"/>
        </w:rPr>
      </w:pPr>
      <w:r w:rsidRPr="00B81C8A">
        <w:rPr>
          <w:rFonts w:ascii="Consolas" w:hAnsi="Consolas"/>
          <w:sz w:val="20"/>
          <w:szCs w:val="20"/>
        </w:rPr>
        <w:t xml:space="preserve">FROM </w:t>
      </w:r>
      <w:proofErr w:type="spellStart"/>
      <w:proofErr w:type="gramStart"/>
      <w:r w:rsidRPr="00B81C8A">
        <w:rPr>
          <w:rFonts w:ascii="Consolas" w:hAnsi="Consolas"/>
          <w:sz w:val="20"/>
          <w:szCs w:val="20"/>
        </w:rPr>
        <w:t>sys.elastic</w:t>
      </w:r>
      <w:proofErr w:type="gramEnd"/>
      <w:r w:rsidRPr="00B81C8A">
        <w:rPr>
          <w:rFonts w:ascii="Consolas" w:hAnsi="Consolas"/>
          <w:sz w:val="20"/>
          <w:szCs w:val="20"/>
        </w:rPr>
        <w:t>_pool_resource_stats</w:t>
      </w:r>
      <w:proofErr w:type="spellEnd"/>
    </w:p>
    <w:p w14:paraId="7B0ACAAC" w14:textId="16BEBA88" w:rsidR="00FE6F29" w:rsidRPr="00B81C8A" w:rsidRDefault="00FE6F29" w:rsidP="00FE6F29">
      <w:pPr>
        <w:rPr>
          <w:rFonts w:ascii="Consolas" w:hAnsi="Consolas"/>
          <w:sz w:val="20"/>
          <w:szCs w:val="20"/>
        </w:rPr>
      </w:pPr>
      <w:r w:rsidRPr="00B81C8A">
        <w:rPr>
          <w:rFonts w:ascii="Consolas" w:hAnsi="Consolas"/>
          <w:sz w:val="20"/>
          <w:szCs w:val="20"/>
        </w:rPr>
        <w:t xml:space="preserve">WHERE </w:t>
      </w:r>
      <w:proofErr w:type="spellStart"/>
      <w:r w:rsidRPr="00B81C8A">
        <w:rPr>
          <w:rFonts w:ascii="Consolas" w:hAnsi="Consolas"/>
          <w:sz w:val="20"/>
          <w:szCs w:val="20"/>
        </w:rPr>
        <w:t>elastic_pool_name</w:t>
      </w:r>
      <w:proofErr w:type="spellEnd"/>
      <w:r w:rsidRPr="00B81C8A">
        <w:rPr>
          <w:rFonts w:ascii="Consolas" w:hAnsi="Consolas"/>
          <w:sz w:val="20"/>
          <w:szCs w:val="20"/>
        </w:rPr>
        <w:t xml:space="preserve"> = @</w:t>
      </w:r>
      <w:proofErr w:type="spellStart"/>
      <w:r w:rsidRPr="00B81C8A">
        <w:rPr>
          <w:rFonts w:ascii="Consolas" w:hAnsi="Consolas"/>
          <w:sz w:val="20"/>
          <w:szCs w:val="20"/>
        </w:rPr>
        <w:t>PoolName</w:t>
      </w:r>
      <w:proofErr w:type="spellEnd"/>
    </w:p>
    <w:p w14:paraId="05B115E7" w14:textId="2E06A84F" w:rsidR="00FE6F29" w:rsidRPr="00B81C8A" w:rsidRDefault="00FE6F29" w:rsidP="00FE6F29">
      <w:pPr>
        <w:rPr>
          <w:rFonts w:ascii="Consolas" w:hAnsi="Consolas"/>
          <w:sz w:val="20"/>
          <w:szCs w:val="20"/>
        </w:rPr>
      </w:pPr>
      <w:r w:rsidRPr="00B81C8A">
        <w:rPr>
          <w:rFonts w:ascii="Consolas" w:hAnsi="Consolas"/>
          <w:sz w:val="20"/>
          <w:szCs w:val="20"/>
        </w:rPr>
        <w:t xml:space="preserve">ORDER BY </w:t>
      </w:r>
      <w:proofErr w:type="spellStart"/>
      <w:r w:rsidRPr="00B81C8A">
        <w:rPr>
          <w:rFonts w:ascii="Consolas" w:hAnsi="Consolas"/>
          <w:sz w:val="20"/>
          <w:szCs w:val="20"/>
        </w:rPr>
        <w:t>end_time</w:t>
      </w:r>
      <w:proofErr w:type="spellEnd"/>
      <w:r w:rsidRPr="00B81C8A">
        <w:rPr>
          <w:rFonts w:ascii="Consolas" w:hAnsi="Consolas"/>
          <w:sz w:val="20"/>
          <w:szCs w:val="20"/>
        </w:rPr>
        <w:t>;</w:t>
      </w:r>
    </w:p>
    <w:p w14:paraId="4EED6E66" w14:textId="77777777" w:rsidR="00FE6F29" w:rsidRDefault="00FE6F29" w:rsidP="00AF7714"/>
    <w:p w14:paraId="2F939E3C" w14:textId="07E10FB5" w:rsidR="00AF7714" w:rsidRDefault="00227FF1" w:rsidP="0021764A">
      <w:r>
        <w:t xml:space="preserve">There are a couple of key insights in this query. First, is how the DTU utilization is calculated. Notice the second field queried selects the max value between the </w:t>
      </w:r>
      <w:proofErr w:type="spellStart"/>
      <w:r>
        <w:t>avg_cpu_percent</w:t>
      </w:r>
      <w:proofErr w:type="spellEnd"/>
      <w:r>
        <w:t xml:space="preserve">, </w:t>
      </w:r>
      <w:proofErr w:type="spellStart"/>
      <w:r>
        <w:t>avg_data_io_percent</w:t>
      </w:r>
      <w:proofErr w:type="spellEnd"/>
      <w:r>
        <w:t xml:space="preserve"> and </w:t>
      </w:r>
      <w:proofErr w:type="spellStart"/>
      <w:r>
        <w:t>avg_log_write_percent</w:t>
      </w:r>
      <w:proofErr w:type="spellEnd"/>
      <w:r w:rsidR="005650D4">
        <w:t xml:space="preserve">. The max value is what is used as the average DTU percent. This is how the portal also calculates DTU utilization (by choosing the max of </w:t>
      </w:r>
      <w:proofErr w:type="spellStart"/>
      <w:r w:rsidR="005650D4">
        <w:t>cpu</w:t>
      </w:r>
      <w:proofErr w:type="spellEnd"/>
      <w:r w:rsidR="005650D4">
        <w:t xml:space="preserve">, write or I/O percentages). </w:t>
      </w:r>
      <w:r w:rsidR="00942E18">
        <w:t>The second key insight is b</w:t>
      </w:r>
      <w:r w:rsidR="002203F2">
        <w:t xml:space="preserve">ecause the Load Generator is creating a write load by inserting new rows into the </w:t>
      </w:r>
      <w:proofErr w:type="spellStart"/>
      <w:r w:rsidR="002203F2">
        <w:t>SalesOrderHeader</w:t>
      </w:r>
      <w:proofErr w:type="spellEnd"/>
      <w:r w:rsidR="002203F2">
        <w:t xml:space="preserve"> table, the value of </w:t>
      </w:r>
      <w:proofErr w:type="spellStart"/>
      <w:r w:rsidR="002203F2">
        <w:t>avg_DTU_percent</w:t>
      </w:r>
      <w:proofErr w:type="spellEnd"/>
      <w:r w:rsidR="002203F2">
        <w:t xml:space="preserve"> is almost always determined to be the value of </w:t>
      </w:r>
      <w:proofErr w:type="spellStart"/>
      <w:r w:rsidR="002203F2">
        <w:t>avg_log_write_percent</w:t>
      </w:r>
      <w:proofErr w:type="spellEnd"/>
      <w:r w:rsidR="002203F2">
        <w:t xml:space="preserve">. </w:t>
      </w:r>
    </w:p>
    <w:p w14:paraId="64EC9766" w14:textId="77777777" w:rsidR="002203F2" w:rsidRDefault="002203F2" w:rsidP="0021764A"/>
    <w:p w14:paraId="637908AE" w14:textId="66B10DA1" w:rsidR="002203F2" w:rsidRDefault="002203F2" w:rsidP="0021764A">
      <w:r>
        <w:t xml:space="preserve">If you are curious to see the values of </w:t>
      </w:r>
      <w:proofErr w:type="spellStart"/>
      <w:r>
        <w:t>avg_cpu_percent</w:t>
      </w:r>
      <w:proofErr w:type="spellEnd"/>
      <w:r>
        <w:t xml:space="preserve">, </w:t>
      </w:r>
      <w:proofErr w:type="spellStart"/>
      <w:r>
        <w:t>avg_data_io_percent</w:t>
      </w:r>
      <w:proofErr w:type="spellEnd"/>
      <w:r>
        <w:t xml:space="preserve"> and </w:t>
      </w:r>
      <w:proofErr w:type="spellStart"/>
      <w:r>
        <w:t>avg_log_write_percent</w:t>
      </w:r>
      <w:proofErr w:type="spellEnd"/>
      <w:r>
        <w:t xml:space="preserve"> while the Load Generator is running, we have provided sample queries for each view</w:t>
      </w:r>
      <w:r w:rsidR="00C9133B">
        <w:t xml:space="preserve"> used by Monitoring Web App</w:t>
      </w:r>
      <w:r>
        <w:t>. In Solution Explorer, expand Solution Items and you should see the three SQL files:</w:t>
      </w:r>
    </w:p>
    <w:p w14:paraId="65DBDECA" w14:textId="0D4CF236" w:rsidR="002203F2" w:rsidRDefault="002203F2" w:rsidP="006321B6">
      <w:pPr>
        <w:pStyle w:val="ListParagraph"/>
        <w:numPr>
          <w:ilvl w:val="0"/>
          <w:numId w:val="8"/>
        </w:numPr>
      </w:pPr>
      <w:proofErr w:type="spellStart"/>
      <w:r>
        <w:t>Sys.dm_db_resource_stats.sql</w:t>
      </w:r>
      <w:proofErr w:type="spellEnd"/>
      <w:r>
        <w:t>: Should be run against an instance of the AdventureWorks database.</w:t>
      </w:r>
    </w:p>
    <w:p w14:paraId="463C2B10" w14:textId="0B75A0B8" w:rsidR="002203F2" w:rsidRDefault="002203F2" w:rsidP="006321B6">
      <w:pPr>
        <w:pStyle w:val="ListParagraph"/>
        <w:numPr>
          <w:ilvl w:val="0"/>
          <w:numId w:val="8"/>
        </w:numPr>
      </w:pPr>
      <w:proofErr w:type="spellStart"/>
      <w:r>
        <w:t>Sys.elastic_pool_resource_stats.sql</w:t>
      </w:r>
      <w:proofErr w:type="spellEnd"/>
      <w:r>
        <w:t>: Should be run against the master database.</w:t>
      </w:r>
      <w:r w:rsidR="00170C25">
        <w:t xml:space="preserve"> Substitute in the name of your pool before running it.</w:t>
      </w:r>
    </w:p>
    <w:p w14:paraId="20AAFC82" w14:textId="2876D686" w:rsidR="002203F2" w:rsidRDefault="002203F2" w:rsidP="006321B6">
      <w:pPr>
        <w:pStyle w:val="ListParagraph"/>
        <w:numPr>
          <w:ilvl w:val="0"/>
          <w:numId w:val="8"/>
        </w:numPr>
      </w:pPr>
      <w:proofErr w:type="spellStart"/>
      <w:r>
        <w:t>Sys.resource_stats.sql</w:t>
      </w:r>
      <w:proofErr w:type="spellEnd"/>
      <w:r>
        <w:t>: Should be run against the master database.</w:t>
      </w:r>
      <w:r w:rsidR="00170C25">
        <w:t xml:space="preserve"> </w:t>
      </w:r>
      <w:proofErr w:type="spellStart"/>
      <w:r w:rsidR="00170C25">
        <w:t>Subsitute</w:t>
      </w:r>
      <w:proofErr w:type="spellEnd"/>
      <w:r w:rsidR="00170C25">
        <w:t xml:space="preserve"> in the selected database names and the pool name before running.</w:t>
      </w:r>
    </w:p>
    <w:p w14:paraId="6A425529" w14:textId="2A5CF963" w:rsidR="00E16CEC" w:rsidRDefault="009B4707" w:rsidP="0021764A">
      <w:r>
        <w:rPr>
          <w:noProof/>
        </w:rPr>
        <w:lastRenderedPageBreak/>
        <w:drawing>
          <wp:inline distT="0" distB="0" distL="0" distR="0" wp14:anchorId="4AA2FB7F" wp14:editId="14DAB4D6">
            <wp:extent cx="2743200" cy="1338098"/>
            <wp:effectExtent l="0" t="0" r="0" b="8255"/>
            <wp:docPr id="146" name="Picture 146" descr="../../../../../Captures/Screen%20Shot%202016-04-29%20at%206.45.5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ptures/Screen%20Shot%202016-04-29%20at%206.45.54%20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3200" cy="1338098"/>
                    </a:xfrm>
                    <a:prstGeom prst="rect">
                      <a:avLst/>
                    </a:prstGeom>
                    <a:noFill/>
                    <a:ln>
                      <a:noFill/>
                    </a:ln>
                  </pic:spPr>
                </pic:pic>
              </a:graphicData>
            </a:graphic>
          </wp:inline>
        </w:drawing>
      </w:r>
    </w:p>
    <w:p w14:paraId="25584338" w14:textId="77777777" w:rsidR="009B4707" w:rsidRDefault="009B4707" w:rsidP="0021764A"/>
    <w:p w14:paraId="46178E24" w14:textId="02B2800F" w:rsidR="009B4707" w:rsidRDefault="009B4707" w:rsidP="0021764A">
      <w:r>
        <w:t>You can run any of these queries independent of the project files.</w:t>
      </w:r>
    </w:p>
    <w:p w14:paraId="10B4C9E8" w14:textId="77777777" w:rsidR="009B4707" w:rsidRDefault="009B4707" w:rsidP="0021764A"/>
    <w:p w14:paraId="56042657" w14:textId="783FCDD7" w:rsidR="00C15B39" w:rsidRDefault="00C15B39" w:rsidP="00C15B39">
      <w:pPr>
        <w:pStyle w:val="Heading3"/>
      </w:pPr>
      <w:bookmarkStart w:id="14" w:name="_Toc452469459"/>
      <w:r>
        <w:t>Per Database Stats</w:t>
      </w:r>
      <w:bookmarkEnd w:id="14"/>
    </w:p>
    <w:p w14:paraId="66132B8A" w14:textId="42FBCE0A" w:rsidR="001237B9" w:rsidRDefault="001237B9" w:rsidP="0021764A">
      <w:r>
        <w:t xml:space="preserve">Below the Pools chart is the Selected Databases chart. This series shows the DTU utilization for the four configured databases. It is unique in that of all the charts in the monitoring dashboard, this one presents data that is closest to real-time. The data powering this chart is queried from the </w:t>
      </w:r>
      <w:proofErr w:type="spellStart"/>
      <w:r>
        <w:t>sys.dm_db_resource_stats</w:t>
      </w:r>
      <w:proofErr w:type="spellEnd"/>
      <w:r>
        <w:t xml:space="preserve"> view from each database individually. Each row in the view reports over data aggregated across a 15 second interval, but unlike the other views, the rows in this table appear within seconds of the interval being completed.</w:t>
      </w:r>
      <w:r w:rsidR="00D034E5">
        <w:t xml:space="preserve"> </w:t>
      </w:r>
      <w:r w:rsidR="00AA5FA7">
        <w:t>The flip side of this, is that this view only retains up to one hour of historical data.</w:t>
      </w:r>
      <w:r>
        <w:t xml:space="preserve"> </w:t>
      </w:r>
    </w:p>
    <w:p w14:paraId="14E76A76" w14:textId="77777777" w:rsidR="009B4707" w:rsidRDefault="009B4707" w:rsidP="0021764A"/>
    <w:p w14:paraId="152E7A3F" w14:textId="78CB4989" w:rsidR="00E16CEC" w:rsidRDefault="00E61E65" w:rsidP="0021764A">
      <w:r>
        <w:rPr>
          <w:noProof/>
        </w:rPr>
        <w:drawing>
          <wp:inline distT="0" distB="0" distL="0" distR="0" wp14:anchorId="067FCF07" wp14:editId="25CE5CCF">
            <wp:extent cx="5930265" cy="1411605"/>
            <wp:effectExtent l="0" t="0" r="0" b="10795"/>
            <wp:docPr id="147" name="Picture 147" descr="../../../../../Captures/Screen%20Shot%202016-04-29%20at%209.23.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aptures/Screen%20Shot%202016-04-29%20at%209.23.24%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0265" cy="1411605"/>
                    </a:xfrm>
                    <a:prstGeom prst="rect">
                      <a:avLst/>
                    </a:prstGeom>
                    <a:noFill/>
                    <a:ln>
                      <a:noFill/>
                    </a:ln>
                  </pic:spPr>
                </pic:pic>
              </a:graphicData>
            </a:graphic>
          </wp:inline>
        </w:drawing>
      </w:r>
    </w:p>
    <w:p w14:paraId="210AB630" w14:textId="77777777" w:rsidR="00960E8B" w:rsidRDefault="00960E8B" w:rsidP="0021764A"/>
    <w:p w14:paraId="2FE4542F" w14:textId="1B286C01" w:rsidR="00FF0912" w:rsidRDefault="00FF425D" w:rsidP="0021764A">
      <w:r>
        <w:t xml:space="preserve">The query used for each gauge can be seen in </w:t>
      </w:r>
      <w:proofErr w:type="spellStart"/>
      <w:r>
        <w:t>MyWebSocket.cs</w:t>
      </w:r>
      <w:proofErr w:type="spellEnd"/>
      <w:r>
        <w:t xml:space="preserve"> by examining the </w:t>
      </w:r>
      <w:proofErr w:type="spellStart"/>
      <w:r w:rsidR="001455EF">
        <w:t>GetDbStats</w:t>
      </w:r>
      <w:proofErr w:type="spellEnd"/>
      <w:r w:rsidR="001455EF">
        <w:t xml:space="preserve"> method. The query looks as follows:</w:t>
      </w:r>
    </w:p>
    <w:p w14:paraId="7585700C" w14:textId="77777777" w:rsidR="001455EF" w:rsidRDefault="001455EF" w:rsidP="0021764A"/>
    <w:p w14:paraId="0EFCB9BC" w14:textId="2B95DAF4" w:rsidR="001455EF" w:rsidRPr="00B81C8A" w:rsidRDefault="001455EF" w:rsidP="001455EF">
      <w:pPr>
        <w:rPr>
          <w:rFonts w:ascii="Consolas" w:hAnsi="Consolas"/>
          <w:sz w:val="20"/>
          <w:szCs w:val="20"/>
        </w:rPr>
      </w:pPr>
      <w:r w:rsidRPr="00B81C8A">
        <w:rPr>
          <w:rFonts w:ascii="Consolas" w:hAnsi="Consolas"/>
          <w:sz w:val="20"/>
          <w:szCs w:val="20"/>
        </w:rPr>
        <w:t xml:space="preserve">SELECT </w:t>
      </w:r>
      <w:proofErr w:type="gramStart"/>
      <w:r w:rsidRPr="00B81C8A">
        <w:rPr>
          <w:rFonts w:ascii="Consolas" w:hAnsi="Consolas"/>
          <w:sz w:val="20"/>
          <w:szCs w:val="20"/>
        </w:rPr>
        <w:t>Top(</w:t>
      </w:r>
      <w:proofErr w:type="gramEnd"/>
      <w:r w:rsidRPr="00B81C8A">
        <w:rPr>
          <w:rFonts w:ascii="Consolas" w:hAnsi="Consolas"/>
          <w:sz w:val="20"/>
          <w:szCs w:val="20"/>
        </w:rPr>
        <w:t xml:space="preserve">1)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
    <w:p w14:paraId="106E1C92" w14:textId="1E5F558F" w:rsidR="001455EF" w:rsidRPr="00B81C8A" w:rsidRDefault="001455EF" w:rsidP="001455EF">
      <w:pPr>
        <w:ind w:left="720" w:firstLine="40"/>
        <w:rPr>
          <w:rFonts w:ascii="Consolas" w:hAnsi="Consolas"/>
          <w:sz w:val="20"/>
          <w:szCs w:val="20"/>
        </w:rPr>
      </w:pPr>
      <w:r w:rsidRPr="00B81C8A">
        <w:rPr>
          <w:rFonts w:ascii="Consolas" w:hAnsi="Consolas"/>
          <w:sz w:val="20"/>
          <w:szCs w:val="20"/>
        </w:rPr>
        <w:t>(SELECT Max(v) FROM(VALUES(</w:t>
      </w:r>
      <w:proofErr w:type="spellStart"/>
      <w:r w:rsidRPr="00B81C8A">
        <w:rPr>
          <w:rFonts w:ascii="Consolas" w:hAnsi="Consolas"/>
          <w:sz w:val="20"/>
          <w:szCs w:val="20"/>
        </w:rPr>
        <w:t>avg_cpu_percent</w:t>
      </w:r>
      <w:proofErr w:type="spellEnd"/>
      <w:r w:rsidRPr="00B81C8A">
        <w:rPr>
          <w:rFonts w:ascii="Consolas" w:hAnsi="Consolas"/>
          <w:sz w:val="20"/>
          <w:szCs w:val="20"/>
        </w:rPr>
        <w:t>), (</w:t>
      </w:r>
      <w:proofErr w:type="spellStart"/>
      <w:r w:rsidRPr="00B81C8A">
        <w:rPr>
          <w:rFonts w:ascii="Consolas" w:hAnsi="Consolas"/>
          <w:sz w:val="20"/>
          <w:szCs w:val="20"/>
        </w:rPr>
        <w:t>avg_data_io_percent</w:t>
      </w:r>
      <w:proofErr w:type="spellEnd"/>
      <w:r w:rsidRPr="00B81C8A">
        <w:rPr>
          <w:rFonts w:ascii="Consolas" w:hAnsi="Consolas"/>
          <w:sz w:val="20"/>
          <w:szCs w:val="20"/>
        </w:rPr>
        <w:t>), (</w:t>
      </w:r>
      <w:proofErr w:type="spellStart"/>
      <w:r w:rsidRPr="00B81C8A">
        <w:rPr>
          <w:rFonts w:ascii="Consolas" w:hAnsi="Consolas"/>
          <w:sz w:val="20"/>
          <w:szCs w:val="20"/>
        </w:rPr>
        <w:t>avg_log_write_percent</w:t>
      </w:r>
      <w:proofErr w:type="spellEnd"/>
      <w:r w:rsidRPr="00B81C8A">
        <w:rPr>
          <w:rFonts w:ascii="Consolas" w:hAnsi="Consolas"/>
          <w:sz w:val="20"/>
          <w:szCs w:val="20"/>
        </w:rPr>
        <w:t>)) AS value(v)) AS [</w:t>
      </w:r>
      <w:proofErr w:type="spellStart"/>
      <w:r w:rsidRPr="00B81C8A">
        <w:rPr>
          <w:rFonts w:ascii="Consolas" w:hAnsi="Consolas"/>
          <w:sz w:val="20"/>
          <w:szCs w:val="20"/>
        </w:rPr>
        <w:t>avg_DTU_percent</w:t>
      </w:r>
      <w:proofErr w:type="spellEnd"/>
      <w:r w:rsidRPr="00B81C8A">
        <w:rPr>
          <w:rFonts w:ascii="Consolas" w:hAnsi="Consolas"/>
          <w:sz w:val="20"/>
          <w:szCs w:val="20"/>
        </w:rPr>
        <w:t xml:space="preserve">], </w:t>
      </w:r>
    </w:p>
    <w:p w14:paraId="6B4AB426" w14:textId="2D5FDD22" w:rsidR="001455EF" w:rsidRPr="00B81C8A" w:rsidRDefault="001455EF" w:rsidP="001455EF">
      <w:pPr>
        <w:rPr>
          <w:rFonts w:ascii="Consolas" w:hAnsi="Consolas"/>
          <w:sz w:val="20"/>
          <w:szCs w:val="20"/>
        </w:rPr>
      </w:pPr>
      <w:r w:rsidRPr="00B81C8A">
        <w:rPr>
          <w:rFonts w:ascii="Consolas" w:hAnsi="Consolas"/>
          <w:sz w:val="20"/>
          <w:szCs w:val="20"/>
        </w:rPr>
        <w:t xml:space="preserve">              </w:t>
      </w:r>
      <w:proofErr w:type="spellStart"/>
      <w:r w:rsidRPr="00B81C8A">
        <w:rPr>
          <w:rFonts w:ascii="Consolas" w:hAnsi="Consolas"/>
          <w:sz w:val="20"/>
          <w:szCs w:val="20"/>
        </w:rPr>
        <w:t>dtu_limit</w:t>
      </w:r>
      <w:proofErr w:type="spellEnd"/>
    </w:p>
    <w:p w14:paraId="78C42EB6" w14:textId="51B329F5" w:rsidR="001455EF" w:rsidRPr="00B81C8A" w:rsidRDefault="001455EF" w:rsidP="001455EF">
      <w:pPr>
        <w:rPr>
          <w:rFonts w:ascii="Consolas" w:hAnsi="Consolas"/>
          <w:sz w:val="20"/>
          <w:szCs w:val="20"/>
        </w:rPr>
      </w:pPr>
      <w:r w:rsidRPr="00B81C8A">
        <w:rPr>
          <w:rFonts w:ascii="Consolas" w:hAnsi="Consolas"/>
          <w:sz w:val="20"/>
          <w:szCs w:val="20"/>
        </w:rPr>
        <w:t xml:space="preserve">FROM </w:t>
      </w:r>
      <w:proofErr w:type="spellStart"/>
      <w:r w:rsidRPr="00B81C8A">
        <w:rPr>
          <w:rFonts w:ascii="Consolas" w:hAnsi="Consolas"/>
          <w:sz w:val="20"/>
          <w:szCs w:val="20"/>
        </w:rPr>
        <w:t>sys.dm_db_resource_stats</w:t>
      </w:r>
      <w:proofErr w:type="spellEnd"/>
    </w:p>
    <w:p w14:paraId="0B4ACEE8" w14:textId="77777777" w:rsidR="001455EF" w:rsidRDefault="001455EF" w:rsidP="0021764A"/>
    <w:p w14:paraId="5430F720" w14:textId="7E3BFC81" w:rsidR="001455EF" w:rsidRDefault="0096402F" w:rsidP="0021764A">
      <w:r>
        <w:t>Because this query is executed in the context of a connection to a specific database (as opposed to master), no filter is needed to indicate the database name.</w:t>
      </w:r>
    </w:p>
    <w:p w14:paraId="36D0515D" w14:textId="77777777" w:rsidR="00FF425D" w:rsidRDefault="00FF425D" w:rsidP="0021764A"/>
    <w:p w14:paraId="2DAE05DE" w14:textId="78E978A3" w:rsidR="002E50D8" w:rsidRDefault="002E50D8" w:rsidP="00DB5C01">
      <w:pPr>
        <w:pStyle w:val="Heading3"/>
      </w:pPr>
      <w:bookmarkStart w:id="15" w:name="_Toc452469460"/>
      <w:r>
        <w:t>All Databases in Pool Stats</w:t>
      </w:r>
      <w:bookmarkEnd w:id="15"/>
    </w:p>
    <w:p w14:paraId="64AA6B76" w14:textId="5870F4FA" w:rsidR="002E50D8" w:rsidRDefault="004E62B9" w:rsidP="0021764A">
      <w:r>
        <w:t>Below the per database gauges, the All Databases table list DTU utilization for all database within the Pool.</w:t>
      </w:r>
      <w:r w:rsidR="00D17949">
        <w:t xml:space="preserve"> The source of this data is the </w:t>
      </w:r>
      <w:proofErr w:type="spellStart"/>
      <w:r w:rsidR="00D17949">
        <w:t>sys.resource_stats</w:t>
      </w:r>
      <w:proofErr w:type="spellEnd"/>
      <w:r w:rsidR="00D17949">
        <w:t xml:space="preserve"> view in the master database. The chart displays only the most recent record for each database in the pool.</w:t>
      </w:r>
      <w:r w:rsidR="001B1D13">
        <w:t xml:space="preserve"> While the rows </w:t>
      </w:r>
      <w:r w:rsidR="001B1D13">
        <w:lastRenderedPageBreak/>
        <w:t>are calculated over an interval of 5 minutes, they may lag in appearing in the view by approximately 20 minutes.</w:t>
      </w:r>
    </w:p>
    <w:p w14:paraId="0823E8E6" w14:textId="3017D17B" w:rsidR="002E50D8" w:rsidRDefault="00505080" w:rsidP="0021764A">
      <w:r>
        <w:rPr>
          <w:noProof/>
        </w:rPr>
        <w:drawing>
          <wp:inline distT="0" distB="0" distL="0" distR="0" wp14:anchorId="60B4D5C7" wp14:editId="788FF20D">
            <wp:extent cx="4572000" cy="2556077"/>
            <wp:effectExtent l="0" t="0" r="0" b="9525"/>
            <wp:docPr id="148" name="Picture 148" descr="../../../../../Captures/Screen%20Shot%202016-04-29%20at%207.01.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aptures/Screen%20Shot%202016-04-29%20at%207.01.56%20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72000" cy="2556077"/>
                    </a:xfrm>
                    <a:prstGeom prst="rect">
                      <a:avLst/>
                    </a:prstGeom>
                    <a:noFill/>
                    <a:ln>
                      <a:noFill/>
                    </a:ln>
                  </pic:spPr>
                </pic:pic>
              </a:graphicData>
            </a:graphic>
          </wp:inline>
        </w:drawing>
      </w:r>
    </w:p>
    <w:p w14:paraId="73E25B6E" w14:textId="77777777" w:rsidR="000363B5" w:rsidRDefault="000363B5" w:rsidP="0021764A"/>
    <w:p w14:paraId="4DDA6F4A" w14:textId="2DD52E8B" w:rsidR="000363B5" w:rsidRDefault="000363B5" w:rsidP="0021764A">
      <w:r>
        <w:t xml:space="preserve">The query used behind this chart can be seen in </w:t>
      </w:r>
      <w:proofErr w:type="spellStart"/>
      <w:r>
        <w:t>MyWebSocket.cs</w:t>
      </w:r>
      <w:proofErr w:type="spellEnd"/>
      <w:r>
        <w:t xml:space="preserve"> within the </w:t>
      </w:r>
      <w:proofErr w:type="spellStart"/>
      <w:r>
        <w:t>GetAllDbStats</w:t>
      </w:r>
      <w:proofErr w:type="spellEnd"/>
      <w:r>
        <w:t xml:space="preserve"> method. This query is more complex than the others, for a few reasons. First the </w:t>
      </w:r>
      <w:proofErr w:type="spellStart"/>
      <w:r>
        <w:t>sys.resource_stats</w:t>
      </w:r>
      <w:proofErr w:type="spellEnd"/>
      <w:r>
        <w:t xml:space="preserve"> view provides the utilization statistics for each database on the SQL Server, irrespective of whether it belongs to a Pool or not. Second, it has a retention period of 14 days, but we are only interested in the most recent utilization for each database. </w:t>
      </w:r>
      <w:r w:rsidR="00526DE5">
        <w:t xml:space="preserve">To accomplish these goals, we use the </w:t>
      </w:r>
      <w:proofErr w:type="spellStart"/>
      <w:proofErr w:type="gramStart"/>
      <w:r w:rsidR="00526DE5">
        <w:t>sys.databases</w:t>
      </w:r>
      <w:proofErr w:type="spellEnd"/>
      <w:proofErr w:type="gramEnd"/>
      <w:r w:rsidR="00526DE5">
        <w:t xml:space="preserve"> view joined with the </w:t>
      </w:r>
      <w:proofErr w:type="spellStart"/>
      <w:r w:rsidR="00526DE5">
        <w:t>sys.database_service_objectives</w:t>
      </w:r>
      <w:proofErr w:type="spellEnd"/>
      <w:r w:rsidR="00526DE5">
        <w:t xml:space="preserve"> view to identify only the databases within the pool, take only the latest row (the one with the maximum end time for each database) and then join that with the data from </w:t>
      </w:r>
      <w:proofErr w:type="spellStart"/>
      <w:r w:rsidR="00526DE5">
        <w:t>sys.resource_stats</w:t>
      </w:r>
      <w:proofErr w:type="spellEnd"/>
      <w:r w:rsidR="00526DE5">
        <w:t xml:space="preserve"> to filter its values to just the most recent utilization row for each database in the pool.</w:t>
      </w:r>
    </w:p>
    <w:p w14:paraId="25938579" w14:textId="77777777" w:rsidR="004D651C" w:rsidRDefault="004D651C" w:rsidP="0021764A"/>
    <w:p w14:paraId="31CE5C96" w14:textId="77777777" w:rsidR="004D651C" w:rsidRPr="00B81C8A" w:rsidRDefault="004D651C" w:rsidP="004D651C">
      <w:pPr>
        <w:rPr>
          <w:rFonts w:ascii="Consolas" w:hAnsi="Consolas"/>
          <w:sz w:val="20"/>
          <w:szCs w:val="20"/>
        </w:rPr>
      </w:pPr>
      <w:r w:rsidRPr="00B81C8A">
        <w:rPr>
          <w:rFonts w:ascii="Consolas" w:hAnsi="Consolas"/>
          <w:sz w:val="20"/>
          <w:szCs w:val="20"/>
        </w:rPr>
        <w:t>SELECT r</w:t>
      </w:r>
      <w:proofErr w:type="gramStart"/>
      <w:r w:rsidRPr="00B81C8A">
        <w:rPr>
          <w:rFonts w:ascii="Consolas" w:hAnsi="Consolas"/>
          <w:sz w:val="20"/>
          <w:szCs w:val="20"/>
        </w:rPr>
        <w:t>1.database</w:t>
      </w:r>
      <w:proofErr w:type="gramEnd"/>
      <w:r w:rsidRPr="00B81C8A">
        <w:rPr>
          <w:rFonts w:ascii="Consolas" w:hAnsi="Consolas"/>
          <w:sz w:val="20"/>
          <w:szCs w:val="20"/>
        </w:rPr>
        <w:t xml:space="preserve">_name, r1.end_time, </w:t>
      </w:r>
    </w:p>
    <w:p w14:paraId="2FF25E9C" w14:textId="4578E4C9" w:rsidR="004D651C" w:rsidRPr="00B81C8A" w:rsidRDefault="004D651C" w:rsidP="004D651C">
      <w:pPr>
        <w:ind w:left="720"/>
        <w:rPr>
          <w:rFonts w:ascii="Consolas" w:hAnsi="Consolas"/>
          <w:sz w:val="20"/>
          <w:szCs w:val="20"/>
        </w:rPr>
      </w:pPr>
      <w:r w:rsidRPr="00B81C8A">
        <w:rPr>
          <w:rFonts w:ascii="Consolas" w:hAnsi="Consolas"/>
          <w:sz w:val="20"/>
          <w:szCs w:val="20"/>
        </w:rPr>
        <w:t>(SELECT Max(v</w:t>
      </w:r>
      <w:proofErr w:type="gramStart"/>
      <w:r w:rsidRPr="00B81C8A">
        <w:rPr>
          <w:rFonts w:ascii="Consolas" w:hAnsi="Consolas"/>
          <w:sz w:val="20"/>
          <w:szCs w:val="20"/>
        </w:rPr>
        <w:t>)  FROM</w:t>
      </w:r>
      <w:proofErr w:type="gramEnd"/>
      <w:r w:rsidRPr="00B81C8A">
        <w:rPr>
          <w:rFonts w:ascii="Consolas" w:hAnsi="Consolas"/>
          <w:sz w:val="20"/>
          <w:szCs w:val="20"/>
        </w:rPr>
        <w:t xml:space="preserve"> (VALUES (</w:t>
      </w:r>
      <w:proofErr w:type="spellStart"/>
      <w:r w:rsidRPr="00B81C8A">
        <w:rPr>
          <w:rFonts w:ascii="Consolas" w:hAnsi="Consolas"/>
          <w:sz w:val="20"/>
          <w:szCs w:val="20"/>
        </w:rPr>
        <w:t>avg_cpu_percent</w:t>
      </w:r>
      <w:proofErr w:type="spellEnd"/>
      <w:r w:rsidRPr="00B81C8A">
        <w:rPr>
          <w:rFonts w:ascii="Consolas" w:hAnsi="Consolas"/>
          <w:sz w:val="20"/>
          <w:szCs w:val="20"/>
        </w:rPr>
        <w:t>), (</w:t>
      </w:r>
      <w:proofErr w:type="spellStart"/>
      <w:r w:rsidRPr="00B81C8A">
        <w:rPr>
          <w:rFonts w:ascii="Consolas" w:hAnsi="Consolas"/>
          <w:sz w:val="20"/>
          <w:szCs w:val="20"/>
        </w:rPr>
        <w:t>avg_data_io_percent</w:t>
      </w:r>
      <w:proofErr w:type="spellEnd"/>
      <w:r w:rsidRPr="00B81C8A">
        <w:rPr>
          <w:rFonts w:ascii="Consolas" w:hAnsi="Consolas"/>
          <w:sz w:val="20"/>
          <w:szCs w:val="20"/>
        </w:rPr>
        <w:t>), (</w:t>
      </w:r>
      <w:proofErr w:type="spellStart"/>
      <w:r w:rsidRPr="00B81C8A">
        <w:rPr>
          <w:rFonts w:ascii="Consolas" w:hAnsi="Consolas"/>
          <w:sz w:val="20"/>
          <w:szCs w:val="20"/>
        </w:rPr>
        <w:t>avg_log_write_percent</w:t>
      </w:r>
      <w:proofErr w:type="spellEnd"/>
      <w:r w:rsidRPr="00B81C8A">
        <w:rPr>
          <w:rFonts w:ascii="Consolas" w:hAnsi="Consolas"/>
          <w:sz w:val="20"/>
          <w:szCs w:val="20"/>
        </w:rPr>
        <w:t>)) AS  value(v)) AS [</w:t>
      </w:r>
      <w:proofErr w:type="spellStart"/>
      <w:r w:rsidRPr="00B81C8A">
        <w:rPr>
          <w:rFonts w:ascii="Consolas" w:hAnsi="Consolas"/>
          <w:sz w:val="20"/>
          <w:szCs w:val="20"/>
        </w:rPr>
        <w:t>avg_DTU_percent</w:t>
      </w:r>
      <w:proofErr w:type="spellEnd"/>
      <w:r w:rsidRPr="00B81C8A">
        <w:rPr>
          <w:rFonts w:ascii="Consolas" w:hAnsi="Consolas"/>
          <w:sz w:val="20"/>
          <w:szCs w:val="20"/>
        </w:rPr>
        <w:t>],</w:t>
      </w:r>
    </w:p>
    <w:p w14:paraId="00244B4F" w14:textId="49EDB9FA" w:rsidR="004D651C" w:rsidRPr="00B81C8A" w:rsidRDefault="004D651C" w:rsidP="004D651C">
      <w:pPr>
        <w:rPr>
          <w:rFonts w:ascii="Consolas" w:hAnsi="Consolas"/>
          <w:sz w:val="20"/>
          <w:szCs w:val="20"/>
        </w:rPr>
      </w:pPr>
      <w:r w:rsidRPr="00B81C8A">
        <w:rPr>
          <w:rFonts w:ascii="Consolas" w:hAnsi="Consolas"/>
          <w:sz w:val="20"/>
          <w:szCs w:val="20"/>
        </w:rPr>
        <w:t xml:space="preserve">             </w:t>
      </w:r>
      <w:proofErr w:type="spellStart"/>
      <w:r w:rsidRPr="00B81C8A">
        <w:rPr>
          <w:rFonts w:ascii="Consolas" w:hAnsi="Consolas"/>
          <w:sz w:val="20"/>
          <w:szCs w:val="20"/>
        </w:rPr>
        <w:t>dtu_limit</w:t>
      </w:r>
      <w:proofErr w:type="spellEnd"/>
      <w:r w:rsidRPr="00B81C8A">
        <w:rPr>
          <w:rFonts w:ascii="Consolas" w:hAnsi="Consolas"/>
          <w:sz w:val="20"/>
          <w:szCs w:val="20"/>
        </w:rPr>
        <w:t xml:space="preserve">   </w:t>
      </w:r>
    </w:p>
    <w:p w14:paraId="0B69D7DD" w14:textId="4004862F" w:rsidR="004D651C" w:rsidRPr="00B81C8A" w:rsidRDefault="004D651C" w:rsidP="004D651C">
      <w:pPr>
        <w:rPr>
          <w:rFonts w:ascii="Consolas" w:hAnsi="Consolas"/>
          <w:sz w:val="20"/>
          <w:szCs w:val="20"/>
        </w:rPr>
      </w:pPr>
      <w:r w:rsidRPr="00B81C8A">
        <w:rPr>
          <w:rFonts w:ascii="Consolas" w:hAnsi="Consolas"/>
          <w:sz w:val="20"/>
          <w:szCs w:val="20"/>
        </w:rPr>
        <w:t xml:space="preserve">FROM </w:t>
      </w:r>
      <w:proofErr w:type="spellStart"/>
      <w:r w:rsidRPr="00B81C8A">
        <w:rPr>
          <w:rFonts w:ascii="Consolas" w:hAnsi="Consolas"/>
          <w:sz w:val="20"/>
          <w:szCs w:val="20"/>
        </w:rPr>
        <w:t>sys.resource_stats</w:t>
      </w:r>
      <w:proofErr w:type="spellEnd"/>
      <w:r w:rsidRPr="00B81C8A">
        <w:rPr>
          <w:rFonts w:ascii="Consolas" w:hAnsi="Consolas"/>
          <w:sz w:val="20"/>
          <w:szCs w:val="20"/>
        </w:rPr>
        <w:t xml:space="preserve"> r1</w:t>
      </w:r>
    </w:p>
    <w:p w14:paraId="768AFBAC" w14:textId="089C952A" w:rsidR="004D651C" w:rsidRPr="00B81C8A" w:rsidRDefault="004D651C" w:rsidP="004D651C">
      <w:pPr>
        <w:rPr>
          <w:rFonts w:ascii="Consolas" w:hAnsi="Consolas"/>
          <w:sz w:val="20"/>
          <w:szCs w:val="20"/>
        </w:rPr>
      </w:pPr>
      <w:r w:rsidRPr="00B81C8A">
        <w:rPr>
          <w:rFonts w:ascii="Consolas" w:hAnsi="Consolas"/>
          <w:sz w:val="20"/>
          <w:szCs w:val="20"/>
        </w:rPr>
        <w:t>JOIN (SELECT max(</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roofErr w:type="spellStart"/>
      <w:r w:rsidRPr="00B81C8A">
        <w:rPr>
          <w:rFonts w:ascii="Consolas" w:hAnsi="Consolas"/>
          <w:sz w:val="20"/>
          <w:szCs w:val="20"/>
        </w:rPr>
        <w:t>database_name</w:t>
      </w:r>
      <w:proofErr w:type="spellEnd"/>
    </w:p>
    <w:p w14:paraId="4CE5DB27" w14:textId="7A1328CC" w:rsidR="004D651C" w:rsidRPr="00B81C8A" w:rsidRDefault="004D651C" w:rsidP="004D651C">
      <w:pPr>
        <w:rPr>
          <w:rFonts w:ascii="Consolas" w:hAnsi="Consolas"/>
          <w:sz w:val="20"/>
          <w:szCs w:val="20"/>
        </w:rPr>
      </w:pPr>
      <w:r w:rsidRPr="00B81C8A">
        <w:rPr>
          <w:rFonts w:ascii="Consolas" w:hAnsi="Consolas"/>
          <w:sz w:val="20"/>
          <w:szCs w:val="20"/>
        </w:rPr>
        <w:tab/>
        <w:t xml:space="preserve">FROM </w:t>
      </w:r>
      <w:proofErr w:type="spellStart"/>
      <w:r w:rsidRPr="00B81C8A">
        <w:rPr>
          <w:rFonts w:ascii="Consolas" w:hAnsi="Consolas"/>
          <w:sz w:val="20"/>
          <w:szCs w:val="20"/>
        </w:rPr>
        <w:t>sys.resource_stats</w:t>
      </w:r>
      <w:proofErr w:type="spellEnd"/>
    </w:p>
    <w:p w14:paraId="6F7C9F8C" w14:textId="3C2D4A57" w:rsidR="004D651C" w:rsidRPr="00B81C8A" w:rsidRDefault="004D651C" w:rsidP="004D651C">
      <w:pPr>
        <w:rPr>
          <w:rFonts w:ascii="Consolas" w:hAnsi="Consolas"/>
          <w:sz w:val="20"/>
          <w:szCs w:val="20"/>
        </w:rPr>
      </w:pPr>
      <w:r w:rsidRPr="00B81C8A">
        <w:rPr>
          <w:rFonts w:ascii="Consolas" w:hAnsi="Consolas"/>
          <w:sz w:val="20"/>
          <w:szCs w:val="20"/>
        </w:rPr>
        <w:tab/>
        <w:t xml:space="preserve">WHERE </w:t>
      </w:r>
      <w:proofErr w:type="spellStart"/>
      <w:r w:rsidRPr="00B81C8A">
        <w:rPr>
          <w:rFonts w:ascii="Consolas" w:hAnsi="Consolas"/>
          <w:sz w:val="20"/>
          <w:szCs w:val="20"/>
        </w:rPr>
        <w:t>database_name</w:t>
      </w:r>
      <w:proofErr w:type="spellEnd"/>
      <w:r w:rsidRPr="00B81C8A">
        <w:rPr>
          <w:rFonts w:ascii="Consolas" w:hAnsi="Consolas"/>
          <w:sz w:val="20"/>
          <w:szCs w:val="20"/>
        </w:rPr>
        <w:t xml:space="preserve"> in (</w:t>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 SELECT d.</w:t>
      </w:r>
      <w:proofErr w:type="gramStart"/>
      <w:r w:rsidRPr="00B81C8A">
        <w:rPr>
          <w:rFonts w:ascii="Consolas" w:hAnsi="Consolas"/>
          <w:sz w:val="20"/>
          <w:szCs w:val="20"/>
        </w:rPr>
        <w:t xml:space="preserve">name  </w:t>
      </w:r>
      <w:r w:rsidRPr="00B81C8A">
        <w:rPr>
          <w:rFonts w:ascii="Consolas" w:hAnsi="Consolas"/>
          <w:sz w:val="20"/>
          <w:szCs w:val="20"/>
        </w:rPr>
        <w:tab/>
      </w:r>
      <w:proofErr w:type="gramEnd"/>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 FROM </w:t>
      </w:r>
      <w:proofErr w:type="spellStart"/>
      <w:r w:rsidRPr="00B81C8A">
        <w:rPr>
          <w:rFonts w:ascii="Consolas" w:hAnsi="Consolas"/>
          <w:sz w:val="20"/>
          <w:szCs w:val="20"/>
        </w:rPr>
        <w:t>sys.databases</w:t>
      </w:r>
      <w:proofErr w:type="spellEnd"/>
      <w:r w:rsidRPr="00B81C8A">
        <w:rPr>
          <w:rFonts w:ascii="Consolas" w:hAnsi="Consolas"/>
          <w:sz w:val="20"/>
          <w:szCs w:val="20"/>
        </w:rPr>
        <w:t xml:space="preserve"> d </w:t>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JOIN </w:t>
      </w:r>
      <w:proofErr w:type="spellStart"/>
      <w:r w:rsidRPr="00B81C8A">
        <w:rPr>
          <w:rFonts w:ascii="Consolas" w:hAnsi="Consolas"/>
          <w:sz w:val="20"/>
          <w:szCs w:val="20"/>
        </w:rPr>
        <w:t>sys.database_service_objectives</w:t>
      </w:r>
      <w:proofErr w:type="spellEnd"/>
      <w:r w:rsidRPr="00B81C8A">
        <w:rPr>
          <w:rFonts w:ascii="Consolas" w:hAnsi="Consolas"/>
          <w:sz w:val="20"/>
          <w:szCs w:val="20"/>
        </w:rPr>
        <w:t xml:space="preserve"> </w:t>
      </w:r>
      <w:proofErr w:type="spellStart"/>
      <w:r w:rsidRPr="00B81C8A">
        <w:rPr>
          <w:rFonts w:ascii="Consolas" w:hAnsi="Consolas"/>
          <w:sz w:val="20"/>
          <w:szCs w:val="20"/>
        </w:rPr>
        <w:t>slo</w:t>
      </w:r>
      <w:proofErr w:type="spellEnd"/>
      <w:r w:rsidRPr="00B81C8A">
        <w:rPr>
          <w:rFonts w:ascii="Consolas" w:hAnsi="Consolas"/>
          <w:sz w:val="20"/>
          <w:szCs w:val="20"/>
        </w:rPr>
        <w:t xml:space="preserve">  </w:t>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ON </w:t>
      </w:r>
      <w:proofErr w:type="spellStart"/>
      <w:r w:rsidRPr="00B81C8A">
        <w:rPr>
          <w:rFonts w:ascii="Consolas" w:hAnsi="Consolas"/>
          <w:sz w:val="20"/>
          <w:szCs w:val="20"/>
        </w:rPr>
        <w:t>d.database_id</w:t>
      </w:r>
      <w:proofErr w:type="spellEnd"/>
      <w:r w:rsidRPr="00B81C8A">
        <w:rPr>
          <w:rFonts w:ascii="Consolas" w:hAnsi="Consolas"/>
          <w:sz w:val="20"/>
          <w:szCs w:val="20"/>
        </w:rPr>
        <w:t xml:space="preserve"> = </w:t>
      </w:r>
      <w:proofErr w:type="spellStart"/>
      <w:r w:rsidRPr="00B81C8A">
        <w:rPr>
          <w:rFonts w:ascii="Consolas" w:hAnsi="Consolas"/>
          <w:sz w:val="20"/>
          <w:szCs w:val="20"/>
        </w:rPr>
        <w:t>slo.database_id</w:t>
      </w:r>
      <w:proofErr w:type="spellEnd"/>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r>
      <w:r w:rsidRPr="00B81C8A">
        <w:rPr>
          <w:rFonts w:ascii="Consolas" w:hAnsi="Consolas"/>
          <w:sz w:val="20"/>
          <w:szCs w:val="20"/>
        </w:rPr>
        <w:tab/>
        <w:t xml:space="preserve">WHERE </w:t>
      </w:r>
      <w:proofErr w:type="spellStart"/>
      <w:r w:rsidRPr="00B81C8A">
        <w:rPr>
          <w:rFonts w:ascii="Consolas" w:hAnsi="Consolas"/>
          <w:sz w:val="20"/>
          <w:szCs w:val="20"/>
        </w:rPr>
        <w:t>elastic_pool_name</w:t>
      </w:r>
      <w:proofErr w:type="spellEnd"/>
      <w:r w:rsidRPr="00B81C8A">
        <w:rPr>
          <w:rFonts w:ascii="Consolas" w:hAnsi="Consolas"/>
          <w:sz w:val="20"/>
          <w:szCs w:val="20"/>
        </w:rPr>
        <w:t xml:space="preserve"> = @</w:t>
      </w:r>
      <w:proofErr w:type="spellStart"/>
      <w:r w:rsidRPr="00B81C8A">
        <w:rPr>
          <w:rFonts w:ascii="Consolas" w:hAnsi="Consolas"/>
          <w:sz w:val="20"/>
          <w:szCs w:val="20"/>
        </w:rPr>
        <w:t>PoolName</w:t>
      </w:r>
      <w:proofErr w:type="spellEnd"/>
      <w:r w:rsidRPr="00B81C8A">
        <w:rPr>
          <w:rFonts w:ascii="Consolas" w:hAnsi="Consolas"/>
          <w:sz w:val="20"/>
          <w:szCs w:val="20"/>
        </w:rPr>
        <w:t>)</w:t>
      </w:r>
    </w:p>
    <w:p w14:paraId="1B01AB55" w14:textId="42A32D9D" w:rsidR="004D651C" w:rsidRPr="00B81C8A" w:rsidRDefault="004D651C" w:rsidP="004A450F">
      <w:pPr>
        <w:ind w:firstLine="720"/>
        <w:rPr>
          <w:rFonts w:ascii="Consolas" w:hAnsi="Consolas"/>
          <w:sz w:val="20"/>
          <w:szCs w:val="20"/>
        </w:rPr>
      </w:pPr>
      <w:r w:rsidRPr="00B81C8A">
        <w:rPr>
          <w:rFonts w:ascii="Consolas" w:hAnsi="Consolas"/>
          <w:sz w:val="20"/>
          <w:szCs w:val="20"/>
        </w:rPr>
        <w:t xml:space="preserve">GROUP BY </w:t>
      </w:r>
      <w:proofErr w:type="spellStart"/>
      <w:r w:rsidRPr="00B81C8A">
        <w:rPr>
          <w:rFonts w:ascii="Consolas" w:hAnsi="Consolas"/>
          <w:sz w:val="20"/>
          <w:szCs w:val="20"/>
        </w:rPr>
        <w:t>database_name</w:t>
      </w:r>
      <w:proofErr w:type="spellEnd"/>
      <w:r w:rsidRPr="00B81C8A">
        <w:rPr>
          <w:rFonts w:ascii="Consolas" w:hAnsi="Consolas"/>
          <w:sz w:val="20"/>
          <w:szCs w:val="20"/>
        </w:rPr>
        <w:t>) r2</w:t>
      </w:r>
    </w:p>
    <w:p w14:paraId="2A169DE4" w14:textId="3089B629" w:rsidR="004D651C" w:rsidRPr="00B81C8A" w:rsidRDefault="004D651C" w:rsidP="004D651C">
      <w:pPr>
        <w:rPr>
          <w:rFonts w:ascii="Consolas" w:hAnsi="Consolas"/>
          <w:sz w:val="20"/>
          <w:szCs w:val="20"/>
        </w:rPr>
      </w:pPr>
      <w:r w:rsidRPr="00B81C8A">
        <w:rPr>
          <w:rFonts w:ascii="Consolas" w:hAnsi="Consolas"/>
          <w:sz w:val="20"/>
          <w:szCs w:val="20"/>
        </w:rPr>
        <w:t>ON r</w:t>
      </w:r>
      <w:proofErr w:type="gramStart"/>
      <w:r w:rsidRPr="00B81C8A">
        <w:rPr>
          <w:rFonts w:ascii="Consolas" w:hAnsi="Consolas"/>
          <w:sz w:val="20"/>
          <w:szCs w:val="20"/>
        </w:rPr>
        <w:t>1.database</w:t>
      </w:r>
      <w:proofErr w:type="gramEnd"/>
      <w:r w:rsidRPr="00B81C8A">
        <w:rPr>
          <w:rFonts w:ascii="Consolas" w:hAnsi="Consolas"/>
          <w:sz w:val="20"/>
          <w:szCs w:val="20"/>
        </w:rPr>
        <w:t>_name = r2.database_name AND r1.end_time = r2.end_time</w:t>
      </w:r>
    </w:p>
    <w:p w14:paraId="2774393E" w14:textId="2E1E1278" w:rsidR="004D651C" w:rsidRPr="00B81C8A" w:rsidRDefault="004D651C" w:rsidP="004D651C">
      <w:pPr>
        <w:rPr>
          <w:rFonts w:ascii="Consolas" w:hAnsi="Consolas"/>
          <w:sz w:val="20"/>
          <w:szCs w:val="20"/>
        </w:rPr>
      </w:pPr>
      <w:r w:rsidRPr="00B81C8A">
        <w:rPr>
          <w:rFonts w:ascii="Consolas" w:hAnsi="Consolas"/>
          <w:sz w:val="20"/>
          <w:szCs w:val="20"/>
        </w:rPr>
        <w:t xml:space="preserve">ORDER BY </w:t>
      </w:r>
      <w:proofErr w:type="spellStart"/>
      <w:r w:rsidRPr="00B81C8A">
        <w:rPr>
          <w:rFonts w:ascii="Consolas" w:hAnsi="Consolas"/>
          <w:sz w:val="20"/>
          <w:szCs w:val="20"/>
        </w:rPr>
        <w:t>end_time</w:t>
      </w:r>
      <w:proofErr w:type="spellEnd"/>
      <w:r w:rsidRPr="00B81C8A">
        <w:rPr>
          <w:rFonts w:ascii="Consolas" w:hAnsi="Consolas"/>
          <w:sz w:val="20"/>
          <w:szCs w:val="20"/>
        </w:rPr>
        <w:t xml:space="preserve"> </w:t>
      </w:r>
      <w:proofErr w:type="spellStart"/>
      <w:r w:rsidRPr="00B81C8A">
        <w:rPr>
          <w:rFonts w:ascii="Consolas" w:hAnsi="Consolas"/>
          <w:sz w:val="20"/>
          <w:szCs w:val="20"/>
        </w:rPr>
        <w:t>desc</w:t>
      </w:r>
      <w:proofErr w:type="spellEnd"/>
    </w:p>
    <w:p w14:paraId="4FEC4C1D" w14:textId="77777777" w:rsidR="000363B5" w:rsidRDefault="000363B5" w:rsidP="0021764A"/>
    <w:p w14:paraId="3164D105" w14:textId="77777777" w:rsidR="00526DE5" w:rsidRDefault="00526DE5" w:rsidP="0021764A"/>
    <w:p w14:paraId="657E5AC0" w14:textId="39083324" w:rsidR="00FF0912" w:rsidRDefault="00F32CED" w:rsidP="0021764A">
      <w:r>
        <w:t xml:space="preserve"> </w:t>
      </w:r>
    </w:p>
    <w:p w14:paraId="31D4A66D" w14:textId="46016708" w:rsidR="0021764A" w:rsidRDefault="0021764A" w:rsidP="0021764A">
      <w:pPr>
        <w:pStyle w:val="Heading1"/>
      </w:pPr>
      <w:bookmarkStart w:id="16" w:name="_Toc452469461"/>
      <w:r>
        <w:lastRenderedPageBreak/>
        <w:t>Enable Alerts</w:t>
      </w:r>
      <w:bookmarkEnd w:id="16"/>
    </w:p>
    <w:p w14:paraId="040CB54C" w14:textId="1336AFE3" w:rsidR="000F5632" w:rsidRDefault="000F5632" w:rsidP="0021764A">
      <w:r>
        <w:t xml:space="preserve">With the Load Generator still running, </w:t>
      </w:r>
      <w:r w:rsidR="00E8401B">
        <w:t>you will configure alerts when the DTU utilization percentage is exceeded at the pool level and on a single database level.</w:t>
      </w:r>
    </w:p>
    <w:p w14:paraId="72B4B75B" w14:textId="5E4CFF70" w:rsidR="00E8401B" w:rsidRDefault="00E8401B" w:rsidP="006321B6">
      <w:pPr>
        <w:pStyle w:val="ListParagraph"/>
        <w:numPr>
          <w:ilvl w:val="0"/>
          <w:numId w:val="9"/>
        </w:numPr>
      </w:pPr>
      <w:r>
        <w:t>In the Azure Portal, navigate to your Pool.</w:t>
      </w:r>
    </w:p>
    <w:p w14:paraId="0DB79C07" w14:textId="30F8CC74" w:rsidR="00872188" w:rsidRDefault="00872188" w:rsidP="006321B6">
      <w:pPr>
        <w:pStyle w:val="ListParagraph"/>
        <w:numPr>
          <w:ilvl w:val="0"/>
          <w:numId w:val="9"/>
        </w:numPr>
      </w:pPr>
      <w:r>
        <w:t>Click All Settings</w:t>
      </w:r>
    </w:p>
    <w:p w14:paraId="57E96C9E" w14:textId="48A1C152" w:rsidR="00872188" w:rsidRDefault="00872188" w:rsidP="006321B6">
      <w:pPr>
        <w:pStyle w:val="ListParagraph"/>
        <w:numPr>
          <w:ilvl w:val="0"/>
          <w:numId w:val="9"/>
        </w:numPr>
      </w:pPr>
      <w:r>
        <w:t>Click Alert rules</w:t>
      </w:r>
    </w:p>
    <w:p w14:paraId="53C85CED" w14:textId="18595611" w:rsidR="00872188" w:rsidRDefault="00872188" w:rsidP="006321B6">
      <w:pPr>
        <w:pStyle w:val="ListParagraph"/>
        <w:numPr>
          <w:ilvl w:val="0"/>
          <w:numId w:val="9"/>
        </w:numPr>
      </w:pPr>
      <w:r>
        <w:t>In the command bar, click Add alert</w:t>
      </w:r>
    </w:p>
    <w:p w14:paraId="406907B4" w14:textId="6F8243DC" w:rsidR="00872188" w:rsidRDefault="00872188" w:rsidP="006321B6">
      <w:pPr>
        <w:pStyle w:val="ListParagraph"/>
        <w:numPr>
          <w:ilvl w:val="0"/>
          <w:numId w:val="9"/>
        </w:numPr>
      </w:pPr>
      <w:r>
        <w:t>For the name of the alert, provide “High DTU Utilization in Pool”</w:t>
      </w:r>
      <w:r w:rsidR="000408CA">
        <w:br/>
      </w:r>
      <w:r w:rsidR="000408CA">
        <w:rPr>
          <w:noProof/>
        </w:rPr>
        <w:drawing>
          <wp:inline distT="0" distB="0" distL="0" distR="0" wp14:anchorId="73724588" wp14:editId="78E72620">
            <wp:extent cx="2669434" cy="470517"/>
            <wp:effectExtent l="0" t="0" r="0" b="12700"/>
            <wp:docPr id="150" name="Picture 150" descr="../../../../../Captures/Screen%20Shot%202016-04-29%20at%207.3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s/Screen%20Shot%202016-04-29%20at%207.35.26%20PM.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0732" b="73545"/>
                    <a:stretch/>
                  </pic:blipFill>
                  <pic:spPr bwMode="auto">
                    <a:xfrm>
                      <a:off x="0" y="0"/>
                      <a:ext cx="2670048" cy="470625"/>
                    </a:xfrm>
                    <a:prstGeom prst="rect">
                      <a:avLst/>
                    </a:prstGeom>
                    <a:noFill/>
                    <a:ln>
                      <a:noFill/>
                    </a:ln>
                    <a:extLst>
                      <a:ext uri="{53640926-AAD7-44D8-BBD7-CCE9431645EC}">
                        <a14:shadowObscured xmlns:a14="http://schemas.microsoft.com/office/drawing/2010/main"/>
                      </a:ext>
                    </a:extLst>
                  </pic:spPr>
                </pic:pic>
              </a:graphicData>
            </a:graphic>
          </wp:inline>
        </w:drawing>
      </w:r>
    </w:p>
    <w:p w14:paraId="0B78CCD5" w14:textId="144FE672" w:rsidR="00872188" w:rsidRDefault="00872188" w:rsidP="006321B6">
      <w:pPr>
        <w:pStyle w:val="ListParagraph"/>
        <w:numPr>
          <w:ilvl w:val="0"/>
          <w:numId w:val="9"/>
        </w:numPr>
      </w:pPr>
      <w:r>
        <w:t>For the Description, you can provide a more meaningful value inclusive of symbols, such as “</w:t>
      </w:r>
      <w:r w:rsidRPr="00872188">
        <w:t>Pool using more than 60</w:t>
      </w:r>
      <w:r w:rsidR="008B04B3">
        <w:t>% of</w:t>
      </w:r>
      <w:r w:rsidRPr="00872188">
        <w:t xml:space="preserve"> </w:t>
      </w:r>
      <w:proofErr w:type="spellStart"/>
      <w:r w:rsidRPr="00872188">
        <w:t>eDTU's</w:t>
      </w:r>
      <w:proofErr w:type="spellEnd"/>
      <w:r w:rsidRPr="00872188">
        <w:t xml:space="preserve"> total over 5 minutes</w:t>
      </w:r>
      <w:r>
        <w:t>”.</w:t>
      </w:r>
      <w:r w:rsidR="000408CA">
        <w:br/>
      </w:r>
      <w:r w:rsidR="008B04B3">
        <w:rPr>
          <w:noProof/>
        </w:rPr>
        <w:drawing>
          <wp:inline distT="0" distB="0" distL="0" distR="0" wp14:anchorId="72E067C1" wp14:editId="7B164A56">
            <wp:extent cx="2636299" cy="488272"/>
            <wp:effectExtent l="0" t="0" r="5715" b="0"/>
            <wp:docPr id="155" name="Picture 155"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26674" b="67386"/>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6570500B" w14:textId="66BB9A83" w:rsidR="00872188" w:rsidRDefault="00872188" w:rsidP="006321B6">
      <w:pPr>
        <w:pStyle w:val="ListParagraph"/>
        <w:numPr>
          <w:ilvl w:val="0"/>
          <w:numId w:val="9"/>
        </w:numPr>
      </w:pPr>
      <w:r>
        <w:t xml:space="preserve">For the metric, select </w:t>
      </w:r>
      <w:proofErr w:type="spellStart"/>
      <w:r>
        <w:t>eDTU</w:t>
      </w:r>
      <w:proofErr w:type="spellEnd"/>
      <w:r>
        <w:t xml:space="preserve"> </w:t>
      </w:r>
      <w:r w:rsidR="000408CA">
        <w:t>percentage</w:t>
      </w:r>
      <w:r w:rsidR="000408CA">
        <w:br/>
      </w:r>
      <w:r w:rsidR="008B04B3">
        <w:rPr>
          <w:noProof/>
        </w:rPr>
        <w:drawing>
          <wp:inline distT="0" distB="0" distL="0" distR="0" wp14:anchorId="46237DEA" wp14:editId="1F04AE30">
            <wp:extent cx="2636299" cy="488272"/>
            <wp:effectExtent l="0" t="0" r="5715" b="0"/>
            <wp:docPr id="156" name="Picture 156"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32946" b="61114"/>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34C72C49" w14:textId="5DF95237" w:rsidR="00872188" w:rsidRDefault="00872188" w:rsidP="006321B6">
      <w:pPr>
        <w:pStyle w:val="ListParagraph"/>
        <w:numPr>
          <w:ilvl w:val="0"/>
          <w:numId w:val="9"/>
        </w:numPr>
      </w:pPr>
      <w:r>
        <w:t xml:space="preserve">For the Condition, set it to greater than </w:t>
      </w:r>
      <w:r w:rsidR="000408CA">
        <w:br/>
      </w:r>
      <w:r w:rsidR="000408CA">
        <w:rPr>
          <w:noProof/>
        </w:rPr>
        <w:drawing>
          <wp:inline distT="0" distB="0" distL="0" distR="0" wp14:anchorId="40D3F05B" wp14:editId="7A819307">
            <wp:extent cx="2669434" cy="470517"/>
            <wp:effectExtent l="0" t="0" r="0" b="12700"/>
            <wp:docPr id="153" name="Picture 153" descr="../../../../../Captures/Screen%20Shot%202016-04-29%20at%207.3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s/Screen%20Shot%202016-04-29%20at%207.35.26%20PM.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333" t="60305" r="333" b="33972"/>
                    <a:stretch/>
                  </pic:blipFill>
                  <pic:spPr bwMode="auto">
                    <a:xfrm>
                      <a:off x="0" y="0"/>
                      <a:ext cx="2670048" cy="470625"/>
                    </a:xfrm>
                    <a:prstGeom prst="rect">
                      <a:avLst/>
                    </a:prstGeom>
                    <a:noFill/>
                    <a:ln>
                      <a:noFill/>
                    </a:ln>
                    <a:extLst>
                      <a:ext uri="{53640926-AAD7-44D8-BBD7-CCE9431645EC}">
                        <a14:shadowObscured xmlns:a14="http://schemas.microsoft.com/office/drawing/2010/main"/>
                      </a:ext>
                    </a:extLst>
                  </pic:spPr>
                </pic:pic>
              </a:graphicData>
            </a:graphic>
          </wp:inline>
        </w:drawing>
      </w:r>
    </w:p>
    <w:p w14:paraId="4B2282E3" w14:textId="0B40FCAF" w:rsidR="00872188" w:rsidRDefault="00872188" w:rsidP="006321B6">
      <w:pPr>
        <w:pStyle w:val="ListParagraph"/>
        <w:numPr>
          <w:ilvl w:val="0"/>
          <w:numId w:val="9"/>
        </w:numPr>
      </w:pPr>
      <w:r>
        <w:t xml:space="preserve">For the Threshold, specify 60 (to indicate 60 </w:t>
      </w:r>
      <w:proofErr w:type="spellStart"/>
      <w:r>
        <w:t>eDTU’s</w:t>
      </w:r>
      <w:proofErr w:type="spellEnd"/>
      <w:r>
        <w:t>)</w:t>
      </w:r>
      <w:r w:rsidR="000408CA">
        <w:br/>
      </w:r>
      <w:r w:rsidR="008B04B3">
        <w:rPr>
          <w:noProof/>
        </w:rPr>
        <w:drawing>
          <wp:inline distT="0" distB="0" distL="0" distR="0" wp14:anchorId="572A8B42" wp14:editId="6015B483">
            <wp:extent cx="2636299" cy="488272"/>
            <wp:effectExtent l="0" t="0" r="5715" b="0"/>
            <wp:docPr id="157" name="Picture 157"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37" t="67223" r="-337" b="26837"/>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762B2EA4" w14:textId="0B81CBFB" w:rsidR="00872188" w:rsidRDefault="00872188" w:rsidP="006321B6">
      <w:pPr>
        <w:pStyle w:val="ListParagraph"/>
        <w:numPr>
          <w:ilvl w:val="0"/>
          <w:numId w:val="9"/>
        </w:numPr>
      </w:pPr>
      <w:r>
        <w:t>For the Period, select Over the last 5 minutes</w:t>
      </w:r>
      <w:r w:rsidR="008B04B3">
        <w:br/>
      </w:r>
      <w:r w:rsidR="008B04B3">
        <w:rPr>
          <w:noProof/>
        </w:rPr>
        <w:drawing>
          <wp:inline distT="0" distB="0" distL="0" distR="0" wp14:anchorId="0D7B144F" wp14:editId="5E96FE79">
            <wp:extent cx="2636299" cy="488272"/>
            <wp:effectExtent l="0" t="0" r="5715" b="0"/>
            <wp:docPr id="158" name="Picture 158"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674" t="74144" r="674" b="19916"/>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3FBFB681" w14:textId="5CF3090D" w:rsidR="00872188" w:rsidRDefault="00872188" w:rsidP="006321B6">
      <w:pPr>
        <w:pStyle w:val="ListParagraph"/>
        <w:numPr>
          <w:ilvl w:val="0"/>
          <w:numId w:val="9"/>
        </w:numPr>
      </w:pPr>
      <w:r>
        <w:t>Optionally check Email owners, contributors and readers</w:t>
      </w:r>
      <w:r w:rsidR="008B04B3">
        <w:br/>
      </w:r>
      <w:r w:rsidR="008B04B3">
        <w:rPr>
          <w:noProof/>
        </w:rPr>
        <w:drawing>
          <wp:inline distT="0" distB="0" distL="0" distR="0" wp14:anchorId="72AF2471" wp14:editId="1900E389">
            <wp:extent cx="2636299" cy="488272"/>
            <wp:effectExtent l="0" t="0" r="5715" b="0"/>
            <wp:docPr id="160" name="Picture 160"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011" t="79767" r="1011" b="14293"/>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1CAA7169" w14:textId="0E336A08" w:rsidR="00872188" w:rsidRDefault="00872188" w:rsidP="006321B6">
      <w:pPr>
        <w:pStyle w:val="ListParagraph"/>
        <w:numPr>
          <w:ilvl w:val="0"/>
          <w:numId w:val="9"/>
        </w:numPr>
      </w:pPr>
      <w:r>
        <w:t>Optionally add additional email addresses that should receive alert emails</w:t>
      </w:r>
      <w:r w:rsidR="008B04B3">
        <w:br/>
      </w:r>
      <w:r w:rsidR="008B04B3">
        <w:rPr>
          <w:noProof/>
        </w:rPr>
        <w:drawing>
          <wp:inline distT="0" distB="0" distL="0" distR="0" wp14:anchorId="65777425" wp14:editId="14F2CCA8">
            <wp:extent cx="2636299" cy="488272"/>
            <wp:effectExtent l="0" t="0" r="5715" b="0"/>
            <wp:docPr id="161" name="Picture 161" descr="../../../../../Captures/Screen%20Shot%202016-04-29%20at%207.39.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aptures/Screen%20Shot%202016-04-29%20at%207.39.34%20PM.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337" t="85173" r="337" b="8887"/>
                    <a:stretch/>
                  </pic:blipFill>
                  <pic:spPr bwMode="auto">
                    <a:xfrm>
                      <a:off x="0" y="0"/>
                      <a:ext cx="2636520" cy="488313"/>
                    </a:xfrm>
                    <a:prstGeom prst="rect">
                      <a:avLst/>
                    </a:prstGeom>
                    <a:noFill/>
                    <a:ln>
                      <a:noFill/>
                    </a:ln>
                    <a:extLst>
                      <a:ext uri="{53640926-AAD7-44D8-BBD7-CCE9431645EC}">
                        <a14:shadowObscured xmlns:a14="http://schemas.microsoft.com/office/drawing/2010/main"/>
                      </a:ext>
                    </a:extLst>
                  </pic:spPr>
                </pic:pic>
              </a:graphicData>
            </a:graphic>
          </wp:inline>
        </w:drawing>
      </w:r>
    </w:p>
    <w:p w14:paraId="6C036E3C" w14:textId="178C942D" w:rsidR="00E267EE" w:rsidRDefault="000408CA" w:rsidP="006321B6">
      <w:pPr>
        <w:pStyle w:val="ListParagraph"/>
        <w:numPr>
          <w:ilvl w:val="0"/>
          <w:numId w:val="9"/>
        </w:numPr>
      </w:pPr>
      <w:r>
        <w:t>Click OK</w:t>
      </w:r>
      <w:r w:rsidR="00E267EE">
        <w:t xml:space="preserve">. This will create an alert rule at the Pool level. </w:t>
      </w:r>
    </w:p>
    <w:p w14:paraId="071D3574" w14:textId="77777777" w:rsidR="00C106D7" w:rsidRDefault="00C106D7" w:rsidP="00C106D7"/>
    <w:p w14:paraId="4CA5B8E5" w14:textId="19081DC3" w:rsidR="00C106D7" w:rsidRDefault="00C106D7" w:rsidP="00C106D7">
      <w:r>
        <w:t xml:space="preserve">To create an alert on an individual database in the pool, </w:t>
      </w:r>
      <w:r w:rsidR="006A4B46">
        <w:t>follow these steps.</w:t>
      </w:r>
    </w:p>
    <w:p w14:paraId="7DEA1A83" w14:textId="1F6EB79E" w:rsidR="006A4B46" w:rsidRDefault="006A4B46" w:rsidP="006321B6">
      <w:pPr>
        <w:pStyle w:val="ListParagraph"/>
        <w:numPr>
          <w:ilvl w:val="0"/>
          <w:numId w:val="10"/>
        </w:numPr>
      </w:pPr>
      <w:r>
        <w:t xml:space="preserve">In the portal, navigate to your </w:t>
      </w:r>
      <w:r w:rsidR="001515E3">
        <w:t>Elastic Pool</w:t>
      </w:r>
    </w:p>
    <w:p w14:paraId="79B0C778" w14:textId="3AB27389" w:rsidR="006A4B46" w:rsidRDefault="006A4B46" w:rsidP="006321B6">
      <w:pPr>
        <w:pStyle w:val="ListParagraph"/>
        <w:numPr>
          <w:ilvl w:val="0"/>
          <w:numId w:val="10"/>
        </w:numPr>
      </w:pPr>
      <w:r>
        <w:t>Under the essentials pane, click the link under Elastic databases (e.g., it will read 4 databases)</w:t>
      </w:r>
    </w:p>
    <w:p w14:paraId="6B0716EC" w14:textId="56E8FD4F" w:rsidR="006A4B46" w:rsidRDefault="006A4B46" w:rsidP="006321B6">
      <w:pPr>
        <w:pStyle w:val="ListParagraph"/>
        <w:numPr>
          <w:ilvl w:val="0"/>
          <w:numId w:val="10"/>
        </w:numPr>
      </w:pPr>
      <w:r>
        <w:lastRenderedPageBreak/>
        <w:t>In the list of databases, click on the database on which you want to create an alert.</w:t>
      </w:r>
    </w:p>
    <w:p w14:paraId="0A0758DE" w14:textId="244982C2" w:rsidR="006A4B46" w:rsidRDefault="006A4B46" w:rsidP="006321B6">
      <w:pPr>
        <w:pStyle w:val="ListParagraph"/>
        <w:numPr>
          <w:ilvl w:val="0"/>
          <w:numId w:val="10"/>
        </w:numPr>
      </w:pPr>
      <w:r>
        <w:t>On the Settings blade for the database, click Alert Rules</w:t>
      </w:r>
    </w:p>
    <w:p w14:paraId="434AB689" w14:textId="6FB149C3" w:rsidR="006A4B46" w:rsidRDefault="006A4B46" w:rsidP="006321B6">
      <w:pPr>
        <w:pStyle w:val="ListParagraph"/>
        <w:numPr>
          <w:ilvl w:val="0"/>
          <w:numId w:val="10"/>
        </w:numPr>
      </w:pPr>
      <w:r>
        <w:t>Click Add alert</w:t>
      </w:r>
    </w:p>
    <w:p w14:paraId="75A449DC" w14:textId="7416CD68" w:rsidR="006A4B46" w:rsidRDefault="006A4B46" w:rsidP="006321B6">
      <w:pPr>
        <w:pStyle w:val="ListParagraph"/>
        <w:numPr>
          <w:ilvl w:val="0"/>
          <w:numId w:val="10"/>
        </w:numPr>
      </w:pPr>
      <w:r>
        <w:t xml:space="preserve">Specify the rule settings just as you did previously for the alert created at the Pool level (excepting the metric you select will be labeled DTU percentage) and click OK to create </w:t>
      </w:r>
      <w:r w:rsidR="004D17C7">
        <w:t>t</w:t>
      </w:r>
      <w:r>
        <w:t>he rule.</w:t>
      </w:r>
      <w:r w:rsidR="002C3EF4">
        <w:br/>
      </w:r>
      <w:r w:rsidR="002C3EF4">
        <w:rPr>
          <w:noProof/>
        </w:rPr>
        <w:drawing>
          <wp:inline distT="0" distB="0" distL="0" distR="0" wp14:anchorId="56E9A885" wp14:editId="01A87666">
            <wp:extent cx="2037807" cy="6276137"/>
            <wp:effectExtent l="0" t="0" r="0" b="0"/>
            <wp:docPr id="149" name="Picture 149" descr="../../../../../Captures/Screen%20Shot%202016-04-29%20at%207.35.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aptures/Screen%20Shot%202016-04-29%20at%207.35.26%20P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2731" cy="6291301"/>
                    </a:xfrm>
                    <a:prstGeom prst="rect">
                      <a:avLst/>
                    </a:prstGeom>
                    <a:noFill/>
                    <a:ln>
                      <a:noFill/>
                    </a:ln>
                  </pic:spPr>
                </pic:pic>
              </a:graphicData>
            </a:graphic>
          </wp:inline>
        </w:drawing>
      </w:r>
    </w:p>
    <w:p w14:paraId="5E406D0B" w14:textId="2A4F15F7" w:rsidR="006321B6" w:rsidRDefault="006321B6" w:rsidP="006321B6">
      <w:pPr>
        <w:pStyle w:val="ListParagraph"/>
        <w:numPr>
          <w:ilvl w:val="0"/>
          <w:numId w:val="10"/>
        </w:numPr>
      </w:pPr>
      <w:r>
        <w:lastRenderedPageBreak/>
        <w:t xml:space="preserve">You can return to the Alert Rules blade at </w:t>
      </w:r>
      <w:r w:rsidR="00A11077">
        <w:t>any time</w:t>
      </w:r>
      <w:r>
        <w:t xml:space="preserve"> to see if the alert was triggered (</w:t>
      </w:r>
      <w:r w:rsidR="0049585F">
        <w:t xml:space="preserve">the </w:t>
      </w:r>
      <w:r>
        <w:t>Last Active</w:t>
      </w:r>
      <w:r w:rsidR="0049585F">
        <w:t xml:space="preserve"> column</w:t>
      </w:r>
      <w:r>
        <w:t xml:space="preserve"> will read a duration value other than “Never”).</w:t>
      </w:r>
      <w:r w:rsidR="002C3EF4">
        <w:br/>
      </w:r>
      <w:r w:rsidR="0049585F">
        <w:rPr>
          <w:noProof/>
        </w:rPr>
        <w:drawing>
          <wp:inline distT="0" distB="0" distL="0" distR="0" wp14:anchorId="56FD8A6B" wp14:editId="56E19DF7">
            <wp:extent cx="3657600" cy="836481"/>
            <wp:effectExtent l="0" t="0" r="0" b="1905"/>
            <wp:docPr id="164" name="Picture 164" descr="../../../../../Captures/Screen%20Shot%202016-04-29%20at%207.59.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ptures/Screen%20Shot%202016-04-29%20at%207.59.03%20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836481"/>
                    </a:xfrm>
                    <a:prstGeom prst="rect">
                      <a:avLst/>
                    </a:prstGeom>
                    <a:noFill/>
                    <a:ln>
                      <a:noFill/>
                    </a:ln>
                  </pic:spPr>
                </pic:pic>
              </a:graphicData>
            </a:graphic>
          </wp:inline>
        </w:drawing>
      </w:r>
    </w:p>
    <w:p w14:paraId="3D318A06" w14:textId="0FFFB763" w:rsidR="006A4B46" w:rsidRDefault="006A4B46" w:rsidP="006A4B46">
      <w:pPr>
        <w:pStyle w:val="ListParagraph"/>
      </w:pPr>
    </w:p>
    <w:p w14:paraId="14D859C0" w14:textId="77777777" w:rsidR="004472B7" w:rsidRDefault="004472B7" w:rsidP="0021764A"/>
    <w:p w14:paraId="7191E83D" w14:textId="77777777" w:rsidR="00E267EE" w:rsidRDefault="00E267EE" w:rsidP="0021764A"/>
    <w:p w14:paraId="340659ED" w14:textId="08206C49" w:rsidR="00E8401B" w:rsidRDefault="00E8401B" w:rsidP="0021764A"/>
    <w:p w14:paraId="4AF7DC63" w14:textId="2E60A4CA" w:rsidR="004472B7" w:rsidRDefault="00A356D3" w:rsidP="00A356D3">
      <w:pPr>
        <w:pStyle w:val="Heading1"/>
      </w:pPr>
      <w:bookmarkStart w:id="17" w:name="_Toc452469462"/>
      <w:r>
        <w:t>Managing Database Schemas for Databases in the Pool</w:t>
      </w:r>
      <w:bookmarkEnd w:id="17"/>
    </w:p>
    <w:p w14:paraId="510A25FE" w14:textId="0D529235" w:rsidR="009652EB" w:rsidRDefault="009652EB" w:rsidP="0021764A">
      <w:r>
        <w:t xml:space="preserve">As one final </w:t>
      </w:r>
      <w:r w:rsidR="003E1B56">
        <w:t>activity</w:t>
      </w:r>
      <w:r>
        <w:t xml:space="preserve"> in the </w:t>
      </w:r>
      <w:proofErr w:type="spellStart"/>
      <w:r>
        <w:t>ShopKeeper</w:t>
      </w:r>
      <w:proofErr w:type="spellEnd"/>
      <w:r>
        <w:t xml:space="preserve"> scenario, we explore how Contoso would deploy </w:t>
      </w:r>
      <w:r w:rsidR="008A3C2D">
        <w:t>a new table to all of the tenant databases. In this section you accomplish this by using Elastic Database Job to orchestrate running a T-SQL script against all the databases in the pool.</w:t>
      </w:r>
    </w:p>
    <w:p w14:paraId="416EB34C" w14:textId="77777777" w:rsidR="008A3C2D" w:rsidRDefault="008A3C2D" w:rsidP="0021764A"/>
    <w:p w14:paraId="76FB5F25" w14:textId="46E6D302" w:rsidR="0094024E" w:rsidRDefault="0094024E" w:rsidP="0021764A">
      <w:r>
        <w:t xml:space="preserve">Before you execute an Elastic Database Job, you need to create the infrastructure that will support its execution. You can accomplish this using the Azure Portal. See these instructions for a detailed step by step: </w:t>
      </w:r>
      <w:hyperlink r:id="rId47" w:anchor="install-the-elastic-database-jobs-components-using-the-portal" w:history="1">
        <w:r w:rsidRPr="00AC6961">
          <w:rPr>
            <w:rStyle w:val="Hyperlink"/>
          </w:rPr>
          <w:t>https://azure.microsoft.com/en-us/documentation/articles/sql-database-elastic-jobs-service-installation/#install-the-elastic-database-jobs-components-using-the-portal</w:t>
        </w:r>
      </w:hyperlink>
      <w:r>
        <w:t xml:space="preserve">   </w:t>
      </w:r>
    </w:p>
    <w:p w14:paraId="12A8F63E" w14:textId="77777777" w:rsidR="0094024E" w:rsidRDefault="0094024E" w:rsidP="0021764A"/>
    <w:p w14:paraId="2FAB8291" w14:textId="2328F12E" w:rsidR="004B7CB3" w:rsidRDefault="004B7CB3" w:rsidP="0021764A">
      <w:r>
        <w:t xml:space="preserve">Now that you have your Elastic Database Components in place, you are ready to create a new Job. </w:t>
      </w:r>
    </w:p>
    <w:p w14:paraId="61BCCD9D" w14:textId="23BB7330" w:rsidR="004B7CB3" w:rsidRDefault="004B7CB3" w:rsidP="004B7CB3">
      <w:pPr>
        <w:pStyle w:val="ListParagraph"/>
        <w:numPr>
          <w:ilvl w:val="0"/>
          <w:numId w:val="12"/>
        </w:numPr>
      </w:pPr>
      <w:r>
        <w:t>From the blade for your Pool, click Create Job.</w:t>
      </w:r>
    </w:p>
    <w:p w14:paraId="693EB9ED" w14:textId="6EBF72CF" w:rsidR="004B7CB3" w:rsidRDefault="004B7CB3" w:rsidP="004B7CB3">
      <w:pPr>
        <w:pStyle w:val="ListParagraph"/>
        <w:numPr>
          <w:ilvl w:val="0"/>
          <w:numId w:val="12"/>
        </w:numPr>
      </w:pPr>
      <w:r>
        <w:t>Enter the admin credentials for the SQL Server that was created when you provisioned the Elastic Database Components</w:t>
      </w:r>
    </w:p>
    <w:p w14:paraId="266F97E2" w14:textId="22216819" w:rsidR="004B7CB3" w:rsidRDefault="004B7CB3" w:rsidP="004B7CB3">
      <w:pPr>
        <w:pStyle w:val="ListParagraph"/>
        <w:numPr>
          <w:ilvl w:val="0"/>
          <w:numId w:val="12"/>
        </w:numPr>
      </w:pPr>
      <w:r>
        <w:t>Click OK</w:t>
      </w:r>
    </w:p>
    <w:p w14:paraId="41A46BF4" w14:textId="2C550CEC" w:rsidR="004B7CB3" w:rsidRDefault="004B7CB3" w:rsidP="004B7CB3">
      <w:pPr>
        <w:pStyle w:val="ListParagraph"/>
        <w:numPr>
          <w:ilvl w:val="0"/>
          <w:numId w:val="12"/>
        </w:numPr>
      </w:pPr>
      <w:r>
        <w:t>Give the job a name</w:t>
      </w:r>
      <w:r w:rsidR="008051B3">
        <w:br/>
      </w:r>
      <w:r w:rsidR="00966F3A">
        <w:rPr>
          <w:noProof/>
        </w:rPr>
        <w:drawing>
          <wp:inline distT="0" distB="0" distL="0" distR="0" wp14:anchorId="4D90B14C" wp14:editId="0E1010A0">
            <wp:extent cx="4572000" cy="437500"/>
            <wp:effectExtent l="0" t="0" r="0" b="0"/>
            <wp:docPr id="166" name="Picture 166" descr="../../../../../Captures/Screen%20Shot%202016-04-29%20at%208.26.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es/Screen%20Shot%202016-04-29%20at%208.26.31%20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437500"/>
                    </a:xfrm>
                    <a:prstGeom prst="rect">
                      <a:avLst/>
                    </a:prstGeom>
                    <a:noFill/>
                    <a:ln>
                      <a:noFill/>
                    </a:ln>
                  </pic:spPr>
                </pic:pic>
              </a:graphicData>
            </a:graphic>
          </wp:inline>
        </w:drawing>
      </w:r>
    </w:p>
    <w:p w14:paraId="5BCE5A1D" w14:textId="7896A509" w:rsidR="004B7CB3" w:rsidRDefault="004B7CB3" w:rsidP="004B7CB3">
      <w:pPr>
        <w:pStyle w:val="ListParagraph"/>
        <w:numPr>
          <w:ilvl w:val="0"/>
          <w:numId w:val="12"/>
        </w:numPr>
      </w:pPr>
      <w:r>
        <w:t>For the Username and Password provide the admin username and password used to connect to the databases in your Pool</w:t>
      </w:r>
      <w:r w:rsidR="00966F3A">
        <w:br/>
      </w:r>
      <w:r w:rsidR="00966F3A">
        <w:rPr>
          <w:noProof/>
        </w:rPr>
        <w:drawing>
          <wp:inline distT="0" distB="0" distL="0" distR="0" wp14:anchorId="67597778" wp14:editId="57AD933D">
            <wp:extent cx="4572000" cy="478562"/>
            <wp:effectExtent l="0" t="0" r="0" b="4445"/>
            <wp:docPr id="167" name="Picture 167" descr="../../../../../Captures/Screen%20Shot%202016-04-29%20at%208.26.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aptures/Screen%20Shot%202016-04-29%20at%208.26.36%20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478562"/>
                    </a:xfrm>
                    <a:prstGeom prst="rect">
                      <a:avLst/>
                    </a:prstGeom>
                    <a:noFill/>
                    <a:ln>
                      <a:noFill/>
                    </a:ln>
                  </pic:spPr>
                </pic:pic>
              </a:graphicData>
            </a:graphic>
          </wp:inline>
        </w:drawing>
      </w:r>
    </w:p>
    <w:p w14:paraId="11E0E12E" w14:textId="187FCF21" w:rsidR="004B7CB3" w:rsidRDefault="004B7CB3" w:rsidP="004B7CB3">
      <w:pPr>
        <w:pStyle w:val="ListParagraph"/>
        <w:numPr>
          <w:ilvl w:val="0"/>
          <w:numId w:val="12"/>
        </w:numPr>
      </w:pPr>
      <w:r>
        <w:t>In the text area, paste the following script</w:t>
      </w:r>
      <w:r w:rsidR="00E63C61">
        <w:br/>
      </w:r>
    </w:p>
    <w:p w14:paraId="0DC7E724" w14:textId="77777777" w:rsidR="008051B3" w:rsidRPr="008051B3" w:rsidRDefault="008051B3" w:rsidP="008051B3">
      <w:pPr>
        <w:widowControl w:val="0"/>
        <w:autoSpaceDE w:val="0"/>
        <w:autoSpaceDN w:val="0"/>
        <w:adjustRightInd w:val="0"/>
        <w:rPr>
          <w:rFonts w:ascii="Consolas" w:hAnsi="Consolas" w:cs="Consolas"/>
          <w:color w:val="000000" w:themeColor="text1"/>
          <w:sz w:val="20"/>
          <w:szCs w:val="20"/>
          <w:highlight w:val="white"/>
        </w:rPr>
      </w:pPr>
      <w:r w:rsidRPr="008051B3">
        <w:rPr>
          <w:rFonts w:ascii="Consolas" w:hAnsi="Consolas" w:cs="Consolas"/>
          <w:color w:val="000000" w:themeColor="text1"/>
          <w:sz w:val="20"/>
          <w:szCs w:val="20"/>
          <w:highlight w:val="white"/>
        </w:rPr>
        <w:t xml:space="preserve">IF NOT EXISTS (SELECT * FROM </w:t>
      </w:r>
      <w:proofErr w:type="spellStart"/>
      <w:r w:rsidRPr="008051B3">
        <w:rPr>
          <w:rFonts w:ascii="Consolas" w:hAnsi="Consolas" w:cs="Consolas"/>
          <w:color w:val="000000" w:themeColor="text1"/>
          <w:sz w:val="20"/>
          <w:szCs w:val="20"/>
          <w:highlight w:val="white"/>
        </w:rPr>
        <w:t>sysobjects</w:t>
      </w:r>
      <w:proofErr w:type="spellEnd"/>
      <w:r w:rsidRPr="008051B3">
        <w:rPr>
          <w:rFonts w:ascii="Consolas" w:hAnsi="Consolas" w:cs="Consolas"/>
          <w:color w:val="000000" w:themeColor="text1"/>
          <w:sz w:val="20"/>
          <w:szCs w:val="20"/>
          <w:highlight w:val="white"/>
        </w:rPr>
        <w:t xml:space="preserve"> WHERE name='</w:t>
      </w:r>
      <w:proofErr w:type="spellStart"/>
      <w:r w:rsidRPr="008051B3">
        <w:rPr>
          <w:rFonts w:ascii="Consolas" w:hAnsi="Consolas" w:cs="Consolas"/>
          <w:color w:val="000000" w:themeColor="text1"/>
          <w:sz w:val="20"/>
          <w:szCs w:val="20"/>
          <w:highlight w:val="white"/>
        </w:rPr>
        <w:t>SchemaVersion</w:t>
      </w:r>
      <w:proofErr w:type="spellEnd"/>
      <w:r w:rsidRPr="008051B3">
        <w:rPr>
          <w:rFonts w:ascii="Consolas" w:hAnsi="Consolas" w:cs="Consolas"/>
          <w:color w:val="000000" w:themeColor="text1"/>
          <w:sz w:val="20"/>
          <w:szCs w:val="20"/>
          <w:highlight w:val="white"/>
        </w:rPr>
        <w:t xml:space="preserve">' and </w:t>
      </w:r>
      <w:proofErr w:type="spellStart"/>
      <w:r w:rsidRPr="008051B3">
        <w:rPr>
          <w:rFonts w:ascii="Consolas" w:hAnsi="Consolas" w:cs="Consolas"/>
          <w:color w:val="000000" w:themeColor="text1"/>
          <w:sz w:val="20"/>
          <w:szCs w:val="20"/>
          <w:highlight w:val="white"/>
        </w:rPr>
        <w:t>xtype</w:t>
      </w:r>
      <w:proofErr w:type="spellEnd"/>
      <w:r w:rsidRPr="008051B3">
        <w:rPr>
          <w:rFonts w:ascii="Consolas" w:hAnsi="Consolas" w:cs="Consolas"/>
          <w:color w:val="000000" w:themeColor="text1"/>
          <w:sz w:val="20"/>
          <w:szCs w:val="20"/>
          <w:highlight w:val="white"/>
        </w:rPr>
        <w:t>='U')</w:t>
      </w:r>
    </w:p>
    <w:p w14:paraId="48FB06ED" w14:textId="77777777" w:rsidR="008051B3" w:rsidRPr="008051B3" w:rsidRDefault="008051B3" w:rsidP="008051B3">
      <w:pPr>
        <w:widowControl w:val="0"/>
        <w:autoSpaceDE w:val="0"/>
        <w:autoSpaceDN w:val="0"/>
        <w:adjustRightInd w:val="0"/>
        <w:rPr>
          <w:rFonts w:ascii="Consolas" w:hAnsi="Consolas" w:cs="Consolas"/>
          <w:color w:val="000000" w:themeColor="text1"/>
          <w:sz w:val="20"/>
          <w:szCs w:val="20"/>
          <w:highlight w:val="white"/>
        </w:rPr>
      </w:pPr>
      <w:r w:rsidRPr="008051B3">
        <w:rPr>
          <w:rFonts w:ascii="Consolas" w:hAnsi="Consolas" w:cs="Consolas"/>
          <w:color w:val="000000" w:themeColor="text1"/>
          <w:sz w:val="20"/>
          <w:szCs w:val="20"/>
          <w:highlight w:val="white"/>
        </w:rPr>
        <w:t xml:space="preserve">    CREATE TABLE </w:t>
      </w:r>
      <w:proofErr w:type="spellStart"/>
      <w:r w:rsidRPr="008051B3">
        <w:rPr>
          <w:rFonts w:ascii="Consolas" w:hAnsi="Consolas" w:cs="Consolas"/>
          <w:color w:val="000000" w:themeColor="text1"/>
          <w:sz w:val="20"/>
          <w:szCs w:val="20"/>
          <w:highlight w:val="white"/>
        </w:rPr>
        <w:t>SchemaVersion</w:t>
      </w:r>
      <w:proofErr w:type="spellEnd"/>
      <w:r w:rsidRPr="008051B3">
        <w:rPr>
          <w:rFonts w:ascii="Consolas" w:hAnsi="Consolas" w:cs="Consolas"/>
          <w:color w:val="000000" w:themeColor="text1"/>
          <w:sz w:val="20"/>
          <w:szCs w:val="20"/>
          <w:highlight w:val="white"/>
        </w:rPr>
        <w:t xml:space="preserve"> (</w:t>
      </w:r>
    </w:p>
    <w:p w14:paraId="61458A70" w14:textId="77777777" w:rsidR="008051B3" w:rsidRPr="008051B3" w:rsidRDefault="008051B3" w:rsidP="008051B3">
      <w:pPr>
        <w:widowControl w:val="0"/>
        <w:autoSpaceDE w:val="0"/>
        <w:autoSpaceDN w:val="0"/>
        <w:adjustRightInd w:val="0"/>
        <w:rPr>
          <w:rFonts w:ascii="Consolas" w:hAnsi="Consolas" w:cs="Consolas"/>
          <w:color w:val="000000" w:themeColor="text1"/>
          <w:sz w:val="20"/>
          <w:szCs w:val="20"/>
          <w:highlight w:val="white"/>
        </w:rPr>
      </w:pPr>
      <w:r w:rsidRPr="008051B3">
        <w:rPr>
          <w:rFonts w:ascii="Consolas" w:hAnsi="Consolas" w:cs="Consolas"/>
          <w:color w:val="000000" w:themeColor="text1"/>
          <w:sz w:val="20"/>
          <w:szCs w:val="20"/>
          <w:highlight w:val="white"/>
        </w:rPr>
        <w:t xml:space="preserve">        [Version] </w:t>
      </w:r>
      <w:proofErr w:type="gramStart"/>
      <w:r w:rsidRPr="008051B3">
        <w:rPr>
          <w:rFonts w:ascii="Consolas" w:hAnsi="Consolas" w:cs="Consolas"/>
          <w:color w:val="000000" w:themeColor="text1"/>
          <w:sz w:val="20"/>
          <w:szCs w:val="20"/>
          <w:highlight w:val="white"/>
        </w:rPr>
        <w:t>varchar(</w:t>
      </w:r>
      <w:proofErr w:type="gramEnd"/>
      <w:r w:rsidRPr="008051B3">
        <w:rPr>
          <w:rFonts w:ascii="Consolas" w:hAnsi="Consolas" w:cs="Consolas"/>
          <w:color w:val="000000" w:themeColor="text1"/>
          <w:sz w:val="20"/>
          <w:szCs w:val="20"/>
          <w:highlight w:val="white"/>
        </w:rPr>
        <w:t>16) not null</w:t>
      </w:r>
    </w:p>
    <w:p w14:paraId="1FC6A99B" w14:textId="43DCCA72" w:rsidR="008051B3" w:rsidRPr="008051B3" w:rsidRDefault="008051B3" w:rsidP="008051B3">
      <w:pPr>
        <w:rPr>
          <w:color w:val="000000" w:themeColor="text1"/>
          <w:sz w:val="20"/>
          <w:szCs w:val="20"/>
        </w:rPr>
      </w:pPr>
      <w:r w:rsidRPr="008051B3">
        <w:rPr>
          <w:rFonts w:ascii="Consolas" w:hAnsi="Consolas" w:cs="Consolas"/>
          <w:color w:val="000000" w:themeColor="text1"/>
          <w:sz w:val="20"/>
          <w:szCs w:val="20"/>
          <w:highlight w:val="white"/>
        </w:rPr>
        <w:t xml:space="preserve">    )</w:t>
      </w:r>
    </w:p>
    <w:p w14:paraId="54520FE4" w14:textId="77777777" w:rsidR="008051B3" w:rsidRDefault="008051B3" w:rsidP="008051B3"/>
    <w:p w14:paraId="443E66A5" w14:textId="75EE9CA3" w:rsidR="00E74D64" w:rsidRDefault="00E74D64" w:rsidP="004B7CB3">
      <w:pPr>
        <w:pStyle w:val="ListParagraph"/>
        <w:numPr>
          <w:ilvl w:val="0"/>
          <w:numId w:val="12"/>
        </w:numPr>
      </w:pPr>
      <w:r>
        <w:lastRenderedPageBreak/>
        <w:t>Click Run</w:t>
      </w:r>
      <w:r w:rsidR="00966F3A">
        <w:br/>
      </w:r>
      <w:r w:rsidR="00966F3A">
        <w:rPr>
          <w:noProof/>
        </w:rPr>
        <w:drawing>
          <wp:inline distT="0" distB="0" distL="0" distR="0" wp14:anchorId="0F840F5B" wp14:editId="1078F112">
            <wp:extent cx="457200" cy="620694"/>
            <wp:effectExtent l="0" t="0" r="0" b="0"/>
            <wp:docPr id="168" name="Picture 168" descr="../../../../../Captures/Screen%20Shot%202016-04-29%20at%208.25.5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ptures/Screen%20Shot%202016-04-29%20at%208.25.59%20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 cy="620694"/>
                    </a:xfrm>
                    <a:prstGeom prst="rect">
                      <a:avLst/>
                    </a:prstGeom>
                    <a:noFill/>
                    <a:ln>
                      <a:noFill/>
                    </a:ln>
                  </pic:spPr>
                </pic:pic>
              </a:graphicData>
            </a:graphic>
          </wp:inline>
        </w:drawing>
      </w:r>
    </w:p>
    <w:p w14:paraId="2EF75E03" w14:textId="7BD1C06F" w:rsidR="008051B3" w:rsidRDefault="00966F3A" w:rsidP="004B7CB3">
      <w:pPr>
        <w:pStyle w:val="ListParagraph"/>
        <w:numPr>
          <w:ilvl w:val="0"/>
          <w:numId w:val="12"/>
        </w:numPr>
      </w:pPr>
      <w:r>
        <w:t>Observe the progress of the script as it is executed across all databases in the blade that appears</w:t>
      </w:r>
      <w:r>
        <w:br/>
      </w:r>
      <w:r w:rsidR="00D050E7">
        <w:rPr>
          <w:noProof/>
        </w:rPr>
        <w:drawing>
          <wp:inline distT="0" distB="0" distL="0" distR="0" wp14:anchorId="1C93965D" wp14:editId="781C96CA">
            <wp:extent cx="5939155" cy="3684270"/>
            <wp:effectExtent l="0" t="0" r="4445" b="0"/>
            <wp:docPr id="169" name="Picture 169" descr="../../../../../Captures/Screen%20Shot%202016-04-29%20at%208.27.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aptures/Screen%20Shot%202016-04-29%20at%208.27.58%20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9155" cy="3684270"/>
                    </a:xfrm>
                    <a:prstGeom prst="rect">
                      <a:avLst/>
                    </a:prstGeom>
                    <a:noFill/>
                    <a:ln>
                      <a:noFill/>
                    </a:ln>
                  </pic:spPr>
                </pic:pic>
              </a:graphicData>
            </a:graphic>
          </wp:inline>
        </w:drawing>
      </w:r>
    </w:p>
    <w:p w14:paraId="42795EC6" w14:textId="062F6837" w:rsidR="00D050E7" w:rsidRDefault="00D050E7" w:rsidP="004B7CB3">
      <w:pPr>
        <w:pStyle w:val="ListParagraph"/>
        <w:numPr>
          <w:ilvl w:val="0"/>
          <w:numId w:val="12"/>
        </w:numPr>
      </w:pPr>
      <w:r>
        <w:lastRenderedPageBreak/>
        <w:t>When the execution is complete, the output should look similar to the following:</w:t>
      </w:r>
      <w:r>
        <w:br/>
      </w:r>
      <w:r>
        <w:rPr>
          <w:noProof/>
        </w:rPr>
        <w:drawing>
          <wp:inline distT="0" distB="0" distL="0" distR="0" wp14:anchorId="01692701" wp14:editId="6E57C85A">
            <wp:extent cx="4572000" cy="4647279"/>
            <wp:effectExtent l="0" t="0" r="0" b="1270"/>
            <wp:docPr id="170" name="Picture 170" descr="../../../../../Captures/Screen%20Shot%202016-04-29%20at%208.28.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ptures/Screen%20Shot%202016-04-29%20at%208.28.52%20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72000" cy="4647279"/>
                    </a:xfrm>
                    <a:prstGeom prst="rect">
                      <a:avLst/>
                    </a:prstGeom>
                    <a:noFill/>
                    <a:ln>
                      <a:noFill/>
                    </a:ln>
                  </pic:spPr>
                </pic:pic>
              </a:graphicData>
            </a:graphic>
          </wp:inline>
        </w:drawing>
      </w:r>
    </w:p>
    <w:p w14:paraId="0BC0C471" w14:textId="007DAE74" w:rsidR="005A6930" w:rsidRDefault="00890C7C" w:rsidP="00890C7C">
      <w:pPr>
        <w:pStyle w:val="Heading1"/>
      </w:pPr>
      <w:bookmarkStart w:id="18" w:name="_Toc452469463"/>
      <w:r>
        <w:t>Summary</w:t>
      </w:r>
      <w:bookmarkEnd w:id="18"/>
    </w:p>
    <w:p w14:paraId="2CE8F7F8" w14:textId="0A6CE37A" w:rsidR="00890C7C" w:rsidRDefault="004546C7" w:rsidP="00A03FBF">
      <w:r>
        <w:t xml:space="preserve">In this </w:t>
      </w:r>
      <w:r w:rsidR="00F54A78" w:rsidRPr="00F54A78">
        <w:t>Solution Quick Start</w:t>
      </w:r>
      <w:r w:rsidR="00F54A78">
        <w:t xml:space="preserve">, </w:t>
      </w:r>
      <w:r>
        <w:t xml:space="preserve">we provided guidance on how to leverage Elastic Pools to support the backend of a SaaS application. In addition, we provided a tool to simulate load on elastic databases </w:t>
      </w:r>
      <w:r w:rsidR="00FB51EF">
        <w:t xml:space="preserve">so that you can understand how the effects of load on a database </w:t>
      </w:r>
      <w:r w:rsidR="00203194">
        <w:t>effect</w:t>
      </w:r>
      <w:r w:rsidR="00FB51EF">
        <w:t xml:space="preserve"> the Elastic Pool. Finally, we demonstrated how you can build collect your Elastic Pool and database telemetry programmatically </w:t>
      </w:r>
      <w:r w:rsidR="00203194">
        <w:t>so that you can implement a</w:t>
      </w:r>
      <w:r w:rsidR="00FB51EF">
        <w:t xml:space="preserve"> monitoring </w:t>
      </w:r>
      <w:r w:rsidR="00203194">
        <w:t xml:space="preserve">solution that </w:t>
      </w:r>
      <w:r w:rsidR="00FB51EF">
        <w:t>suite</w:t>
      </w:r>
      <w:r w:rsidR="00203194">
        <w:t>s</w:t>
      </w:r>
      <w:r w:rsidR="00FB51EF">
        <w:t xml:space="preserve"> </w:t>
      </w:r>
      <w:r w:rsidR="00203194">
        <w:t>the</w:t>
      </w:r>
      <w:r w:rsidR="00FB51EF">
        <w:t xml:space="preserve"> needs</w:t>
      </w:r>
      <w:r w:rsidR="00203194">
        <w:t xml:space="preserve"> of your application</w:t>
      </w:r>
      <w:r w:rsidR="00FB51EF">
        <w:t xml:space="preserve">. </w:t>
      </w:r>
    </w:p>
    <w:p w14:paraId="2EC4BB52" w14:textId="77777777" w:rsidR="00FB51EF" w:rsidRDefault="00FB51EF" w:rsidP="00A03FBF"/>
    <w:p w14:paraId="0B721B96" w14:textId="078ADEAE" w:rsidR="00FB51EF" w:rsidRDefault="00FB51EF" w:rsidP="00A03FBF">
      <w:r>
        <w:t>To get additional help with Elastic Pools, please see the following:</w:t>
      </w:r>
      <w:r>
        <w:br/>
      </w:r>
    </w:p>
    <w:p w14:paraId="104CFAD6" w14:textId="09D324C1" w:rsidR="00FB51EF" w:rsidRDefault="00FB51EF" w:rsidP="00A03FBF">
      <w:pPr>
        <w:pStyle w:val="ListParagraph"/>
        <w:numPr>
          <w:ilvl w:val="0"/>
          <w:numId w:val="13"/>
        </w:numPr>
      </w:pPr>
      <w:r>
        <w:t xml:space="preserve">SQL Database Forum on MSDN: </w:t>
      </w:r>
      <w:hyperlink r:id="rId53" w:history="1">
        <w:r w:rsidRPr="004C0C34">
          <w:rPr>
            <w:rStyle w:val="Hyperlink"/>
          </w:rPr>
          <w:t>https://social.msdn.microsoft.com/Forums/azure/en-US/home?forum=ssdsgetstarted</w:t>
        </w:r>
      </w:hyperlink>
      <w:r>
        <w:t xml:space="preserve"> </w:t>
      </w:r>
    </w:p>
    <w:p w14:paraId="26E103D1" w14:textId="557A1F1D" w:rsidR="00FB51EF" w:rsidRDefault="00FB51EF" w:rsidP="00A03FBF">
      <w:pPr>
        <w:pStyle w:val="ListParagraph"/>
        <w:numPr>
          <w:ilvl w:val="0"/>
          <w:numId w:val="13"/>
        </w:numPr>
      </w:pPr>
      <w:r>
        <w:t xml:space="preserve">Stack Overflow: </w:t>
      </w:r>
      <w:hyperlink r:id="rId54" w:history="1">
        <w:r w:rsidRPr="004C0C34">
          <w:rPr>
            <w:rStyle w:val="Hyperlink"/>
          </w:rPr>
          <w:t>http://stackoverflow.com/questions/tagged/azure-sql-database</w:t>
        </w:r>
      </w:hyperlink>
      <w:r>
        <w:t xml:space="preserve"> </w:t>
      </w:r>
    </w:p>
    <w:p w14:paraId="215C4085" w14:textId="1C165984" w:rsidR="00FB51EF" w:rsidRDefault="00FB51EF" w:rsidP="00FB51EF">
      <w:pPr>
        <w:pStyle w:val="ListParagraph"/>
        <w:numPr>
          <w:ilvl w:val="0"/>
          <w:numId w:val="13"/>
        </w:numPr>
      </w:pPr>
      <w:r>
        <w:t xml:space="preserve">Azure Documentation on Elastic Pools: </w:t>
      </w:r>
      <w:hyperlink r:id="rId55" w:history="1">
        <w:r w:rsidRPr="004C0C34">
          <w:rPr>
            <w:rStyle w:val="Hyperlink"/>
          </w:rPr>
          <w:t>https://azure.microsoft.com/en-us/documentation/articles/sql-database-elastic-pool/</w:t>
        </w:r>
      </w:hyperlink>
      <w:r>
        <w:t xml:space="preserve"> </w:t>
      </w:r>
    </w:p>
    <w:p w14:paraId="65BE6D55" w14:textId="2074EC3B" w:rsidR="00890C7C" w:rsidRDefault="00890C7C" w:rsidP="00A03FBF"/>
    <w:sectPr w:rsidR="00890C7C" w:rsidSect="00363A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F7E0D"/>
    <w:multiLevelType w:val="hybridMultilevel"/>
    <w:tmpl w:val="09B49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FB0616"/>
    <w:multiLevelType w:val="hybridMultilevel"/>
    <w:tmpl w:val="4618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EA6919"/>
    <w:multiLevelType w:val="hybridMultilevel"/>
    <w:tmpl w:val="7BD28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F5F91"/>
    <w:multiLevelType w:val="hybridMultilevel"/>
    <w:tmpl w:val="1F243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34F9B"/>
    <w:multiLevelType w:val="hybridMultilevel"/>
    <w:tmpl w:val="4AC26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6948E1"/>
    <w:multiLevelType w:val="hybridMultilevel"/>
    <w:tmpl w:val="08BEC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23187"/>
    <w:multiLevelType w:val="hybridMultilevel"/>
    <w:tmpl w:val="8E72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7B4F5F"/>
    <w:multiLevelType w:val="hybridMultilevel"/>
    <w:tmpl w:val="564C2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3E7B20"/>
    <w:multiLevelType w:val="hybridMultilevel"/>
    <w:tmpl w:val="917EF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AE40DA"/>
    <w:multiLevelType w:val="hybridMultilevel"/>
    <w:tmpl w:val="66A2DE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6979D2"/>
    <w:multiLevelType w:val="hybridMultilevel"/>
    <w:tmpl w:val="5B845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B87F6B"/>
    <w:multiLevelType w:val="hybridMultilevel"/>
    <w:tmpl w:val="0B0AF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8C4F66"/>
    <w:multiLevelType w:val="hybridMultilevel"/>
    <w:tmpl w:val="6F10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9"/>
  </w:num>
  <w:num w:numId="4">
    <w:abstractNumId w:val="3"/>
  </w:num>
  <w:num w:numId="5">
    <w:abstractNumId w:val="8"/>
  </w:num>
  <w:num w:numId="6">
    <w:abstractNumId w:val="0"/>
  </w:num>
  <w:num w:numId="7">
    <w:abstractNumId w:val="7"/>
  </w:num>
  <w:num w:numId="8">
    <w:abstractNumId w:val="6"/>
  </w:num>
  <w:num w:numId="9">
    <w:abstractNumId w:val="2"/>
  </w:num>
  <w:num w:numId="10">
    <w:abstractNumId w:val="10"/>
  </w:num>
  <w:num w:numId="11">
    <w:abstractNumId w:val="4"/>
  </w:num>
  <w:num w:numId="12">
    <w:abstractNumId w:val="11"/>
  </w:num>
  <w:num w:numId="13">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6B1"/>
    <w:rsid w:val="000145F6"/>
    <w:rsid w:val="00022AA8"/>
    <w:rsid w:val="00022BCA"/>
    <w:rsid w:val="00030861"/>
    <w:rsid w:val="00034668"/>
    <w:rsid w:val="000363B5"/>
    <w:rsid w:val="000408CA"/>
    <w:rsid w:val="00044792"/>
    <w:rsid w:val="00050784"/>
    <w:rsid w:val="00061421"/>
    <w:rsid w:val="00063115"/>
    <w:rsid w:val="000736B1"/>
    <w:rsid w:val="000738E9"/>
    <w:rsid w:val="00073B4E"/>
    <w:rsid w:val="00080ACE"/>
    <w:rsid w:val="00081F2A"/>
    <w:rsid w:val="000821A0"/>
    <w:rsid w:val="0008563B"/>
    <w:rsid w:val="000861AB"/>
    <w:rsid w:val="00087307"/>
    <w:rsid w:val="0009138F"/>
    <w:rsid w:val="0009368C"/>
    <w:rsid w:val="000A2403"/>
    <w:rsid w:val="000A3956"/>
    <w:rsid w:val="000A563C"/>
    <w:rsid w:val="000A680D"/>
    <w:rsid w:val="000B4DF6"/>
    <w:rsid w:val="000B6F64"/>
    <w:rsid w:val="000B714A"/>
    <w:rsid w:val="000B7D7C"/>
    <w:rsid w:val="000C1515"/>
    <w:rsid w:val="000C45E0"/>
    <w:rsid w:val="000C6172"/>
    <w:rsid w:val="000C70C6"/>
    <w:rsid w:val="000D2FEF"/>
    <w:rsid w:val="000D393B"/>
    <w:rsid w:val="000D48AC"/>
    <w:rsid w:val="000E070E"/>
    <w:rsid w:val="000E248A"/>
    <w:rsid w:val="000E77F7"/>
    <w:rsid w:val="000F1567"/>
    <w:rsid w:val="000F5632"/>
    <w:rsid w:val="000F56A1"/>
    <w:rsid w:val="000F7D40"/>
    <w:rsid w:val="0010504D"/>
    <w:rsid w:val="00111DA3"/>
    <w:rsid w:val="00116902"/>
    <w:rsid w:val="001237B9"/>
    <w:rsid w:val="001348C9"/>
    <w:rsid w:val="00134954"/>
    <w:rsid w:val="00135BF6"/>
    <w:rsid w:val="00140347"/>
    <w:rsid w:val="00142DC0"/>
    <w:rsid w:val="001437A0"/>
    <w:rsid w:val="00143F1F"/>
    <w:rsid w:val="001455EF"/>
    <w:rsid w:val="001515E3"/>
    <w:rsid w:val="00152C78"/>
    <w:rsid w:val="00153B10"/>
    <w:rsid w:val="00160B48"/>
    <w:rsid w:val="001626E1"/>
    <w:rsid w:val="0016300B"/>
    <w:rsid w:val="0016445A"/>
    <w:rsid w:val="001662B7"/>
    <w:rsid w:val="00166B65"/>
    <w:rsid w:val="00166B68"/>
    <w:rsid w:val="00170C25"/>
    <w:rsid w:val="00173C82"/>
    <w:rsid w:val="00180836"/>
    <w:rsid w:val="00182E07"/>
    <w:rsid w:val="001937DB"/>
    <w:rsid w:val="0019518E"/>
    <w:rsid w:val="0019552D"/>
    <w:rsid w:val="001A064C"/>
    <w:rsid w:val="001A6845"/>
    <w:rsid w:val="001B1D13"/>
    <w:rsid w:val="001B2BDA"/>
    <w:rsid w:val="001B665C"/>
    <w:rsid w:val="001B750D"/>
    <w:rsid w:val="001C33A2"/>
    <w:rsid w:val="001C6C86"/>
    <w:rsid w:val="001C795D"/>
    <w:rsid w:val="001E01F3"/>
    <w:rsid w:val="001E20FF"/>
    <w:rsid w:val="001E4C36"/>
    <w:rsid w:val="001E51E3"/>
    <w:rsid w:val="001E52ED"/>
    <w:rsid w:val="001E5B4D"/>
    <w:rsid w:val="001E7562"/>
    <w:rsid w:val="001F0099"/>
    <w:rsid w:val="001F1A76"/>
    <w:rsid w:val="001F78C6"/>
    <w:rsid w:val="00203194"/>
    <w:rsid w:val="00205707"/>
    <w:rsid w:val="00211C56"/>
    <w:rsid w:val="00212F86"/>
    <w:rsid w:val="0021764A"/>
    <w:rsid w:val="002203F2"/>
    <w:rsid w:val="00225761"/>
    <w:rsid w:val="00227FF1"/>
    <w:rsid w:val="00231C0B"/>
    <w:rsid w:val="00235828"/>
    <w:rsid w:val="00235E0B"/>
    <w:rsid w:val="00236525"/>
    <w:rsid w:val="002375C1"/>
    <w:rsid w:val="0024724A"/>
    <w:rsid w:val="00262264"/>
    <w:rsid w:val="0026495C"/>
    <w:rsid w:val="002661AC"/>
    <w:rsid w:val="002712A4"/>
    <w:rsid w:val="00276690"/>
    <w:rsid w:val="002770D3"/>
    <w:rsid w:val="00284E26"/>
    <w:rsid w:val="002853D8"/>
    <w:rsid w:val="0029161C"/>
    <w:rsid w:val="002937DC"/>
    <w:rsid w:val="00294CCE"/>
    <w:rsid w:val="002A0CE7"/>
    <w:rsid w:val="002A722E"/>
    <w:rsid w:val="002B08A4"/>
    <w:rsid w:val="002B3D93"/>
    <w:rsid w:val="002C0110"/>
    <w:rsid w:val="002C27C0"/>
    <w:rsid w:val="002C3EF4"/>
    <w:rsid w:val="002C5DA4"/>
    <w:rsid w:val="002C609F"/>
    <w:rsid w:val="002D0340"/>
    <w:rsid w:val="002D0CEF"/>
    <w:rsid w:val="002D5C9E"/>
    <w:rsid w:val="002D5CC1"/>
    <w:rsid w:val="002E1EF6"/>
    <w:rsid w:val="002E28CF"/>
    <w:rsid w:val="002E50D8"/>
    <w:rsid w:val="002E65B1"/>
    <w:rsid w:val="002E6ADC"/>
    <w:rsid w:val="002F55E9"/>
    <w:rsid w:val="0030329E"/>
    <w:rsid w:val="003062BE"/>
    <w:rsid w:val="0031465B"/>
    <w:rsid w:val="00314878"/>
    <w:rsid w:val="00321503"/>
    <w:rsid w:val="00325547"/>
    <w:rsid w:val="00332666"/>
    <w:rsid w:val="00332E92"/>
    <w:rsid w:val="00334B1B"/>
    <w:rsid w:val="0034274D"/>
    <w:rsid w:val="00347C27"/>
    <w:rsid w:val="003521DD"/>
    <w:rsid w:val="00353C68"/>
    <w:rsid w:val="00355197"/>
    <w:rsid w:val="003639B6"/>
    <w:rsid w:val="00363AAC"/>
    <w:rsid w:val="00363C1B"/>
    <w:rsid w:val="003642E6"/>
    <w:rsid w:val="00370DE8"/>
    <w:rsid w:val="003721C8"/>
    <w:rsid w:val="00372681"/>
    <w:rsid w:val="00386818"/>
    <w:rsid w:val="003877B2"/>
    <w:rsid w:val="0039078C"/>
    <w:rsid w:val="003909B6"/>
    <w:rsid w:val="00393FFC"/>
    <w:rsid w:val="00396829"/>
    <w:rsid w:val="00397CF7"/>
    <w:rsid w:val="003A14D4"/>
    <w:rsid w:val="003A168F"/>
    <w:rsid w:val="003A202D"/>
    <w:rsid w:val="003A53AD"/>
    <w:rsid w:val="003A638A"/>
    <w:rsid w:val="003A6B1F"/>
    <w:rsid w:val="003A6BF9"/>
    <w:rsid w:val="003A7F93"/>
    <w:rsid w:val="003B073C"/>
    <w:rsid w:val="003B2842"/>
    <w:rsid w:val="003B4924"/>
    <w:rsid w:val="003B6013"/>
    <w:rsid w:val="003C2FBB"/>
    <w:rsid w:val="003C31C0"/>
    <w:rsid w:val="003C324F"/>
    <w:rsid w:val="003C71A3"/>
    <w:rsid w:val="003D5A5D"/>
    <w:rsid w:val="003D5E63"/>
    <w:rsid w:val="003D6AB1"/>
    <w:rsid w:val="003E1B56"/>
    <w:rsid w:val="003E4EDD"/>
    <w:rsid w:val="003E6DFA"/>
    <w:rsid w:val="003F4B50"/>
    <w:rsid w:val="003F4F0E"/>
    <w:rsid w:val="00401160"/>
    <w:rsid w:val="00402A3D"/>
    <w:rsid w:val="00410359"/>
    <w:rsid w:val="00415513"/>
    <w:rsid w:val="004159DB"/>
    <w:rsid w:val="004258BD"/>
    <w:rsid w:val="00426ADB"/>
    <w:rsid w:val="00431A96"/>
    <w:rsid w:val="00433DC5"/>
    <w:rsid w:val="00434467"/>
    <w:rsid w:val="00434DF8"/>
    <w:rsid w:val="00437860"/>
    <w:rsid w:val="0044011D"/>
    <w:rsid w:val="00442E9D"/>
    <w:rsid w:val="004460B7"/>
    <w:rsid w:val="004472B7"/>
    <w:rsid w:val="0044747C"/>
    <w:rsid w:val="00454567"/>
    <w:rsid w:val="004546C7"/>
    <w:rsid w:val="0045585B"/>
    <w:rsid w:val="004624CA"/>
    <w:rsid w:val="00464CA8"/>
    <w:rsid w:val="0047089F"/>
    <w:rsid w:val="004817A6"/>
    <w:rsid w:val="0048302F"/>
    <w:rsid w:val="004923B4"/>
    <w:rsid w:val="004925D3"/>
    <w:rsid w:val="0049332F"/>
    <w:rsid w:val="00493AF8"/>
    <w:rsid w:val="00495352"/>
    <w:rsid w:val="0049585F"/>
    <w:rsid w:val="004964AB"/>
    <w:rsid w:val="004A450F"/>
    <w:rsid w:val="004A6DA0"/>
    <w:rsid w:val="004B458B"/>
    <w:rsid w:val="004B4A4B"/>
    <w:rsid w:val="004B75AF"/>
    <w:rsid w:val="004B7CB3"/>
    <w:rsid w:val="004C4797"/>
    <w:rsid w:val="004C7EF0"/>
    <w:rsid w:val="004D0701"/>
    <w:rsid w:val="004D089A"/>
    <w:rsid w:val="004D17C7"/>
    <w:rsid w:val="004D2215"/>
    <w:rsid w:val="004D435D"/>
    <w:rsid w:val="004D651C"/>
    <w:rsid w:val="004D6C3E"/>
    <w:rsid w:val="004D7322"/>
    <w:rsid w:val="004D7F78"/>
    <w:rsid w:val="004E388F"/>
    <w:rsid w:val="004E62B9"/>
    <w:rsid w:val="004E684A"/>
    <w:rsid w:val="004E7D56"/>
    <w:rsid w:val="004F52AD"/>
    <w:rsid w:val="004F7462"/>
    <w:rsid w:val="004F7ED8"/>
    <w:rsid w:val="00505080"/>
    <w:rsid w:val="0050766A"/>
    <w:rsid w:val="00515A04"/>
    <w:rsid w:val="00517826"/>
    <w:rsid w:val="00520D58"/>
    <w:rsid w:val="0052251F"/>
    <w:rsid w:val="00523DC0"/>
    <w:rsid w:val="0052504D"/>
    <w:rsid w:val="00526DE5"/>
    <w:rsid w:val="00527D6A"/>
    <w:rsid w:val="00535525"/>
    <w:rsid w:val="005441AC"/>
    <w:rsid w:val="00546A8C"/>
    <w:rsid w:val="00547910"/>
    <w:rsid w:val="0055054C"/>
    <w:rsid w:val="00551809"/>
    <w:rsid w:val="00552E75"/>
    <w:rsid w:val="0056074D"/>
    <w:rsid w:val="0056099E"/>
    <w:rsid w:val="0056159A"/>
    <w:rsid w:val="005618D3"/>
    <w:rsid w:val="005631EE"/>
    <w:rsid w:val="00563BAF"/>
    <w:rsid w:val="005650D4"/>
    <w:rsid w:val="00571E77"/>
    <w:rsid w:val="00572127"/>
    <w:rsid w:val="0058015D"/>
    <w:rsid w:val="00581ACF"/>
    <w:rsid w:val="00586426"/>
    <w:rsid w:val="00586FE0"/>
    <w:rsid w:val="0058733B"/>
    <w:rsid w:val="005931AA"/>
    <w:rsid w:val="00596892"/>
    <w:rsid w:val="00596E5E"/>
    <w:rsid w:val="00597395"/>
    <w:rsid w:val="00597448"/>
    <w:rsid w:val="005975B2"/>
    <w:rsid w:val="005A1219"/>
    <w:rsid w:val="005A6930"/>
    <w:rsid w:val="005A6C90"/>
    <w:rsid w:val="005B33A3"/>
    <w:rsid w:val="005C18EB"/>
    <w:rsid w:val="005D21A5"/>
    <w:rsid w:val="005D3F8D"/>
    <w:rsid w:val="005D7097"/>
    <w:rsid w:val="005E0846"/>
    <w:rsid w:val="005E0DB1"/>
    <w:rsid w:val="005E1BB5"/>
    <w:rsid w:val="005E4059"/>
    <w:rsid w:val="005E63C5"/>
    <w:rsid w:val="005F1EE0"/>
    <w:rsid w:val="005F3ED8"/>
    <w:rsid w:val="00601915"/>
    <w:rsid w:val="006044AB"/>
    <w:rsid w:val="006109F6"/>
    <w:rsid w:val="006129D2"/>
    <w:rsid w:val="00613625"/>
    <w:rsid w:val="006152D7"/>
    <w:rsid w:val="00615B05"/>
    <w:rsid w:val="00616DE9"/>
    <w:rsid w:val="00624478"/>
    <w:rsid w:val="006321B6"/>
    <w:rsid w:val="006374CB"/>
    <w:rsid w:val="00640019"/>
    <w:rsid w:val="00641B48"/>
    <w:rsid w:val="00643722"/>
    <w:rsid w:val="00654B32"/>
    <w:rsid w:val="00655B2B"/>
    <w:rsid w:val="00657C12"/>
    <w:rsid w:val="006612DF"/>
    <w:rsid w:val="00661B23"/>
    <w:rsid w:val="00663F03"/>
    <w:rsid w:val="00664141"/>
    <w:rsid w:val="006643ED"/>
    <w:rsid w:val="006664E7"/>
    <w:rsid w:val="006679C9"/>
    <w:rsid w:val="00672292"/>
    <w:rsid w:val="0068357A"/>
    <w:rsid w:val="006855E7"/>
    <w:rsid w:val="0068587B"/>
    <w:rsid w:val="00686C0E"/>
    <w:rsid w:val="006908B4"/>
    <w:rsid w:val="006A4B46"/>
    <w:rsid w:val="006B76BB"/>
    <w:rsid w:val="006C0BBD"/>
    <w:rsid w:val="006C0EA0"/>
    <w:rsid w:val="006C27B0"/>
    <w:rsid w:val="006C3F38"/>
    <w:rsid w:val="006C7A07"/>
    <w:rsid w:val="006D322F"/>
    <w:rsid w:val="006D6C9B"/>
    <w:rsid w:val="006E3943"/>
    <w:rsid w:val="006E6D73"/>
    <w:rsid w:val="006F1188"/>
    <w:rsid w:val="006F1812"/>
    <w:rsid w:val="006F46EA"/>
    <w:rsid w:val="006F6258"/>
    <w:rsid w:val="006F6D54"/>
    <w:rsid w:val="006F7330"/>
    <w:rsid w:val="0070326F"/>
    <w:rsid w:val="00704E6C"/>
    <w:rsid w:val="00720FB7"/>
    <w:rsid w:val="007244F6"/>
    <w:rsid w:val="007245C7"/>
    <w:rsid w:val="00725665"/>
    <w:rsid w:val="0072589A"/>
    <w:rsid w:val="00726530"/>
    <w:rsid w:val="00727CB4"/>
    <w:rsid w:val="00735F7E"/>
    <w:rsid w:val="0074230B"/>
    <w:rsid w:val="00745C9E"/>
    <w:rsid w:val="00750C69"/>
    <w:rsid w:val="007567CE"/>
    <w:rsid w:val="007709D6"/>
    <w:rsid w:val="00786FCF"/>
    <w:rsid w:val="0079338D"/>
    <w:rsid w:val="00794371"/>
    <w:rsid w:val="007A153A"/>
    <w:rsid w:val="007B2976"/>
    <w:rsid w:val="007B724C"/>
    <w:rsid w:val="007C3B54"/>
    <w:rsid w:val="007D08CD"/>
    <w:rsid w:val="007D2769"/>
    <w:rsid w:val="007D4026"/>
    <w:rsid w:val="007D4176"/>
    <w:rsid w:val="007D4249"/>
    <w:rsid w:val="007E262D"/>
    <w:rsid w:val="007E53D3"/>
    <w:rsid w:val="007E58FD"/>
    <w:rsid w:val="007F3A66"/>
    <w:rsid w:val="00803303"/>
    <w:rsid w:val="00804565"/>
    <w:rsid w:val="00805006"/>
    <w:rsid w:val="008051B3"/>
    <w:rsid w:val="00810487"/>
    <w:rsid w:val="00811FC3"/>
    <w:rsid w:val="0082103A"/>
    <w:rsid w:val="00832E01"/>
    <w:rsid w:val="00833C61"/>
    <w:rsid w:val="008615C1"/>
    <w:rsid w:val="00863CA8"/>
    <w:rsid w:val="0086490B"/>
    <w:rsid w:val="0086499F"/>
    <w:rsid w:val="00865F6F"/>
    <w:rsid w:val="00870520"/>
    <w:rsid w:val="00870C92"/>
    <w:rsid w:val="00872188"/>
    <w:rsid w:val="008733A2"/>
    <w:rsid w:val="0087568A"/>
    <w:rsid w:val="00881919"/>
    <w:rsid w:val="00884548"/>
    <w:rsid w:val="00886A1C"/>
    <w:rsid w:val="00887236"/>
    <w:rsid w:val="00890475"/>
    <w:rsid w:val="00890C7C"/>
    <w:rsid w:val="00897183"/>
    <w:rsid w:val="008A3C2D"/>
    <w:rsid w:val="008A61D6"/>
    <w:rsid w:val="008A6D5D"/>
    <w:rsid w:val="008B04B3"/>
    <w:rsid w:val="008B490C"/>
    <w:rsid w:val="008C0090"/>
    <w:rsid w:val="008C03E7"/>
    <w:rsid w:val="008C08A5"/>
    <w:rsid w:val="008C10C9"/>
    <w:rsid w:val="008C3310"/>
    <w:rsid w:val="008C6189"/>
    <w:rsid w:val="008C6538"/>
    <w:rsid w:val="008D025B"/>
    <w:rsid w:val="008D06D2"/>
    <w:rsid w:val="008D40D2"/>
    <w:rsid w:val="008E06EB"/>
    <w:rsid w:val="008E5086"/>
    <w:rsid w:val="008E7294"/>
    <w:rsid w:val="008F2AD0"/>
    <w:rsid w:val="008F5A7A"/>
    <w:rsid w:val="009001E2"/>
    <w:rsid w:val="00904E1B"/>
    <w:rsid w:val="00907C7F"/>
    <w:rsid w:val="00911227"/>
    <w:rsid w:val="009209C0"/>
    <w:rsid w:val="00926808"/>
    <w:rsid w:val="009278C8"/>
    <w:rsid w:val="00934A08"/>
    <w:rsid w:val="009376E5"/>
    <w:rsid w:val="009377A6"/>
    <w:rsid w:val="00937C65"/>
    <w:rsid w:val="0094024E"/>
    <w:rsid w:val="00941274"/>
    <w:rsid w:val="00942E18"/>
    <w:rsid w:val="00943731"/>
    <w:rsid w:val="00945FAD"/>
    <w:rsid w:val="00946AEB"/>
    <w:rsid w:val="00947BF3"/>
    <w:rsid w:val="009504FB"/>
    <w:rsid w:val="00955758"/>
    <w:rsid w:val="00960E8B"/>
    <w:rsid w:val="0096402F"/>
    <w:rsid w:val="009652EB"/>
    <w:rsid w:val="00965777"/>
    <w:rsid w:val="00966F3A"/>
    <w:rsid w:val="00967AFD"/>
    <w:rsid w:val="009701E8"/>
    <w:rsid w:val="00982CA4"/>
    <w:rsid w:val="00983F3C"/>
    <w:rsid w:val="00984156"/>
    <w:rsid w:val="00984625"/>
    <w:rsid w:val="00985DDE"/>
    <w:rsid w:val="00987B2C"/>
    <w:rsid w:val="009938C4"/>
    <w:rsid w:val="009943B3"/>
    <w:rsid w:val="009949C6"/>
    <w:rsid w:val="009A2078"/>
    <w:rsid w:val="009A3651"/>
    <w:rsid w:val="009A6D34"/>
    <w:rsid w:val="009A7279"/>
    <w:rsid w:val="009B40A0"/>
    <w:rsid w:val="009B4707"/>
    <w:rsid w:val="009B7281"/>
    <w:rsid w:val="009C172C"/>
    <w:rsid w:val="009C3D79"/>
    <w:rsid w:val="009C3DF0"/>
    <w:rsid w:val="009C4395"/>
    <w:rsid w:val="009C48F7"/>
    <w:rsid w:val="009D1BC7"/>
    <w:rsid w:val="009E2B63"/>
    <w:rsid w:val="009E4FEC"/>
    <w:rsid w:val="009E60F3"/>
    <w:rsid w:val="009E6F48"/>
    <w:rsid w:val="009E7FB7"/>
    <w:rsid w:val="00A03FBF"/>
    <w:rsid w:val="00A05E58"/>
    <w:rsid w:val="00A10690"/>
    <w:rsid w:val="00A11077"/>
    <w:rsid w:val="00A14B50"/>
    <w:rsid w:val="00A16AF3"/>
    <w:rsid w:val="00A23DDB"/>
    <w:rsid w:val="00A27DC0"/>
    <w:rsid w:val="00A30F19"/>
    <w:rsid w:val="00A354C3"/>
    <w:rsid w:val="00A356D3"/>
    <w:rsid w:val="00A36912"/>
    <w:rsid w:val="00A37452"/>
    <w:rsid w:val="00A406DE"/>
    <w:rsid w:val="00A4285F"/>
    <w:rsid w:val="00A42DD6"/>
    <w:rsid w:val="00A430AF"/>
    <w:rsid w:val="00A470E1"/>
    <w:rsid w:val="00A510D4"/>
    <w:rsid w:val="00A51BD3"/>
    <w:rsid w:val="00A52F0C"/>
    <w:rsid w:val="00A6186F"/>
    <w:rsid w:val="00A66309"/>
    <w:rsid w:val="00A76C8D"/>
    <w:rsid w:val="00A8446F"/>
    <w:rsid w:val="00A84A25"/>
    <w:rsid w:val="00A912BE"/>
    <w:rsid w:val="00A917FC"/>
    <w:rsid w:val="00A91D45"/>
    <w:rsid w:val="00A93598"/>
    <w:rsid w:val="00A94388"/>
    <w:rsid w:val="00AA4293"/>
    <w:rsid w:val="00AA5FA7"/>
    <w:rsid w:val="00AA6E3E"/>
    <w:rsid w:val="00AA7DFE"/>
    <w:rsid w:val="00AB06BA"/>
    <w:rsid w:val="00AC1D29"/>
    <w:rsid w:val="00AC5FED"/>
    <w:rsid w:val="00AD3C31"/>
    <w:rsid w:val="00AD56E1"/>
    <w:rsid w:val="00AE5894"/>
    <w:rsid w:val="00AF17D3"/>
    <w:rsid w:val="00AF6F64"/>
    <w:rsid w:val="00AF7714"/>
    <w:rsid w:val="00AF7DCA"/>
    <w:rsid w:val="00B01BCF"/>
    <w:rsid w:val="00B0732B"/>
    <w:rsid w:val="00B11F45"/>
    <w:rsid w:val="00B23B40"/>
    <w:rsid w:val="00B243B4"/>
    <w:rsid w:val="00B2617D"/>
    <w:rsid w:val="00B347AB"/>
    <w:rsid w:val="00B42276"/>
    <w:rsid w:val="00B42FEE"/>
    <w:rsid w:val="00B4574E"/>
    <w:rsid w:val="00B45E84"/>
    <w:rsid w:val="00B47CB1"/>
    <w:rsid w:val="00B5657C"/>
    <w:rsid w:val="00B618F9"/>
    <w:rsid w:val="00B61DE5"/>
    <w:rsid w:val="00B65811"/>
    <w:rsid w:val="00B67182"/>
    <w:rsid w:val="00B673FD"/>
    <w:rsid w:val="00B73857"/>
    <w:rsid w:val="00B80D2B"/>
    <w:rsid w:val="00B81C8A"/>
    <w:rsid w:val="00B81F7A"/>
    <w:rsid w:val="00B8243F"/>
    <w:rsid w:val="00B84A09"/>
    <w:rsid w:val="00B85B24"/>
    <w:rsid w:val="00B948EA"/>
    <w:rsid w:val="00BA3854"/>
    <w:rsid w:val="00BA4B4C"/>
    <w:rsid w:val="00BA542E"/>
    <w:rsid w:val="00BC27CA"/>
    <w:rsid w:val="00BC6420"/>
    <w:rsid w:val="00BE2C32"/>
    <w:rsid w:val="00BE5C38"/>
    <w:rsid w:val="00BE6ACC"/>
    <w:rsid w:val="00BF2EA1"/>
    <w:rsid w:val="00BF4506"/>
    <w:rsid w:val="00BF5B06"/>
    <w:rsid w:val="00C062A5"/>
    <w:rsid w:val="00C06E98"/>
    <w:rsid w:val="00C106D7"/>
    <w:rsid w:val="00C115B9"/>
    <w:rsid w:val="00C14D07"/>
    <w:rsid w:val="00C15B39"/>
    <w:rsid w:val="00C16B8E"/>
    <w:rsid w:val="00C209F8"/>
    <w:rsid w:val="00C24FBE"/>
    <w:rsid w:val="00C25DB3"/>
    <w:rsid w:val="00C26DB7"/>
    <w:rsid w:val="00C32890"/>
    <w:rsid w:val="00C33E1B"/>
    <w:rsid w:val="00C349C0"/>
    <w:rsid w:val="00C407E8"/>
    <w:rsid w:val="00C432FC"/>
    <w:rsid w:val="00C44850"/>
    <w:rsid w:val="00C56126"/>
    <w:rsid w:val="00C6303F"/>
    <w:rsid w:val="00C6463B"/>
    <w:rsid w:val="00C65508"/>
    <w:rsid w:val="00C709B0"/>
    <w:rsid w:val="00C71508"/>
    <w:rsid w:val="00C737A5"/>
    <w:rsid w:val="00C75912"/>
    <w:rsid w:val="00C826C9"/>
    <w:rsid w:val="00C831D5"/>
    <w:rsid w:val="00C85091"/>
    <w:rsid w:val="00C9124E"/>
    <w:rsid w:val="00C9133B"/>
    <w:rsid w:val="00C917E2"/>
    <w:rsid w:val="00C948C0"/>
    <w:rsid w:val="00C95825"/>
    <w:rsid w:val="00CA2D3E"/>
    <w:rsid w:val="00CA3FF2"/>
    <w:rsid w:val="00CA4E6C"/>
    <w:rsid w:val="00CA6EED"/>
    <w:rsid w:val="00CB4F74"/>
    <w:rsid w:val="00CB67ED"/>
    <w:rsid w:val="00CC228E"/>
    <w:rsid w:val="00CC2FC5"/>
    <w:rsid w:val="00CC4DEC"/>
    <w:rsid w:val="00CD0EA9"/>
    <w:rsid w:val="00CD3BD3"/>
    <w:rsid w:val="00CD7170"/>
    <w:rsid w:val="00CE1748"/>
    <w:rsid w:val="00CE304B"/>
    <w:rsid w:val="00CF239E"/>
    <w:rsid w:val="00CF6CFD"/>
    <w:rsid w:val="00CF7B93"/>
    <w:rsid w:val="00D034E5"/>
    <w:rsid w:val="00D050E7"/>
    <w:rsid w:val="00D05CB2"/>
    <w:rsid w:val="00D10821"/>
    <w:rsid w:val="00D10F28"/>
    <w:rsid w:val="00D12188"/>
    <w:rsid w:val="00D17949"/>
    <w:rsid w:val="00D20999"/>
    <w:rsid w:val="00D20C21"/>
    <w:rsid w:val="00D20E69"/>
    <w:rsid w:val="00D20E82"/>
    <w:rsid w:val="00D37060"/>
    <w:rsid w:val="00D40171"/>
    <w:rsid w:val="00D43C5E"/>
    <w:rsid w:val="00D453B0"/>
    <w:rsid w:val="00D47DB8"/>
    <w:rsid w:val="00D47E1E"/>
    <w:rsid w:val="00D5162F"/>
    <w:rsid w:val="00D52F80"/>
    <w:rsid w:val="00D55062"/>
    <w:rsid w:val="00D60E2D"/>
    <w:rsid w:val="00D715E8"/>
    <w:rsid w:val="00D71970"/>
    <w:rsid w:val="00D72746"/>
    <w:rsid w:val="00D72768"/>
    <w:rsid w:val="00D73D5F"/>
    <w:rsid w:val="00D93B00"/>
    <w:rsid w:val="00D9535A"/>
    <w:rsid w:val="00DA288E"/>
    <w:rsid w:val="00DA304A"/>
    <w:rsid w:val="00DB01EE"/>
    <w:rsid w:val="00DB0857"/>
    <w:rsid w:val="00DB263A"/>
    <w:rsid w:val="00DB4474"/>
    <w:rsid w:val="00DB4C4D"/>
    <w:rsid w:val="00DB5AD6"/>
    <w:rsid w:val="00DB5C01"/>
    <w:rsid w:val="00DB7199"/>
    <w:rsid w:val="00DC38D8"/>
    <w:rsid w:val="00DC4468"/>
    <w:rsid w:val="00DC4686"/>
    <w:rsid w:val="00DC5CDA"/>
    <w:rsid w:val="00DC64A1"/>
    <w:rsid w:val="00DC6C64"/>
    <w:rsid w:val="00DC7B75"/>
    <w:rsid w:val="00DD26B8"/>
    <w:rsid w:val="00DD31F4"/>
    <w:rsid w:val="00DD394A"/>
    <w:rsid w:val="00DE343A"/>
    <w:rsid w:val="00DE3D11"/>
    <w:rsid w:val="00DF1476"/>
    <w:rsid w:val="00DF29CE"/>
    <w:rsid w:val="00DF55C2"/>
    <w:rsid w:val="00E060BD"/>
    <w:rsid w:val="00E1390D"/>
    <w:rsid w:val="00E16CEC"/>
    <w:rsid w:val="00E2035E"/>
    <w:rsid w:val="00E234C7"/>
    <w:rsid w:val="00E267EE"/>
    <w:rsid w:val="00E272DF"/>
    <w:rsid w:val="00E27F0B"/>
    <w:rsid w:val="00E32855"/>
    <w:rsid w:val="00E338B9"/>
    <w:rsid w:val="00E35EE1"/>
    <w:rsid w:val="00E360D2"/>
    <w:rsid w:val="00E36F0F"/>
    <w:rsid w:val="00E41655"/>
    <w:rsid w:val="00E4760D"/>
    <w:rsid w:val="00E61E65"/>
    <w:rsid w:val="00E63C61"/>
    <w:rsid w:val="00E6457D"/>
    <w:rsid w:val="00E67BFC"/>
    <w:rsid w:val="00E7045F"/>
    <w:rsid w:val="00E70629"/>
    <w:rsid w:val="00E715CA"/>
    <w:rsid w:val="00E725BF"/>
    <w:rsid w:val="00E72B44"/>
    <w:rsid w:val="00E740BA"/>
    <w:rsid w:val="00E74D64"/>
    <w:rsid w:val="00E75ACD"/>
    <w:rsid w:val="00E76817"/>
    <w:rsid w:val="00E8401B"/>
    <w:rsid w:val="00E91EBF"/>
    <w:rsid w:val="00E92F69"/>
    <w:rsid w:val="00E93D8E"/>
    <w:rsid w:val="00E95F12"/>
    <w:rsid w:val="00E97170"/>
    <w:rsid w:val="00E978AA"/>
    <w:rsid w:val="00EA1AF1"/>
    <w:rsid w:val="00EB0F51"/>
    <w:rsid w:val="00EB3366"/>
    <w:rsid w:val="00EB4E7E"/>
    <w:rsid w:val="00EC31FB"/>
    <w:rsid w:val="00EC59AF"/>
    <w:rsid w:val="00EC7330"/>
    <w:rsid w:val="00EC786E"/>
    <w:rsid w:val="00ED054B"/>
    <w:rsid w:val="00ED057F"/>
    <w:rsid w:val="00ED3D77"/>
    <w:rsid w:val="00ED70B9"/>
    <w:rsid w:val="00EE3D79"/>
    <w:rsid w:val="00EE6AD8"/>
    <w:rsid w:val="00EF49A5"/>
    <w:rsid w:val="00F01B28"/>
    <w:rsid w:val="00F04F76"/>
    <w:rsid w:val="00F0614A"/>
    <w:rsid w:val="00F16AFF"/>
    <w:rsid w:val="00F241AB"/>
    <w:rsid w:val="00F31DD0"/>
    <w:rsid w:val="00F32CED"/>
    <w:rsid w:val="00F368FD"/>
    <w:rsid w:val="00F42F23"/>
    <w:rsid w:val="00F456FF"/>
    <w:rsid w:val="00F547B2"/>
    <w:rsid w:val="00F54A78"/>
    <w:rsid w:val="00F56221"/>
    <w:rsid w:val="00F57674"/>
    <w:rsid w:val="00F632E1"/>
    <w:rsid w:val="00F63B41"/>
    <w:rsid w:val="00F65CF3"/>
    <w:rsid w:val="00F67483"/>
    <w:rsid w:val="00F67C71"/>
    <w:rsid w:val="00F7210B"/>
    <w:rsid w:val="00F81EE3"/>
    <w:rsid w:val="00F86461"/>
    <w:rsid w:val="00F86CBA"/>
    <w:rsid w:val="00F876F3"/>
    <w:rsid w:val="00F96920"/>
    <w:rsid w:val="00F972D0"/>
    <w:rsid w:val="00FA1E51"/>
    <w:rsid w:val="00FA5ACA"/>
    <w:rsid w:val="00FB0AB2"/>
    <w:rsid w:val="00FB4088"/>
    <w:rsid w:val="00FB51EF"/>
    <w:rsid w:val="00FB7F6E"/>
    <w:rsid w:val="00FC0EFE"/>
    <w:rsid w:val="00FC1123"/>
    <w:rsid w:val="00FC2965"/>
    <w:rsid w:val="00FC36FD"/>
    <w:rsid w:val="00FC3E62"/>
    <w:rsid w:val="00FC55D2"/>
    <w:rsid w:val="00FC6DB9"/>
    <w:rsid w:val="00FC7B75"/>
    <w:rsid w:val="00FD32A6"/>
    <w:rsid w:val="00FD4590"/>
    <w:rsid w:val="00FD57F1"/>
    <w:rsid w:val="00FE0320"/>
    <w:rsid w:val="00FE2458"/>
    <w:rsid w:val="00FE2778"/>
    <w:rsid w:val="00FE6F29"/>
    <w:rsid w:val="00FF0912"/>
    <w:rsid w:val="00FF4023"/>
    <w:rsid w:val="00FF425D"/>
    <w:rsid w:val="00FF66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1064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CEC"/>
  </w:style>
  <w:style w:type="paragraph" w:styleId="Heading1">
    <w:name w:val="heading 1"/>
    <w:basedOn w:val="Normal"/>
    <w:next w:val="Normal"/>
    <w:link w:val="Heading1Char"/>
    <w:uiPriority w:val="9"/>
    <w:qFormat/>
    <w:rsid w:val="00A406D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C7EF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6530"/>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303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03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E388F"/>
    <w:pPr>
      <w:ind w:left="720"/>
      <w:contextualSpacing/>
    </w:pPr>
  </w:style>
  <w:style w:type="character" w:customStyle="1" w:styleId="Heading1Char">
    <w:name w:val="Heading 1 Char"/>
    <w:basedOn w:val="DefaultParagraphFont"/>
    <w:link w:val="Heading1"/>
    <w:uiPriority w:val="9"/>
    <w:rsid w:val="00A40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C7E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6530"/>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8615C1"/>
    <w:rPr>
      <w:color w:val="0563C1" w:themeColor="hyperlink"/>
      <w:u w:val="single"/>
    </w:rPr>
  </w:style>
  <w:style w:type="paragraph" w:styleId="DocumentMap">
    <w:name w:val="Document Map"/>
    <w:basedOn w:val="Normal"/>
    <w:link w:val="DocumentMapChar"/>
    <w:uiPriority w:val="99"/>
    <w:semiHidden/>
    <w:unhideWhenUsed/>
    <w:rsid w:val="00061421"/>
    <w:rPr>
      <w:rFonts w:ascii="Times New Roman" w:hAnsi="Times New Roman" w:cs="Times New Roman"/>
    </w:rPr>
  </w:style>
  <w:style w:type="character" w:customStyle="1" w:styleId="DocumentMapChar">
    <w:name w:val="Document Map Char"/>
    <w:basedOn w:val="DefaultParagraphFont"/>
    <w:link w:val="DocumentMap"/>
    <w:uiPriority w:val="99"/>
    <w:semiHidden/>
    <w:rsid w:val="00061421"/>
    <w:rPr>
      <w:rFonts w:ascii="Times New Roman" w:hAnsi="Times New Roman" w:cs="Times New Roman"/>
    </w:rPr>
  </w:style>
  <w:style w:type="paragraph" w:styleId="TOC1">
    <w:name w:val="toc 1"/>
    <w:basedOn w:val="Normal"/>
    <w:next w:val="Normal"/>
    <w:autoRedefine/>
    <w:uiPriority w:val="39"/>
    <w:unhideWhenUsed/>
    <w:rsid w:val="001C33A2"/>
    <w:pPr>
      <w:spacing w:before="240" w:after="120"/>
    </w:pPr>
    <w:rPr>
      <w:b/>
      <w:bCs/>
      <w:caps/>
      <w:sz w:val="22"/>
      <w:szCs w:val="22"/>
      <w:u w:val="single"/>
    </w:rPr>
  </w:style>
  <w:style w:type="paragraph" w:styleId="TOC2">
    <w:name w:val="toc 2"/>
    <w:basedOn w:val="Normal"/>
    <w:next w:val="Normal"/>
    <w:autoRedefine/>
    <w:uiPriority w:val="39"/>
    <w:unhideWhenUsed/>
    <w:rsid w:val="001C33A2"/>
    <w:rPr>
      <w:b/>
      <w:bCs/>
      <w:smallCaps/>
      <w:sz w:val="22"/>
      <w:szCs w:val="22"/>
    </w:rPr>
  </w:style>
  <w:style w:type="paragraph" w:styleId="TOC3">
    <w:name w:val="toc 3"/>
    <w:basedOn w:val="Normal"/>
    <w:next w:val="Normal"/>
    <w:autoRedefine/>
    <w:uiPriority w:val="39"/>
    <w:unhideWhenUsed/>
    <w:rsid w:val="001C33A2"/>
    <w:rPr>
      <w:smallCaps/>
      <w:sz w:val="22"/>
      <w:szCs w:val="22"/>
    </w:rPr>
  </w:style>
  <w:style w:type="paragraph" w:styleId="TOC4">
    <w:name w:val="toc 4"/>
    <w:basedOn w:val="Normal"/>
    <w:next w:val="Normal"/>
    <w:autoRedefine/>
    <w:uiPriority w:val="39"/>
    <w:unhideWhenUsed/>
    <w:rsid w:val="001C33A2"/>
    <w:rPr>
      <w:sz w:val="22"/>
      <w:szCs w:val="22"/>
    </w:rPr>
  </w:style>
  <w:style w:type="paragraph" w:styleId="TOC5">
    <w:name w:val="toc 5"/>
    <w:basedOn w:val="Normal"/>
    <w:next w:val="Normal"/>
    <w:autoRedefine/>
    <w:uiPriority w:val="39"/>
    <w:unhideWhenUsed/>
    <w:rsid w:val="001C33A2"/>
    <w:rPr>
      <w:sz w:val="22"/>
      <w:szCs w:val="22"/>
    </w:rPr>
  </w:style>
  <w:style w:type="paragraph" w:styleId="TOC6">
    <w:name w:val="toc 6"/>
    <w:basedOn w:val="Normal"/>
    <w:next w:val="Normal"/>
    <w:autoRedefine/>
    <w:uiPriority w:val="39"/>
    <w:unhideWhenUsed/>
    <w:rsid w:val="001C33A2"/>
    <w:rPr>
      <w:sz w:val="22"/>
      <w:szCs w:val="22"/>
    </w:rPr>
  </w:style>
  <w:style w:type="paragraph" w:styleId="TOC7">
    <w:name w:val="toc 7"/>
    <w:basedOn w:val="Normal"/>
    <w:next w:val="Normal"/>
    <w:autoRedefine/>
    <w:uiPriority w:val="39"/>
    <w:unhideWhenUsed/>
    <w:rsid w:val="001C33A2"/>
    <w:rPr>
      <w:sz w:val="22"/>
      <w:szCs w:val="22"/>
    </w:rPr>
  </w:style>
  <w:style w:type="paragraph" w:styleId="TOC8">
    <w:name w:val="toc 8"/>
    <w:basedOn w:val="Normal"/>
    <w:next w:val="Normal"/>
    <w:autoRedefine/>
    <w:uiPriority w:val="39"/>
    <w:unhideWhenUsed/>
    <w:rsid w:val="001C33A2"/>
    <w:rPr>
      <w:sz w:val="22"/>
      <w:szCs w:val="22"/>
    </w:rPr>
  </w:style>
  <w:style w:type="paragraph" w:styleId="TOC9">
    <w:name w:val="toc 9"/>
    <w:basedOn w:val="Normal"/>
    <w:next w:val="Normal"/>
    <w:autoRedefine/>
    <w:uiPriority w:val="39"/>
    <w:unhideWhenUsed/>
    <w:rsid w:val="001C33A2"/>
    <w:rPr>
      <w:sz w:val="22"/>
      <w:szCs w:val="22"/>
    </w:rPr>
  </w:style>
  <w:style w:type="character" w:styleId="FollowedHyperlink">
    <w:name w:val="FollowedHyperlink"/>
    <w:basedOn w:val="DefaultParagraphFont"/>
    <w:uiPriority w:val="99"/>
    <w:semiHidden/>
    <w:unhideWhenUsed/>
    <w:rsid w:val="0066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255277">
      <w:bodyDiv w:val="1"/>
      <w:marLeft w:val="0"/>
      <w:marRight w:val="0"/>
      <w:marTop w:val="0"/>
      <w:marBottom w:val="0"/>
      <w:divBdr>
        <w:top w:val="none" w:sz="0" w:space="0" w:color="auto"/>
        <w:left w:val="none" w:sz="0" w:space="0" w:color="auto"/>
        <w:bottom w:val="none" w:sz="0" w:space="0" w:color="auto"/>
        <w:right w:val="none" w:sz="0" w:space="0" w:color="auto"/>
      </w:divBdr>
      <w:divsChild>
        <w:div w:id="1675641252">
          <w:marLeft w:val="446"/>
          <w:marRight w:val="0"/>
          <w:marTop w:val="0"/>
          <w:marBottom w:val="0"/>
          <w:divBdr>
            <w:top w:val="none" w:sz="0" w:space="0" w:color="auto"/>
            <w:left w:val="none" w:sz="0" w:space="0" w:color="auto"/>
            <w:bottom w:val="none" w:sz="0" w:space="0" w:color="auto"/>
            <w:right w:val="none" w:sz="0" w:space="0" w:color="auto"/>
          </w:divBdr>
        </w:div>
        <w:div w:id="167256978">
          <w:marLeft w:val="1166"/>
          <w:marRight w:val="0"/>
          <w:marTop w:val="0"/>
          <w:marBottom w:val="0"/>
          <w:divBdr>
            <w:top w:val="none" w:sz="0" w:space="0" w:color="auto"/>
            <w:left w:val="none" w:sz="0" w:space="0" w:color="auto"/>
            <w:bottom w:val="none" w:sz="0" w:space="0" w:color="auto"/>
            <w:right w:val="none" w:sz="0" w:space="0" w:color="auto"/>
          </w:divBdr>
        </w:div>
        <w:div w:id="1506554927">
          <w:marLeft w:val="1166"/>
          <w:marRight w:val="0"/>
          <w:marTop w:val="0"/>
          <w:marBottom w:val="0"/>
          <w:divBdr>
            <w:top w:val="none" w:sz="0" w:space="0" w:color="auto"/>
            <w:left w:val="none" w:sz="0" w:space="0" w:color="auto"/>
            <w:bottom w:val="none" w:sz="0" w:space="0" w:color="auto"/>
            <w:right w:val="none" w:sz="0" w:space="0" w:color="auto"/>
          </w:divBdr>
        </w:div>
        <w:div w:id="1982341231">
          <w:marLeft w:val="446"/>
          <w:marRight w:val="0"/>
          <w:marTop w:val="0"/>
          <w:marBottom w:val="0"/>
          <w:divBdr>
            <w:top w:val="none" w:sz="0" w:space="0" w:color="auto"/>
            <w:left w:val="none" w:sz="0" w:space="0" w:color="auto"/>
            <w:bottom w:val="none" w:sz="0" w:space="0" w:color="auto"/>
            <w:right w:val="none" w:sz="0" w:space="0" w:color="auto"/>
          </w:divBdr>
        </w:div>
        <w:div w:id="931551217">
          <w:marLeft w:val="1166"/>
          <w:marRight w:val="0"/>
          <w:marTop w:val="0"/>
          <w:marBottom w:val="0"/>
          <w:divBdr>
            <w:top w:val="none" w:sz="0" w:space="0" w:color="auto"/>
            <w:left w:val="none" w:sz="0" w:space="0" w:color="auto"/>
            <w:bottom w:val="none" w:sz="0" w:space="0" w:color="auto"/>
            <w:right w:val="none" w:sz="0" w:space="0" w:color="auto"/>
          </w:divBdr>
        </w:div>
        <w:div w:id="1058436497">
          <w:marLeft w:val="1166"/>
          <w:marRight w:val="0"/>
          <w:marTop w:val="0"/>
          <w:marBottom w:val="0"/>
          <w:divBdr>
            <w:top w:val="none" w:sz="0" w:space="0" w:color="auto"/>
            <w:left w:val="none" w:sz="0" w:space="0" w:color="auto"/>
            <w:bottom w:val="none" w:sz="0" w:space="0" w:color="auto"/>
            <w:right w:val="none" w:sz="0" w:space="0" w:color="auto"/>
          </w:divBdr>
        </w:div>
        <w:div w:id="1362170591">
          <w:marLeft w:val="1166"/>
          <w:marRight w:val="0"/>
          <w:marTop w:val="0"/>
          <w:marBottom w:val="0"/>
          <w:divBdr>
            <w:top w:val="none" w:sz="0" w:space="0" w:color="auto"/>
            <w:left w:val="none" w:sz="0" w:space="0" w:color="auto"/>
            <w:bottom w:val="none" w:sz="0" w:space="0" w:color="auto"/>
            <w:right w:val="none" w:sz="0" w:space="0" w:color="auto"/>
          </w:divBdr>
        </w:div>
      </w:divsChild>
    </w:div>
    <w:div w:id="689793591">
      <w:bodyDiv w:val="1"/>
      <w:marLeft w:val="0"/>
      <w:marRight w:val="0"/>
      <w:marTop w:val="0"/>
      <w:marBottom w:val="0"/>
      <w:divBdr>
        <w:top w:val="none" w:sz="0" w:space="0" w:color="auto"/>
        <w:left w:val="none" w:sz="0" w:space="0" w:color="auto"/>
        <w:bottom w:val="none" w:sz="0" w:space="0" w:color="auto"/>
        <w:right w:val="none" w:sz="0" w:space="0" w:color="auto"/>
      </w:divBdr>
      <w:divsChild>
        <w:div w:id="938760500">
          <w:marLeft w:val="446"/>
          <w:marRight w:val="0"/>
          <w:marTop w:val="0"/>
          <w:marBottom w:val="0"/>
          <w:divBdr>
            <w:top w:val="none" w:sz="0" w:space="0" w:color="auto"/>
            <w:left w:val="none" w:sz="0" w:space="0" w:color="auto"/>
            <w:bottom w:val="none" w:sz="0" w:space="0" w:color="auto"/>
            <w:right w:val="none" w:sz="0" w:space="0" w:color="auto"/>
          </w:divBdr>
        </w:div>
        <w:div w:id="1521822487">
          <w:marLeft w:val="1166"/>
          <w:marRight w:val="0"/>
          <w:marTop w:val="0"/>
          <w:marBottom w:val="0"/>
          <w:divBdr>
            <w:top w:val="none" w:sz="0" w:space="0" w:color="auto"/>
            <w:left w:val="none" w:sz="0" w:space="0" w:color="auto"/>
            <w:bottom w:val="none" w:sz="0" w:space="0" w:color="auto"/>
            <w:right w:val="none" w:sz="0" w:space="0" w:color="auto"/>
          </w:divBdr>
        </w:div>
        <w:div w:id="1132789840">
          <w:marLeft w:val="446"/>
          <w:marRight w:val="0"/>
          <w:marTop w:val="0"/>
          <w:marBottom w:val="0"/>
          <w:divBdr>
            <w:top w:val="none" w:sz="0" w:space="0" w:color="auto"/>
            <w:left w:val="none" w:sz="0" w:space="0" w:color="auto"/>
            <w:bottom w:val="none" w:sz="0" w:space="0" w:color="auto"/>
            <w:right w:val="none" w:sz="0" w:space="0" w:color="auto"/>
          </w:divBdr>
        </w:div>
        <w:div w:id="1067534285">
          <w:marLeft w:val="1166"/>
          <w:marRight w:val="0"/>
          <w:marTop w:val="0"/>
          <w:marBottom w:val="0"/>
          <w:divBdr>
            <w:top w:val="none" w:sz="0" w:space="0" w:color="auto"/>
            <w:left w:val="none" w:sz="0" w:space="0" w:color="auto"/>
            <w:bottom w:val="none" w:sz="0" w:space="0" w:color="auto"/>
            <w:right w:val="none" w:sz="0" w:space="0" w:color="auto"/>
          </w:divBdr>
        </w:div>
        <w:div w:id="1471286466">
          <w:marLeft w:val="1166"/>
          <w:marRight w:val="0"/>
          <w:marTop w:val="0"/>
          <w:marBottom w:val="0"/>
          <w:divBdr>
            <w:top w:val="none" w:sz="0" w:space="0" w:color="auto"/>
            <w:left w:val="none" w:sz="0" w:space="0" w:color="auto"/>
            <w:bottom w:val="none" w:sz="0" w:space="0" w:color="auto"/>
            <w:right w:val="none" w:sz="0" w:space="0" w:color="auto"/>
          </w:divBdr>
        </w:div>
        <w:div w:id="1207182404">
          <w:marLeft w:val="1166"/>
          <w:marRight w:val="0"/>
          <w:marTop w:val="0"/>
          <w:marBottom w:val="0"/>
          <w:divBdr>
            <w:top w:val="none" w:sz="0" w:space="0" w:color="auto"/>
            <w:left w:val="none" w:sz="0" w:space="0" w:color="auto"/>
            <w:bottom w:val="none" w:sz="0" w:space="0" w:color="auto"/>
            <w:right w:val="none" w:sz="0" w:space="0" w:color="auto"/>
          </w:divBdr>
        </w:div>
        <w:div w:id="2052997502">
          <w:marLeft w:val="446"/>
          <w:marRight w:val="0"/>
          <w:marTop w:val="0"/>
          <w:marBottom w:val="0"/>
          <w:divBdr>
            <w:top w:val="none" w:sz="0" w:space="0" w:color="auto"/>
            <w:left w:val="none" w:sz="0" w:space="0" w:color="auto"/>
            <w:bottom w:val="none" w:sz="0" w:space="0" w:color="auto"/>
            <w:right w:val="none" w:sz="0" w:space="0" w:color="auto"/>
          </w:divBdr>
        </w:div>
        <w:div w:id="1092891891">
          <w:marLeft w:val="1166"/>
          <w:marRight w:val="0"/>
          <w:marTop w:val="0"/>
          <w:marBottom w:val="0"/>
          <w:divBdr>
            <w:top w:val="none" w:sz="0" w:space="0" w:color="auto"/>
            <w:left w:val="none" w:sz="0" w:space="0" w:color="auto"/>
            <w:bottom w:val="none" w:sz="0" w:space="0" w:color="auto"/>
            <w:right w:val="none" w:sz="0" w:space="0" w:color="auto"/>
          </w:divBdr>
        </w:div>
        <w:div w:id="1291588325">
          <w:marLeft w:val="1166"/>
          <w:marRight w:val="0"/>
          <w:marTop w:val="0"/>
          <w:marBottom w:val="0"/>
          <w:divBdr>
            <w:top w:val="none" w:sz="0" w:space="0" w:color="auto"/>
            <w:left w:val="none" w:sz="0" w:space="0" w:color="auto"/>
            <w:bottom w:val="none" w:sz="0" w:space="0" w:color="auto"/>
            <w:right w:val="none" w:sz="0" w:space="0" w:color="auto"/>
          </w:divBdr>
        </w:div>
        <w:div w:id="299186575">
          <w:marLeft w:val="1166"/>
          <w:marRight w:val="0"/>
          <w:marTop w:val="0"/>
          <w:marBottom w:val="0"/>
          <w:divBdr>
            <w:top w:val="none" w:sz="0" w:space="0" w:color="auto"/>
            <w:left w:val="none" w:sz="0" w:space="0" w:color="auto"/>
            <w:bottom w:val="none" w:sz="0" w:space="0" w:color="auto"/>
            <w:right w:val="none" w:sz="0" w:space="0" w:color="auto"/>
          </w:divBdr>
        </w:div>
        <w:div w:id="179855689">
          <w:marLeft w:val="446"/>
          <w:marRight w:val="0"/>
          <w:marTop w:val="0"/>
          <w:marBottom w:val="0"/>
          <w:divBdr>
            <w:top w:val="none" w:sz="0" w:space="0" w:color="auto"/>
            <w:left w:val="none" w:sz="0" w:space="0" w:color="auto"/>
            <w:bottom w:val="none" w:sz="0" w:space="0" w:color="auto"/>
            <w:right w:val="none" w:sz="0" w:space="0" w:color="auto"/>
          </w:divBdr>
        </w:div>
        <w:div w:id="2070611382">
          <w:marLeft w:val="1166"/>
          <w:marRight w:val="0"/>
          <w:marTop w:val="0"/>
          <w:marBottom w:val="0"/>
          <w:divBdr>
            <w:top w:val="none" w:sz="0" w:space="0" w:color="auto"/>
            <w:left w:val="none" w:sz="0" w:space="0" w:color="auto"/>
            <w:bottom w:val="none" w:sz="0" w:space="0" w:color="auto"/>
            <w:right w:val="none" w:sz="0" w:space="0" w:color="auto"/>
          </w:divBdr>
        </w:div>
        <w:div w:id="1127314188">
          <w:marLeft w:val="1166"/>
          <w:marRight w:val="0"/>
          <w:marTop w:val="0"/>
          <w:marBottom w:val="0"/>
          <w:divBdr>
            <w:top w:val="none" w:sz="0" w:space="0" w:color="auto"/>
            <w:left w:val="none" w:sz="0" w:space="0" w:color="auto"/>
            <w:bottom w:val="none" w:sz="0" w:space="0" w:color="auto"/>
            <w:right w:val="none" w:sz="0" w:space="0" w:color="auto"/>
          </w:divBdr>
        </w:div>
        <w:div w:id="813572406">
          <w:marLeft w:val="1886"/>
          <w:marRight w:val="0"/>
          <w:marTop w:val="0"/>
          <w:marBottom w:val="0"/>
          <w:divBdr>
            <w:top w:val="none" w:sz="0" w:space="0" w:color="auto"/>
            <w:left w:val="none" w:sz="0" w:space="0" w:color="auto"/>
            <w:bottom w:val="none" w:sz="0" w:space="0" w:color="auto"/>
            <w:right w:val="none" w:sz="0" w:space="0" w:color="auto"/>
          </w:divBdr>
        </w:div>
      </w:divsChild>
    </w:div>
    <w:div w:id="691107549">
      <w:bodyDiv w:val="1"/>
      <w:marLeft w:val="0"/>
      <w:marRight w:val="0"/>
      <w:marTop w:val="0"/>
      <w:marBottom w:val="0"/>
      <w:divBdr>
        <w:top w:val="none" w:sz="0" w:space="0" w:color="auto"/>
        <w:left w:val="none" w:sz="0" w:space="0" w:color="auto"/>
        <w:bottom w:val="none" w:sz="0" w:space="0" w:color="auto"/>
        <w:right w:val="none" w:sz="0" w:space="0" w:color="auto"/>
      </w:divBdr>
      <w:divsChild>
        <w:div w:id="1078165243">
          <w:marLeft w:val="446"/>
          <w:marRight w:val="0"/>
          <w:marTop w:val="0"/>
          <w:marBottom w:val="0"/>
          <w:divBdr>
            <w:top w:val="none" w:sz="0" w:space="0" w:color="auto"/>
            <w:left w:val="none" w:sz="0" w:space="0" w:color="auto"/>
            <w:bottom w:val="none" w:sz="0" w:space="0" w:color="auto"/>
            <w:right w:val="none" w:sz="0" w:space="0" w:color="auto"/>
          </w:divBdr>
        </w:div>
        <w:div w:id="2098402774">
          <w:marLeft w:val="1166"/>
          <w:marRight w:val="0"/>
          <w:marTop w:val="0"/>
          <w:marBottom w:val="0"/>
          <w:divBdr>
            <w:top w:val="none" w:sz="0" w:space="0" w:color="auto"/>
            <w:left w:val="none" w:sz="0" w:space="0" w:color="auto"/>
            <w:bottom w:val="none" w:sz="0" w:space="0" w:color="auto"/>
            <w:right w:val="none" w:sz="0" w:space="0" w:color="auto"/>
          </w:divBdr>
        </w:div>
        <w:div w:id="704404724">
          <w:marLeft w:val="1166"/>
          <w:marRight w:val="0"/>
          <w:marTop w:val="0"/>
          <w:marBottom w:val="0"/>
          <w:divBdr>
            <w:top w:val="none" w:sz="0" w:space="0" w:color="auto"/>
            <w:left w:val="none" w:sz="0" w:space="0" w:color="auto"/>
            <w:bottom w:val="none" w:sz="0" w:space="0" w:color="auto"/>
            <w:right w:val="none" w:sz="0" w:space="0" w:color="auto"/>
          </w:divBdr>
        </w:div>
        <w:div w:id="2088532703">
          <w:marLeft w:val="446"/>
          <w:marRight w:val="0"/>
          <w:marTop w:val="0"/>
          <w:marBottom w:val="0"/>
          <w:divBdr>
            <w:top w:val="none" w:sz="0" w:space="0" w:color="auto"/>
            <w:left w:val="none" w:sz="0" w:space="0" w:color="auto"/>
            <w:bottom w:val="none" w:sz="0" w:space="0" w:color="auto"/>
            <w:right w:val="none" w:sz="0" w:space="0" w:color="auto"/>
          </w:divBdr>
        </w:div>
        <w:div w:id="1301574392">
          <w:marLeft w:val="1166"/>
          <w:marRight w:val="0"/>
          <w:marTop w:val="0"/>
          <w:marBottom w:val="0"/>
          <w:divBdr>
            <w:top w:val="none" w:sz="0" w:space="0" w:color="auto"/>
            <w:left w:val="none" w:sz="0" w:space="0" w:color="auto"/>
            <w:bottom w:val="none" w:sz="0" w:space="0" w:color="auto"/>
            <w:right w:val="none" w:sz="0" w:space="0" w:color="auto"/>
          </w:divBdr>
        </w:div>
        <w:div w:id="568656967">
          <w:marLeft w:val="1166"/>
          <w:marRight w:val="0"/>
          <w:marTop w:val="0"/>
          <w:marBottom w:val="0"/>
          <w:divBdr>
            <w:top w:val="none" w:sz="0" w:space="0" w:color="auto"/>
            <w:left w:val="none" w:sz="0" w:space="0" w:color="auto"/>
            <w:bottom w:val="none" w:sz="0" w:space="0" w:color="auto"/>
            <w:right w:val="none" w:sz="0" w:space="0" w:color="auto"/>
          </w:divBdr>
        </w:div>
      </w:divsChild>
    </w:div>
    <w:div w:id="875654663">
      <w:bodyDiv w:val="1"/>
      <w:marLeft w:val="0"/>
      <w:marRight w:val="0"/>
      <w:marTop w:val="0"/>
      <w:marBottom w:val="0"/>
      <w:divBdr>
        <w:top w:val="none" w:sz="0" w:space="0" w:color="auto"/>
        <w:left w:val="none" w:sz="0" w:space="0" w:color="auto"/>
        <w:bottom w:val="none" w:sz="0" w:space="0" w:color="auto"/>
        <w:right w:val="none" w:sz="0" w:space="0" w:color="auto"/>
      </w:divBdr>
    </w:div>
    <w:div w:id="1681811368">
      <w:bodyDiv w:val="1"/>
      <w:marLeft w:val="0"/>
      <w:marRight w:val="0"/>
      <w:marTop w:val="0"/>
      <w:marBottom w:val="0"/>
      <w:divBdr>
        <w:top w:val="none" w:sz="0" w:space="0" w:color="auto"/>
        <w:left w:val="none" w:sz="0" w:space="0" w:color="auto"/>
        <w:bottom w:val="none" w:sz="0" w:space="0" w:color="auto"/>
        <w:right w:val="none" w:sz="0" w:space="0" w:color="auto"/>
      </w:divBdr>
    </w:div>
    <w:div w:id="1991598345">
      <w:bodyDiv w:val="1"/>
      <w:marLeft w:val="0"/>
      <w:marRight w:val="0"/>
      <w:marTop w:val="0"/>
      <w:marBottom w:val="0"/>
      <w:divBdr>
        <w:top w:val="none" w:sz="0" w:space="0" w:color="auto"/>
        <w:left w:val="none" w:sz="0" w:space="0" w:color="auto"/>
        <w:bottom w:val="none" w:sz="0" w:space="0" w:color="auto"/>
        <w:right w:val="none" w:sz="0" w:space="0" w:color="auto"/>
      </w:divBdr>
      <w:divsChild>
        <w:div w:id="499780960">
          <w:marLeft w:val="446"/>
          <w:marRight w:val="0"/>
          <w:marTop w:val="0"/>
          <w:marBottom w:val="0"/>
          <w:divBdr>
            <w:top w:val="none" w:sz="0" w:space="0" w:color="auto"/>
            <w:left w:val="none" w:sz="0" w:space="0" w:color="auto"/>
            <w:bottom w:val="none" w:sz="0" w:space="0" w:color="auto"/>
            <w:right w:val="none" w:sz="0" w:space="0" w:color="auto"/>
          </w:divBdr>
        </w:div>
        <w:div w:id="246840706">
          <w:marLeft w:val="1166"/>
          <w:marRight w:val="0"/>
          <w:marTop w:val="0"/>
          <w:marBottom w:val="0"/>
          <w:divBdr>
            <w:top w:val="none" w:sz="0" w:space="0" w:color="auto"/>
            <w:left w:val="none" w:sz="0" w:space="0" w:color="auto"/>
            <w:bottom w:val="none" w:sz="0" w:space="0" w:color="auto"/>
            <w:right w:val="none" w:sz="0" w:space="0" w:color="auto"/>
          </w:divBdr>
        </w:div>
        <w:div w:id="174733449">
          <w:marLeft w:val="1166"/>
          <w:marRight w:val="0"/>
          <w:marTop w:val="0"/>
          <w:marBottom w:val="0"/>
          <w:divBdr>
            <w:top w:val="none" w:sz="0" w:space="0" w:color="auto"/>
            <w:left w:val="none" w:sz="0" w:space="0" w:color="auto"/>
            <w:bottom w:val="none" w:sz="0" w:space="0" w:color="auto"/>
            <w:right w:val="none" w:sz="0" w:space="0" w:color="auto"/>
          </w:divBdr>
        </w:div>
        <w:div w:id="357119314">
          <w:marLeft w:val="1166"/>
          <w:marRight w:val="0"/>
          <w:marTop w:val="0"/>
          <w:marBottom w:val="0"/>
          <w:divBdr>
            <w:top w:val="none" w:sz="0" w:space="0" w:color="auto"/>
            <w:left w:val="none" w:sz="0" w:space="0" w:color="auto"/>
            <w:bottom w:val="none" w:sz="0" w:space="0" w:color="auto"/>
            <w:right w:val="none" w:sz="0" w:space="0" w:color="auto"/>
          </w:divBdr>
        </w:div>
        <w:div w:id="1942907633">
          <w:marLeft w:val="1166"/>
          <w:marRight w:val="0"/>
          <w:marTop w:val="0"/>
          <w:marBottom w:val="0"/>
          <w:divBdr>
            <w:top w:val="none" w:sz="0" w:space="0" w:color="auto"/>
            <w:left w:val="none" w:sz="0" w:space="0" w:color="auto"/>
            <w:bottom w:val="none" w:sz="0" w:space="0" w:color="auto"/>
            <w:right w:val="none" w:sz="0" w:space="0" w:color="auto"/>
          </w:divBdr>
        </w:div>
        <w:div w:id="977031316">
          <w:marLeft w:val="446"/>
          <w:marRight w:val="0"/>
          <w:marTop w:val="0"/>
          <w:marBottom w:val="0"/>
          <w:divBdr>
            <w:top w:val="none" w:sz="0" w:space="0" w:color="auto"/>
            <w:left w:val="none" w:sz="0" w:space="0" w:color="auto"/>
            <w:bottom w:val="none" w:sz="0" w:space="0" w:color="auto"/>
            <w:right w:val="none" w:sz="0" w:space="0" w:color="auto"/>
          </w:divBdr>
        </w:div>
        <w:div w:id="935403162">
          <w:marLeft w:val="1166"/>
          <w:marRight w:val="0"/>
          <w:marTop w:val="0"/>
          <w:marBottom w:val="0"/>
          <w:divBdr>
            <w:top w:val="none" w:sz="0" w:space="0" w:color="auto"/>
            <w:left w:val="none" w:sz="0" w:space="0" w:color="auto"/>
            <w:bottom w:val="none" w:sz="0" w:space="0" w:color="auto"/>
            <w:right w:val="none" w:sz="0" w:space="0" w:color="auto"/>
          </w:divBdr>
        </w:div>
        <w:div w:id="1815441847">
          <w:marLeft w:val="1166"/>
          <w:marRight w:val="0"/>
          <w:marTop w:val="0"/>
          <w:marBottom w:val="0"/>
          <w:divBdr>
            <w:top w:val="none" w:sz="0" w:space="0" w:color="auto"/>
            <w:left w:val="none" w:sz="0" w:space="0" w:color="auto"/>
            <w:bottom w:val="none" w:sz="0" w:space="0" w:color="auto"/>
            <w:right w:val="none" w:sz="0" w:space="0" w:color="auto"/>
          </w:divBdr>
        </w:div>
        <w:div w:id="1313801092">
          <w:marLeft w:val="446"/>
          <w:marRight w:val="0"/>
          <w:marTop w:val="0"/>
          <w:marBottom w:val="0"/>
          <w:divBdr>
            <w:top w:val="none" w:sz="0" w:space="0" w:color="auto"/>
            <w:left w:val="none" w:sz="0" w:space="0" w:color="auto"/>
            <w:bottom w:val="none" w:sz="0" w:space="0" w:color="auto"/>
            <w:right w:val="none" w:sz="0" w:space="0" w:color="auto"/>
          </w:divBdr>
        </w:div>
        <w:div w:id="1411735031">
          <w:marLeft w:val="1166"/>
          <w:marRight w:val="0"/>
          <w:marTop w:val="0"/>
          <w:marBottom w:val="0"/>
          <w:divBdr>
            <w:top w:val="none" w:sz="0" w:space="0" w:color="auto"/>
            <w:left w:val="none" w:sz="0" w:space="0" w:color="auto"/>
            <w:bottom w:val="none" w:sz="0" w:space="0" w:color="auto"/>
            <w:right w:val="none" w:sz="0" w:space="0" w:color="auto"/>
          </w:divBdr>
        </w:div>
        <w:div w:id="591548375">
          <w:marLeft w:val="1166"/>
          <w:marRight w:val="0"/>
          <w:marTop w:val="0"/>
          <w:marBottom w:val="0"/>
          <w:divBdr>
            <w:top w:val="none" w:sz="0" w:space="0" w:color="auto"/>
            <w:left w:val="none" w:sz="0" w:space="0" w:color="auto"/>
            <w:bottom w:val="none" w:sz="0" w:space="0" w:color="auto"/>
            <w:right w:val="none" w:sz="0" w:space="0" w:color="auto"/>
          </w:divBdr>
        </w:div>
        <w:div w:id="1708065662">
          <w:marLeft w:val="1166"/>
          <w:marRight w:val="0"/>
          <w:marTop w:val="0"/>
          <w:marBottom w:val="0"/>
          <w:divBdr>
            <w:top w:val="none" w:sz="0" w:space="0" w:color="auto"/>
            <w:left w:val="none" w:sz="0" w:space="0" w:color="auto"/>
            <w:bottom w:val="none" w:sz="0" w:space="0" w:color="auto"/>
            <w:right w:val="none" w:sz="0" w:space="0" w:color="auto"/>
          </w:divBdr>
        </w:div>
        <w:div w:id="752513472">
          <w:marLeft w:val="116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azure.microsoft.com/en-us/documentation/articles/sql-database-elastic-jobs-service-installation/" TargetMode="External"/><Relationship Id="rId50" Type="http://schemas.openxmlformats.org/officeDocument/2006/relationships/image" Target="media/image45.png"/><Relationship Id="rId55" Type="http://schemas.openxmlformats.org/officeDocument/2006/relationships/hyperlink" Target="https://azure.microsoft.com/en-us/documentation/articles/sql-database-elastic-poo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hyperlink" Target="https://social.msdn.microsoft.com/Forums/azure/en-US/home?forum=ssdsgetstarted"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hyperlink" Target="http://stackoverflow.com/questions/tagged/azure-sql-database"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3199</Words>
  <Characters>18235</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Zoiner Tejada</dc:creator>
  <cp:keywords/>
  <dc:description/>
  <cp:lastModifiedBy>Carl Rabeler</cp:lastModifiedBy>
  <cp:revision>4</cp:revision>
  <dcterms:created xsi:type="dcterms:W3CDTF">2016-05-31T21:45:00Z</dcterms:created>
  <dcterms:modified xsi:type="dcterms:W3CDTF">2016-05-31T22:01:00Z</dcterms:modified>
</cp:coreProperties>
</file>