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C25A" w14:textId="77777777" w:rsidR="006757E9" w:rsidRPr="006757E9" w:rsidRDefault="006757E9" w:rsidP="006757E9">
      <w:pPr>
        <w:ind w:firstLine="720"/>
        <w:jc w:val="center"/>
        <w:rPr>
          <w:rStyle w:val="hps"/>
          <w:b/>
          <w:bCs/>
        </w:rPr>
      </w:pPr>
      <w:r w:rsidRPr="006757E9">
        <w:rPr>
          <w:rStyle w:val="hps"/>
          <w:b/>
          <w:bCs/>
        </w:rPr>
        <w:t>The motion of</w:t>
      </w:r>
      <w:r w:rsidRPr="006757E9">
        <w:rPr>
          <w:b/>
          <w:bCs/>
        </w:rPr>
        <w:t xml:space="preserve"> </w:t>
      </w:r>
      <w:r w:rsidRPr="006757E9">
        <w:rPr>
          <w:rStyle w:val="hps"/>
          <w:b/>
          <w:bCs/>
        </w:rPr>
        <w:t>the agent</w:t>
      </w:r>
      <w:r w:rsidRPr="006757E9">
        <w:rPr>
          <w:b/>
          <w:bCs/>
        </w:rPr>
        <w:t xml:space="preserve"> </w:t>
      </w:r>
      <w:r w:rsidRPr="006757E9">
        <w:rPr>
          <w:rStyle w:val="hps"/>
          <w:b/>
          <w:bCs/>
        </w:rPr>
        <w:t xml:space="preserve">in </w:t>
      </w:r>
      <w:r w:rsidR="00706B2B">
        <w:rPr>
          <w:rStyle w:val="hps"/>
          <w:b/>
          <w:bCs/>
        </w:rPr>
        <w:t>London</w:t>
      </w:r>
    </w:p>
    <w:p w14:paraId="77B8CB36" w14:textId="77777777" w:rsidR="000A3DDB" w:rsidRPr="00351643" w:rsidRDefault="00351643" w:rsidP="00351643">
      <w:pPr>
        <w:ind w:firstLine="720"/>
        <w:jc w:val="both"/>
      </w:pPr>
      <w:r>
        <w:rPr>
          <w:rStyle w:val="hps"/>
        </w:rPr>
        <w:t>The agent</w:t>
      </w:r>
      <w:r>
        <w:t xml:space="preserve"> </w:t>
      </w:r>
      <w:r>
        <w:rPr>
          <w:rStyle w:val="hps"/>
        </w:rPr>
        <w:t>moves</w:t>
      </w:r>
      <w:r>
        <w:t xml:space="preserve"> </w:t>
      </w:r>
      <w:r>
        <w:rPr>
          <w:rStyle w:val="hps"/>
        </w:rPr>
        <w:t>on the road</w:t>
      </w:r>
      <w:r>
        <w:t xml:space="preserve">, having a </w:t>
      </w:r>
      <w:r>
        <w:rPr>
          <w:rStyle w:val="hps"/>
        </w:rPr>
        <w:t>map of the city</w:t>
      </w:r>
      <w:r>
        <w:t xml:space="preserve">. </w:t>
      </w:r>
      <w:r>
        <w:rPr>
          <w:rStyle w:val="hps"/>
        </w:rPr>
        <w:t>Starting from</w:t>
      </w:r>
      <w:r>
        <w:t xml:space="preserve"> </w:t>
      </w:r>
      <w:r>
        <w:rPr>
          <w:rStyle w:val="hps"/>
        </w:rPr>
        <w:t>the initial state of</w:t>
      </w:r>
      <w:r>
        <w:t xml:space="preserve"> </w:t>
      </w:r>
      <w:r>
        <w:rPr>
          <w:rStyle w:val="hps"/>
        </w:rPr>
        <w:t>the agent must</w:t>
      </w:r>
      <w:r>
        <w:t xml:space="preserve"> </w:t>
      </w:r>
      <w:r>
        <w:rPr>
          <w:rStyle w:val="hps"/>
        </w:rPr>
        <w:t>choose</w:t>
      </w:r>
      <w:r>
        <w:t xml:space="preserve"> </w:t>
      </w:r>
      <w:r>
        <w:rPr>
          <w:rStyle w:val="hps"/>
        </w:rPr>
        <w:t>an action</w:t>
      </w:r>
      <w:r>
        <w:t xml:space="preserve"> </w:t>
      </w:r>
      <w:r>
        <w:rPr>
          <w:rStyle w:val="hps"/>
        </w:rPr>
        <w:t>(forward,</w:t>
      </w:r>
      <w:r w:rsidRPr="00351643">
        <w:rPr>
          <w:rStyle w:val="hps"/>
        </w:rPr>
        <w:t xml:space="preserve"> </w:t>
      </w:r>
      <w:r>
        <w:rPr>
          <w:rStyle w:val="hps"/>
        </w:rPr>
        <w:t>backward,</w:t>
      </w:r>
      <w:r>
        <w:t xml:space="preserve"> </w:t>
      </w:r>
      <w:r>
        <w:rPr>
          <w:rStyle w:val="hps"/>
        </w:rPr>
        <w:t>left,</w:t>
      </w:r>
      <w:r>
        <w:t xml:space="preserve"> </w:t>
      </w:r>
      <w:r>
        <w:rPr>
          <w:rStyle w:val="hps"/>
        </w:rPr>
        <w:t>right)</w:t>
      </w:r>
      <w:r>
        <w:t xml:space="preserve"> </w:t>
      </w:r>
      <w:r>
        <w:rPr>
          <w:rStyle w:val="hps"/>
        </w:rPr>
        <w:t>at each step of</w:t>
      </w:r>
      <w:r>
        <w:t xml:space="preserve"> </w:t>
      </w:r>
      <w:r>
        <w:rPr>
          <w:rStyle w:val="hps"/>
        </w:rPr>
        <w:t>the movement.</w:t>
      </w:r>
      <w:r>
        <w:t xml:space="preserve"> </w:t>
      </w:r>
      <w:r>
        <w:rPr>
          <w:rStyle w:val="hps"/>
        </w:rPr>
        <w:t>Interaction</w:t>
      </w:r>
      <w:r>
        <w:t xml:space="preserve"> </w:t>
      </w:r>
      <w:r>
        <w:rPr>
          <w:rStyle w:val="hps"/>
        </w:rPr>
        <w:t>with the environment</w:t>
      </w:r>
      <w:r>
        <w:t xml:space="preserve"> </w:t>
      </w:r>
      <w:r>
        <w:rPr>
          <w:rStyle w:val="hps"/>
        </w:rPr>
        <w:t>ends when</w:t>
      </w:r>
      <w:r>
        <w:t xml:space="preserve"> </w:t>
      </w:r>
      <w:r>
        <w:rPr>
          <w:rStyle w:val="hps"/>
        </w:rPr>
        <w:t>the agent</w:t>
      </w:r>
      <w:r>
        <w:t xml:space="preserve"> </w:t>
      </w:r>
      <w:r>
        <w:rPr>
          <w:rStyle w:val="hps"/>
        </w:rPr>
        <w:t>leaves the city</w:t>
      </w:r>
      <w:r>
        <w:t xml:space="preserve">, reaching </w:t>
      </w:r>
      <w:r>
        <w:rPr>
          <w:rStyle w:val="hps"/>
        </w:rPr>
        <w:t>out</w:t>
      </w:r>
      <w:r>
        <w:t xml:space="preserve"> </w:t>
      </w:r>
      <w:r>
        <w:rPr>
          <w:rStyle w:val="hps"/>
        </w:rPr>
        <w:t>a single</w:t>
      </w:r>
      <w:r>
        <w:t xml:space="preserve"> </w:t>
      </w:r>
      <w:r>
        <w:rPr>
          <w:rStyle w:val="hps"/>
        </w:rPr>
        <w:t>target</w:t>
      </w:r>
      <w:r>
        <w:t xml:space="preserve"> </w:t>
      </w:r>
      <w:r>
        <w:rPr>
          <w:rStyle w:val="hps"/>
        </w:rPr>
        <w:t>position</w:t>
      </w:r>
      <w:r>
        <w:t xml:space="preserve"> </w:t>
      </w:r>
      <w:r>
        <w:rPr>
          <w:rStyle w:val="hps"/>
        </w:rPr>
        <w:t>- Tower.</w:t>
      </w:r>
      <w:r>
        <w:t xml:space="preserve"> </w:t>
      </w:r>
      <w:r>
        <w:rPr>
          <w:rStyle w:val="hps"/>
        </w:rPr>
        <w:t>In</w:t>
      </w:r>
      <w:r>
        <w:t xml:space="preserve"> </w:t>
      </w:r>
      <w:r>
        <w:rPr>
          <w:rStyle w:val="hps"/>
        </w:rPr>
        <w:t>each location</w:t>
      </w:r>
      <w:r>
        <w:t xml:space="preserve"> </w:t>
      </w:r>
      <w:r>
        <w:rPr>
          <w:rStyle w:val="hps"/>
        </w:rPr>
        <w:t>the agent</w:t>
      </w:r>
      <w:r>
        <w:t xml:space="preserve"> </w:t>
      </w:r>
      <w:r>
        <w:rPr>
          <w:rStyle w:val="hps"/>
        </w:rPr>
        <w:t>takes</w:t>
      </w:r>
      <w:r>
        <w:t xml:space="preserve"> </w:t>
      </w:r>
      <w:r>
        <w:rPr>
          <w:rStyle w:val="hps"/>
        </w:rPr>
        <w:t>an optimal solution</w:t>
      </w:r>
      <w:r>
        <w:t xml:space="preserve"> </w:t>
      </w:r>
      <w:r>
        <w:rPr>
          <w:rStyle w:val="hps"/>
        </w:rPr>
        <w:t>(forward,</w:t>
      </w:r>
      <w:r>
        <w:t xml:space="preserve"> </w:t>
      </w:r>
      <w:r>
        <w:rPr>
          <w:rStyle w:val="hps"/>
        </w:rPr>
        <w:t>backward, left, right</w:t>
      </w:r>
      <w:r>
        <w:t>).</w:t>
      </w:r>
      <w:r w:rsidR="009C7CCB">
        <w:rPr>
          <w:lang w:val="ru-RU"/>
        </w:rPr>
      </w:r>
      <w:r w:rsidR="009C7CCB">
        <w:rPr>
          <w:lang w:val="ru-RU"/>
        </w:rPr>
        <w:pict w14:anchorId="55E2C72D">
          <v:group id="_x0000_s1270" style="width:365.75pt;height:172.3pt;mso-position-horizontal-relative:char;mso-position-vertical-relative:line" coordorigin="1743,2295" coordsize="9435,4446">
            <v:group id="_x0000_s1271" style="position:absolute;left:1743;top:2295;width:9435;height:4446" coordorigin="1743,2352" coordsize="9435,4446">
              <v:group id="_x0000_s1272" style="position:absolute;left:1743;top:2352;width:9435;height:4446" coordorigin="1743,2312" coordsize="9435,444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73" type="#_x0000_t202" style="position:absolute;left:1932;top:2369;width:900;height:360" stroked="f">
                  <v:textbox style="mso-next-textbox:#_x0000_s1273" inset="0,0,0,0">
                    <w:txbxContent>
                      <w:p w14:paraId="77FFEFEC" w14:textId="77777777" w:rsidR="00823210" w:rsidRPr="00E5581E" w:rsidRDefault="00823210" w:rsidP="000A3DDB">
                        <w:pPr>
                          <w:rPr>
                            <w:sz w:val="16"/>
                            <w:szCs w:val="16"/>
                          </w:rPr>
                        </w:pPr>
                        <w:r w:rsidRPr="00E5581E">
                          <w:rPr>
                            <w:sz w:val="16"/>
                            <w:szCs w:val="16"/>
                          </w:rPr>
                          <w:t>Baker st.</w:t>
                        </w:r>
                      </w:p>
                    </w:txbxContent>
                  </v:textbox>
                </v:shape>
                <v:oval id="_x0000_s1274" style="position:absolute;left:4422;top:2842;width:180;height:181" fillcolor="red"/>
                <v:oval id="_x0000_s1275" style="position:absolute;left:2292;top:2672;width:180;height:181" fillcolor="red"/>
                <v:line id="_x0000_s1276" style="position:absolute" from="2484,2741" to="4365,2912" strokecolor="red" strokeweight="4.5pt">
                  <v:stroke linestyle="thinThick"/>
                </v:line>
                <v:line id="_x0000_s1277" style="position:absolute" from="4593,2882" to="7215,3509" strokecolor="red" strokeweight="4.5pt">
                  <v:stroke linestyle="thinThick"/>
                </v:line>
                <v:line id="_x0000_s1278" style="position:absolute" from="7386,3566" to="9267,4079" strokecolor="red" strokeweight="4.5pt">
                  <v:stroke linestyle="thinThick"/>
                </v:line>
                <v:line id="_x0000_s1279" style="position:absolute" from="9495,4307" to="10293,5390" strokecolor="red" strokeweight="4.5pt">
                  <v:stroke linestyle="thinThick"/>
                </v:line>
                <v:group id="_x0000_s1280" style="position:absolute;left:1743;top:2312;width:7473;height:4446" coordorigin="1743,2312" coordsize="7473,4446">
                  <v:line id="_x0000_s1281" style="position:absolute;flip:x y" from="7842,4820" to="8355,5789" strokecolor="blue" strokeweight="3pt"/>
                  <v:line id="_x0000_s1282" style="position:absolute;flip:x y" from="7443,3794" to="7728,4478" strokecolor="blue" strokeweight="3pt"/>
                  <v:line id="_x0000_s1283" style="position:absolute;flip:x y" from="6873,2882" to="7329,3452" strokecolor="blue" strokeweight="3pt"/>
                  <v:oval id="_x0000_s1284" style="position:absolute;left:7728;top:4655;width:180;height:181" fillcolor="blue" strokecolor="blue"/>
                  <v:shape id="_x0000_s1285" type="#_x0000_t202" style="position:absolute;left:6531;top:2312;width:759;height:360" stroked="f">
                    <v:textbox style="mso-next-textbox:#_x0000_s1285" inset="0,0,0,0">
                      <w:txbxContent>
                        <w:p w14:paraId="240AAEFA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Old st</w:t>
                          </w:r>
                        </w:p>
                      </w:txbxContent>
                    </v:textbox>
                  </v:shape>
                  <v:oval id="_x0000_s1286" style="position:absolute;left:7320;top:3635;width:180;height:181" fillcolor="blue" strokecolor="blue"/>
                  <v:oval id="_x0000_s1287" style="position:absolute;left:6759;top:2711;width:180;height:181" fillcolor="blue" strokecolor="blue"/>
                  <v:oval id="_x0000_s1288" style="position:absolute;left:4479;top:2654;width:180;height:181" fillcolor="blue" strokecolor="blue"/>
                  <v:oval id="_x0000_s1289" style="position:absolute;left:8316;top:5807;width:180;height:181" fillcolor="blue"/>
                  <v:shape id="_x0000_s1290" type="#_x0000_t202" style="position:absolute;left:7956;top:5447;width:1260;height:360" stroked="f">
                    <v:textbox style="mso-next-textbox:#_x0000_s1290" inset="0,0,0,0">
                      <w:txbxContent>
                        <w:p w14:paraId="71741D9D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Monument.</w:t>
                          </w:r>
                        </w:p>
                      </w:txbxContent>
                    </v:textbox>
                  </v:shape>
                  <v:group id="_x0000_s1291" style="position:absolute;left:1743;top:2312;width:4617;height:4446" coordorigin="1971,5862" coordsize="4617,4446">
                    <v:oval id="_x0000_s1292" style="position:absolute;left:4536;top:6245;width:171;height:187" fillcolor="lime"/>
                    <v:shape id="_x0000_s1293" type="#_x0000_t202" style="position:absolute;left:3738;top:5862;width:1620;height:360" stroked="f">
                      <v:textbox style="mso-next-textbox:#_x0000_s1293" inset="0,0,0,0">
                        <w:txbxContent>
                          <w:p w14:paraId="501ED231" w14:textId="77777777" w:rsidR="00823210" w:rsidRPr="00E5581E" w:rsidRDefault="00823210" w:rsidP="000A3D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581E">
                              <w:rPr>
                                <w:sz w:val="16"/>
                                <w:szCs w:val="16"/>
                              </w:rPr>
                              <w:t>King’s Cross st.</w:t>
                            </w:r>
                          </w:p>
                        </w:txbxContent>
                      </v:textbox>
                    </v:shape>
                    <v:oval id="_x0000_s1294" style="position:absolute;left:2331;top:10127;width:180;height:181" fillcolor="lime"/>
                    <v:shape id="_x0000_s1295" type="#_x0000_t202" style="position:absolute;left:1971;top:9767;width:1260;height:360" stroked="f">
                      <v:textbox style="mso-next-textbox:#_x0000_s1295" inset="0,0,0,0">
                        <w:txbxContent>
                          <w:p w14:paraId="4709BF3E" w14:textId="77777777" w:rsidR="00823210" w:rsidRPr="00E5581E" w:rsidRDefault="00823210" w:rsidP="000A3D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581E">
                              <w:rPr>
                                <w:sz w:val="16"/>
                                <w:szCs w:val="16"/>
                              </w:rPr>
                              <w:t>Green Park.</w:t>
                            </w:r>
                          </w:p>
                        </w:txbxContent>
                      </v:textbox>
                    </v:shape>
                    <v:oval id="_x0000_s1296" style="position:absolute;left:3642;top:9785;width:180;height:181" fillcolor="lime"/>
                    <v:shape id="_x0000_s1297" type="#_x0000_t202" style="position:absolute;left:3282;top:9425;width:1482;height:360" stroked="f">
                      <v:textbox style="mso-next-textbox:#_x0000_s1297" inset="0,0,0,0">
                        <w:txbxContent>
                          <w:p w14:paraId="35D72492" w14:textId="77777777" w:rsidR="00823210" w:rsidRPr="00E5581E" w:rsidRDefault="00823210" w:rsidP="000A3D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581E">
                              <w:rPr>
                                <w:sz w:val="16"/>
                                <w:szCs w:val="16"/>
                              </w:rPr>
                              <w:t>Piccadilly circ.</w:t>
                            </w:r>
                          </w:p>
                        </w:txbxContent>
                      </v:textbox>
                    </v:shape>
                    <v:oval id="_x0000_s1298" style="position:absolute;left:5352;top:9272;width:180;height:181" fillcolor="lime"/>
                    <v:shape id="_x0000_s1299" type="#_x0000_t202" style="position:absolute;left:4992;top:8912;width:1596;height:360" stroked="f">
                      <v:textbox style="mso-next-textbox:#_x0000_s1299" inset="0,0,0,0">
                        <w:txbxContent>
                          <w:p w14:paraId="12A8A4CA" w14:textId="77777777" w:rsidR="00823210" w:rsidRPr="00E5581E" w:rsidRDefault="00823210" w:rsidP="000A3D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smartTag w:uri="urn:schemas-microsoft-com:office:smarttags" w:element="place">
                              <w:r w:rsidRPr="00E5581E">
                                <w:rPr>
                                  <w:sz w:val="16"/>
                                  <w:szCs w:val="16"/>
                                </w:rPr>
                                <w:t>Covent Garden</w:t>
                              </w:r>
                            </w:smartTag>
                          </w:p>
                          <w:p w14:paraId="6AC68E21" w14:textId="77777777" w:rsidR="00823210" w:rsidRPr="00E5581E" w:rsidRDefault="00823210" w:rsidP="000A3D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oval id="_x0000_s1300" style="position:absolute;left:6123;top:8247;width:180;height:180" fillcolor="lime"/>
                    <v:line id="_x0000_s1301" style="position:absolute;flip:y" from="2541,9909" to="3624,10194" strokecolor="lime" strokeweight="3pt">
                      <v:stroke linestyle="thinThin"/>
                    </v:line>
                    <v:line id="_x0000_s1302" style="position:absolute;flip:y" from="3795,9396" to="5334,9852" strokecolor="lime" strokeweight="3pt">
                      <v:stroke linestyle="thinThin"/>
                    </v:line>
                    <v:line id="_x0000_s1303" style="position:absolute;flip:y" from="5505,8427" to="6189,9339" strokecolor="lime" strokeweight="3pt">
                      <v:stroke linestyle="thinThin"/>
                    </v:line>
                    <v:line id="_x0000_s1304" style="position:absolute;flip:x y" from="4821,6432" to="6075,8142" strokecolor="lime" strokeweight="3pt">
                      <v:stroke linestyle="thinThin"/>
                    </v:line>
                  </v:group>
                </v:group>
                <v:oval id="_x0000_s1305" style="position:absolute;left:9372;top:4127;width:180;height:180" fillcolor="red"/>
                <v:group id="_x0000_s1306" style="position:absolute;left:1752;top:3623;width:8718;height:1044" coordorigin="1980,7173" coordsize="8718,1044">
                  <v:shape id="_x0000_s1307" type="#_x0000_t202" style="position:absolute;left:9438;top:7173;width:1260;height:360" stroked="f">
                    <v:textbox style="mso-next-textbox:#_x0000_s1307" inset="0,0,0,0">
                      <w:txbxContent>
                        <w:p w14:paraId="788899D2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Liverpool st st.</w:t>
                          </w:r>
                        </w:p>
                      </w:txbxContent>
                    </v:textbox>
                  </v:shape>
                  <v:shape id="_x0000_s1308" type="#_x0000_t202" style="position:absolute;left:1980;top:7483;width:1260;height:359" stroked="f">
                    <v:textbox style="mso-next-textbox:#_x0000_s1308" inset="0,0,0,0">
                      <w:txbxContent>
                        <w:p w14:paraId="378E899F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 xml:space="preserve">Bond </w:t>
                          </w:r>
                          <w:proofErr w:type="gramStart"/>
                          <w:r w:rsidRPr="00E5581E">
                            <w:rPr>
                              <w:sz w:val="16"/>
                              <w:szCs w:val="16"/>
                            </w:rPr>
                            <w:t>st..</w:t>
                          </w:r>
                          <w:proofErr w:type="gramEnd"/>
                        </w:p>
                      </w:txbxContent>
                    </v:textbox>
                  </v:shape>
                  <v:shape id="_x0000_s1309" type="#_x0000_t202" style="position:absolute;left:3600;top:7662;width:1260;height:361" stroked="f">
                    <v:textbox style="mso-next-textbox:#_x0000_s1309" inset="0,0,0,0">
                      <w:txbxContent>
                        <w:p w14:paraId="7983F781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Oxford circ.</w:t>
                          </w:r>
                        </w:p>
                      </w:txbxContent>
                    </v:textbox>
                  </v:shape>
                  <v:shape id="_x0000_s1310" type="#_x0000_t202" style="position:absolute;left:5562;top:7857;width:1620;height:360" stroked="f">
                    <v:textbox style="mso-next-textbox:#_x0000_s1310" inset="0,0,0,0">
                      <w:txbxContent>
                        <w:p w14:paraId="5EC38C2F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Chancery Lane.</w:t>
                          </w:r>
                        </w:p>
                      </w:txbxContent>
                    </v:textbox>
                  </v:shape>
                  <v:shape id="_x0000_s1311" type="#_x0000_t202" style="position:absolute;left:7560;top:7686;width:1260;height:360" stroked="f">
                    <v:textbox style="mso-next-textbox:#_x0000_s1311" inset="0,0,0,0">
                      <w:txbxContent>
                        <w:p w14:paraId="20E9EE61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Bank</w:t>
                          </w:r>
                        </w:p>
                      </w:txbxContent>
                    </v:textbox>
                  </v:shape>
                  <v:line id="_x0000_s1312" style="position:absolute" from="2484,7914" to="3966,8085" strokecolor="yellow" strokeweight="6pt">
                    <v:stroke linestyle="thickBetweenThin"/>
                  </v:line>
                  <v:line id="_x0000_s1313" style="position:absolute" from="4137,8142" to="6018,8199" strokecolor="yellow" strokeweight="6pt">
                    <v:stroke linestyle="thickBetweenThin"/>
                  </v:line>
                  <v:line id="_x0000_s1314" style="position:absolute" from="6189,8199" to="7956,8199" strokecolor="yellow" strokeweight="6pt">
                    <v:stroke linestyle="thickBetweenThin"/>
                  </v:line>
                  <v:line id="_x0000_s1315" style="position:absolute;flip:y" from="8070,7686" to="9495,8199" strokecolor="yellow" strokeweight="6pt">
                    <v:stroke linestyle="thickBetweenThin"/>
                  </v:line>
                </v:group>
                <v:group id="_x0000_s1316" style="position:absolute;left:9918;top:5012;width:1260;height:541" coordorigin="10080,8934" coordsize="1260,541">
                  <v:oval id="_x0000_s1317" style="position:absolute;left:10440;top:9294;width:180;height:181" fillcolor="red"/>
                  <v:shape id="_x0000_s1318" type="#_x0000_t202" style="position:absolute;left:10080;top:8934;width:1260;height:360" stroked="f">
                    <v:textbox style="mso-next-textbox:#_x0000_s1318" inset="0,0,0,0">
                      <w:txbxContent>
                        <w:p w14:paraId="1E0C0002" w14:textId="77777777" w:rsidR="00823210" w:rsidRPr="00E5581E" w:rsidRDefault="00823210" w:rsidP="000A3D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81E">
                            <w:rPr>
                              <w:sz w:val="16"/>
                              <w:szCs w:val="16"/>
                            </w:rPr>
                            <w:t>Tower Hill.</w:t>
                          </w:r>
                        </w:p>
                      </w:txbxContent>
                    </v:textbox>
                  </v:shape>
                </v:group>
                <v:oval id="_x0000_s1319" style="position:absolute;left:7236;top:3470;width:180;height:181" fillcolor="red"/>
                <v:shape id="_x0000_s1320" type="#_x0000_t202" style="position:absolute;left:6876;top:3110;width:1080;height:360" stroked="f">
                  <v:textbox style="mso-next-textbox:#_x0000_s1320" inset="0,0,0,0">
                    <w:txbxContent>
                      <w:p w14:paraId="517E6DF3" w14:textId="77777777" w:rsidR="00823210" w:rsidRPr="00E5581E" w:rsidRDefault="00823210" w:rsidP="000A3DDB">
                        <w:pPr>
                          <w:rPr>
                            <w:sz w:val="16"/>
                            <w:szCs w:val="16"/>
                          </w:rPr>
                        </w:pPr>
                        <w:r w:rsidRPr="00E5581E">
                          <w:rPr>
                            <w:sz w:val="16"/>
                            <w:szCs w:val="16"/>
                          </w:rPr>
                          <w:t>Moorgate.</w:t>
                        </w:r>
                      </w:p>
                    </w:txbxContent>
                  </v:textbox>
                </v:shape>
              </v:group>
              <v:oval id="_x0000_s1321" style="position:absolute;left:2085;top:4292;width:180;height:181" fillcolor="yellow"/>
              <v:oval id="_x0000_s1322" style="position:absolute;left:3705;top:4473;width:180;height:181" fillcolor="yellow"/>
            </v:group>
            <v:oval id="_x0000_s1323" style="position:absolute;left:5763;top:4592;width:171;height:171" fillcolor="yellow"/>
            <w10:anchorlock/>
          </v:group>
        </w:pict>
      </w:r>
    </w:p>
    <w:p w14:paraId="0758D2A1" w14:textId="77777777" w:rsidR="00240EE9" w:rsidRPr="00351643" w:rsidRDefault="00240EE9" w:rsidP="00A62954">
      <w:pPr>
        <w:ind w:firstLine="720"/>
        <w:jc w:val="both"/>
      </w:pPr>
    </w:p>
    <w:p w14:paraId="75950F46" w14:textId="77777777" w:rsidR="00240EE9" w:rsidRPr="00351643" w:rsidRDefault="00240EE9" w:rsidP="00A62954">
      <w:pPr>
        <w:ind w:firstLine="720"/>
        <w:jc w:val="both"/>
      </w:pPr>
    </w:p>
    <w:p w14:paraId="7277F7BF" w14:textId="2DD8307E" w:rsidR="00351643" w:rsidRDefault="00351643" w:rsidP="00A62954">
      <w:pPr>
        <w:ind w:firstLine="720"/>
        <w:jc w:val="both"/>
        <w:rPr>
          <w:rStyle w:val="hps"/>
        </w:rPr>
      </w:pPr>
      <w:r>
        <w:rPr>
          <w:rStyle w:val="hps"/>
        </w:rPr>
        <w:t>Environment is</w:t>
      </w:r>
      <w:r>
        <w:t xml:space="preserve"> </w:t>
      </w:r>
      <w:r>
        <w:rPr>
          <w:rStyle w:val="hps"/>
        </w:rPr>
        <w:t>fully</w:t>
      </w:r>
      <w:r>
        <w:t xml:space="preserve"> </w:t>
      </w:r>
      <w:bookmarkStart w:id="0" w:name="_GoBack"/>
      <w:bookmarkEnd w:id="0"/>
      <w:r w:rsidR="00010C57">
        <w:rPr>
          <w:rStyle w:val="hps"/>
        </w:rPr>
        <w:t>observable</w:t>
      </w:r>
      <w:r w:rsidR="00010C57">
        <w:t>;</w:t>
      </w:r>
      <w:r>
        <w:t xml:space="preserve"> the agent </w:t>
      </w:r>
      <w:r>
        <w:rPr>
          <w:rStyle w:val="hps"/>
        </w:rPr>
        <w:t>knows</w:t>
      </w:r>
      <w:r>
        <w:t xml:space="preserve"> </w:t>
      </w:r>
      <w:r>
        <w:rPr>
          <w:rStyle w:val="hps"/>
        </w:rPr>
        <w:t>where he is.</w:t>
      </w:r>
      <w:r>
        <w:t xml:space="preserve"> </w:t>
      </w:r>
      <w:r>
        <w:rPr>
          <w:rStyle w:val="hps"/>
        </w:rPr>
        <w:t>Environment is not</w:t>
      </w:r>
      <w:r>
        <w:t xml:space="preserve"> </w:t>
      </w:r>
      <w:r>
        <w:rPr>
          <w:rStyle w:val="hps"/>
        </w:rPr>
        <w:t>deterministic</w:t>
      </w:r>
      <w:r>
        <w:t xml:space="preserve">, actions </w:t>
      </w:r>
      <w:r>
        <w:rPr>
          <w:rStyle w:val="hps"/>
        </w:rPr>
        <w:t>performed</w:t>
      </w:r>
      <w:r>
        <w:t xml:space="preserve"> </w:t>
      </w:r>
      <w:r>
        <w:rPr>
          <w:rStyle w:val="hps"/>
        </w:rPr>
        <w:t>in it</w:t>
      </w:r>
      <w:r>
        <w:t xml:space="preserve"> </w:t>
      </w:r>
      <w:r>
        <w:rPr>
          <w:rStyle w:val="hps"/>
        </w:rPr>
        <w:t>is unreliable</w:t>
      </w:r>
      <w:r>
        <w:t xml:space="preserve">, the movement of </w:t>
      </w:r>
      <w:r>
        <w:rPr>
          <w:rStyle w:val="hps"/>
        </w:rPr>
        <w:t>the agent</w:t>
      </w:r>
      <w:r>
        <w:t xml:space="preserve"> </w:t>
      </w:r>
      <w:r>
        <w:rPr>
          <w:rStyle w:val="hps"/>
        </w:rPr>
        <w:t>is</w:t>
      </w:r>
      <w:r>
        <w:t xml:space="preserve"> </w:t>
      </w:r>
      <w:r>
        <w:rPr>
          <w:rStyle w:val="hps"/>
        </w:rPr>
        <w:t>stochastic.</w:t>
      </w:r>
    </w:p>
    <w:p w14:paraId="7F685C62" w14:textId="77777777" w:rsidR="00E5581E" w:rsidRPr="00351643" w:rsidRDefault="00E5581E" w:rsidP="00A62954">
      <w:pPr>
        <w:ind w:firstLine="720"/>
        <w:jc w:val="both"/>
      </w:pPr>
    </w:p>
    <w:p w14:paraId="61AD217F" w14:textId="77777777" w:rsidR="004B5368" w:rsidRPr="00010C57" w:rsidRDefault="004B5368" w:rsidP="004B5368">
      <w:pPr>
        <w:jc w:val="both"/>
      </w:pPr>
    </w:p>
    <w:sectPr w:rsidR="004B5368" w:rsidRPr="00010C57" w:rsidSect="0032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4ED"/>
    <w:multiLevelType w:val="hybridMultilevel"/>
    <w:tmpl w:val="D0B8B348"/>
    <w:lvl w:ilvl="0" w:tplc="80A00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C2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0C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2E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24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A0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C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1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8A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A154D"/>
    <w:multiLevelType w:val="hybridMultilevel"/>
    <w:tmpl w:val="AC3E6280"/>
    <w:lvl w:ilvl="0" w:tplc="2488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5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4B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21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B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84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A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BD4BE7"/>
    <w:multiLevelType w:val="hybridMultilevel"/>
    <w:tmpl w:val="A0E06356"/>
    <w:lvl w:ilvl="0" w:tplc="2E9A43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54"/>
    <w:rsid w:val="00010C57"/>
    <w:rsid w:val="000A3DDB"/>
    <w:rsid w:val="00146F2F"/>
    <w:rsid w:val="00164AC2"/>
    <w:rsid w:val="00194740"/>
    <w:rsid w:val="001B46DA"/>
    <w:rsid w:val="001D48FA"/>
    <w:rsid w:val="001E720A"/>
    <w:rsid w:val="00240EE9"/>
    <w:rsid w:val="00256022"/>
    <w:rsid w:val="00275E54"/>
    <w:rsid w:val="00312E4B"/>
    <w:rsid w:val="00324191"/>
    <w:rsid w:val="00351643"/>
    <w:rsid w:val="003B4133"/>
    <w:rsid w:val="003D7DB9"/>
    <w:rsid w:val="00453590"/>
    <w:rsid w:val="00495742"/>
    <w:rsid w:val="004B5368"/>
    <w:rsid w:val="0064584E"/>
    <w:rsid w:val="006757E9"/>
    <w:rsid w:val="00706B2B"/>
    <w:rsid w:val="00725818"/>
    <w:rsid w:val="00757F05"/>
    <w:rsid w:val="007B4201"/>
    <w:rsid w:val="00823210"/>
    <w:rsid w:val="00825234"/>
    <w:rsid w:val="0083044C"/>
    <w:rsid w:val="0084518C"/>
    <w:rsid w:val="0092515C"/>
    <w:rsid w:val="00943055"/>
    <w:rsid w:val="009C7CCB"/>
    <w:rsid w:val="00A24CB4"/>
    <w:rsid w:val="00A62954"/>
    <w:rsid w:val="00B3472F"/>
    <w:rsid w:val="00B93353"/>
    <w:rsid w:val="00BA4BEA"/>
    <w:rsid w:val="00BD1322"/>
    <w:rsid w:val="00D62F88"/>
    <w:rsid w:val="00D833C6"/>
    <w:rsid w:val="00D85790"/>
    <w:rsid w:val="00E31CFD"/>
    <w:rsid w:val="00E5581E"/>
    <w:rsid w:val="00F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324"/>
    <o:shapelayout v:ext="edit">
      <o:idmap v:ext="edit" data="1"/>
    </o:shapelayout>
  </w:shapeDefaults>
  <w:decimalSymbol w:val="."/>
  <w:listSeparator w:val=","/>
  <w14:docId w14:val="7035BD84"/>
  <w15:docId w15:val="{657019C0-6607-4835-91EF-187236A1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5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F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7F0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B5368"/>
    <w:pPr>
      <w:ind w:left="720"/>
      <w:contextualSpacing/>
    </w:pPr>
  </w:style>
  <w:style w:type="character" w:customStyle="1" w:styleId="hps">
    <w:name w:val="hps"/>
    <w:basedOn w:val="DefaultParagraphFont"/>
    <w:rsid w:val="00351643"/>
  </w:style>
  <w:style w:type="character" w:customStyle="1" w:styleId="shorttext">
    <w:name w:val="short_text"/>
    <w:basedOn w:val="DefaultParagraphFont"/>
    <w:rsid w:val="0082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9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Агент двигается по дорогам, имея карту города</vt:lpstr>
      <vt:lpstr>Агент двигается по дорогам, имея карту города</vt:lpstr>
    </vt:vector>
  </TitlesOfParts>
  <Company>Microsoft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Агент двигается по дорогам, имея карту города</dc:title>
  <dc:subject/>
  <dc:creator>Admin</dc:creator>
  <cp:keywords/>
  <dc:description/>
  <cp:lastModifiedBy>Uzoma Nwiwu</cp:lastModifiedBy>
  <cp:revision>4</cp:revision>
  <dcterms:created xsi:type="dcterms:W3CDTF">2016-02-17T17:11:00Z</dcterms:created>
  <dcterms:modified xsi:type="dcterms:W3CDTF">2019-12-11T23:27:00Z</dcterms:modified>
</cp:coreProperties>
</file>