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951" w:rsidRPr="00043F99" w:rsidRDefault="00A732CE">
      <w:pPr>
        <w:jc w:val="center"/>
        <w:rPr>
          <w:rFonts w:cs="Times New Roman"/>
          <w:sz w:val="32"/>
          <w:szCs w:val="32"/>
        </w:rPr>
      </w:pPr>
      <w:r w:rsidRPr="00043F99">
        <w:rPr>
          <w:rFonts w:cs="Times New Roman"/>
          <w:sz w:val="32"/>
          <w:szCs w:val="32"/>
        </w:rPr>
        <w:t>МИНИСТЕРСТВО НАУКИ И ВЫСШЕГО ОБРАЗОВАНИЯ РОССИЙСКОЙ ФЕДЕРАЦИИ</w:t>
      </w:r>
    </w:p>
    <w:p w:rsidR="00661951" w:rsidRPr="00043F99" w:rsidRDefault="00A732CE">
      <w:pPr>
        <w:spacing w:after="0"/>
        <w:jc w:val="center"/>
        <w:rPr>
          <w:rFonts w:cs="Times New Roman"/>
          <w:b/>
          <w:sz w:val="32"/>
          <w:szCs w:val="32"/>
        </w:rPr>
      </w:pPr>
      <w:r w:rsidRPr="00043F99">
        <w:rPr>
          <w:rFonts w:cs="Times New Roman"/>
          <w:sz w:val="28"/>
          <w:szCs w:val="32"/>
        </w:rPr>
        <w:t>Федеральное государственное автономное образовательное учреждение высшего образования</w:t>
      </w:r>
      <w:r w:rsidRPr="00043F99">
        <w:rPr>
          <w:rFonts w:cs="Times New Roman"/>
          <w:sz w:val="32"/>
          <w:szCs w:val="32"/>
        </w:rPr>
        <w:br/>
      </w:r>
      <w:r w:rsidRPr="00043F99">
        <w:rPr>
          <w:rFonts w:cs="Times New Roman"/>
          <w:b/>
          <w:sz w:val="32"/>
          <w:szCs w:val="32"/>
        </w:rPr>
        <w:t>«Национальный исследовательский</w:t>
      </w:r>
      <w:r w:rsidRPr="00043F99">
        <w:rPr>
          <w:rFonts w:cs="Times New Roman"/>
          <w:b/>
          <w:sz w:val="32"/>
          <w:szCs w:val="32"/>
        </w:rPr>
        <w:br/>
        <w:t>Нижегородский государственный университет им. Н.И. Лобачевского»</w:t>
      </w:r>
    </w:p>
    <w:p w:rsidR="00661951" w:rsidRPr="00043F99" w:rsidRDefault="00A732CE">
      <w:pPr>
        <w:spacing w:after="0"/>
        <w:jc w:val="center"/>
        <w:rPr>
          <w:rFonts w:cs="Times New Roman"/>
          <w:b/>
          <w:sz w:val="32"/>
          <w:szCs w:val="32"/>
        </w:rPr>
      </w:pPr>
      <w:r w:rsidRPr="00043F99">
        <w:rPr>
          <w:rFonts w:cs="Times New Roman"/>
          <w:b/>
          <w:sz w:val="32"/>
          <w:szCs w:val="32"/>
        </w:rPr>
        <w:t>(ННГУ)</w:t>
      </w:r>
    </w:p>
    <w:p w:rsidR="00661951" w:rsidRPr="00043F99" w:rsidRDefault="00661951">
      <w:pPr>
        <w:spacing w:after="0"/>
        <w:jc w:val="center"/>
        <w:rPr>
          <w:rFonts w:cs="Times New Roman"/>
          <w:sz w:val="32"/>
          <w:szCs w:val="32"/>
        </w:rPr>
      </w:pPr>
    </w:p>
    <w:p w:rsidR="00661951" w:rsidRPr="00043F99" w:rsidRDefault="00A732CE">
      <w:pPr>
        <w:jc w:val="center"/>
        <w:rPr>
          <w:rFonts w:cs="Times New Roman"/>
          <w:b/>
          <w:sz w:val="28"/>
          <w:szCs w:val="32"/>
        </w:rPr>
      </w:pPr>
      <w:r w:rsidRPr="00043F99">
        <w:rPr>
          <w:rFonts w:cs="Times New Roman"/>
          <w:b/>
          <w:sz w:val="28"/>
          <w:szCs w:val="32"/>
        </w:rPr>
        <w:t>Институт информационных технологий, математики и механики</w:t>
      </w:r>
    </w:p>
    <w:p w:rsidR="00661951" w:rsidRPr="00043F99" w:rsidRDefault="00A732CE">
      <w:pPr>
        <w:jc w:val="center"/>
        <w:rPr>
          <w:rFonts w:cs="Times New Roman"/>
          <w:b/>
          <w:sz w:val="28"/>
          <w:szCs w:val="32"/>
        </w:rPr>
      </w:pPr>
      <w:r w:rsidRPr="00043F99">
        <w:rPr>
          <w:rFonts w:cs="Times New Roman"/>
          <w:b/>
          <w:sz w:val="28"/>
          <w:szCs w:val="32"/>
        </w:rPr>
        <w:t>Кафедра Прикладной математики</w:t>
      </w:r>
    </w:p>
    <w:p w:rsidR="00661951" w:rsidRPr="00043F99" w:rsidRDefault="00A732CE">
      <w:pPr>
        <w:jc w:val="center"/>
        <w:rPr>
          <w:rFonts w:cs="Times New Roman"/>
          <w:sz w:val="28"/>
          <w:szCs w:val="32"/>
        </w:rPr>
      </w:pPr>
      <w:r w:rsidRPr="00043F99">
        <w:rPr>
          <w:rFonts w:cs="Times New Roman"/>
          <w:sz w:val="28"/>
          <w:szCs w:val="32"/>
        </w:rPr>
        <w:t>Направление подготовки: Фундаментальная информатика и информационные технологии</w:t>
      </w:r>
    </w:p>
    <w:p w:rsidR="00661951" w:rsidRPr="00043F99" w:rsidRDefault="00A732CE">
      <w:pPr>
        <w:jc w:val="center"/>
        <w:rPr>
          <w:rFonts w:cs="Times New Roman"/>
          <w:b/>
          <w:sz w:val="28"/>
          <w:szCs w:val="32"/>
        </w:rPr>
      </w:pPr>
      <w:r w:rsidRPr="00043F99">
        <w:rPr>
          <w:rFonts w:cs="Times New Roman"/>
          <w:b/>
          <w:sz w:val="28"/>
          <w:szCs w:val="32"/>
        </w:rPr>
        <w:t>ОТЧЁТ</w:t>
      </w:r>
    </w:p>
    <w:p w:rsidR="007E6CD9" w:rsidRPr="00043F99" w:rsidRDefault="007E6CD9">
      <w:pPr>
        <w:spacing w:line="240" w:lineRule="auto"/>
        <w:jc w:val="center"/>
        <w:rPr>
          <w:rFonts w:cs="Times New Roman"/>
          <w:sz w:val="32"/>
          <w:szCs w:val="32"/>
          <w:shd w:val="clear" w:color="auto" w:fill="FFFFFF"/>
        </w:rPr>
      </w:pPr>
      <w:r w:rsidRPr="00043F99">
        <w:rPr>
          <w:rFonts w:cs="Times New Roman"/>
          <w:sz w:val="32"/>
          <w:szCs w:val="32"/>
          <w:shd w:val="clear" w:color="auto" w:fill="FFFFFF"/>
        </w:rPr>
        <w:t>Учебная практика</w:t>
      </w:r>
    </w:p>
    <w:p w:rsidR="00661951" w:rsidRPr="00043F99" w:rsidRDefault="00A732CE">
      <w:pPr>
        <w:spacing w:line="240" w:lineRule="auto"/>
        <w:jc w:val="center"/>
        <w:rPr>
          <w:rFonts w:cs="Times New Roman"/>
          <w:sz w:val="32"/>
          <w:szCs w:val="32"/>
        </w:rPr>
      </w:pPr>
      <w:r w:rsidRPr="00043F99">
        <w:rPr>
          <w:rFonts w:cs="Times New Roman"/>
          <w:sz w:val="32"/>
          <w:szCs w:val="32"/>
          <w:shd w:val="clear" w:color="auto" w:fill="FFFFFF"/>
        </w:rPr>
        <w:t>Научно-исследовательская работа</w:t>
      </w:r>
      <w:r w:rsidRPr="00043F99">
        <w:rPr>
          <w:rFonts w:cs="Times New Roman"/>
          <w:sz w:val="22"/>
          <w:szCs w:val="21"/>
          <w:shd w:val="clear" w:color="auto" w:fill="FFFFFF"/>
        </w:rPr>
        <w:t> </w:t>
      </w:r>
      <w:r w:rsidRPr="00043F99">
        <w:rPr>
          <w:rFonts w:cs="Times New Roman"/>
          <w:sz w:val="32"/>
          <w:szCs w:val="32"/>
        </w:rPr>
        <w:t xml:space="preserve"> </w:t>
      </w:r>
    </w:p>
    <w:p w:rsidR="00661951" w:rsidRPr="00043F99" w:rsidRDefault="00A732CE">
      <w:pPr>
        <w:spacing w:line="240" w:lineRule="auto"/>
        <w:jc w:val="center"/>
        <w:rPr>
          <w:rFonts w:cs="Times New Roman"/>
          <w:sz w:val="32"/>
          <w:szCs w:val="32"/>
        </w:rPr>
      </w:pPr>
      <w:r w:rsidRPr="00043F99">
        <w:rPr>
          <w:rFonts w:cs="Times New Roman"/>
          <w:sz w:val="32"/>
          <w:szCs w:val="32"/>
        </w:rPr>
        <w:t>на тему:</w:t>
      </w:r>
      <w:r w:rsidRPr="00043F99">
        <w:rPr>
          <w:rFonts w:cs="Times New Roman"/>
          <w:sz w:val="32"/>
          <w:szCs w:val="32"/>
        </w:rPr>
        <w:br/>
        <w:t>«</w:t>
      </w:r>
      <w:r w:rsidRPr="00043F99">
        <w:rPr>
          <w:rFonts w:cs="Times New Roman"/>
          <w:sz w:val="32"/>
          <w:szCs w:val="32"/>
          <w:u w:val="single"/>
        </w:rPr>
        <w:t>Исследование крутильных колебаний борштанги</w:t>
      </w:r>
      <w:r w:rsidRPr="00043F99">
        <w:rPr>
          <w:rFonts w:cs="Times New Roman"/>
          <w:sz w:val="32"/>
          <w:szCs w:val="32"/>
        </w:rPr>
        <w:t>»</w:t>
      </w:r>
    </w:p>
    <w:p w:rsidR="00661951" w:rsidRPr="00043F99" w:rsidRDefault="00661951">
      <w:pPr>
        <w:tabs>
          <w:tab w:val="left" w:pos="5387"/>
        </w:tabs>
        <w:autoSpaceDE w:val="0"/>
        <w:autoSpaceDN w:val="0"/>
        <w:adjustRightInd w:val="0"/>
        <w:rPr>
          <w:rFonts w:cs="Times New Roman"/>
          <w:sz w:val="32"/>
          <w:szCs w:val="32"/>
        </w:rPr>
      </w:pPr>
    </w:p>
    <w:p w:rsidR="00661951" w:rsidRPr="00043F99" w:rsidRDefault="00A732CE">
      <w:pPr>
        <w:ind w:left="3970" w:firstLine="708"/>
        <w:rPr>
          <w:rFonts w:cs="Times New Roman"/>
          <w:b/>
          <w:bCs/>
          <w:sz w:val="28"/>
        </w:rPr>
      </w:pPr>
      <w:r w:rsidRPr="00043F99">
        <w:rPr>
          <w:rFonts w:cs="Times New Roman"/>
          <w:b/>
          <w:bCs/>
          <w:sz w:val="28"/>
        </w:rPr>
        <w:t>Выполнил</w:t>
      </w:r>
      <w:r w:rsidR="007E6CD9" w:rsidRPr="00043F99">
        <w:rPr>
          <w:rFonts w:cs="Times New Roman"/>
          <w:b/>
          <w:bCs/>
          <w:sz w:val="28"/>
        </w:rPr>
        <w:t>а</w:t>
      </w:r>
      <w:r w:rsidRPr="00043F99">
        <w:rPr>
          <w:rFonts w:cs="Times New Roman"/>
          <w:b/>
          <w:bCs/>
          <w:sz w:val="28"/>
        </w:rPr>
        <w:t>:</w:t>
      </w:r>
    </w:p>
    <w:p w:rsidR="00661951" w:rsidRPr="00043F99" w:rsidRDefault="00A732CE">
      <w:pPr>
        <w:ind w:left="4678"/>
        <w:rPr>
          <w:rFonts w:cs="Times New Roman"/>
          <w:sz w:val="28"/>
        </w:rPr>
      </w:pPr>
      <w:r w:rsidRPr="00043F99">
        <w:rPr>
          <w:rFonts w:cs="Times New Roman"/>
          <w:bCs/>
          <w:sz w:val="28"/>
        </w:rPr>
        <w:t>с</w:t>
      </w:r>
      <w:r w:rsidRPr="00043F99">
        <w:rPr>
          <w:rFonts w:cs="Times New Roman"/>
          <w:sz w:val="28"/>
        </w:rPr>
        <w:t>тудент группы 3822Б1ФИ2</w:t>
      </w:r>
    </w:p>
    <w:p w:rsidR="00661951" w:rsidRPr="00043F99" w:rsidRDefault="00A732CE" w:rsidP="007E6CD9">
      <w:pPr>
        <w:ind w:left="4678"/>
        <w:jc w:val="center"/>
        <w:rPr>
          <w:rFonts w:cs="Times New Roman"/>
          <w:sz w:val="28"/>
        </w:rPr>
      </w:pPr>
      <w:r w:rsidRPr="00043F99">
        <w:rPr>
          <w:rFonts w:cs="Times New Roman"/>
          <w:sz w:val="28"/>
        </w:rPr>
        <w:t>__________________ Дудченко О.В.</w:t>
      </w:r>
    </w:p>
    <w:p w:rsidR="00661951" w:rsidRPr="00043F99" w:rsidRDefault="00A732CE">
      <w:pPr>
        <w:ind w:left="4678"/>
        <w:rPr>
          <w:rFonts w:cs="Times New Roman"/>
          <w:b/>
          <w:bCs/>
          <w:sz w:val="28"/>
        </w:rPr>
      </w:pPr>
      <w:r w:rsidRPr="00043F99">
        <w:rPr>
          <w:rFonts w:cs="Times New Roman"/>
          <w:b/>
          <w:bCs/>
          <w:sz w:val="28"/>
        </w:rPr>
        <w:t>Научный руководитель:</w:t>
      </w:r>
    </w:p>
    <w:p w:rsidR="00661951" w:rsidRPr="00043F99" w:rsidRDefault="00A732CE">
      <w:pPr>
        <w:ind w:left="4678"/>
        <w:rPr>
          <w:rFonts w:cs="Times New Roman"/>
          <w:sz w:val="28"/>
          <w:szCs w:val="28"/>
          <w:shd w:val="clear" w:color="auto" w:fill="FFFFFF"/>
        </w:rPr>
      </w:pPr>
      <w:r w:rsidRPr="00043F99">
        <w:rPr>
          <w:rFonts w:cs="Times New Roman"/>
          <w:sz w:val="28"/>
          <w:szCs w:val="28"/>
          <w:shd w:val="clear" w:color="auto" w:fill="FFFFFF"/>
        </w:rPr>
        <w:t xml:space="preserve">Доцент, </w:t>
      </w:r>
      <w:r w:rsidR="007E6CD9" w:rsidRPr="00043F99">
        <w:rPr>
          <w:rFonts w:cs="Times New Roman"/>
          <w:sz w:val="28"/>
          <w:szCs w:val="28"/>
          <w:shd w:val="clear" w:color="auto" w:fill="FFFFFF"/>
        </w:rPr>
        <w:t>к</w:t>
      </w:r>
      <w:r w:rsidRPr="00043F99">
        <w:rPr>
          <w:rFonts w:cs="Times New Roman"/>
          <w:sz w:val="28"/>
          <w:szCs w:val="28"/>
          <w:shd w:val="clear" w:color="auto" w:fill="FFFFFF"/>
        </w:rPr>
        <w:t>андидат физико-математических наук</w:t>
      </w:r>
    </w:p>
    <w:p w:rsidR="00661951" w:rsidRPr="00043F99" w:rsidRDefault="00A732CE">
      <w:pPr>
        <w:ind w:left="4678"/>
        <w:rPr>
          <w:rFonts w:cs="Times New Roman"/>
          <w:sz w:val="28"/>
        </w:rPr>
      </w:pPr>
      <w:r w:rsidRPr="00043F99">
        <w:rPr>
          <w:rFonts w:cs="Times New Roman"/>
          <w:sz w:val="28"/>
        </w:rPr>
        <w:t>_________________ Грезина А.В.</w:t>
      </w:r>
    </w:p>
    <w:p w:rsidR="00661951" w:rsidRPr="00043F99" w:rsidRDefault="00661951">
      <w:pPr>
        <w:ind w:firstLine="1"/>
        <w:jc w:val="center"/>
        <w:rPr>
          <w:rFonts w:cs="Times New Roman"/>
          <w:sz w:val="28"/>
          <w:szCs w:val="28"/>
        </w:rPr>
      </w:pPr>
    </w:p>
    <w:p w:rsidR="007E6CD9" w:rsidRPr="006E775C" w:rsidRDefault="00A732CE">
      <w:pPr>
        <w:ind w:firstLine="1"/>
        <w:jc w:val="center"/>
        <w:rPr>
          <w:rFonts w:cs="Times New Roman"/>
          <w:sz w:val="28"/>
          <w:szCs w:val="28"/>
        </w:rPr>
      </w:pPr>
      <w:r w:rsidRPr="00043F99">
        <w:rPr>
          <w:rFonts w:cs="Times New Roman"/>
          <w:sz w:val="28"/>
          <w:szCs w:val="28"/>
        </w:rPr>
        <w:t>Нижний Новгород</w:t>
      </w:r>
      <w:r w:rsidRPr="00043F99">
        <w:rPr>
          <w:rFonts w:cs="Times New Roman"/>
          <w:sz w:val="28"/>
          <w:szCs w:val="28"/>
        </w:rPr>
        <w:br/>
        <w:t>202</w:t>
      </w:r>
      <w:r w:rsidR="00E63067" w:rsidRPr="006E775C">
        <w:rPr>
          <w:rFonts w:cs="Times New Roman"/>
          <w:sz w:val="28"/>
          <w:szCs w:val="28"/>
        </w:rPr>
        <w:t>5</w:t>
      </w:r>
    </w:p>
    <w:p w:rsidR="007E6CD9" w:rsidRPr="00043F99" w:rsidRDefault="007E6CD9">
      <w:pPr>
        <w:spacing w:after="0" w:line="240" w:lineRule="auto"/>
        <w:rPr>
          <w:rFonts w:cs="Times New Roman"/>
          <w:sz w:val="28"/>
          <w:szCs w:val="28"/>
        </w:rPr>
      </w:pPr>
      <w:r w:rsidRPr="00043F99">
        <w:rPr>
          <w:rFonts w:cs="Times New Roman"/>
          <w:sz w:val="28"/>
          <w:szCs w:val="28"/>
        </w:rPr>
        <w:br w:type="page"/>
      </w:r>
    </w:p>
    <w:p w:rsidR="00661951" w:rsidRPr="00043F99" w:rsidRDefault="00A732CE">
      <w:pPr>
        <w:ind w:firstLine="1"/>
        <w:jc w:val="center"/>
        <w:rPr>
          <w:rFonts w:cs="Times New Roman"/>
          <w:b/>
          <w:sz w:val="28"/>
        </w:rPr>
      </w:pPr>
      <w:r w:rsidRPr="00043F99">
        <w:rPr>
          <w:rFonts w:cs="Times New Roman"/>
          <w:b/>
          <w:sz w:val="32"/>
        </w:rPr>
        <w:lastRenderedPageBreak/>
        <w:t>Оглавление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3649427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61951" w:rsidRPr="00043F99" w:rsidRDefault="00661951">
          <w:pPr>
            <w:pStyle w:val="16"/>
            <w:rPr>
              <w:color w:val="auto"/>
            </w:rPr>
          </w:pPr>
        </w:p>
        <w:p w:rsidR="002F534E" w:rsidRDefault="00A732C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043F99">
            <w:fldChar w:fldCharType="begin"/>
          </w:r>
          <w:r w:rsidRPr="00043F99">
            <w:instrText xml:space="preserve"> TOC \o "1-3" \h \z \u </w:instrText>
          </w:r>
          <w:r w:rsidRPr="00043F99">
            <w:fldChar w:fldCharType="separate"/>
          </w:r>
          <w:hyperlink w:anchor="_Toc201249146" w:history="1">
            <w:r w:rsidR="002F534E" w:rsidRPr="00BA28BF">
              <w:rPr>
                <w:rStyle w:val="af0"/>
                <w:noProof/>
              </w:rPr>
              <w:t>Введение</w:t>
            </w:r>
            <w:r w:rsidR="002F534E">
              <w:rPr>
                <w:noProof/>
                <w:webHidden/>
              </w:rPr>
              <w:tab/>
            </w:r>
            <w:r w:rsidR="002F534E">
              <w:rPr>
                <w:noProof/>
                <w:webHidden/>
              </w:rPr>
              <w:fldChar w:fldCharType="begin"/>
            </w:r>
            <w:r w:rsidR="002F534E">
              <w:rPr>
                <w:noProof/>
                <w:webHidden/>
              </w:rPr>
              <w:instrText xml:space="preserve"> PAGEREF _Toc201249146 \h </w:instrText>
            </w:r>
            <w:r w:rsidR="002F534E">
              <w:rPr>
                <w:noProof/>
                <w:webHidden/>
              </w:rPr>
            </w:r>
            <w:r w:rsidR="002F534E">
              <w:rPr>
                <w:noProof/>
                <w:webHidden/>
              </w:rPr>
              <w:fldChar w:fldCharType="separate"/>
            </w:r>
            <w:r w:rsidR="0026055A">
              <w:rPr>
                <w:noProof/>
                <w:webHidden/>
              </w:rPr>
              <w:t>3</w:t>
            </w:r>
            <w:r w:rsidR="002F534E">
              <w:rPr>
                <w:noProof/>
                <w:webHidden/>
              </w:rPr>
              <w:fldChar w:fldCharType="end"/>
            </w:r>
          </w:hyperlink>
        </w:p>
        <w:p w:rsidR="002F534E" w:rsidRDefault="002F534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1249147" w:history="1">
            <w:r w:rsidRPr="00BA28BF">
              <w:rPr>
                <w:rStyle w:val="af0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BA28BF">
              <w:rPr>
                <w:rStyle w:val="af0"/>
                <w:noProof/>
              </w:rPr>
              <w:t>Постановка задачи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_Toc201249147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055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34E" w:rsidRDefault="002F534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1249148" w:history="1">
            <w:r w:rsidRPr="00BA28BF">
              <w:rPr>
                <w:rStyle w:val="af0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BA28BF">
              <w:rPr>
                <w:rStyle w:val="af0"/>
                <w:noProof/>
              </w:rPr>
              <w:t>Построение математической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_Toc201249148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055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34E" w:rsidRDefault="002F534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1249149" w:history="1">
            <w:r w:rsidRPr="00BA28BF">
              <w:rPr>
                <w:rStyle w:val="af0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BA28BF">
              <w:rPr>
                <w:rStyle w:val="af0"/>
                <w:noProof/>
              </w:rPr>
              <w:t>Программная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_Toc201249149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055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34E" w:rsidRDefault="002F534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1249150" w:history="1">
            <w:r w:rsidRPr="00BA28BF">
              <w:rPr>
                <w:rStyle w:val="af0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BA28BF">
              <w:rPr>
                <w:rStyle w:val="af0"/>
                <w:noProof/>
              </w:rPr>
              <w:t>Численные эксперименты и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_Toc201249150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055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34E" w:rsidRDefault="002F534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1249151" w:history="1">
            <w:r w:rsidRPr="00BA28BF">
              <w:rPr>
                <w:rStyle w:val="af0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BA28BF">
              <w:rPr>
                <w:rStyle w:val="af0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_Toc201249151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055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34E" w:rsidRDefault="002F534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1249152" w:history="1">
            <w:r w:rsidRPr="00BA28BF">
              <w:rPr>
                <w:rStyle w:val="af0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BA28BF">
              <w:rPr>
                <w:rStyle w:val="af0"/>
                <w:noProof/>
              </w:rPr>
              <w:t>Построение математической модели продольных колебаний борштанги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_Toc201249152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055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34E" w:rsidRDefault="002F534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1249153" w:history="1">
            <w:r w:rsidRPr="00BA28BF">
              <w:rPr>
                <w:rStyle w:val="af0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BA28BF">
              <w:rPr>
                <w:rStyle w:val="af0"/>
                <w:noProof/>
              </w:rPr>
              <w:t>Исследование устойчивости состояния равновесия расточной борштанги при возбуждении продольных колебаний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_Toc201249153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055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34E" w:rsidRDefault="002F534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1249154" w:history="1">
            <w:r w:rsidRPr="00BA28BF">
              <w:rPr>
                <w:rStyle w:val="af0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BA28BF">
              <w:rPr>
                <w:rStyle w:val="af0"/>
                <w:noProof/>
              </w:rPr>
              <w:t>Программная реализация продольных колебаний борштанги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_Toc201249154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055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34E" w:rsidRDefault="002F534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1249155" w:history="1">
            <w:r w:rsidRPr="00BA28BF">
              <w:rPr>
                <w:rStyle w:val="af0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BA28BF">
              <w:rPr>
                <w:rStyle w:val="af0"/>
                <w:noProof/>
              </w:rPr>
              <w:t>Численные эксперименты и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_Toc201249155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055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34E" w:rsidRDefault="002F534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1249156" w:history="1">
            <w:r w:rsidRPr="00BA28BF">
              <w:rPr>
                <w:rStyle w:val="af0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BA28BF">
              <w:rPr>
                <w:rStyle w:val="af0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_Toc201249156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055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34E" w:rsidRDefault="002F534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1249157" w:history="1">
            <w:r w:rsidRPr="00BA28BF">
              <w:rPr>
                <w:rStyle w:val="af0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BA28BF">
              <w:rPr>
                <w:rStyle w:val="af0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_Toc201249157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055A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1951" w:rsidRPr="00043F99" w:rsidRDefault="00A732CE">
          <w:r w:rsidRPr="00043F99">
            <w:rPr>
              <w:b/>
              <w:bCs/>
            </w:rPr>
            <w:fldChar w:fldCharType="end"/>
          </w:r>
        </w:p>
      </w:sdtContent>
    </w:sdt>
    <w:p w:rsidR="00661951" w:rsidRPr="00043F99" w:rsidRDefault="00A732CE">
      <w:pPr>
        <w:pStyle w:val="af7"/>
        <w:numPr>
          <w:ilvl w:val="0"/>
          <w:numId w:val="3"/>
        </w:numPr>
        <w:rPr>
          <w:rFonts w:cs="Times New Roman"/>
        </w:rPr>
      </w:pPr>
      <w:r w:rsidRPr="00043F99">
        <w:rPr>
          <w:rFonts w:cs="Times New Roman"/>
        </w:rPr>
        <w:br w:type="page"/>
      </w:r>
    </w:p>
    <w:p w:rsidR="00661951" w:rsidRPr="00AD3A0F" w:rsidRDefault="00A732CE" w:rsidP="00AD3A0F">
      <w:pPr>
        <w:pStyle w:val="1"/>
        <w:numPr>
          <w:ilvl w:val="0"/>
          <w:numId w:val="0"/>
        </w:numPr>
        <w:rPr>
          <w:rFonts w:cs="Times New Roman"/>
          <w:sz w:val="28"/>
          <w:szCs w:val="28"/>
        </w:rPr>
      </w:pPr>
      <w:bookmarkStart w:id="0" w:name="_Toc201249146"/>
      <w:r w:rsidRPr="00AD3A0F">
        <w:rPr>
          <w:rFonts w:cs="Times New Roman"/>
          <w:sz w:val="28"/>
          <w:szCs w:val="28"/>
        </w:rPr>
        <w:lastRenderedPageBreak/>
        <w:t>Введение</w:t>
      </w:r>
      <w:bookmarkEnd w:id="0"/>
    </w:p>
    <w:p w:rsidR="00661951" w:rsidRPr="00AD3A0F" w:rsidRDefault="00A732CE" w:rsidP="00AD3A0F">
      <w:pPr>
        <w:pStyle w:val="af1"/>
        <w:spacing w:line="360" w:lineRule="auto"/>
        <w:ind w:firstLine="709"/>
        <w:jc w:val="both"/>
        <w:rPr>
          <w:sz w:val="28"/>
          <w:szCs w:val="28"/>
        </w:rPr>
      </w:pPr>
      <w:r w:rsidRPr="00AD3A0F">
        <w:rPr>
          <w:sz w:val="28"/>
          <w:szCs w:val="28"/>
        </w:rPr>
        <w:t xml:space="preserve">Обработка глубоких отверстий является одной из наиболее сложных задач в металлообработке, особенно при использовании длинных расточных борштанг. Такие операции требуют высокой точности и стабильности, так как возникающие в процессе обработки </w:t>
      </w:r>
      <w:r w:rsidR="00B302C5" w:rsidRPr="00AD3A0F">
        <w:rPr>
          <w:sz w:val="28"/>
          <w:szCs w:val="28"/>
        </w:rPr>
        <w:t>вибрации</w:t>
      </w:r>
      <w:r w:rsidRPr="00AD3A0F">
        <w:rPr>
          <w:sz w:val="28"/>
          <w:szCs w:val="28"/>
        </w:rPr>
        <w:t xml:space="preserve"> могут существенно повлиять на качество обработки и долговечность инструмента. В частности, при растачивании глубоких отверстий </w:t>
      </w:r>
      <w:r w:rsidR="00B302C5" w:rsidRPr="00AD3A0F">
        <w:rPr>
          <w:sz w:val="28"/>
          <w:szCs w:val="28"/>
        </w:rPr>
        <w:t xml:space="preserve">на определенных режимах обработки могут </w:t>
      </w:r>
      <w:r w:rsidRPr="00AD3A0F">
        <w:rPr>
          <w:sz w:val="28"/>
          <w:szCs w:val="28"/>
        </w:rPr>
        <w:t>возникат</w:t>
      </w:r>
      <w:r w:rsidR="00B302C5" w:rsidRPr="00AD3A0F">
        <w:rPr>
          <w:sz w:val="28"/>
          <w:szCs w:val="28"/>
        </w:rPr>
        <w:t>ь</w:t>
      </w:r>
      <w:r w:rsidRPr="00AD3A0F">
        <w:rPr>
          <w:sz w:val="28"/>
          <w:szCs w:val="28"/>
        </w:rPr>
        <w:t xml:space="preserve"> крутильные, поперечные и продольные колебания борштанги, которые могут привести к ухудшению качества обработки, увеличению износа инструмента и даже к поломке оборудования.</w:t>
      </w:r>
    </w:p>
    <w:p w:rsidR="00661951" w:rsidRPr="00AD3A0F" w:rsidRDefault="00A732CE" w:rsidP="00AD3A0F">
      <w:pPr>
        <w:pStyle w:val="af1"/>
        <w:spacing w:line="360" w:lineRule="auto"/>
        <w:ind w:firstLine="709"/>
        <w:jc w:val="both"/>
        <w:rPr>
          <w:sz w:val="28"/>
          <w:szCs w:val="28"/>
        </w:rPr>
      </w:pPr>
      <w:r w:rsidRPr="00AD3A0F">
        <w:rPr>
          <w:sz w:val="28"/>
          <w:szCs w:val="28"/>
        </w:rPr>
        <w:t xml:space="preserve">Актуальность исследования </w:t>
      </w:r>
      <w:r w:rsidR="00B302C5" w:rsidRPr="00AD3A0F">
        <w:rPr>
          <w:sz w:val="28"/>
          <w:szCs w:val="28"/>
        </w:rPr>
        <w:t>возбуждения вибраций</w:t>
      </w:r>
      <w:r w:rsidRPr="00AD3A0F">
        <w:rPr>
          <w:sz w:val="28"/>
          <w:szCs w:val="28"/>
        </w:rPr>
        <w:t xml:space="preserve"> борштанги обусловлена необходимостью повышения эффективности и надежности процессов обработки глубоких отверстий. Понимание природы колебаний и их взаимосвязи позволяет разработать методы управления процессом обработки, минимизирующие негативное влияние динамических явлений.</w:t>
      </w:r>
    </w:p>
    <w:p w:rsidR="00661951" w:rsidRPr="00AD3A0F" w:rsidRDefault="00A732CE" w:rsidP="00AD3A0F">
      <w:pPr>
        <w:pStyle w:val="af1"/>
        <w:spacing w:line="360" w:lineRule="auto"/>
        <w:ind w:firstLine="709"/>
        <w:jc w:val="both"/>
        <w:rPr>
          <w:sz w:val="28"/>
          <w:szCs w:val="28"/>
        </w:rPr>
      </w:pPr>
      <w:r w:rsidRPr="00AD3A0F">
        <w:rPr>
          <w:sz w:val="28"/>
          <w:szCs w:val="28"/>
        </w:rPr>
        <w:t xml:space="preserve">Целью данной работы является исследование </w:t>
      </w:r>
      <w:r w:rsidR="00B302C5" w:rsidRPr="00AD3A0F">
        <w:rPr>
          <w:sz w:val="28"/>
          <w:szCs w:val="28"/>
        </w:rPr>
        <w:t xml:space="preserve">устойчивости состояния равновесия системы, описывающей крутильные колебания </w:t>
      </w:r>
      <w:r w:rsidRPr="00AD3A0F">
        <w:rPr>
          <w:sz w:val="28"/>
          <w:szCs w:val="28"/>
        </w:rPr>
        <w:t xml:space="preserve">борштанги, а также анализ устойчивости системы при различных </w:t>
      </w:r>
      <w:r w:rsidR="00B302C5" w:rsidRPr="00AD3A0F">
        <w:rPr>
          <w:sz w:val="28"/>
          <w:szCs w:val="28"/>
        </w:rPr>
        <w:t xml:space="preserve">геометрических параметрах борштанги и </w:t>
      </w:r>
      <w:r w:rsidRPr="00AD3A0F">
        <w:rPr>
          <w:sz w:val="28"/>
          <w:szCs w:val="28"/>
        </w:rPr>
        <w:t>режимах обработки.</w:t>
      </w:r>
    </w:p>
    <w:p w:rsidR="00661951" w:rsidRPr="00AD3A0F" w:rsidRDefault="00A732CE" w:rsidP="00AD3A0F">
      <w:pPr>
        <w:spacing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cs="Times New Roman"/>
          <w:sz w:val="28"/>
          <w:szCs w:val="28"/>
        </w:rPr>
        <w:br w:type="page"/>
      </w:r>
      <w:bookmarkStart w:id="1" w:name="_GoBack"/>
      <w:bookmarkEnd w:id="1"/>
    </w:p>
    <w:p w:rsidR="00661951" w:rsidRPr="0026055A" w:rsidRDefault="00A732CE" w:rsidP="0026055A">
      <w:pPr>
        <w:pStyle w:val="1"/>
      </w:pPr>
      <w:bookmarkStart w:id="2" w:name="_Toc201249147"/>
      <w:r w:rsidRPr="0026055A">
        <w:rPr>
          <w:rStyle w:val="af2"/>
          <w:b/>
          <w:bCs w:val="0"/>
        </w:rPr>
        <w:lastRenderedPageBreak/>
        <w:t>Постановка задачи исследования</w:t>
      </w:r>
      <w:bookmarkEnd w:id="2"/>
    </w:p>
    <w:p w:rsidR="00661951" w:rsidRPr="00AD3A0F" w:rsidRDefault="00A732CE" w:rsidP="00AD3A0F">
      <w:pPr>
        <w:pStyle w:val="af1"/>
        <w:spacing w:line="360" w:lineRule="auto"/>
        <w:ind w:firstLine="709"/>
        <w:jc w:val="both"/>
        <w:rPr>
          <w:sz w:val="28"/>
          <w:szCs w:val="28"/>
        </w:rPr>
      </w:pPr>
      <w:r w:rsidRPr="00AD3A0F">
        <w:rPr>
          <w:sz w:val="28"/>
          <w:szCs w:val="28"/>
        </w:rPr>
        <w:t xml:space="preserve">Для решения задачи </w:t>
      </w:r>
      <w:r w:rsidR="00B302C5" w:rsidRPr="00AD3A0F">
        <w:rPr>
          <w:sz w:val="28"/>
          <w:szCs w:val="28"/>
        </w:rPr>
        <w:t>исследования возбуждения крутильных колебаний</w:t>
      </w:r>
      <w:r w:rsidRPr="00AD3A0F">
        <w:rPr>
          <w:sz w:val="28"/>
          <w:szCs w:val="28"/>
        </w:rPr>
        <w:t xml:space="preserve"> борштанги была использована механическая модель </w:t>
      </w:r>
      <w:r w:rsidR="00B302C5" w:rsidRPr="00AD3A0F">
        <w:rPr>
          <w:sz w:val="28"/>
          <w:szCs w:val="28"/>
        </w:rPr>
        <w:t>токарного станка</w:t>
      </w:r>
      <w:r w:rsidRPr="00AD3A0F">
        <w:rPr>
          <w:sz w:val="28"/>
          <w:szCs w:val="28"/>
        </w:rPr>
        <w:t xml:space="preserve">, включающая расточную борштангу, на которую действуют динамические силы и моменты. Основными колебательными элементами </w:t>
      </w:r>
      <w:r w:rsidR="00B302C5" w:rsidRPr="00AD3A0F">
        <w:rPr>
          <w:sz w:val="28"/>
          <w:szCs w:val="28"/>
        </w:rPr>
        <w:t xml:space="preserve">этой </w:t>
      </w:r>
      <w:r w:rsidRPr="00AD3A0F">
        <w:rPr>
          <w:sz w:val="28"/>
          <w:szCs w:val="28"/>
        </w:rPr>
        <w:t>системы являются стебель борштанги с расточной головкой, а также различные компоненты токарного станка, такие как обрабатываемая деталь, суппорт, шпиндельная бабка, люнеты и станина.</w:t>
      </w:r>
    </w:p>
    <w:p w:rsidR="00661951" w:rsidRPr="00AD3A0F" w:rsidRDefault="00A732CE" w:rsidP="00AD3A0F">
      <w:pPr>
        <w:pStyle w:val="af1"/>
        <w:spacing w:line="360" w:lineRule="auto"/>
        <w:jc w:val="both"/>
        <w:rPr>
          <w:sz w:val="28"/>
          <w:szCs w:val="28"/>
        </w:rPr>
      </w:pPr>
      <w:r w:rsidRPr="00AD3A0F">
        <w:rPr>
          <w:sz w:val="28"/>
          <w:szCs w:val="28"/>
        </w:rPr>
        <w:t>На Рис. 1 представлена эквивалентная механическая модель токарного станка, предназначенного для сверления и растачивания глубоких отверстий.</w:t>
      </w:r>
    </w:p>
    <w:p w:rsidR="00661951" w:rsidRPr="00AD3A0F" w:rsidRDefault="00A732CE" w:rsidP="00AD3A0F">
      <w:pPr>
        <w:pStyle w:val="af1"/>
        <w:keepNext/>
        <w:spacing w:line="360" w:lineRule="auto"/>
        <w:jc w:val="both"/>
        <w:rPr>
          <w:sz w:val="28"/>
          <w:szCs w:val="28"/>
        </w:rPr>
      </w:pPr>
      <w:r w:rsidRPr="00AD3A0F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0D395E76" wp14:editId="6CE99AD9">
                <wp:extent cx="304800" cy="304800"/>
                <wp:effectExtent l="0" t="0" r="0" b="0"/>
                <wp:docPr id="4" name="Прямоугольник 4" descr="Рис. 1. Эквивалентная механическая модель токарного станк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786332" id="Прямоугольник 4" o:spid="_x0000_s1026" alt="Рис. 1. Эквивалентная механическая модель токарного станка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XUwYQIAAEkEAAAOAAAAZHJzL2Uyb0RvYy54bWysVMFuEzEQvSPxD5bvZDchQFllU1WtipAK&#10;VCp8gOP1Zi12bWM72YRTW4S4IPUT4AeQqkKlqqX5Bu8fMfYmIYUb4mKNZ2bfvHkz3sH2rCrRlGnD&#10;pUhxtxNjxASVGRfjFL95vf9gCyNjichIKQVL8ZwZvD28f29Qq4T1ZCHLjGkEIMIktUpxYa1KosjQ&#10;glXEdKRiAoK51BWxcNXjKNOkBvSqjHpx/Diqpc6UlpQZA969NoiHAT/PGbWv8twwi8oUAzcbTh3O&#10;kT+j4YAkY01UwemSBvkHFhXhAoquofaIJWii+V9QFadaGpnbDpVVJPOcUxZ6gG668R/dHBVEsdAL&#10;iGPUWibz/2Dpy+mhRjxLcR8jQSoYkfvSHDdn7qdbNB/cd7dwN81nd+uu3DWCnIwZCvq5r+6qOemg&#10;bge5b+7aXUD8wp27G3fpbptTyD9vzhCAXDYfwQ2fN5/APoHUZWDhfkAuYCNIXwT/MeQtfEnUnIDT&#10;fwbpfka1MglQPVKH2qts1IGkbw0ScrcgYsx2jIJJw/5BDyuX1rIuGMlArK6HiO5g+IsBNDSqX8gM&#10;uiYTK8MEZ7mufA2YDZqFRZmvF4XNLKLgfBj3t2JYJwqhpe0rkGT1sdLGPmOyQt5IsQZ2AZxMD4xt&#10;U1cpvpaQ+7wswU+SUtxxAKb3BPKebyvFSGZz4K5lu8/w/sAopH6PUQ27nGLzbkI0w6h8LqD/p91+&#10;3y9/uPQfPenBRW9GRpsRIihApdhi1Jq7tn0wE6X5uAgytxx3QLOch368ni2rJVnY16DI8m35B7F5&#10;D1m//wDDXwA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CO1XUwYQIAAEkEAAAOAAAAAAAAAAAAAAAAAC4CAABkcnMvZTJvRG9jLnht&#10;bFBLAQItABQABgAIAAAAIQBMoOks2AAAAAMBAAAPAAAAAAAAAAAAAAAAALsEAABkcnMvZG93bnJl&#10;di54bWxQSwUGAAAAAAQABADzAAAAwAUAAAAA&#10;" filled="f" stroked="f">
                <o:lock v:ext="edit" aspectratio="t"/>
                <w10:anchorlock/>
              </v:rect>
            </w:pict>
          </mc:Fallback>
        </mc:AlternateContent>
      </w:r>
      <w:r w:rsidR="006E775C" w:rsidRPr="00AD3A0F">
        <w:rPr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5" type="#_x0000_t75" style="width:468pt;height:176.25pt">
            <v:imagedata r:id="rId9" o:title="гшепам"/>
          </v:shape>
        </w:pict>
      </w:r>
    </w:p>
    <w:p w:rsidR="00661951" w:rsidRPr="00AD3A0F" w:rsidRDefault="00A732CE" w:rsidP="00AD3A0F">
      <w:pPr>
        <w:pStyle w:val="a5"/>
        <w:spacing w:line="360" w:lineRule="auto"/>
        <w:jc w:val="center"/>
        <w:rPr>
          <w:rFonts w:cs="Times New Roman"/>
          <w:color w:val="auto"/>
          <w:sz w:val="28"/>
          <w:szCs w:val="28"/>
        </w:rPr>
      </w:pPr>
      <w:r w:rsidRPr="00AD3A0F">
        <w:rPr>
          <w:rFonts w:cs="Times New Roman"/>
          <w:color w:val="auto"/>
          <w:sz w:val="28"/>
          <w:szCs w:val="28"/>
        </w:rPr>
        <w:t xml:space="preserve">Рисунок </w:t>
      </w:r>
      <w:r w:rsidR="008649C9" w:rsidRPr="00AD3A0F">
        <w:rPr>
          <w:rFonts w:cs="Times New Roman"/>
          <w:color w:val="auto"/>
          <w:sz w:val="28"/>
          <w:szCs w:val="28"/>
        </w:rPr>
        <w:fldChar w:fldCharType="begin"/>
      </w:r>
      <w:r w:rsidR="008649C9" w:rsidRPr="00AD3A0F">
        <w:rPr>
          <w:rFonts w:cs="Times New Roman"/>
          <w:color w:val="auto"/>
          <w:sz w:val="28"/>
          <w:szCs w:val="28"/>
        </w:rPr>
        <w:instrText xml:space="preserve"> SEQ Рисунок \* ARABIC </w:instrText>
      </w:r>
      <w:r w:rsidR="008649C9" w:rsidRPr="00AD3A0F">
        <w:rPr>
          <w:rFonts w:cs="Times New Roman"/>
          <w:color w:val="auto"/>
          <w:sz w:val="28"/>
          <w:szCs w:val="28"/>
        </w:rPr>
        <w:fldChar w:fldCharType="separate"/>
      </w:r>
      <w:r w:rsidR="0026055A">
        <w:rPr>
          <w:rFonts w:cs="Times New Roman"/>
          <w:noProof/>
          <w:color w:val="auto"/>
          <w:sz w:val="28"/>
          <w:szCs w:val="28"/>
        </w:rPr>
        <w:t>1</w:t>
      </w:r>
      <w:r w:rsidR="008649C9" w:rsidRPr="00AD3A0F">
        <w:rPr>
          <w:rFonts w:cs="Times New Roman"/>
          <w:color w:val="auto"/>
          <w:sz w:val="28"/>
          <w:szCs w:val="28"/>
        </w:rPr>
        <w:fldChar w:fldCharType="end"/>
      </w:r>
    </w:p>
    <w:p w:rsidR="00661951" w:rsidRPr="00AD3A0F" w:rsidRDefault="00A732CE" w:rsidP="00AD3A0F">
      <w:pPr>
        <w:pStyle w:val="af1"/>
        <w:spacing w:line="360" w:lineRule="auto"/>
        <w:ind w:firstLine="709"/>
        <w:jc w:val="both"/>
        <w:rPr>
          <w:sz w:val="28"/>
          <w:szCs w:val="28"/>
        </w:rPr>
      </w:pPr>
      <w:r w:rsidRPr="00AD3A0F">
        <w:rPr>
          <w:sz w:val="28"/>
          <w:szCs w:val="28"/>
        </w:rPr>
        <w:t>Деталь крепится к патрону, который вращается вместе со шпинделем с n об/мин, а борштанга — к суппорту, который перемещается с подачей S мм/об. Инструмент, применяемый для растачивания глубоких отверстий, называется расточной головкой. Она состоит из стального корпуса, в котором крепятся резцы и четыре направляющие шпонки. Направляющие шпонки входят в рассверливаемое отверстие с натягом.</w:t>
      </w:r>
    </w:p>
    <w:p w:rsidR="00661951" w:rsidRPr="00AD3A0F" w:rsidRDefault="00A732CE" w:rsidP="00AD3A0F">
      <w:pPr>
        <w:pStyle w:val="af1"/>
        <w:spacing w:line="360" w:lineRule="auto"/>
        <w:jc w:val="both"/>
        <w:rPr>
          <w:sz w:val="28"/>
          <w:szCs w:val="28"/>
        </w:rPr>
      </w:pPr>
      <w:r w:rsidRPr="00AD3A0F">
        <w:rPr>
          <w:sz w:val="28"/>
          <w:szCs w:val="28"/>
        </w:rPr>
        <w:lastRenderedPageBreak/>
        <w:t>Различают три схемы обработки:</w:t>
      </w:r>
    </w:p>
    <w:p w:rsidR="00661951" w:rsidRPr="00AD3A0F" w:rsidRDefault="00A732CE" w:rsidP="00AD3A0F">
      <w:pPr>
        <w:pStyle w:val="af1"/>
        <w:numPr>
          <w:ilvl w:val="0"/>
          <w:numId w:val="4"/>
        </w:numPr>
        <w:spacing w:before="0" w:beforeAutospacing="0" w:line="360" w:lineRule="auto"/>
        <w:jc w:val="both"/>
        <w:rPr>
          <w:sz w:val="28"/>
          <w:szCs w:val="28"/>
        </w:rPr>
      </w:pPr>
      <w:r w:rsidRPr="00AD3A0F">
        <w:rPr>
          <w:sz w:val="28"/>
          <w:szCs w:val="28"/>
        </w:rPr>
        <w:t>вращается только деталь;</w:t>
      </w:r>
    </w:p>
    <w:p w:rsidR="00661951" w:rsidRPr="00AD3A0F" w:rsidRDefault="00A732CE" w:rsidP="00AD3A0F">
      <w:pPr>
        <w:pStyle w:val="af1"/>
        <w:numPr>
          <w:ilvl w:val="0"/>
          <w:numId w:val="4"/>
        </w:numPr>
        <w:spacing w:before="0" w:beforeAutospacing="0" w:line="360" w:lineRule="auto"/>
        <w:jc w:val="both"/>
        <w:rPr>
          <w:sz w:val="28"/>
          <w:szCs w:val="28"/>
        </w:rPr>
      </w:pPr>
      <w:r w:rsidRPr="00AD3A0F">
        <w:rPr>
          <w:sz w:val="28"/>
          <w:szCs w:val="28"/>
        </w:rPr>
        <w:t>вращается только борштанга с головкой;</w:t>
      </w:r>
    </w:p>
    <w:p w:rsidR="00661951" w:rsidRPr="00AD3A0F" w:rsidRDefault="00A732CE" w:rsidP="00AD3A0F">
      <w:pPr>
        <w:pStyle w:val="af1"/>
        <w:numPr>
          <w:ilvl w:val="0"/>
          <w:numId w:val="4"/>
        </w:numPr>
        <w:spacing w:before="0" w:beforeAutospacing="0" w:line="360" w:lineRule="auto"/>
        <w:jc w:val="both"/>
        <w:rPr>
          <w:sz w:val="28"/>
          <w:szCs w:val="28"/>
        </w:rPr>
      </w:pPr>
      <w:r w:rsidRPr="00AD3A0F">
        <w:rPr>
          <w:sz w:val="28"/>
          <w:szCs w:val="28"/>
        </w:rPr>
        <w:t>вращаются (в противоположных направлениях) деталь и борштанга.</w:t>
      </w:r>
    </w:p>
    <w:p w:rsidR="00661951" w:rsidRPr="00AD3A0F" w:rsidRDefault="00A732CE" w:rsidP="00AD3A0F">
      <w:pPr>
        <w:pStyle w:val="af1"/>
        <w:spacing w:line="360" w:lineRule="auto"/>
        <w:jc w:val="both"/>
        <w:rPr>
          <w:sz w:val="28"/>
          <w:szCs w:val="28"/>
        </w:rPr>
      </w:pPr>
      <w:r w:rsidRPr="00AD3A0F">
        <w:rPr>
          <w:sz w:val="28"/>
          <w:szCs w:val="28"/>
        </w:rPr>
        <w:t>Наибольшее распространение получил первый способ обработки, изображённый на рис. 1, когда вращается только деталь, а стебель борштанги вместе с головкой совершают поступательное перемещение с подачей S мм/</w:t>
      </w:r>
      <w:r w:rsidR="00B302C5" w:rsidRPr="00AD3A0F">
        <w:rPr>
          <w:sz w:val="28"/>
          <w:szCs w:val="28"/>
        </w:rPr>
        <w:t>об</w:t>
      </w:r>
      <w:r w:rsidRPr="00AD3A0F">
        <w:rPr>
          <w:sz w:val="28"/>
          <w:szCs w:val="28"/>
        </w:rPr>
        <w:t>.</w:t>
      </w:r>
    </w:p>
    <w:p w:rsidR="00661951" w:rsidRPr="00AD3A0F" w:rsidRDefault="00A732CE" w:rsidP="00AD3A0F">
      <w:pPr>
        <w:pStyle w:val="af1"/>
        <w:spacing w:line="360" w:lineRule="auto"/>
        <w:ind w:firstLine="709"/>
        <w:jc w:val="both"/>
        <w:rPr>
          <w:sz w:val="28"/>
          <w:szCs w:val="28"/>
        </w:rPr>
      </w:pPr>
      <w:r w:rsidRPr="00AD3A0F">
        <w:rPr>
          <w:sz w:val="28"/>
          <w:szCs w:val="28"/>
        </w:rPr>
        <w:t xml:space="preserve">Для численного анализа и оценки устойчивости </w:t>
      </w:r>
      <w:r w:rsidR="00B302C5" w:rsidRPr="00AD3A0F">
        <w:rPr>
          <w:sz w:val="28"/>
          <w:szCs w:val="28"/>
        </w:rPr>
        <w:t xml:space="preserve">состояния равновесия </w:t>
      </w:r>
      <w:r w:rsidRPr="00AD3A0F">
        <w:rPr>
          <w:sz w:val="28"/>
          <w:szCs w:val="28"/>
        </w:rPr>
        <w:t xml:space="preserve">системы было выбрано использование метода D-разбиения с одним комплексным параметром, который позволяет исследовать </w:t>
      </w:r>
      <w:r w:rsidR="00B302C5" w:rsidRPr="00AD3A0F">
        <w:rPr>
          <w:sz w:val="28"/>
          <w:szCs w:val="28"/>
        </w:rPr>
        <w:t xml:space="preserve">возбуждение крутильных </w:t>
      </w:r>
      <w:r w:rsidRPr="00AD3A0F">
        <w:rPr>
          <w:sz w:val="28"/>
          <w:szCs w:val="28"/>
        </w:rPr>
        <w:t>колебани</w:t>
      </w:r>
      <w:r w:rsidR="00B302C5" w:rsidRPr="00AD3A0F">
        <w:rPr>
          <w:sz w:val="28"/>
          <w:szCs w:val="28"/>
        </w:rPr>
        <w:t>й</w:t>
      </w:r>
      <w:r w:rsidRPr="00AD3A0F">
        <w:rPr>
          <w:sz w:val="28"/>
          <w:szCs w:val="28"/>
        </w:rPr>
        <w:t xml:space="preserve"> системы в зависимости от различных параметров, таких как длина борштанги и коэффициент трения.</w:t>
      </w:r>
    </w:p>
    <w:p w:rsidR="00661951" w:rsidRPr="00AD3A0F" w:rsidRDefault="00A732CE" w:rsidP="00AD3A0F">
      <w:pPr>
        <w:spacing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cs="Times New Roman"/>
          <w:sz w:val="28"/>
          <w:szCs w:val="28"/>
        </w:rPr>
        <w:br w:type="page"/>
      </w:r>
    </w:p>
    <w:p w:rsidR="00661951" w:rsidRPr="00AD3A0F" w:rsidRDefault="00661951" w:rsidP="00AD3A0F">
      <w:pPr>
        <w:pStyle w:val="af1"/>
        <w:spacing w:line="360" w:lineRule="auto"/>
        <w:jc w:val="both"/>
        <w:rPr>
          <w:sz w:val="28"/>
          <w:szCs w:val="28"/>
        </w:rPr>
      </w:pPr>
    </w:p>
    <w:p w:rsidR="00661951" w:rsidRPr="00AD3A0F" w:rsidRDefault="00A732CE" w:rsidP="00AD3A0F">
      <w:pPr>
        <w:pStyle w:val="1"/>
        <w:rPr>
          <w:rFonts w:cs="Times New Roman"/>
          <w:sz w:val="28"/>
          <w:szCs w:val="28"/>
        </w:rPr>
      </w:pPr>
      <w:bookmarkStart w:id="3" w:name="_Toc193969678"/>
      <w:bookmarkStart w:id="4" w:name="_Toc201249148"/>
      <w:r w:rsidRPr="00AD3A0F">
        <w:rPr>
          <w:rStyle w:val="af2"/>
          <w:rFonts w:cs="Times New Roman"/>
          <w:b/>
          <w:bCs w:val="0"/>
          <w:sz w:val="28"/>
          <w:szCs w:val="28"/>
        </w:rPr>
        <w:t>Построение математической модели</w:t>
      </w:r>
      <w:bookmarkEnd w:id="4"/>
      <w:r w:rsidRPr="00AD3A0F">
        <w:rPr>
          <w:rStyle w:val="af2"/>
          <w:rFonts w:cs="Times New Roman"/>
          <w:b/>
          <w:bCs w:val="0"/>
          <w:sz w:val="28"/>
          <w:szCs w:val="28"/>
        </w:rPr>
        <w:t xml:space="preserve"> </w:t>
      </w:r>
      <w:bookmarkEnd w:id="3"/>
    </w:p>
    <w:p w:rsidR="00661951" w:rsidRPr="00AD3A0F" w:rsidRDefault="00A732CE" w:rsidP="00AD3A0F">
      <w:pPr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Для написания математической модели</w:t>
      </w:r>
      <w:r w:rsidR="00B302C5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, оп</w:t>
      </w:r>
      <w:r w:rsidR="00043F99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исывающей 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возбуждени</w:t>
      </w:r>
      <w:r w:rsidR="00B302C5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крутильных колебаний </w:t>
      </w:r>
      <w:r w:rsidR="00B302C5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борштанги, 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стебель борштанги представим в виде упругого стержня с непрерывным распределением массы.</w:t>
      </w:r>
    </w:p>
    <w:p w:rsidR="00661951" w:rsidRPr="00AD3A0F" w:rsidRDefault="00A732CE" w:rsidP="00AD3A0F">
      <w:pPr>
        <w:spacing w:before="100" w:beforeAutospacing="1" w:after="100" w:afterAutospacing="1" w:line="360" w:lineRule="auto"/>
        <w:ind w:firstLine="709"/>
        <w:jc w:val="both"/>
        <w:rPr>
          <w:rFonts w:cs="Times New Roman"/>
          <w:sz w:val="28"/>
          <w:szCs w:val="28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Рассмотрим крутящий момент </w:t>
      </w:r>
      <w:r w:rsidRPr="00AD3A0F"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М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, который связан с углом поворота </w:t>
      </w:r>
      <w:r w:rsidRPr="00AD3A0F"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φ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 с помощью соотношения:</w:t>
      </w:r>
    </w:p>
    <w:tbl>
      <w:tblPr>
        <w:tblStyle w:val="afc"/>
        <w:tblW w:w="99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17"/>
        <w:gridCol w:w="543"/>
      </w:tblGrid>
      <w:tr w:rsidR="00697484" w:rsidRPr="00AD3A0F" w:rsidTr="002F534E">
        <w:trPr>
          <w:trHeight w:val="1470"/>
        </w:trPr>
        <w:tc>
          <w:tcPr>
            <w:tcW w:w="9638" w:type="dxa"/>
          </w:tcPr>
          <w:p w:rsidR="00697484" w:rsidRPr="00AD3A0F" w:rsidRDefault="00697484" w:rsidP="00AD3A0F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M=G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sub>
              </m:sSub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∂φ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∂x</m:t>
                  </m:r>
                </m:den>
              </m:f>
            </m:oMath>
            <w:r w:rsidRPr="00AD3A0F"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где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=const</m:t>
              </m:r>
            </m:oMath>
            <w:r w:rsidRPr="00AD3A0F">
              <w:rPr>
                <w:rFonts w:eastAsia="Times New Roman" w:cs="Times New Roman"/>
                <w:sz w:val="28"/>
                <w:szCs w:val="28"/>
              </w:rPr>
              <w:t>,</w:t>
            </w:r>
          </w:p>
        </w:tc>
        <w:tc>
          <w:tcPr>
            <w:tcW w:w="322" w:type="dxa"/>
          </w:tcPr>
          <w:p w:rsidR="00697484" w:rsidRPr="00AD3A0F" w:rsidRDefault="00697484" w:rsidP="00AD3A0F">
            <w:pPr>
              <w:spacing w:before="100" w:beforeAutospacing="1" w:after="100" w:afterAutospacing="1" w:line="360" w:lineRule="auto"/>
              <w:jc w:val="right"/>
              <w:rPr>
                <w:rFonts w:eastAsia="Aptos" w:cs="Times New Roman"/>
                <w:sz w:val="28"/>
                <w:szCs w:val="28"/>
                <w:lang w:val="en-US"/>
              </w:rPr>
            </w:pPr>
            <w:r w:rsidRPr="00AD3A0F">
              <w:rPr>
                <w:rFonts w:eastAsia="Aptos" w:cs="Times New Roman"/>
                <w:sz w:val="28"/>
                <w:szCs w:val="28"/>
                <w:lang w:val="en-US"/>
              </w:rPr>
              <w:t>(1)</w:t>
            </w:r>
          </w:p>
        </w:tc>
      </w:tr>
    </w:tbl>
    <w:p w:rsidR="00661951" w:rsidRPr="00AD3A0F" w:rsidRDefault="00A732CE" w:rsidP="00AD3A0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где </w:t>
      </w:r>
      <w:r w:rsidRPr="00AD3A0F"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G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 — модуль сдвига, </w:t>
      </w:r>
      <w:r w:rsidRPr="00AD3A0F"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J</w:t>
      </w:r>
      <w:r w:rsidRPr="00AD3A0F">
        <w:rPr>
          <w:rFonts w:eastAsia="Times New Roman" w:cs="Times New Roman"/>
          <w:i/>
          <w:iCs/>
          <w:kern w:val="0"/>
          <w:sz w:val="28"/>
          <w:szCs w:val="28"/>
          <w:vertAlign w:val="subscript"/>
          <w:lang w:eastAsia="ru-RU"/>
          <w14:ligatures w14:val="none"/>
        </w:rPr>
        <w:t>p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 — полярный момент инерции поперечного сечения стержня.</w:t>
      </w:r>
    </w:p>
    <w:p w:rsidR="00CB1487" w:rsidRPr="00AD3A0F" w:rsidRDefault="00A732CE" w:rsidP="00AD3A0F">
      <w:pPr>
        <w:spacing w:before="100" w:beforeAutospacing="1" w:after="100" w:afterAutospacing="1" w:line="360" w:lineRule="auto"/>
        <w:ind w:firstLine="709"/>
        <w:jc w:val="both"/>
        <w:rPr>
          <w:rFonts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>Обозначим через </w:t>
      </w:r>
      <w:r w:rsidRPr="00AD3A0F"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J</w:t>
      </w:r>
      <w:r w:rsidRPr="00AD3A0F">
        <w:rPr>
          <w:rFonts w:eastAsia="Times New Roman" w:cs="Times New Roman"/>
          <w:i/>
          <w:iCs/>
          <w:kern w:val="0"/>
          <w:sz w:val="28"/>
          <w:szCs w:val="28"/>
          <w:vertAlign w:val="subscript"/>
          <w:lang w:eastAsia="ru-RU"/>
          <w14:ligatures w14:val="none"/>
        </w:rPr>
        <w:t>p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AD3A0F">
        <w:rPr>
          <w:rFonts w:cs="Times New Roman"/>
          <w:sz w:val="28"/>
          <w:szCs w:val="28"/>
        </w:rPr>
        <w:t>момент инерции единицы длины стержня, где </w:t>
      </w:r>
      <w:r w:rsidRPr="00AD3A0F">
        <w:rPr>
          <w:rStyle w:val="mord"/>
          <w:rFonts w:cs="Times New Roman"/>
          <w:i/>
          <w:iCs/>
          <w:sz w:val="28"/>
          <w:szCs w:val="28"/>
        </w:rPr>
        <w:t>ρ</w:t>
      </w:r>
      <w:r w:rsidRPr="00AD3A0F">
        <w:rPr>
          <w:rFonts w:cs="Times New Roman"/>
          <w:sz w:val="28"/>
          <w:szCs w:val="28"/>
        </w:rPr>
        <w:t> — плотность материала. Тогда дифференциальное уравнение крутильных колебаний стержня можно записать в виде: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8"/>
        <w:gridCol w:w="543"/>
      </w:tblGrid>
      <w:tr w:rsidR="00CB1487" w:rsidRPr="00AD3A0F" w:rsidTr="00CB1487">
        <w:tc>
          <w:tcPr>
            <w:tcW w:w="9039" w:type="dxa"/>
          </w:tcPr>
          <w:p w:rsidR="00CB1487" w:rsidRPr="00AD3A0F" w:rsidRDefault="006E775C" w:rsidP="00AD3A0F">
            <w:pPr>
              <w:spacing w:before="100" w:beforeAutospacing="1" w:after="100" w:afterAutospacing="1" w:line="360" w:lineRule="auto"/>
              <w:jc w:val="both"/>
              <w:rPr>
                <w:rFonts w:eastAsiaTheme="minorEastAsia" w:cs="Times New Roman"/>
                <w:i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∂x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ρ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ρ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φ(x, t)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532" w:type="dxa"/>
          </w:tcPr>
          <w:p w:rsidR="00CB1487" w:rsidRPr="00AD3A0F" w:rsidRDefault="00CB1487" w:rsidP="00AD3A0F">
            <w:pPr>
              <w:spacing w:before="100" w:beforeAutospacing="1" w:after="100" w:afterAutospacing="1" w:line="360" w:lineRule="auto"/>
              <w:jc w:val="both"/>
              <w:rPr>
                <w:rFonts w:eastAsiaTheme="minorEastAsia" w:cs="Times New Roman"/>
                <w:sz w:val="28"/>
                <w:szCs w:val="28"/>
                <w:lang w:val="en-US"/>
              </w:rPr>
            </w:pPr>
            <w:r w:rsidRPr="00AD3A0F">
              <w:rPr>
                <w:rFonts w:eastAsiaTheme="minorEastAsia" w:cs="Times New Roman"/>
                <w:sz w:val="28"/>
                <w:szCs w:val="28"/>
                <w:lang w:val="en-US"/>
              </w:rPr>
              <w:t>(2)</w:t>
            </w:r>
          </w:p>
        </w:tc>
      </w:tr>
    </w:tbl>
    <w:p w:rsidR="00661951" w:rsidRPr="00AD3A0F" w:rsidRDefault="00A732CE" w:rsidP="00AD3A0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из которого вытекает уравнение крутильных колебаний стержня:</w:t>
      </w:r>
    </w:p>
    <w:tbl>
      <w:tblPr>
        <w:tblStyle w:val="afc"/>
        <w:tblW w:w="98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3"/>
        <w:gridCol w:w="543"/>
      </w:tblGrid>
      <w:tr w:rsidR="00CB1487" w:rsidRPr="00AD3A0F" w:rsidTr="002F534E">
        <w:trPr>
          <w:trHeight w:val="1545"/>
        </w:trPr>
        <w:tc>
          <w:tcPr>
            <w:tcW w:w="9566" w:type="dxa"/>
          </w:tcPr>
          <w:p w:rsidR="00CB1487" w:rsidRPr="00AD3A0F" w:rsidRDefault="00CB1487" w:rsidP="00AD3A0F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sub>
              </m:sSub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x,t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-ρ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sub>
              </m:sSub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x,t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=0</m:t>
              </m:r>
            </m:oMath>
            <w:r w:rsidRPr="00AD3A0F">
              <w:rPr>
                <w:rFonts w:eastAsia="Times New Roman" w:cs="Times New Roman"/>
                <w:sz w:val="28"/>
                <w:szCs w:val="28"/>
              </w:rPr>
              <w:t>,</w:t>
            </w:r>
          </w:p>
        </w:tc>
        <w:tc>
          <w:tcPr>
            <w:tcW w:w="320" w:type="dxa"/>
          </w:tcPr>
          <w:p w:rsidR="00CB1487" w:rsidRPr="00AD3A0F" w:rsidRDefault="00CB1487" w:rsidP="00AD3A0F">
            <w:pPr>
              <w:spacing w:before="100" w:beforeAutospacing="1" w:after="100" w:afterAutospacing="1" w:line="360" w:lineRule="auto"/>
              <w:jc w:val="center"/>
              <w:rPr>
                <w:rFonts w:eastAsia="Aptos" w:cs="Times New Roman"/>
                <w:sz w:val="28"/>
                <w:szCs w:val="28"/>
                <w:lang w:val="en-US"/>
              </w:rPr>
            </w:pPr>
            <w:r w:rsidRPr="00AD3A0F">
              <w:rPr>
                <w:rFonts w:eastAsia="Aptos" w:cs="Times New Roman"/>
                <w:sz w:val="28"/>
                <w:szCs w:val="28"/>
                <w:lang w:val="en-US"/>
              </w:rPr>
              <w:t>(3)</w:t>
            </w:r>
          </w:p>
        </w:tc>
      </w:tr>
    </w:tbl>
    <w:p w:rsidR="00661951" w:rsidRPr="00AD3A0F" w:rsidRDefault="00A732CE" w:rsidP="00AD3A0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которое в математической физике принято называть уравнением гиперболического типа.</w:t>
      </w:r>
    </w:p>
    <w:p w:rsidR="00661951" w:rsidRPr="00AD3A0F" w:rsidRDefault="00A732CE" w:rsidP="00AD3A0F">
      <w:pPr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Математическая модель крутильных колебаний расточной борштанги с учетом внутреннего трения запишется в виде: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8"/>
        <w:gridCol w:w="543"/>
      </w:tblGrid>
      <w:tr w:rsidR="00CB1487" w:rsidRPr="00AD3A0F" w:rsidTr="00CB1487">
        <w:tc>
          <w:tcPr>
            <w:tcW w:w="9039" w:type="dxa"/>
          </w:tcPr>
          <w:p w:rsidR="00CB1487" w:rsidRPr="00AD3A0F" w:rsidRDefault="00CB1487" w:rsidP="00AD3A0F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J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ρ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φ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x,t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+G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J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ρ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φ</m:t>
                      </m:r>
                    </m:e>
                  </m:acc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x,t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J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ρ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ρ</m:t>
              </m:r>
              <m:acc>
                <m:accPr>
                  <m:chr m:val="̈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φ</m:t>
                  </m:r>
                </m:e>
              </m:acc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x,t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=0</m:t>
              </m:r>
            </m:oMath>
            <w:r w:rsidRPr="00AD3A0F">
              <w:rPr>
                <w:rFonts w:eastAsia="Times New Roman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532" w:type="dxa"/>
          </w:tcPr>
          <w:p w:rsidR="00CB1487" w:rsidRPr="00AD3A0F" w:rsidRDefault="00CB1487" w:rsidP="00AD3A0F">
            <w:pPr>
              <w:spacing w:before="100" w:beforeAutospacing="1" w:after="100" w:afterAutospacing="1" w:line="360" w:lineRule="auto"/>
              <w:jc w:val="center"/>
              <w:rPr>
                <w:rFonts w:eastAsia="Aptos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D3A0F">
              <w:rPr>
                <w:rFonts w:eastAsia="Aptos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(4)</w:t>
            </w:r>
          </w:p>
        </w:tc>
      </w:tr>
    </w:tbl>
    <w:p w:rsidR="00661951" w:rsidRPr="00AD3A0F" w:rsidRDefault="00A732CE" w:rsidP="00AD3A0F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Для полного описания системы необходимо задать краевые условия:</w:t>
      </w:r>
    </w:p>
    <w:p w:rsidR="00661951" w:rsidRPr="00AD3A0F" w:rsidRDefault="00A732CE" w:rsidP="00AD3A0F">
      <w:pPr>
        <w:numPr>
          <w:ilvl w:val="0"/>
          <w:numId w:val="5"/>
        </w:numPr>
        <w:spacing w:after="60" w:line="36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На конце </w:t>
      </w:r>
      <w:r w:rsidRPr="00AD3A0F"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x 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= 0 (жесткое закрепление в суппорте):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 </m:t>
        </m:r>
      </m:oMath>
    </w:p>
    <w:p w:rsidR="00661951" w:rsidRPr="00AD3A0F" w:rsidRDefault="00A732CE" w:rsidP="00AD3A0F">
      <w:pPr>
        <w:spacing w:after="60" w:line="360" w:lineRule="auto"/>
        <w:ind w:left="720"/>
        <w:jc w:val="center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φ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 xml:space="preserve">0, 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t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=0</m:t>
        </m:r>
      </m:oMath>
      <w:r w:rsidR="00E72007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CB1487" w:rsidRPr="00AD3A0F" w:rsidRDefault="00A732CE" w:rsidP="00AD3A0F">
      <w:pPr>
        <w:numPr>
          <w:ilvl w:val="0"/>
          <w:numId w:val="5"/>
        </w:numPr>
        <w:spacing w:after="60" w:line="36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cs="Times New Roman"/>
          <w:sz w:val="28"/>
          <w:szCs w:val="28"/>
        </w:rPr>
        <w:t>На конце </w:t>
      </w:r>
      <w:r w:rsidRPr="00AD3A0F">
        <w:rPr>
          <w:rStyle w:val="mord"/>
          <w:rFonts w:cs="Times New Roman"/>
          <w:i/>
          <w:iCs/>
          <w:sz w:val="28"/>
          <w:szCs w:val="28"/>
        </w:rPr>
        <w:t xml:space="preserve">x </w:t>
      </w:r>
      <w:r w:rsidRPr="00AD3A0F">
        <w:rPr>
          <w:rStyle w:val="mrel"/>
          <w:rFonts w:cs="Times New Roman"/>
          <w:sz w:val="28"/>
          <w:szCs w:val="28"/>
        </w:rPr>
        <w:t xml:space="preserve">= </w:t>
      </w:r>
      <w:r w:rsidRPr="00AD3A0F">
        <w:rPr>
          <w:rStyle w:val="mord"/>
          <w:rFonts w:cs="Times New Roman"/>
          <w:i/>
          <w:iCs/>
          <w:sz w:val="28"/>
          <w:szCs w:val="28"/>
        </w:rPr>
        <w:t>L</w:t>
      </w:r>
      <w:r w:rsidRPr="00AD3A0F">
        <w:rPr>
          <w:rFonts w:cs="Times New Roman"/>
          <w:sz w:val="28"/>
          <w:szCs w:val="28"/>
        </w:rPr>
        <w:t> (расточная головка):</w:t>
      </w:r>
      <w:r w:rsidRPr="00AD3A0F">
        <w:rPr>
          <w:rFonts w:cs="Times New Roman"/>
          <w:sz w:val="28"/>
          <w:szCs w:val="28"/>
        </w:rPr>
        <w:br/>
      </w:r>
    </w:p>
    <w:tbl>
      <w:tblPr>
        <w:tblStyle w:val="afc"/>
        <w:tblW w:w="9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8"/>
        <w:gridCol w:w="543"/>
      </w:tblGrid>
      <w:tr w:rsidR="00CB1487" w:rsidRPr="00AD3A0F" w:rsidTr="002F534E">
        <w:trPr>
          <w:trHeight w:val="1605"/>
        </w:trPr>
        <w:tc>
          <w:tcPr>
            <w:tcW w:w="8668" w:type="dxa"/>
          </w:tcPr>
          <w:p w:rsidR="00CB1487" w:rsidRPr="00AD3A0F" w:rsidRDefault="00CB1487" w:rsidP="00AD3A0F">
            <w:pPr>
              <w:spacing w:after="60" w:line="360" w:lineRule="auto"/>
              <w:jc w:val="center"/>
              <w:rPr>
                <w:rFonts w:eastAsiaTheme="minorEastAsia" w:cs="Times New Roman"/>
                <w:sz w:val="28"/>
                <w:szCs w:val="28"/>
              </w:rPr>
            </w:pPr>
            <w:r w:rsidRPr="00AD3A0F">
              <w:rPr>
                <w:rFonts w:cs="Times New Roman"/>
                <w:sz w:val="28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G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∂φ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∂x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x=L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 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φ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x=L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</m:oMath>
            <w:r w:rsidRPr="00AD3A0F">
              <w:rPr>
                <w:rFonts w:eastAsiaTheme="minorEastAsia" w:cs="Times New Roman"/>
                <w:sz w:val="28"/>
                <w:szCs w:val="28"/>
              </w:rPr>
              <w:t>,</w:t>
            </w:r>
          </w:p>
        </w:tc>
        <w:tc>
          <w:tcPr>
            <w:tcW w:w="543" w:type="dxa"/>
          </w:tcPr>
          <w:p w:rsidR="00CB1487" w:rsidRPr="00AD3A0F" w:rsidRDefault="00CB1487" w:rsidP="00AD3A0F">
            <w:pPr>
              <w:spacing w:after="60" w:line="360" w:lineRule="auto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AD3A0F">
              <w:rPr>
                <w:rFonts w:cs="Times New Roman"/>
                <w:sz w:val="28"/>
                <w:szCs w:val="28"/>
                <w:lang w:val="en-US"/>
              </w:rPr>
              <w:t>(5)</w:t>
            </w:r>
          </w:p>
        </w:tc>
      </w:tr>
    </w:tbl>
    <w:p w:rsidR="00661951" w:rsidRPr="00AD3A0F" w:rsidRDefault="00A732CE" w:rsidP="00AD3A0F">
      <w:pPr>
        <w:spacing w:after="60" w:line="360" w:lineRule="auto"/>
        <w:jc w:val="both"/>
        <w:rPr>
          <w:rFonts w:eastAsiaTheme="minorEastAsia" w:cs="Times New Roman"/>
          <w:sz w:val="28"/>
          <w:szCs w:val="28"/>
        </w:rPr>
      </w:pPr>
      <w:r w:rsidRPr="00AD3A0F">
        <w:rPr>
          <w:rFonts w:eastAsiaTheme="minorEastAsia" w:cs="Times New Roman"/>
          <w:sz w:val="28"/>
          <w:szCs w:val="28"/>
        </w:rPr>
        <w:t>где:</w:t>
      </w:r>
    </w:p>
    <w:p w:rsidR="00661951" w:rsidRPr="00AD3A0F" w:rsidRDefault="00043F99" w:rsidP="00AD3A0F">
      <w:pPr>
        <w:pStyle w:val="af7"/>
        <w:numPr>
          <w:ilvl w:val="0"/>
          <w:numId w:val="6"/>
        </w:numPr>
        <w:spacing w:after="60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cs="Times New Roman"/>
          <w:position w:val="-10"/>
          <w:sz w:val="28"/>
          <w:szCs w:val="28"/>
        </w:rPr>
        <w:object w:dxaOrig="279" w:dyaOrig="340">
          <v:shape id="_x0000_i1026" type="#_x0000_t75" style="width:14.25pt;height:17.25pt" o:ole="">
            <v:imagedata r:id="rId10" o:title=""/>
          </v:shape>
          <o:OLEObject Type="Embed" ProgID="Equation.3" ShapeID="_x0000_i1026" DrawAspect="Content" ObjectID="_1811862663" r:id="rId11"/>
        </w:object>
      </w:r>
      <w:r w:rsidRPr="00AD3A0F">
        <w:rPr>
          <w:rFonts w:cs="Times New Roman"/>
          <w:sz w:val="28"/>
          <w:szCs w:val="28"/>
        </w:rPr>
        <w:t xml:space="preserve">и </w:t>
      </w:r>
      <w:r w:rsidRPr="00AD3A0F">
        <w:rPr>
          <w:rFonts w:cs="Times New Roman"/>
          <w:position w:val="-14"/>
          <w:sz w:val="28"/>
          <w:szCs w:val="28"/>
        </w:rPr>
        <w:object w:dxaOrig="320" w:dyaOrig="380">
          <v:shape id="_x0000_i1027" type="#_x0000_t75" style="width:15.75pt;height:18.75pt" o:ole="">
            <v:imagedata r:id="rId12" o:title=""/>
          </v:shape>
          <o:OLEObject Type="Embed" ProgID="Equation.3" ShapeID="_x0000_i1027" DrawAspect="Content" ObjectID="_1811862664" r:id="rId13"/>
        </w:object>
      </w:r>
      <w:r w:rsidR="00F12259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– </w:t>
      </w:r>
      <w:r w:rsidRPr="00AD3A0F">
        <w:rPr>
          <w:rFonts w:cs="Times New Roman"/>
          <w:sz w:val="28"/>
          <w:szCs w:val="28"/>
        </w:rPr>
        <w:t>моменты инерции режущей головки</w:t>
      </w:r>
      <w:r w:rsidR="00A732CE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</w:p>
    <w:p w:rsidR="00661951" w:rsidRPr="00AD3A0F" w:rsidRDefault="006E775C" w:rsidP="00AD3A0F">
      <w:pPr>
        <w:pStyle w:val="af7"/>
        <w:numPr>
          <w:ilvl w:val="0"/>
          <w:numId w:val="6"/>
        </w:numPr>
        <w:spacing w:after="60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acc>
          <m:accPr>
            <m:chr m:val="̇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l, t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vertAlign w:val="subscript"/>
            <w:lang w:eastAsia="ru-RU"/>
            <w14:ligatures w14:val="none"/>
          </w:rPr>
          <m:t xml:space="preserve"> </m:t>
        </m:r>
      </m:oMath>
      <w:r w:rsidR="00A732CE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– момент сил резания,</w:t>
      </w:r>
    </w:p>
    <w:p w:rsidR="00661951" w:rsidRPr="00AD3A0F" w:rsidRDefault="006E775C" w:rsidP="00AD3A0F">
      <w:pPr>
        <w:pStyle w:val="af7"/>
        <w:numPr>
          <w:ilvl w:val="0"/>
          <w:numId w:val="6"/>
        </w:numPr>
        <w:spacing w:after="60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acc>
          <m:accPr>
            <m:chr m:val="̇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l, t</m:t>
            </m:r>
          </m:e>
        </m:d>
      </m:oMath>
      <w:r w:rsidR="00A732CE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– момент сил трения.</w:t>
      </w:r>
    </w:p>
    <w:p w:rsidR="00CB1487" w:rsidRPr="00AD3A0F" w:rsidRDefault="00697484" w:rsidP="00AD3A0F">
      <w:pPr>
        <w:spacing w:after="60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Отсюда: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8"/>
        <w:gridCol w:w="543"/>
      </w:tblGrid>
      <w:tr w:rsidR="00CB1487" w:rsidRPr="00AD3A0F" w:rsidTr="00CB1487">
        <w:tc>
          <w:tcPr>
            <w:tcW w:w="9180" w:type="dxa"/>
          </w:tcPr>
          <w:p w:rsidR="00CB1487" w:rsidRPr="00AD3A0F" w:rsidRDefault="00CB1487" w:rsidP="00AD3A0F">
            <w:pPr>
              <w:spacing w:after="60" w:line="360" w:lineRule="auto"/>
              <w:jc w:val="both"/>
              <w:rPr>
                <w:rFonts w:eastAsia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φ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0, 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 xml:space="preserve">=0,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 xml:space="preserve">  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r</m:t>
                    </m:r>
                  </m:sub>
                </m:sSub>
                <m:acc>
                  <m:accPr>
                    <m:chr m:val="̈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φ</m:t>
                    </m:r>
                  </m:e>
                </m:acc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l, 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= -G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p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φ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l, 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-G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  <m:acc>
                  <m:accPr>
                    <m:chr m:val="̇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 xml:space="preserve">φ 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'</m:t>
                        </m:r>
                      </m:sup>
                    </m:sSup>
                  </m:e>
                </m:acc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l, 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-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3</m:t>
                        </m:r>
                      </m:sub>
                    </m:sSub>
                  </m:e>
                </m:d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</m:acc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l, t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,</m:t>
                </m:r>
              </m:oMath>
            </m:oMathPara>
          </w:p>
        </w:tc>
        <w:tc>
          <w:tcPr>
            <w:tcW w:w="391" w:type="dxa"/>
          </w:tcPr>
          <w:p w:rsidR="00CB1487" w:rsidRPr="00AD3A0F" w:rsidRDefault="00CB1487" w:rsidP="00AD3A0F">
            <w:pPr>
              <w:spacing w:after="60" w:line="360" w:lineRule="auto"/>
              <w:jc w:val="both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AD3A0F">
              <w:rPr>
                <w:rFonts w:eastAsia="Times New Roman" w:cs="Times New Roman"/>
                <w:sz w:val="28"/>
                <w:szCs w:val="28"/>
                <w:lang w:val="en-US"/>
              </w:rPr>
              <w:t>(6)</w:t>
            </w:r>
          </w:p>
        </w:tc>
      </w:tr>
    </w:tbl>
    <w:p w:rsidR="008649C9" w:rsidRPr="00AD3A0F" w:rsidRDefault="008649C9" w:rsidP="00AD3A0F">
      <w:pPr>
        <w:spacing w:after="60" w:line="360" w:lineRule="auto"/>
        <w:jc w:val="both"/>
        <w:rPr>
          <w:rFonts w:eastAsia="Times New Roman" w:cs="Times New Roman"/>
          <w:i/>
          <w:sz w:val="28"/>
          <w:szCs w:val="28"/>
          <w:lang w:val="en-US"/>
        </w:rPr>
      </w:pPr>
    </w:p>
    <w:p w:rsidR="00CB1487" w:rsidRPr="00AD3A0F" w:rsidRDefault="00697484" w:rsidP="00AD3A0F">
      <w:pPr>
        <w:spacing w:after="60" w:line="360" w:lineRule="auto"/>
        <w:jc w:val="both"/>
        <w:rPr>
          <w:rFonts w:eastAsia="Times New Roman" w:cs="Times New Roman"/>
          <w:sz w:val="28"/>
          <w:szCs w:val="28"/>
        </w:rPr>
      </w:pPr>
      <w:r w:rsidRPr="00AD3A0F">
        <w:rPr>
          <w:rFonts w:eastAsia="Times New Roman" w:cs="Times New Roman"/>
          <w:sz w:val="28"/>
          <w:szCs w:val="28"/>
        </w:rPr>
        <w:t xml:space="preserve">где </w:t>
      </w:r>
      <m:oMath>
        <m:acc>
          <m:accPr>
            <m:chr m:val="̇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φ</m:t>
            </m:r>
          </m:e>
        </m:acc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x, t</m:t>
            </m:r>
          </m:e>
        </m:d>
      </m:oMath>
      <w:r w:rsidRPr="00AD3A0F">
        <w:rPr>
          <w:rFonts w:eastAsia="Times New Roman" w:cs="Times New Roman"/>
          <w:sz w:val="28"/>
          <w:szCs w:val="28"/>
        </w:rPr>
        <w:t xml:space="preserve"> – угловая скорость вращения обрабатываемой детали.</w:t>
      </w:r>
    </w:p>
    <w:p w:rsidR="00CB1487" w:rsidRPr="00AD3A0F" w:rsidRDefault="00043F99" w:rsidP="00AD3A0F">
      <w:pPr>
        <w:spacing w:line="360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cs="Times New Roman"/>
          <w:sz w:val="28"/>
          <w:szCs w:val="28"/>
        </w:rPr>
        <w:t>Для исследования устойчивости расточной борштанги при крутильных колебаниях запишем уравнение с краевыми условиями в классе изображений по Лапласу</w:t>
      </w:r>
      <w:r w:rsidR="00A732CE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8"/>
        <w:gridCol w:w="543"/>
      </w:tblGrid>
      <w:tr w:rsidR="00CB1487" w:rsidRPr="00AD3A0F" w:rsidTr="00CB1487">
        <w:tc>
          <w:tcPr>
            <w:tcW w:w="9039" w:type="dxa"/>
          </w:tcPr>
          <w:p w:rsidR="00CB1487" w:rsidRPr="00AD3A0F" w:rsidRDefault="006E775C" w:rsidP="00AD3A0F">
            <w:pPr>
              <w:spacing w:line="360" w:lineRule="auto"/>
              <w:ind w:firstLine="540"/>
              <w:jc w:val="both"/>
              <w:rPr>
                <w:rFonts w:eastAsia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φ"(x, p) 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 xml:space="preserve"> p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φ(x, p)=0,</m:t>
                </m:r>
              </m:oMath>
            </m:oMathPara>
          </w:p>
        </w:tc>
        <w:tc>
          <w:tcPr>
            <w:tcW w:w="532" w:type="dxa"/>
          </w:tcPr>
          <w:p w:rsidR="00CB1487" w:rsidRPr="00AD3A0F" w:rsidRDefault="00CB1487" w:rsidP="00AD3A0F">
            <w:pPr>
              <w:spacing w:line="360" w:lineRule="auto"/>
              <w:jc w:val="both"/>
              <w:rPr>
                <w:rFonts w:eastAsia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D3A0F">
              <w:rPr>
                <w:rFonts w:eastAsia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(7)</w:t>
            </w:r>
          </w:p>
        </w:tc>
      </w:tr>
    </w:tbl>
    <w:p w:rsidR="00E20AD0" w:rsidRPr="00AD3A0F" w:rsidRDefault="00E20AD0" w:rsidP="00AD3A0F">
      <w:pPr>
        <w:spacing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φ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0, p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 xml:space="preserve">=0,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φ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l, p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 -b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l, p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 xml:space="preserve">- </m:t>
          </m:r>
          <m:acc>
            <m:acc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δ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pφ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l, p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,</m:t>
          </m:r>
        </m:oMath>
      </m:oMathPara>
    </w:p>
    <w:p w:rsidR="00E20AD0" w:rsidRPr="00AD3A0F" w:rsidRDefault="00C3736E" w:rsidP="00AD3A0F">
      <w:pPr>
        <w:spacing w:line="360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г</w:t>
      </w:r>
      <w:r w:rsidR="00E20AD0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де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G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1+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p</m:t>
                </m:r>
              </m:e>
            </m:d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p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, b=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G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J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p</m:t>
                </m:r>
              </m:sub>
            </m:sSub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1+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p</m:t>
                </m:r>
              </m:e>
            </m:d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J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r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, </m:t>
        </m:r>
        <m:acc>
          <m:acc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δ</m:t>
            </m:r>
          </m:e>
        </m:acc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J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r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. </m:t>
        </m:r>
      </m:oMath>
    </w:p>
    <w:p w:rsidR="00F12259" w:rsidRPr="00AD3A0F" w:rsidRDefault="00F12259" w:rsidP="00AD3A0F">
      <w:pPr>
        <w:spacing w:line="360" w:lineRule="auto"/>
        <w:rPr>
          <w:rFonts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>Решение системы (7) представим в виде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8"/>
        <w:gridCol w:w="543"/>
      </w:tblGrid>
      <w:tr w:rsidR="00F12259" w:rsidRPr="00AD3A0F" w:rsidTr="00F12259">
        <w:tc>
          <w:tcPr>
            <w:tcW w:w="9039" w:type="dxa"/>
          </w:tcPr>
          <w:p w:rsidR="00F12259" w:rsidRPr="00AD3A0F" w:rsidRDefault="00F12259" w:rsidP="00AD3A0F">
            <w:pPr>
              <w:spacing w:line="360" w:lineRule="auto"/>
              <w:ind w:firstLine="540"/>
              <w:jc w:val="both"/>
              <w:rPr>
                <w:rFonts w:eastAsia="Times New Roman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φ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x, p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a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m:t>p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x</m:t>
                        </m:r>
                      </m:e>
                    </m:d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.</m:t>
                </m:r>
              </m:oMath>
            </m:oMathPara>
          </w:p>
        </w:tc>
        <w:tc>
          <w:tcPr>
            <w:tcW w:w="532" w:type="dxa"/>
          </w:tcPr>
          <w:p w:rsidR="00F12259" w:rsidRPr="00AD3A0F" w:rsidRDefault="00F12259" w:rsidP="00AD3A0F">
            <w:pPr>
              <w:spacing w:line="360" w:lineRule="auto"/>
              <w:jc w:val="both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D3A0F"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(8)</w:t>
            </w:r>
          </w:p>
        </w:tc>
      </w:tr>
    </w:tbl>
    <w:p w:rsidR="00F12259" w:rsidRPr="00AD3A0F" w:rsidRDefault="00F12259" w:rsidP="00AD3A0F">
      <w:pPr>
        <w:spacing w:line="360" w:lineRule="auto"/>
        <w:ind w:firstLine="540"/>
        <w:jc w:val="both"/>
        <w:rPr>
          <w:rFonts w:eastAsia="Times New Roman" w:cs="Times New Roman"/>
          <w:i/>
          <w:kern w:val="0"/>
          <w:sz w:val="28"/>
          <w:szCs w:val="28"/>
          <w:lang w:eastAsia="ru-RU"/>
          <w14:ligatures w14:val="none"/>
        </w:rPr>
      </w:pPr>
    </w:p>
    <w:p w:rsidR="00C3736E" w:rsidRPr="00AD3A0F" w:rsidRDefault="00C3736E" w:rsidP="00AD3A0F">
      <w:pPr>
        <w:spacing w:line="360" w:lineRule="auto"/>
        <w:ind w:firstLine="540"/>
        <w:jc w:val="both"/>
        <w:rPr>
          <w:rFonts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>Для вывода характеристического уравнения запишем следующую систему, подставляя решение (8) в систему (7)</w:t>
      </w:r>
    </w:p>
    <w:p w:rsidR="00C3736E" w:rsidRPr="00AD3A0F" w:rsidRDefault="006E775C" w:rsidP="00AD3A0F">
      <w:pPr>
        <w:spacing w:line="360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=0,</m:t>
          </m:r>
        </m:oMath>
      </m:oMathPara>
    </w:p>
    <w:p w:rsidR="00C3736E" w:rsidRPr="00AD3A0F" w:rsidRDefault="006E775C" w:rsidP="00AD3A0F">
      <w:pPr>
        <w:spacing w:line="360" w:lineRule="auto"/>
        <w:ind w:firstLine="540"/>
        <w:jc w:val="both"/>
        <w:rPr>
          <w:rFonts w:eastAsia="Times New Roman" w:cs="Times New Roman"/>
          <w:i/>
          <w:kern w:val="0"/>
          <w:sz w:val="28"/>
          <w:szCs w:val="28"/>
          <w:lang w:val="en-US" w:eastAsia="ru-RU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2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a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l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a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l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+b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a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l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a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l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 xml:space="preserve">+ </m:t>
          </m:r>
          <m:acc>
            <m:acc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δ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a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l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a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l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=0.</m:t>
          </m:r>
        </m:oMath>
      </m:oMathPara>
    </w:p>
    <w:p w:rsidR="00F12259" w:rsidRPr="00AD3A0F" w:rsidRDefault="00C3736E" w:rsidP="00AD3A0F">
      <w:pPr>
        <w:spacing w:line="360" w:lineRule="auto"/>
        <w:ind w:firstLine="540"/>
        <w:rPr>
          <w:rFonts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>После несложных преобразований приходим к характеристическому уравнению</w:t>
      </w:r>
    </w:p>
    <w:tbl>
      <w:tblPr>
        <w:tblStyle w:val="afc"/>
        <w:tblW w:w="10485" w:type="dxa"/>
        <w:tblInd w:w="-7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67"/>
        <w:gridCol w:w="718"/>
      </w:tblGrid>
      <w:tr w:rsidR="00F12259" w:rsidRPr="00AD3A0F" w:rsidTr="0026055A">
        <w:trPr>
          <w:trHeight w:val="874"/>
        </w:trPr>
        <w:tc>
          <w:tcPr>
            <w:tcW w:w="9767" w:type="dxa"/>
          </w:tcPr>
          <w:p w:rsidR="00F12259" w:rsidRPr="00AD3A0F" w:rsidRDefault="00F12259" w:rsidP="00AD3A0F">
            <w:pPr>
              <w:spacing w:line="360" w:lineRule="auto"/>
              <w:ind w:firstLine="540"/>
              <w:rPr>
                <w:rFonts w:eastAsiaTheme="minorEastAsia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psh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p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d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p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p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d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+ </m:t>
                </m:r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δ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d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=0.</m:t>
                </m:r>
              </m:oMath>
            </m:oMathPara>
          </w:p>
        </w:tc>
        <w:tc>
          <w:tcPr>
            <w:tcW w:w="718" w:type="dxa"/>
          </w:tcPr>
          <w:p w:rsidR="00F12259" w:rsidRPr="00AD3A0F" w:rsidRDefault="00F12259" w:rsidP="00AD3A0F">
            <w:pPr>
              <w:spacing w:line="360" w:lineRule="auto"/>
              <w:rPr>
                <w:rFonts w:eastAsiaTheme="minorEastAsia" w:cs="Times New Roman"/>
                <w:sz w:val="28"/>
                <w:szCs w:val="28"/>
              </w:rPr>
            </w:pPr>
            <w:r w:rsidRPr="00AD3A0F">
              <w:rPr>
                <w:rFonts w:eastAsiaTheme="minorEastAsia" w:cs="Times New Roman"/>
                <w:sz w:val="28"/>
                <w:szCs w:val="28"/>
              </w:rPr>
              <w:t>(9)</w:t>
            </w:r>
          </w:p>
        </w:tc>
      </w:tr>
    </w:tbl>
    <w:p w:rsidR="00C3736E" w:rsidRPr="00AD3A0F" w:rsidRDefault="00C3736E" w:rsidP="00AD3A0F">
      <w:pPr>
        <w:spacing w:line="360" w:lineRule="auto"/>
        <w:rPr>
          <w:rFonts w:cs="Times New Roman"/>
          <w:sz w:val="28"/>
          <w:szCs w:val="28"/>
        </w:rPr>
      </w:pPr>
    </w:p>
    <w:p w:rsidR="00F12259" w:rsidRPr="00AD3A0F" w:rsidRDefault="00C3736E" w:rsidP="00AD3A0F">
      <w:pPr>
        <w:spacing w:line="360" w:lineRule="auto"/>
        <w:ind w:firstLine="540"/>
        <w:rPr>
          <w:rFonts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 xml:space="preserve">Исследование устойчивости проведем методом </w:t>
      </w:r>
      <w:r w:rsidRPr="00AD3A0F">
        <w:rPr>
          <w:rFonts w:cs="Times New Roman"/>
          <w:sz w:val="28"/>
          <w:szCs w:val="28"/>
          <w:lang w:val="en-US"/>
        </w:rPr>
        <w:t>D</w:t>
      </w:r>
      <w:r w:rsidRPr="00AD3A0F">
        <w:rPr>
          <w:rFonts w:cs="Times New Roman"/>
          <w:sz w:val="28"/>
          <w:szCs w:val="28"/>
        </w:rPr>
        <w:t xml:space="preserve">-разбиения по одному параметру </w:t>
      </w:r>
      <w:r w:rsidRPr="00AD3A0F">
        <w:rPr>
          <w:rFonts w:cs="Times New Roman"/>
          <w:position w:val="-6"/>
          <w:sz w:val="28"/>
          <w:szCs w:val="28"/>
        </w:rPr>
        <w:object w:dxaOrig="220" w:dyaOrig="340">
          <v:shape id="_x0000_i1028" type="#_x0000_t75" style="width:11.25pt;height:17.25pt" o:ole="">
            <v:imagedata r:id="rId14" o:title=""/>
          </v:shape>
          <o:OLEObject Type="Embed" ProgID="Equation.3" ShapeID="_x0000_i1028" DrawAspect="Content" ObjectID="_1811862665" r:id="rId15"/>
        </w:object>
      </w:r>
      <w:r w:rsidRPr="00AD3A0F">
        <w:rPr>
          <w:rFonts w:cs="Times New Roman"/>
          <w:sz w:val="28"/>
          <w:szCs w:val="28"/>
        </w:rPr>
        <w:t xml:space="preserve">, который будем считать комплексным. Тогда уравнение кривой </w:t>
      </w:r>
      <w:r w:rsidRPr="00AD3A0F">
        <w:rPr>
          <w:rFonts w:cs="Times New Roman"/>
          <w:sz w:val="28"/>
          <w:szCs w:val="28"/>
          <w:lang w:val="en-US"/>
        </w:rPr>
        <w:t>D</w:t>
      </w:r>
      <w:r w:rsidRPr="00AD3A0F">
        <w:rPr>
          <w:rFonts w:cs="Times New Roman"/>
          <w:sz w:val="28"/>
          <w:szCs w:val="28"/>
        </w:rPr>
        <w:t>-разбиения имеет следующий вид: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8"/>
        <w:gridCol w:w="683"/>
      </w:tblGrid>
      <w:tr w:rsidR="00F12259" w:rsidRPr="00AD3A0F" w:rsidTr="00F12259">
        <w:tc>
          <w:tcPr>
            <w:tcW w:w="9039" w:type="dxa"/>
          </w:tcPr>
          <w:p w:rsidR="00F12259" w:rsidRPr="00AD3A0F" w:rsidRDefault="006E775C" w:rsidP="00AD3A0F">
            <w:pPr>
              <w:spacing w:after="0" w:line="360" w:lineRule="auto"/>
              <w:jc w:val="both"/>
              <w:rPr>
                <w:rFonts w:eastAsia="Times New Roman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δ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=-p-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p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*cth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2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p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m:t>1+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28"/>
                                    <w:szCs w:val="28"/>
                                    <w:lang w:eastAsia="ru-RU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8"/>
                                    <w:szCs w:val="28"/>
                                    <w:lang w:eastAsia="ru-RU"/>
                                    <w14:ligatures w14:val="none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8"/>
                                    <w:szCs w:val="28"/>
                                    <w:lang w:eastAsia="ru-RU"/>
                                    <w14:ligatures w14:val="none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m:t>p</m:t>
                            </m:r>
                          </m:e>
                        </m:rad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,</m:t>
                </m:r>
              </m:oMath>
            </m:oMathPara>
          </w:p>
        </w:tc>
        <w:tc>
          <w:tcPr>
            <w:tcW w:w="532" w:type="dxa"/>
          </w:tcPr>
          <w:p w:rsidR="00F12259" w:rsidRPr="00AD3A0F" w:rsidRDefault="00F12259" w:rsidP="00AD3A0F">
            <w:pPr>
              <w:spacing w:after="0" w:line="360" w:lineRule="auto"/>
              <w:jc w:val="both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D3A0F"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(10)</w:t>
            </w:r>
          </w:p>
        </w:tc>
      </w:tr>
    </w:tbl>
    <w:p w:rsidR="00661951" w:rsidRPr="00AD3A0F" w:rsidRDefault="00A732CE" w:rsidP="00AD3A0F">
      <w:pPr>
        <w:spacing w:before="100" w:beforeAutospacing="1" w:after="100" w:afterAutospacing="1" w:line="360" w:lineRule="auto"/>
        <w:jc w:val="both"/>
        <w:rPr>
          <w:rFonts w:eastAsia="Times New Roman" w:cs="Times New Roman"/>
          <w:sz w:val="28"/>
          <w:szCs w:val="28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где:</w:t>
      </w:r>
      <w:r w:rsidR="00E72007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ρG</m:t>
                </m:r>
              </m:e>
            </m:rad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</m:t>
                </m:r>
              </m:sub>
            </m:sSub>
          </m:den>
        </m:f>
      </m:oMath>
      <w:r w:rsidR="00E72007" w:rsidRPr="00AD3A0F">
        <w:rPr>
          <w:rFonts w:eastAsia="Times New Roman" w:cs="Times New Roman"/>
          <w:sz w:val="28"/>
          <w:szCs w:val="28"/>
        </w:rPr>
        <w:t xml:space="preserve">,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λ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=l*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G</m:t>
                </m:r>
              </m:den>
            </m:f>
          </m:e>
        </m:rad>
      </m:oMath>
      <w:r w:rsidR="00E72007" w:rsidRPr="00AD3A0F">
        <w:rPr>
          <w:rFonts w:eastAsia="Times New Roman" w:cs="Times New Roman"/>
          <w:sz w:val="28"/>
          <w:szCs w:val="28"/>
        </w:rPr>
        <w:t xml:space="preserve"> .</w:t>
      </w:r>
    </w:p>
    <w:p w:rsidR="00661951" w:rsidRPr="00AD3A0F" w:rsidRDefault="001B7627" w:rsidP="0026055A">
      <w:pPr>
        <w:spacing w:after="0" w:line="360" w:lineRule="auto"/>
        <w:rPr>
          <w:rFonts w:eastAsia="Times New Roman" w:cs="Times New Roman"/>
          <w:sz w:val="28"/>
          <w:szCs w:val="28"/>
        </w:rPr>
      </w:pPr>
      <w:r w:rsidRPr="00AD3A0F">
        <w:rPr>
          <w:rFonts w:eastAsia="Times New Roman" w:cs="Times New Roman"/>
          <w:sz w:val="28"/>
          <w:szCs w:val="28"/>
        </w:rPr>
        <w:br w:type="page"/>
      </w:r>
    </w:p>
    <w:p w:rsidR="00661951" w:rsidRPr="00AD3A0F" w:rsidRDefault="00A732CE" w:rsidP="00AD3A0F">
      <w:pPr>
        <w:pStyle w:val="1"/>
        <w:rPr>
          <w:rFonts w:cs="Times New Roman"/>
          <w:sz w:val="28"/>
          <w:szCs w:val="28"/>
        </w:rPr>
      </w:pPr>
      <w:bookmarkStart w:id="5" w:name="_Toc201249149"/>
      <w:r w:rsidRPr="00AD3A0F">
        <w:rPr>
          <w:rStyle w:val="af2"/>
          <w:rFonts w:cs="Times New Roman"/>
          <w:b/>
          <w:bCs w:val="0"/>
          <w:sz w:val="28"/>
          <w:szCs w:val="28"/>
        </w:rPr>
        <w:lastRenderedPageBreak/>
        <w:t>Программная реализация</w:t>
      </w:r>
      <w:bookmarkEnd w:id="5"/>
    </w:p>
    <w:p w:rsidR="00661951" w:rsidRPr="00AD3A0F" w:rsidRDefault="00A732CE" w:rsidP="00AD3A0F">
      <w:pPr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Для реализации </w:t>
      </w:r>
      <w:r w:rsidR="001B7627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исследования устойчи</w:t>
      </w:r>
      <w:r w:rsidR="00F12259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вости 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была разработана программа на языке Python, использующая библиотеки numpy, matplotlib и tkinter. Программа позволяет визуализировать результаты </w:t>
      </w:r>
      <w:r w:rsidR="001B7627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исследования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в зависимости от различных параметров, таких как длина борштанги и коэффициент трения, с помощью метода D-разбиения.</w:t>
      </w:r>
    </w:p>
    <w:p w:rsidR="00661951" w:rsidRPr="00AD3A0F" w:rsidRDefault="00A732CE" w:rsidP="00AD3A0F">
      <w:pPr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 начале программы импортируются необходимые библиотеки. numpy используется для выполнения численных расчетов, а matplotlib — для построения графиков. Библиотека tkinter обеспечивает создание графического интерфейса, позволяющего пользователю взаимодействовать с программой.</w:t>
      </w:r>
    </w:p>
    <w:p w:rsidR="00661951" w:rsidRPr="00AD3A0F" w:rsidRDefault="00A732CE" w:rsidP="00AD3A0F">
      <w:pPr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Затем определяются физические параметры борштанги, такие как плотность, модуль сдвига, моменты инерции и коэффициент внутреннего трения. Эти параметры являются исходными данными для расчетов и задаются в виде констант.</w:t>
      </w:r>
    </w:p>
    <w:p w:rsidR="00661951" w:rsidRPr="00AD3A0F" w:rsidRDefault="00A732CE" w:rsidP="00AD3A0F">
      <w:pPr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Основная функция программы, plot_d_razb, отвечает за построение кривых D-разбиения. Она принимает длину борштанги в качестве аргумента и выполняет следующие действия:</w:t>
      </w:r>
    </w:p>
    <w:p w:rsidR="00661951" w:rsidRPr="00AD3A0F" w:rsidRDefault="00A732CE" w:rsidP="00AD3A0F">
      <w:pPr>
        <w:numPr>
          <w:ilvl w:val="0"/>
          <w:numId w:val="8"/>
        </w:numPr>
        <w:spacing w:after="100" w:afterAutospacing="1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Вычисляет параметры lambda1 и lambda2, которые зависят от заданных физических параметров.</w:t>
      </w:r>
    </w:p>
    <w:p w:rsidR="00661951" w:rsidRPr="00AD3A0F" w:rsidRDefault="00A732CE" w:rsidP="00AD3A0F">
      <w:pPr>
        <w:numPr>
          <w:ilvl w:val="0"/>
          <w:numId w:val="8"/>
        </w:numPr>
        <w:spacing w:after="100" w:afterAutospacing="1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Создает комплексный массив частот </w:t>
      </w:r>
      <w:r w:rsidRPr="00AD3A0F">
        <w:rPr>
          <w:rFonts w:eastAsia="Times New Roman" w:cs="Times New Roman"/>
          <w:i/>
          <w:kern w:val="0"/>
          <w:sz w:val="28"/>
          <w:szCs w:val="28"/>
          <w:lang w:eastAsia="ru-RU"/>
          <w14:ligatures w14:val="none"/>
        </w:rPr>
        <w:t>p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, представляющий диапазон частот, на которых будет проводиться анализ.</w:t>
      </w:r>
    </w:p>
    <w:p w:rsidR="00661951" w:rsidRPr="00AD3A0F" w:rsidRDefault="00A732CE" w:rsidP="00AD3A0F">
      <w:pPr>
        <w:numPr>
          <w:ilvl w:val="0"/>
          <w:numId w:val="8"/>
        </w:numPr>
        <w:spacing w:after="100" w:afterAutospacing="1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Рассчитывает значения sigma, которые представляют собой комплексные числа, описывающие динамическое поведение борштанги.</w:t>
      </w:r>
    </w:p>
    <w:p w:rsidR="00661951" w:rsidRPr="00AD3A0F" w:rsidRDefault="00A732CE" w:rsidP="00AD3A0F">
      <w:pPr>
        <w:numPr>
          <w:ilvl w:val="0"/>
          <w:numId w:val="8"/>
        </w:numPr>
        <w:spacing w:after="100" w:afterAutospacing="1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Очищает предыдущие графики и строит новые графики: первый показывает зависимость реальной части от мнимой части sigma, а второй отображает модуль и угол сдвига sigma.</w:t>
      </w:r>
    </w:p>
    <w:p w:rsidR="00661951" w:rsidRPr="00AD3A0F" w:rsidRDefault="00A732CE" w:rsidP="00AD3A0F">
      <w:pPr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Для удобства пользователя в интерфейсе добавлен слайдер, который позволяет изменять длину борштанги в диапазоне от 2.5 до 6 метров. При изменении значения слайдера автоматически вызывается функция update_plot, которая обновляет графики в соответствии с новым значением длины.</w:t>
      </w:r>
    </w:p>
    <w:p w:rsidR="00661951" w:rsidRPr="00AD3A0F" w:rsidRDefault="00A732CE" w:rsidP="00AD3A0F">
      <w:pPr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Графический интерфейс создается с помощью tkinter, где добавляются метка и слайдер для изменения длины борштанги, а также область для графиков, интегрированных с помощью FigureCanvasTkAgg. В конце программы вызывается функция для построения начальных графиков с начальным значением длины борштанги (2.5 м), и запускается основной цикл приложения, что позволяет пользователю взаимодействовать с графиками и наблюдать изменения в реальном времени.</w:t>
      </w:r>
    </w:p>
    <w:p w:rsidR="00661951" w:rsidRPr="00AD3A0F" w:rsidRDefault="00A732CE" w:rsidP="00AD3A0F">
      <w:pPr>
        <w:spacing w:line="360" w:lineRule="auto"/>
        <w:rPr>
          <w:rStyle w:val="af2"/>
          <w:rFonts w:eastAsia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:rsidR="00661951" w:rsidRPr="00AD3A0F" w:rsidRDefault="00A732CE" w:rsidP="00AD3A0F">
      <w:pPr>
        <w:pStyle w:val="1"/>
        <w:rPr>
          <w:rFonts w:cs="Times New Roman"/>
          <w:sz w:val="28"/>
          <w:szCs w:val="28"/>
        </w:rPr>
      </w:pPr>
      <w:bookmarkStart w:id="6" w:name="_Toc201249150"/>
      <w:r w:rsidRPr="00AD3A0F">
        <w:rPr>
          <w:rStyle w:val="af2"/>
          <w:rFonts w:cs="Times New Roman"/>
          <w:b/>
          <w:bCs w:val="0"/>
          <w:sz w:val="28"/>
          <w:szCs w:val="28"/>
        </w:rPr>
        <w:lastRenderedPageBreak/>
        <w:t>Численные эксперименты и результаты</w:t>
      </w:r>
      <w:bookmarkEnd w:id="6"/>
    </w:p>
    <w:p w:rsidR="00661951" w:rsidRPr="00AD3A0F" w:rsidRDefault="00A732CE" w:rsidP="00AD3A0F">
      <w:pPr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 результате численного эксперимента были построены кривые D-разбиения для различных длин борштанг</w:t>
      </w:r>
      <w:r w:rsidR="00E72007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1B7627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и коэффициента трения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. Полученные графики продемонстрировали, что с увеличением длины борштанги область устойчивости системы сужается. Это указывает на то, что более длинные борштанги подвержены более выраженным колебаниям, что может привести к потере устойчивости в процессе работы.</w:t>
      </w:r>
    </w:p>
    <w:p w:rsidR="00661951" w:rsidRPr="00AD3A0F" w:rsidRDefault="00A732CE" w:rsidP="00AD3A0F">
      <w:pPr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Также было отмечено, что увеличение коэффициента внутреннего трения приводит к </w:t>
      </w:r>
      <w:r w:rsidR="001B7627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увеличению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области устойчивости. При высоких значениях коэффициента трения система становится </w:t>
      </w:r>
      <w:r w:rsidR="001B7627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более 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устойчивой, что может быть связано с увеличением затухания колебаний и изменением динамических характеристик</w:t>
      </w:r>
      <w:r w:rsidR="001B7627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процесса растачивания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. Эти наблюдения подчеркивают важность учета</w:t>
      </w:r>
      <w:r w:rsidR="001B7627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как длины борштанги, так и коэффициента трения при проектировании и эксплуатации механических систем.</w:t>
      </w:r>
    </w:p>
    <w:p w:rsidR="00661951" w:rsidRPr="00AD3A0F" w:rsidRDefault="00A732CE" w:rsidP="00AD3A0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Исходные данные:</w:t>
      </w:r>
    </w:p>
    <w:p w:rsidR="00661951" w:rsidRPr="00AD3A0F" w:rsidRDefault="00A732CE" w:rsidP="00AD3A0F">
      <w:pPr>
        <w:numPr>
          <w:ilvl w:val="0"/>
          <w:numId w:val="9"/>
        </w:numPr>
        <w:spacing w:after="100" w:afterAutospacing="1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Плотность материала борштанги (ρ): 7800 кг/м³.</w:t>
      </w:r>
    </w:p>
    <w:p w:rsidR="00661951" w:rsidRPr="00AD3A0F" w:rsidRDefault="00A732CE" w:rsidP="00AD3A0F">
      <w:pPr>
        <w:numPr>
          <w:ilvl w:val="0"/>
          <w:numId w:val="9"/>
        </w:numPr>
        <w:spacing w:after="100" w:afterAutospacing="1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Модуль сдвига (G): 8 × 10¹⁰ Па.</w:t>
      </w:r>
    </w:p>
    <w:p w:rsidR="00661951" w:rsidRPr="00AD3A0F" w:rsidRDefault="00A732CE" w:rsidP="00AD3A0F">
      <w:pPr>
        <w:numPr>
          <w:ilvl w:val="0"/>
          <w:numId w:val="9"/>
        </w:numPr>
        <w:spacing w:after="100" w:afterAutospacing="1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Момент инерции режущей головки (Jr): 2.57 × 10⁻² кг·м².</w:t>
      </w:r>
    </w:p>
    <w:p w:rsidR="00661951" w:rsidRPr="00AD3A0F" w:rsidRDefault="00A732CE" w:rsidP="00AD3A0F">
      <w:pPr>
        <w:numPr>
          <w:ilvl w:val="0"/>
          <w:numId w:val="9"/>
        </w:numPr>
        <w:spacing w:after="100" w:afterAutospacing="1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Полярный момент инерции борштанги (Jp): 1.9 × 10⁻⁵ м⁴.</w:t>
      </w:r>
    </w:p>
    <w:p w:rsidR="00661951" w:rsidRPr="00AD3A0F" w:rsidRDefault="00A732CE" w:rsidP="00AD3A0F">
      <w:pPr>
        <w:numPr>
          <w:ilvl w:val="0"/>
          <w:numId w:val="9"/>
        </w:numPr>
        <w:spacing w:after="100" w:afterAutospacing="1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Длина борштанги (L): 2.5, 3, 4, 5, 6 м.</w:t>
      </w:r>
    </w:p>
    <w:p w:rsidR="00661951" w:rsidRPr="00AD3A0F" w:rsidRDefault="00A732CE" w:rsidP="00AD3A0F">
      <w:pPr>
        <w:numPr>
          <w:ilvl w:val="0"/>
          <w:numId w:val="9"/>
        </w:numPr>
        <w:spacing w:after="100" w:afterAutospacing="1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Коэффициент внутреннего трения (δ₁): 3.44 × 10⁻⁶ с, умноженный на множители 1, 2, 3, 4, 6, 10.</w:t>
      </w:r>
    </w:p>
    <w:p w:rsidR="00661951" w:rsidRPr="00AD3A0F" w:rsidRDefault="00A732CE" w:rsidP="00AD3A0F">
      <w:pPr>
        <w:spacing w:line="360" w:lineRule="auto"/>
        <w:jc w:val="both"/>
        <w:rPr>
          <w:rStyle w:val="af2"/>
          <w:rFonts w:eastAsiaTheme="majorEastAsia" w:cs="Times New Roman"/>
          <w:bCs w:val="0"/>
          <w:kern w:val="36"/>
          <w:sz w:val="28"/>
          <w:szCs w:val="28"/>
        </w:rPr>
      </w:pPr>
      <w:r w:rsidRPr="00AD3A0F">
        <w:rPr>
          <w:rStyle w:val="af2"/>
          <w:rFonts w:cs="Times New Roman"/>
          <w:b w:val="0"/>
          <w:bCs w:val="0"/>
          <w:sz w:val="28"/>
          <w:szCs w:val="28"/>
        </w:rPr>
        <w:br w:type="page"/>
      </w:r>
    </w:p>
    <w:p w:rsidR="00661951" w:rsidRPr="00AD3A0F" w:rsidRDefault="00A732CE" w:rsidP="00AD3A0F">
      <w:pPr>
        <w:pStyle w:val="1"/>
        <w:rPr>
          <w:rFonts w:cs="Times New Roman"/>
          <w:sz w:val="28"/>
          <w:szCs w:val="28"/>
        </w:rPr>
      </w:pPr>
      <w:bookmarkStart w:id="7" w:name="_Toc201249151"/>
      <w:r w:rsidRPr="00AD3A0F">
        <w:rPr>
          <w:rStyle w:val="af2"/>
          <w:rFonts w:cs="Times New Roman"/>
          <w:b/>
          <w:bCs w:val="0"/>
          <w:sz w:val="28"/>
          <w:szCs w:val="28"/>
        </w:rPr>
        <w:lastRenderedPageBreak/>
        <w:t>Выводы</w:t>
      </w:r>
      <w:bookmarkEnd w:id="7"/>
    </w:p>
    <w:p w:rsidR="00661951" w:rsidRPr="00AD3A0F" w:rsidRDefault="00A732CE" w:rsidP="00AD3A0F">
      <w:pPr>
        <w:pStyle w:val="af1"/>
        <w:spacing w:line="360" w:lineRule="auto"/>
        <w:ind w:firstLine="709"/>
        <w:jc w:val="both"/>
        <w:rPr>
          <w:sz w:val="28"/>
          <w:szCs w:val="28"/>
        </w:rPr>
      </w:pPr>
      <w:r w:rsidRPr="00AD3A0F">
        <w:rPr>
          <w:sz w:val="28"/>
          <w:szCs w:val="28"/>
        </w:rPr>
        <w:t xml:space="preserve">В ходе выполнения работы была построена математическая модель для анализа устойчивости </w:t>
      </w:r>
      <w:r w:rsidR="00E72007" w:rsidRPr="00AD3A0F">
        <w:rPr>
          <w:sz w:val="28"/>
          <w:szCs w:val="28"/>
        </w:rPr>
        <w:t xml:space="preserve">состояния равновесия системы, описывающей крутильные колебания </w:t>
      </w:r>
      <w:r w:rsidRPr="00AD3A0F">
        <w:rPr>
          <w:sz w:val="28"/>
          <w:szCs w:val="28"/>
        </w:rPr>
        <w:t>борштанги</w:t>
      </w:r>
      <w:r w:rsidR="00E72007" w:rsidRPr="00AD3A0F">
        <w:rPr>
          <w:sz w:val="28"/>
          <w:szCs w:val="28"/>
        </w:rPr>
        <w:t xml:space="preserve">. Для исследования устойчивости использовался </w:t>
      </w:r>
      <w:r w:rsidRPr="00AD3A0F">
        <w:rPr>
          <w:sz w:val="28"/>
          <w:szCs w:val="28"/>
        </w:rPr>
        <w:t>метод D-разбиения</w:t>
      </w:r>
      <w:r w:rsidR="00E72007" w:rsidRPr="00AD3A0F">
        <w:rPr>
          <w:sz w:val="28"/>
          <w:szCs w:val="28"/>
        </w:rPr>
        <w:t xml:space="preserve"> по одному комплексному параметру</w:t>
      </w:r>
      <w:r w:rsidRPr="00AD3A0F">
        <w:rPr>
          <w:sz w:val="28"/>
          <w:szCs w:val="28"/>
        </w:rPr>
        <w:t>. Численные эксперименты подтвердили, что увеличение длины борштанги ухудшают устойчивость системы. Эти результаты имеют практическое значение и могут быть использованы для оптимизации процессов обработки, повышения точности работы оборудования и улучшения его надежности.</w:t>
      </w:r>
    </w:p>
    <w:p w:rsidR="00661951" w:rsidRPr="00AD3A0F" w:rsidRDefault="00A732CE" w:rsidP="00AD3A0F">
      <w:pPr>
        <w:pStyle w:val="af1"/>
        <w:spacing w:line="360" w:lineRule="auto"/>
        <w:ind w:firstLine="709"/>
        <w:jc w:val="both"/>
        <w:rPr>
          <w:sz w:val="28"/>
          <w:szCs w:val="28"/>
        </w:rPr>
      </w:pPr>
      <w:r w:rsidRPr="00AD3A0F">
        <w:rPr>
          <w:sz w:val="28"/>
          <w:szCs w:val="28"/>
        </w:rPr>
        <w:t>Разработанная программа на Python, позволяющая визуализировать результаты анализа, продемонстрировала свою эффективность и удобство в использовании. Она предоставляет возможность исследовать динамические характеристики борштанги в зависимости от различных параметров, что может быть полезно для инженеров и проектировщиков в области машиностроения.</w:t>
      </w:r>
    </w:p>
    <w:p w:rsidR="00C261A6" w:rsidRPr="00AD3A0F" w:rsidRDefault="00A732CE" w:rsidP="00AD3A0F">
      <w:pPr>
        <w:pStyle w:val="af1"/>
        <w:spacing w:line="360" w:lineRule="auto"/>
        <w:ind w:firstLine="709"/>
        <w:jc w:val="both"/>
        <w:rPr>
          <w:sz w:val="28"/>
          <w:szCs w:val="28"/>
        </w:rPr>
      </w:pPr>
      <w:r w:rsidRPr="00AD3A0F">
        <w:rPr>
          <w:sz w:val="28"/>
          <w:szCs w:val="28"/>
        </w:rPr>
        <w:t>Таким образом, работа достигла своей цели, предоставив ценные данные для дальнейших исследований и практического применения в области динамики механических систем. Рекомендуется продолжить исследования, включая дополнительные параметры и условия, что может привести к более глубокому пониманию динамических процессов и улучшению проектирования механических систем.</w:t>
      </w:r>
    </w:p>
    <w:p w:rsidR="00C261A6" w:rsidRPr="00AD3A0F" w:rsidRDefault="00C261A6" w:rsidP="00AD3A0F">
      <w:pPr>
        <w:spacing w:after="0" w:line="36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cs="Times New Roman"/>
          <w:sz w:val="28"/>
          <w:szCs w:val="28"/>
        </w:rPr>
        <w:br w:type="page"/>
      </w:r>
    </w:p>
    <w:p w:rsidR="00661951" w:rsidRPr="00AD3A0F" w:rsidRDefault="006E775C" w:rsidP="00AD3A0F">
      <w:pPr>
        <w:pStyle w:val="1"/>
        <w:rPr>
          <w:rFonts w:cs="Times New Roman"/>
          <w:kern w:val="0"/>
          <w:sz w:val="28"/>
          <w:szCs w:val="28"/>
          <w14:ligatures w14:val="none"/>
        </w:rPr>
      </w:pPr>
      <w:bookmarkStart w:id="8" w:name="_Toc201249152"/>
      <w:r w:rsidRPr="00AD3A0F">
        <w:rPr>
          <w:rFonts w:cs="Times New Roman"/>
          <w:sz w:val="28"/>
          <w:szCs w:val="28"/>
        </w:rPr>
        <w:lastRenderedPageBreak/>
        <w:t>Построение математической модели продольных колебаний борштанги</w:t>
      </w:r>
      <w:bookmarkEnd w:id="8"/>
    </w:p>
    <w:p w:rsidR="006E775C" w:rsidRPr="00AD3A0F" w:rsidRDefault="006E775C" w:rsidP="00AD3A0F">
      <w:pPr>
        <w:spacing w:line="360" w:lineRule="auto"/>
        <w:ind w:firstLine="540"/>
        <w:jc w:val="both"/>
        <w:rPr>
          <w:rFonts w:cs="Times New Roman"/>
          <w:kern w:val="0"/>
          <w:sz w:val="28"/>
          <w:szCs w:val="28"/>
          <w14:ligatures w14:val="none"/>
        </w:rPr>
      </w:pPr>
      <w:r w:rsidRPr="00AD3A0F">
        <w:rPr>
          <w:rFonts w:cs="Times New Roman"/>
          <w:sz w:val="28"/>
          <w:szCs w:val="28"/>
        </w:rPr>
        <w:t>Продольные колебания инструмента вызываются в основном недостаточной жёсткостью борштанги, несущей инструмент либо суппорта, осуществляющего подачу инструмента.</w:t>
      </w:r>
    </w:p>
    <w:p w:rsidR="006E775C" w:rsidRPr="00AD3A0F" w:rsidRDefault="006E775C" w:rsidP="00AD3A0F">
      <w:pPr>
        <w:spacing w:line="360" w:lineRule="auto"/>
        <w:ind w:firstLine="540"/>
        <w:jc w:val="both"/>
        <w:rPr>
          <w:rFonts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>Основные механизмы самовозбуждения колебаний связаны с изменением толщины срезаемого слоя и возникновения сил запаздывания при резании по следу.</w:t>
      </w:r>
    </w:p>
    <w:p w:rsidR="006E775C" w:rsidRPr="002F534E" w:rsidRDefault="006E775C" w:rsidP="002F534E">
      <w:pPr>
        <w:spacing w:line="360" w:lineRule="auto"/>
        <w:ind w:firstLine="540"/>
        <w:jc w:val="both"/>
        <w:rPr>
          <w:rFonts w:cs="Times New Roman"/>
          <w:i/>
          <w:sz w:val="28"/>
          <w:szCs w:val="28"/>
        </w:rPr>
      </w:pPr>
      <w:r w:rsidRPr="00AD3A0F">
        <w:rPr>
          <w:rFonts w:cs="Times New Roman"/>
          <w:sz w:val="28"/>
          <w:szCs w:val="28"/>
        </w:rPr>
        <w:t xml:space="preserve">При анализе продольных колебаний расточной борштанги  будем считать, что поперечные сечения остаются плоскими и что частицы борштанги не совершают поперечных движений и перемещаются только в продольном направлении. Пусть </w:t>
      </w:r>
      <w:r w:rsidRPr="00AD3A0F">
        <w:rPr>
          <w:rFonts w:cs="Times New Roman"/>
          <w:i/>
          <w:sz w:val="28"/>
          <w:szCs w:val="28"/>
          <w:lang w:val="en-US"/>
        </w:rPr>
        <w:t>w</w:t>
      </w:r>
      <w:r w:rsidR="002F534E">
        <w:rPr>
          <w:rFonts w:cs="Times New Roman"/>
          <w:sz w:val="28"/>
          <w:szCs w:val="28"/>
        </w:rPr>
        <w:t xml:space="preserve"> п</w:t>
      </w:r>
      <w:r w:rsidRPr="00AD3A0F">
        <w:rPr>
          <w:rFonts w:cs="Times New Roman"/>
          <w:sz w:val="28"/>
          <w:szCs w:val="28"/>
        </w:rPr>
        <w:t xml:space="preserve">родольное перемещение текущего сечения борштанги при колебаниях; это перемещение зависит от местоположения сечения (координаты </w:t>
      </w:r>
      <w:r w:rsidRPr="00AD3A0F">
        <w:rPr>
          <w:rFonts w:cs="Times New Roman"/>
          <w:i/>
          <w:sz w:val="28"/>
          <w:szCs w:val="28"/>
          <w:lang w:val="en-US"/>
        </w:rPr>
        <w:t>x</w:t>
      </w:r>
      <w:r w:rsidRPr="00AD3A0F">
        <w:rPr>
          <w:rFonts w:cs="Times New Roman"/>
          <w:sz w:val="28"/>
          <w:szCs w:val="28"/>
        </w:rPr>
        <w:t xml:space="preserve">) и от времени </w:t>
      </w:r>
      <w:r w:rsidRPr="00AD3A0F">
        <w:rPr>
          <w:rFonts w:cs="Times New Roman"/>
          <w:i/>
          <w:sz w:val="28"/>
          <w:szCs w:val="28"/>
          <w:lang w:val="en-US"/>
        </w:rPr>
        <w:t>t</w:t>
      </w:r>
      <w:r w:rsidR="002F534E">
        <w:rPr>
          <w:rFonts w:cs="Times New Roman"/>
          <w:i/>
          <w:sz w:val="28"/>
          <w:szCs w:val="28"/>
        </w:rPr>
        <w:t>.</w:t>
      </w:r>
    </w:p>
    <w:p w:rsidR="00555EDD" w:rsidRPr="00AD3A0F" w:rsidRDefault="006E775C" w:rsidP="00AD3A0F">
      <w:pPr>
        <w:spacing w:line="360" w:lineRule="auto"/>
        <w:jc w:val="both"/>
        <w:rPr>
          <w:rFonts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 xml:space="preserve">Таким образом, </w:t>
      </w:r>
      <w:r w:rsidRPr="00AD3A0F">
        <w:rPr>
          <w:rFonts w:cs="Times New Roman"/>
          <w:i/>
          <w:sz w:val="28"/>
          <w:szCs w:val="28"/>
          <w:lang w:val="en-US"/>
        </w:rPr>
        <w:t>w</w:t>
      </w:r>
      <w:r w:rsidRPr="00AD3A0F">
        <w:rPr>
          <w:rFonts w:cs="Times New Roman"/>
          <w:i/>
          <w:sz w:val="28"/>
          <w:szCs w:val="28"/>
        </w:rPr>
        <w:t xml:space="preserve"> = </w:t>
      </w:r>
      <w:r w:rsidRPr="00AD3A0F">
        <w:rPr>
          <w:rFonts w:cs="Times New Roman"/>
          <w:i/>
          <w:sz w:val="28"/>
          <w:szCs w:val="28"/>
          <w:lang w:val="en-US"/>
        </w:rPr>
        <w:t>w</w:t>
      </w:r>
      <w:r w:rsidRPr="00AD3A0F">
        <w:rPr>
          <w:rFonts w:cs="Times New Roman"/>
          <w:i/>
          <w:sz w:val="28"/>
          <w:szCs w:val="28"/>
        </w:rPr>
        <w:t>(</w:t>
      </w:r>
      <w:r w:rsidRPr="00AD3A0F">
        <w:rPr>
          <w:rFonts w:cs="Times New Roman"/>
          <w:i/>
          <w:sz w:val="28"/>
          <w:szCs w:val="28"/>
          <w:lang w:val="en-US"/>
        </w:rPr>
        <w:t>x</w:t>
      </w:r>
      <w:r w:rsidRPr="00AD3A0F">
        <w:rPr>
          <w:rFonts w:cs="Times New Roman"/>
          <w:i/>
          <w:sz w:val="28"/>
          <w:szCs w:val="28"/>
        </w:rPr>
        <w:t>,</w:t>
      </w:r>
      <w:r w:rsidRPr="00AD3A0F">
        <w:rPr>
          <w:rFonts w:cs="Times New Roman"/>
          <w:i/>
          <w:sz w:val="28"/>
          <w:szCs w:val="28"/>
          <w:lang w:val="en-US"/>
        </w:rPr>
        <w:t>t</w:t>
      </w:r>
      <w:r w:rsidRPr="00AD3A0F">
        <w:rPr>
          <w:rFonts w:cs="Times New Roman"/>
          <w:i/>
          <w:sz w:val="28"/>
          <w:szCs w:val="28"/>
        </w:rPr>
        <w:t>)</w:t>
      </w:r>
      <w:r w:rsidRPr="00AD3A0F">
        <w:rPr>
          <w:rFonts w:cs="Times New Roman"/>
          <w:sz w:val="28"/>
          <w:szCs w:val="28"/>
        </w:rPr>
        <w:t xml:space="preserve"> есть функция двух переменных; её определение и представляет основную задачу. Математическая модель продольных колебаний борштанги с режущей головкой с учётом сил запаздывания является частным случаем общей модели и имеет вид:</w:t>
      </w:r>
    </w:p>
    <w:p w:rsidR="00555EDD" w:rsidRPr="00AD3A0F" w:rsidRDefault="00F1241A" w:rsidP="00AD3A0F">
      <w:pPr>
        <w:spacing w:line="360" w:lineRule="auto"/>
        <w:jc w:val="center"/>
        <w:rPr>
          <w:rStyle w:val="af2"/>
          <w:rFonts w:eastAsiaTheme="minorEastAsia" w:cs="Times New Roman"/>
          <w:b w:val="0"/>
          <w:bCs w:val="0"/>
          <w:sz w:val="28"/>
          <w:szCs w:val="28"/>
        </w:rPr>
      </w:pPr>
      <m:oMath>
        <m:r>
          <w:rPr>
            <w:rStyle w:val="af2"/>
            <w:rFonts w:ascii="Cambria Math" w:hAnsi="Cambria Math" w:cs="Times New Roman"/>
            <w:sz w:val="28"/>
            <w:szCs w:val="28"/>
          </w:rPr>
          <m:t>ES</m:t>
        </m:r>
        <m:sSup>
          <m:sSup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sSup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w</m:t>
            </m:r>
          </m:e>
          <m:sup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''</m:t>
            </m:r>
          </m:sup>
        </m:sSup>
        <m:d>
          <m:d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d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x, t</m:t>
            </m:r>
          </m:e>
        </m:d>
        <m:r>
          <w:rPr>
            <w:rStyle w:val="af2"/>
            <w:rFonts w:ascii="Cambria Math" w:hAnsi="Cambria Math" w:cs="Times New Roman"/>
            <w:sz w:val="28"/>
            <w:szCs w:val="28"/>
          </w:rPr>
          <m:t>+ES</m:t>
        </m:r>
        <m:sSub>
          <m:sSub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sSub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acc>
          <m:accPr>
            <m:chr m:val="̇"/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accPr>
          <m:e>
            <m:sSup>
              <m:sSupPr>
                <m:ctrlPr>
                  <w:rPr>
                    <w:rStyle w:val="af2"/>
                    <w:rFonts w:ascii="Cambria Math" w:hAnsi="Cambria Math" w:cs="Times New Roman"/>
                    <w:b w:val="0"/>
                    <w:bCs w:val="0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Style w:val="af2"/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p>
                <m:r>
                  <w:rPr>
                    <w:rStyle w:val="af2"/>
                    <w:rFonts w:ascii="Cambria Math" w:hAnsi="Cambria Math" w:cs="Times New Roman"/>
                    <w:sz w:val="28"/>
                    <w:szCs w:val="28"/>
                  </w:rPr>
                  <m:t>''</m:t>
                </m:r>
              </m:sup>
            </m:sSup>
          </m:e>
        </m:acc>
        <m:d>
          <m:d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d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x, t</m:t>
            </m:r>
          </m:e>
        </m:d>
        <m:r>
          <w:rPr>
            <w:rStyle w:val="af2"/>
            <w:rFonts w:ascii="Cambria Math" w:hAnsi="Cambria Math" w:cs="Times New Roman"/>
            <w:sz w:val="28"/>
            <w:szCs w:val="28"/>
          </w:rPr>
          <m:t>-ρS</m:t>
        </m:r>
        <m:acc>
          <m:accPr>
            <m:chr m:val="̈"/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acc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w</m:t>
            </m:r>
          </m:e>
        </m:acc>
        <m:d>
          <m:d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d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x, t</m:t>
            </m:r>
          </m:e>
        </m:d>
        <m:r>
          <w:rPr>
            <w:rStyle w:val="af2"/>
            <w:rFonts w:ascii="Cambria Math" w:hAnsi="Cambria Math" w:cs="Times New Roman"/>
            <w:sz w:val="28"/>
            <w:szCs w:val="28"/>
          </w:rPr>
          <m:t>=0</m:t>
        </m:r>
      </m:oMath>
      <w:r w:rsidRPr="00AD3A0F">
        <w:rPr>
          <w:rStyle w:val="af2"/>
          <w:rFonts w:eastAsiaTheme="minorEastAsia" w:cs="Times New Roman"/>
          <w:b w:val="0"/>
          <w:bCs w:val="0"/>
          <w:sz w:val="28"/>
          <w:szCs w:val="28"/>
        </w:rPr>
        <w:t>.</w:t>
      </w:r>
    </w:p>
    <w:p w:rsidR="00F1241A" w:rsidRPr="00AD3A0F" w:rsidRDefault="00F1241A" w:rsidP="00AD3A0F">
      <w:pPr>
        <w:spacing w:line="360" w:lineRule="auto"/>
        <w:ind w:firstLine="540"/>
        <w:jc w:val="both"/>
        <w:rPr>
          <w:rFonts w:cs="Times New Roman"/>
          <w:kern w:val="0"/>
          <w:sz w:val="28"/>
          <w:szCs w:val="28"/>
          <w14:ligatures w14:val="none"/>
        </w:rPr>
      </w:pPr>
      <w:r w:rsidRPr="00AD3A0F">
        <w:rPr>
          <w:rFonts w:cs="Times New Roman"/>
          <w:sz w:val="28"/>
          <w:szCs w:val="28"/>
        </w:rPr>
        <w:t xml:space="preserve">С краевыми условиями: </w:t>
      </w:r>
    </w:p>
    <w:p w:rsidR="00555EDD" w:rsidRPr="00AD3A0F" w:rsidRDefault="00F1241A" w:rsidP="00AD3A0F">
      <w:pPr>
        <w:spacing w:line="360" w:lineRule="auto"/>
        <w:jc w:val="center"/>
        <w:rPr>
          <w:rStyle w:val="af2"/>
          <w:rFonts w:eastAsiaTheme="minorEastAsia" w:cs="Times New Roman"/>
          <w:b w:val="0"/>
          <w:bCs w:val="0"/>
          <w:sz w:val="28"/>
          <w:szCs w:val="28"/>
          <w:lang w:val="en-US"/>
        </w:rPr>
      </w:pPr>
      <m:oMathPara>
        <m:oMath>
          <m:r>
            <w:rPr>
              <w:rStyle w:val="af2"/>
              <w:rFonts w:ascii="Cambria Math" w:hAnsi="Cambria Math" w:cs="Times New Roman"/>
              <w:sz w:val="28"/>
              <w:szCs w:val="28"/>
            </w:rPr>
            <m:t>w</m:t>
          </m:r>
          <m:d>
            <m:dPr>
              <m:ctrlPr>
                <w:rPr>
                  <w:rStyle w:val="af2"/>
                  <w:rFonts w:ascii="Cambria Math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dPr>
            <m:e>
              <m:r>
                <w:rPr>
                  <w:rStyle w:val="af2"/>
                  <w:rFonts w:ascii="Cambria Math" w:hAnsi="Cambria Math" w:cs="Times New Roman"/>
                  <w:sz w:val="28"/>
                  <w:szCs w:val="28"/>
                </w:rPr>
                <m:t>0, t</m:t>
              </m:r>
            </m:e>
          </m:d>
          <m:r>
            <w:rPr>
              <w:rStyle w:val="af2"/>
              <w:rFonts w:ascii="Cambria Math" w:hAnsi="Cambria Math" w:cs="Times New Roman"/>
              <w:sz w:val="28"/>
              <w:szCs w:val="28"/>
            </w:rPr>
            <m:t>=0,</m:t>
          </m:r>
        </m:oMath>
      </m:oMathPara>
    </w:p>
    <w:p w:rsidR="00661951" w:rsidRPr="00AD3A0F" w:rsidRDefault="00F1241A" w:rsidP="00AD3A0F">
      <w:pPr>
        <w:spacing w:line="360" w:lineRule="auto"/>
        <w:jc w:val="center"/>
        <w:rPr>
          <w:rStyle w:val="af2"/>
          <w:rFonts w:eastAsiaTheme="minorEastAsia" w:cs="Times New Roman"/>
          <w:b w:val="0"/>
          <w:bCs w:val="0"/>
          <w:sz w:val="28"/>
          <w:szCs w:val="28"/>
        </w:rPr>
      </w:pPr>
      <m:oMath>
        <m:sSub>
          <m:sSub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sSub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g</m:t>
            </m:r>
          </m:sub>
        </m:sSub>
        <m:acc>
          <m:accPr>
            <m:chr m:val="̈"/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acc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w</m:t>
            </m:r>
            <m:r>
              <w:rPr>
                <w:rStyle w:val="af2"/>
                <w:rFonts w:ascii="Cambria Math" w:hAnsi="Cambria Math" w:cs="Times New Roman"/>
                <w:sz w:val="28"/>
                <w:szCs w:val="28"/>
                <w:lang w:val="en-US"/>
              </w:rPr>
              <m:t xml:space="preserve"> </m:t>
            </m:r>
          </m:e>
        </m:acc>
        <m:d>
          <m:d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d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l</m:t>
            </m:r>
            <m:r>
              <w:rPr>
                <w:rStyle w:val="af2"/>
                <w:rFonts w:ascii="Cambria Math" w:hAnsi="Cambria Math" w:cs="Times New Roman"/>
                <w:sz w:val="28"/>
                <w:szCs w:val="28"/>
                <w:lang w:val="en-US"/>
              </w:rPr>
              <m:t xml:space="preserve">, </m:t>
            </m:r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Style w:val="af2"/>
            <w:rFonts w:ascii="Cambria Math" w:hAnsi="Cambria Math" w:cs="Times New Roman"/>
            <w:sz w:val="28"/>
            <w:szCs w:val="28"/>
            <w:lang w:val="en-US"/>
          </w:rPr>
          <m:t>= -</m:t>
        </m:r>
        <m:r>
          <w:rPr>
            <w:rStyle w:val="af2"/>
            <w:rFonts w:ascii="Cambria Math" w:hAnsi="Cambria Math" w:cs="Times New Roman"/>
            <w:sz w:val="28"/>
            <w:szCs w:val="28"/>
          </w:rPr>
          <m:t>ES</m:t>
        </m:r>
        <m:sSup>
          <m:sSup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sSup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w</m:t>
            </m:r>
          </m:e>
          <m:sup>
            <m:r>
              <w:rPr>
                <w:rStyle w:val="af2"/>
                <w:rFonts w:ascii="Cambria Math" w:hAnsi="Cambria Math" w:cs="Times New Roman"/>
                <w:sz w:val="28"/>
                <w:szCs w:val="28"/>
                <w:lang w:val="en-US"/>
              </w:rPr>
              <m:t>'</m:t>
            </m:r>
          </m:sup>
        </m:sSup>
        <m:d>
          <m:d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d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l</m:t>
            </m:r>
            <m:r>
              <w:rPr>
                <w:rStyle w:val="af2"/>
                <w:rFonts w:ascii="Cambria Math" w:hAnsi="Cambria Math" w:cs="Times New Roman"/>
                <w:sz w:val="28"/>
                <w:szCs w:val="28"/>
                <w:lang w:val="en-US"/>
              </w:rPr>
              <m:t xml:space="preserve">, </m:t>
            </m:r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Style w:val="af2"/>
            <w:rFonts w:ascii="Cambria Math" w:hAnsi="Cambria Math" w:cs="Times New Roman"/>
            <w:sz w:val="28"/>
            <w:szCs w:val="28"/>
            <w:lang w:val="en-US"/>
          </w:rPr>
          <m:t>-</m:t>
        </m:r>
        <m:r>
          <w:rPr>
            <w:rStyle w:val="af2"/>
            <w:rFonts w:ascii="Cambria Math" w:hAnsi="Cambria Math" w:cs="Times New Roman"/>
            <w:sz w:val="28"/>
            <w:szCs w:val="28"/>
          </w:rPr>
          <m:t>ES</m:t>
        </m:r>
        <m:sSub>
          <m:sSub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sSub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Style w:val="af2"/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b>
        </m:sSub>
        <m:sSup>
          <m:sSup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sSupPr>
          <m:e>
            <m:acc>
              <m:accPr>
                <m:chr m:val="̇"/>
                <m:ctrlPr>
                  <w:rPr>
                    <w:rStyle w:val="af2"/>
                    <w:rFonts w:ascii="Cambria Math" w:hAnsi="Cambria Math" w:cs="Times New Roman"/>
                    <w:b w:val="0"/>
                    <w:bCs w:val="0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Style w:val="af2"/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</m:acc>
          </m:e>
          <m:sup>
            <m:r>
              <w:rPr>
                <w:rStyle w:val="af2"/>
                <w:rFonts w:ascii="Cambria Math" w:hAnsi="Cambria Math" w:cs="Times New Roman"/>
                <w:sz w:val="28"/>
                <w:szCs w:val="28"/>
                <w:lang w:val="en-US"/>
              </w:rPr>
              <m:t>'</m:t>
            </m:r>
          </m:sup>
        </m:sSup>
        <m:d>
          <m:d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d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l</m:t>
            </m:r>
            <m:r>
              <w:rPr>
                <w:rStyle w:val="af2"/>
                <w:rFonts w:ascii="Cambria Math" w:hAnsi="Cambria Math" w:cs="Times New Roman"/>
                <w:sz w:val="28"/>
                <w:szCs w:val="28"/>
                <w:lang w:val="en-US"/>
              </w:rPr>
              <m:t xml:space="preserve">, </m:t>
            </m:r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Style w:val="af2"/>
            <w:rFonts w:ascii="Cambria Math" w:hAnsi="Cambria Math" w:cs="Times New Roman"/>
            <w:sz w:val="28"/>
            <w:szCs w:val="28"/>
            <w:lang w:val="en-US"/>
          </w:rPr>
          <m:t>-</m:t>
        </m:r>
        <m:r>
          <w:rPr>
            <w:rStyle w:val="af2"/>
            <w:rFonts w:ascii="Cambria Math" w:hAnsi="Cambria Math" w:cs="Times New Roman"/>
            <w:sz w:val="28"/>
            <w:szCs w:val="28"/>
          </w:rPr>
          <m:t>δ</m:t>
        </m:r>
        <m:acc>
          <m:accPr>
            <m:chr m:val="̇"/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acc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w</m:t>
            </m:r>
          </m:e>
        </m:acc>
        <m:d>
          <m:d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d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l</m:t>
            </m:r>
            <m:r>
              <w:rPr>
                <w:rStyle w:val="af2"/>
                <w:rFonts w:ascii="Cambria Math" w:hAnsi="Cambria Math" w:cs="Times New Roman"/>
                <w:sz w:val="28"/>
                <w:szCs w:val="28"/>
                <w:lang w:val="en-US"/>
              </w:rPr>
              <m:t xml:space="preserve">, </m:t>
            </m:r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Style w:val="af2"/>
            <w:rFonts w:ascii="Cambria Math" w:hAnsi="Cambria Math" w:cs="Times New Roman"/>
            <w:sz w:val="28"/>
            <w:szCs w:val="28"/>
            <w:lang w:val="en-US"/>
          </w:rPr>
          <m:t>-</m:t>
        </m:r>
        <m:sSub>
          <m:sSub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sSub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Style w:val="af2"/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Style w:val="af2"/>
            <w:rFonts w:ascii="Cambria Math" w:hAnsi="Cambria Math" w:cs="Times New Roman"/>
            <w:sz w:val="28"/>
            <w:szCs w:val="28"/>
            <w:lang w:val="en-US"/>
          </w:rPr>
          <m:t>(</m:t>
        </m:r>
        <m:r>
          <w:rPr>
            <w:rStyle w:val="af2"/>
            <w:rFonts w:ascii="Cambria Math" w:hAnsi="Cambria Math" w:cs="Times New Roman"/>
            <w:sz w:val="28"/>
            <w:szCs w:val="28"/>
          </w:rPr>
          <m:t>w</m:t>
        </m:r>
        <m:d>
          <m:d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d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l</m:t>
            </m:r>
            <m:r>
              <w:rPr>
                <w:rStyle w:val="af2"/>
                <w:rFonts w:ascii="Cambria Math" w:hAnsi="Cambria Math" w:cs="Times New Roman"/>
                <w:sz w:val="28"/>
                <w:szCs w:val="28"/>
                <w:lang w:val="en-US"/>
              </w:rPr>
              <m:t xml:space="preserve">, </m:t>
            </m:r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Style w:val="af2"/>
            <w:rFonts w:ascii="Cambria Math" w:hAnsi="Cambria Math" w:cs="Times New Roman"/>
            <w:sz w:val="28"/>
            <w:szCs w:val="28"/>
            <w:lang w:val="en-US"/>
          </w:rPr>
          <m:t>-</m:t>
        </m:r>
        <m:r>
          <w:rPr>
            <w:rStyle w:val="af2"/>
            <w:rFonts w:ascii="Cambria Math" w:hAnsi="Cambria Math" w:cs="Times New Roman"/>
            <w:sz w:val="28"/>
            <w:szCs w:val="28"/>
          </w:rPr>
          <m:t>μw</m:t>
        </m:r>
        <m:r>
          <w:rPr>
            <w:rStyle w:val="af2"/>
            <w:rFonts w:ascii="Cambria Math" w:hAnsi="Cambria Math" w:cs="Times New Roman"/>
            <w:sz w:val="28"/>
            <w:szCs w:val="28"/>
            <w:lang w:val="en-US"/>
          </w:rPr>
          <m:t>(</m:t>
        </m:r>
        <m:r>
          <w:rPr>
            <w:rStyle w:val="af2"/>
            <w:rFonts w:ascii="Cambria Math" w:hAnsi="Cambria Math" w:cs="Times New Roman"/>
            <w:sz w:val="28"/>
            <w:szCs w:val="28"/>
          </w:rPr>
          <m:t>l</m:t>
        </m:r>
        <m:r>
          <w:rPr>
            <w:rStyle w:val="af2"/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  <m:r>
          <w:rPr>
            <w:rStyle w:val="af2"/>
            <w:rFonts w:ascii="Cambria Math" w:hAnsi="Cambria Math" w:cs="Times New Roman"/>
            <w:sz w:val="28"/>
            <w:szCs w:val="28"/>
          </w:rPr>
          <m:t>t</m:t>
        </m:r>
        <m:r>
          <w:rPr>
            <w:rStyle w:val="af2"/>
            <w:rFonts w:ascii="Cambria Math" w:hAnsi="Cambria Math" w:cs="Times New Roman"/>
            <w:sz w:val="28"/>
            <w:szCs w:val="28"/>
            <w:lang w:val="en-US"/>
          </w:rPr>
          <m:t xml:space="preserve">- </m:t>
        </m:r>
        <m:r>
          <w:rPr>
            <w:rStyle w:val="af2"/>
            <w:rFonts w:ascii="Cambria Math" w:hAnsi="Cambria Math" w:cs="Times New Roman"/>
            <w:sz w:val="28"/>
            <w:szCs w:val="28"/>
          </w:rPr>
          <m:t>τ</m:t>
        </m:r>
        <m:r>
          <w:rPr>
            <w:rStyle w:val="af2"/>
            <w:rFonts w:ascii="Cambria Math" w:hAnsi="Cambria Math" w:cs="Times New Roman"/>
            <w:sz w:val="28"/>
            <w:szCs w:val="28"/>
            <w:lang w:val="en-US"/>
          </w:rPr>
          <m:t>))</m:t>
        </m:r>
      </m:oMath>
      <w:r w:rsidR="00D86B5D" w:rsidRPr="00AD3A0F">
        <w:rPr>
          <w:rStyle w:val="af2"/>
          <w:rFonts w:eastAsiaTheme="minorEastAsia" w:cs="Times New Roman"/>
          <w:b w:val="0"/>
          <w:bCs w:val="0"/>
          <w:sz w:val="28"/>
          <w:szCs w:val="28"/>
          <w:lang w:val="en-US"/>
        </w:rPr>
        <w:t>.</w:t>
      </w:r>
    </w:p>
    <w:p w:rsidR="00D86B5D" w:rsidRPr="00AD3A0F" w:rsidRDefault="00D86B5D" w:rsidP="00AD3A0F">
      <w:pPr>
        <w:spacing w:line="360" w:lineRule="auto"/>
        <w:jc w:val="both"/>
        <w:rPr>
          <w:rFonts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 xml:space="preserve">где </w:t>
      </w:r>
      <w:r w:rsidRPr="00AD3A0F">
        <w:rPr>
          <w:rFonts w:eastAsia="Times New Roman" w:cs="Times New Roman"/>
          <w:position w:val="-4"/>
          <w:sz w:val="28"/>
          <w:szCs w:val="28"/>
        </w:rPr>
        <w:object w:dxaOrig="330" w:dyaOrig="315">
          <v:shape id="_x0000_i1029" type="#_x0000_t75" style="width:16.5pt;height:15.75pt" o:ole="">
            <v:imagedata r:id="rId16" o:title=""/>
          </v:shape>
          <o:OLEObject Type="Embed" ProgID="Equation.3" ShapeID="_x0000_i1029" DrawAspect="Content" ObjectID="_1811862666" r:id="rId17"/>
        </w:object>
      </w:r>
      <w:r w:rsidRPr="00AD3A0F">
        <w:rPr>
          <w:rFonts w:cs="Times New Roman"/>
          <w:sz w:val="28"/>
          <w:szCs w:val="28"/>
        </w:rPr>
        <w:t xml:space="preserve">- модуль Юнга. </w:t>
      </w:r>
      <w:r w:rsidRPr="00AD3A0F">
        <w:rPr>
          <w:rFonts w:cs="Times New Roman"/>
          <w:i/>
          <w:sz w:val="28"/>
          <w:szCs w:val="28"/>
          <w:lang w:val="en-US"/>
        </w:rPr>
        <w:t>S</w:t>
      </w:r>
      <w:r w:rsidRPr="00AD3A0F">
        <w:rPr>
          <w:rFonts w:cs="Times New Roman"/>
          <w:sz w:val="28"/>
          <w:szCs w:val="28"/>
        </w:rPr>
        <w:t xml:space="preserve"> - площадь поперечного сечения, </w:t>
      </w:r>
      <w:r w:rsidRPr="00AD3A0F">
        <w:rPr>
          <w:rFonts w:eastAsia="Times New Roman" w:cs="Times New Roman"/>
          <w:position w:val="-10"/>
          <w:sz w:val="28"/>
          <w:szCs w:val="28"/>
        </w:rPr>
        <w:object w:dxaOrig="330" w:dyaOrig="315">
          <v:shape id="_x0000_i1030" type="#_x0000_t75" style="width:16.5pt;height:15.75pt" o:ole="">
            <v:imagedata r:id="rId18" o:title=""/>
          </v:shape>
          <o:OLEObject Type="Embed" ProgID="Equation.3" ShapeID="_x0000_i1030" DrawAspect="Content" ObjectID="_1811862667" r:id="rId19"/>
        </w:object>
      </w:r>
      <w:r w:rsidRPr="00AD3A0F">
        <w:rPr>
          <w:rFonts w:cs="Times New Roman"/>
          <w:sz w:val="28"/>
          <w:szCs w:val="28"/>
        </w:rPr>
        <w:t xml:space="preserve"> плотность материала стержня, </w:t>
      </w:r>
      <w:r w:rsidRPr="00AD3A0F">
        <w:rPr>
          <w:rFonts w:eastAsia="Times New Roman" w:cs="Times New Roman"/>
          <w:position w:val="-12"/>
          <w:sz w:val="28"/>
          <w:szCs w:val="28"/>
        </w:rPr>
        <w:object w:dxaOrig="360" w:dyaOrig="435">
          <v:shape id="_x0000_i1031" type="#_x0000_t75" style="width:18pt;height:21.75pt" o:ole="">
            <v:imagedata r:id="rId20" o:title=""/>
          </v:shape>
          <o:OLEObject Type="Embed" ProgID="Equation.3" ShapeID="_x0000_i1031" DrawAspect="Content" ObjectID="_1811862668" r:id="rId21"/>
        </w:object>
      </w:r>
      <w:r w:rsidRPr="00AD3A0F">
        <w:rPr>
          <w:rFonts w:cs="Times New Roman"/>
          <w:sz w:val="28"/>
          <w:szCs w:val="28"/>
        </w:rPr>
        <w:t xml:space="preserve"> коэффициент внутреннего трения</w:t>
      </w:r>
      <w:r w:rsidRPr="00AD3A0F">
        <w:rPr>
          <w:rFonts w:cs="Times New Roman"/>
          <w:sz w:val="28"/>
          <w:szCs w:val="28"/>
        </w:rPr>
        <w:br w:type="page"/>
      </w:r>
    </w:p>
    <w:p w:rsidR="00D86B5D" w:rsidRPr="0026055A" w:rsidRDefault="00D86B5D" w:rsidP="002F534E">
      <w:pPr>
        <w:pStyle w:val="1"/>
        <w:rPr>
          <w:kern w:val="0"/>
          <w:sz w:val="28"/>
          <w14:ligatures w14:val="none"/>
        </w:rPr>
      </w:pPr>
      <w:bookmarkStart w:id="9" w:name="_Toc201249153"/>
      <w:r w:rsidRPr="0026055A">
        <w:rPr>
          <w:sz w:val="28"/>
        </w:rPr>
        <w:lastRenderedPageBreak/>
        <w:t>Исследование устойчивости состояния равновесия расточной борштанги при возбуждении продольных колебаний</w:t>
      </w:r>
      <w:bookmarkEnd w:id="9"/>
    </w:p>
    <w:p w:rsidR="00D86B5D" w:rsidRPr="00AD3A0F" w:rsidRDefault="00D86B5D" w:rsidP="00AD3A0F">
      <w:pPr>
        <w:spacing w:line="360" w:lineRule="auto"/>
        <w:ind w:left="19"/>
        <w:jc w:val="both"/>
        <w:rPr>
          <w:rFonts w:cs="Times New Roman"/>
          <w:kern w:val="0"/>
          <w:sz w:val="28"/>
          <w:szCs w:val="28"/>
          <w14:ligatures w14:val="none"/>
        </w:rPr>
      </w:pPr>
      <w:r w:rsidRPr="00AD3A0F">
        <w:rPr>
          <w:rFonts w:cs="Times New Roman"/>
          <w:sz w:val="28"/>
          <w:szCs w:val="28"/>
        </w:rPr>
        <w:t xml:space="preserve">Для исследования устойчивости состояния равновесия борштанги при возбуждении продольных колебаний перейдем в класс изображений по Лапласу. </w:t>
      </w:r>
    </w:p>
    <w:p w:rsidR="00D86B5D" w:rsidRPr="00AD3A0F" w:rsidRDefault="00D86B5D" w:rsidP="00AD3A0F">
      <w:pPr>
        <w:spacing w:line="360" w:lineRule="auto"/>
        <w:ind w:left="19"/>
        <w:jc w:val="both"/>
        <w:rPr>
          <w:rFonts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>В результате получим:</w:t>
      </w:r>
    </w:p>
    <w:p w:rsidR="00D86B5D" w:rsidRPr="00AD3A0F" w:rsidRDefault="00D86B5D" w:rsidP="00AD3A0F">
      <w:pPr>
        <w:spacing w:line="360" w:lineRule="auto"/>
        <w:ind w:left="19"/>
        <w:jc w:val="both"/>
        <w:rPr>
          <w:rFonts w:eastAsiaTheme="minorEastAsia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x, p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acc>
            <m:accPr>
              <m:chr m:val="̈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x, p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=0,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:rsidR="00D86B5D" w:rsidRPr="00AD3A0F" w:rsidRDefault="00D86B5D" w:rsidP="00AD3A0F">
      <w:pPr>
        <w:spacing w:line="360" w:lineRule="auto"/>
        <w:jc w:val="both"/>
        <w:rPr>
          <w:rFonts w:eastAsiaTheme="minorEastAsia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w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 p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=0,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</m:oMath>
      </m:oMathPara>
    </w:p>
    <w:p w:rsidR="00D86B5D" w:rsidRPr="00AD3A0F" w:rsidRDefault="00B0285C" w:rsidP="00AD3A0F">
      <w:pPr>
        <w:spacing w:line="360" w:lineRule="auto"/>
        <w:ind w:left="19"/>
        <w:jc w:val="both"/>
        <w:rPr>
          <w:rStyle w:val="af2"/>
          <w:rFonts w:eastAsiaTheme="minorEastAsia" w:cs="Times New Roman"/>
          <w:b w:val="0"/>
          <w:bCs w:val="0"/>
          <w:sz w:val="28"/>
          <w:szCs w:val="28"/>
          <w:lang w:val="en-US"/>
        </w:rPr>
      </w:pPr>
      <m:oMathPara>
        <m:oMathParaPr>
          <m:jc m:val="center"/>
        </m:oMathParaPr>
        <m:oMath>
          <m:sSup>
            <m:sSup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  <w:lang w:val="en-US"/>
            </w:rPr>
            <m:t>w</m:t>
          </m:r>
          <m:d>
            <m:d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l,p</m:t>
              </m:r>
            </m:e>
          </m:d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  <w:lang w:val="en-US"/>
            </w:rPr>
            <m:t>= -</m:t>
          </m:r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p>
            <m:sSup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e>
            <m:sup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l,p</m:t>
              </m:r>
            </m:e>
          </m:d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- </m:t>
          </m:r>
          <m:acc>
            <m:accPr>
              <m:chr m:val="̃"/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δ</m:t>
              </m:r>
            </m:e>
          </m:acc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  <w:lang w:val="en-US"/>
            </w:rPr>
            <m:t>pw</m:t>
          </m:r>
          <m:d>
            <m:d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l,p</m:t>
              </m:r>
            </m:e>
          </m:d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- </m:t>
          </m:r>
          <m:acc>
            <m:accPr>
              <m:chr m:val="̃"/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acc>
          <m:d>
            <m:d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1-μ</m:t>
              </m:r>
              <m:sSup>
                <m:sSup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-pt</m:t>
                  </m:r>
                </m:sup>
              </m:sSup>
            </m:e>
          </m:d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  <w:lang w:val="en-US"/>
            </w:rPr>
            <m:t>w</m:t>
          </m:r>
          <m:d>
            <m:d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l,t</m:t>
              </m:r>
            </m:e>
          </m:d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:rsidR="00B0285C" w:rsidRPr="00AD3A0F" w:rsidRDefault="00B0285C" w:rsidP="00AD3A0F">
      <w:pPr>
        <w:spacing w:line="360" w:lineRule="auto"/>
        <w:ind w:firstLine="540"/>
        <w:jc w:val="both"/>
        <w:rPr>
          <w:rFonts w:cs="Times New Roman"/>
          <w:kern w:val="0"/>
          <w:sz w:val="28"/>
          <w:szCs w:val="28"/>
          <w14:ligatures w14:val="none"/>
        </w:rPr>
      </w:pPr>
      <w:r w:rsidRPr="00AD3A0F">
        <w:rPr>
          <w:rFonts w:cs="Times New Roman"/>
          <w:sz w:val="28"/>
          <w:szCs w:val="28"/>
        </w:rPr>
        <w:t>где обозначим</w:t>
      </w:r>
    </w:p>
    <w:p w:rsidR="00B0285C" w:rsidRPr="00AD3A0F" w:rsidRDefault="00B0285C" w:rsidP="00AD3A0F">
      <w:pPr>
        <w:spacing w:line="360" w:lineRule="auto"/>
        <w:ind w:left="19"/>
        <w:jc w:val="both"/>
        <w:rPr>
          <w:rStyle w:val="af2"/>
          <w:rFonts w:eastAsiaTheme="minorEastAsia" w:cs="Times New Roman"/>
          <w:b w:val="0"/>
          <w:bCs w:val="0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p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  <m:d>
                <m:d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1+ </m:t>
                  </m:r>
                  <m:sSub>
                    <m:sSubPr>
                      <m:ctrlPr>
                        <w:rPr>
                          <w:rStyle w:val="af2"/>
                          <w:rFonts w:ascii="Cambria Math" w:eastAsiaTheme="minorEastAsia" w:hAnsi="Cambria Math" w:cs="Times New Roman"/>
                          <w:b w:val="0"/>
                          <w:bCs w:val="0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af2"/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δ</m:t>
                      </m:r>
                    </m:e>
                    <m:sub>
                      <m:r>
                        <w:rPr>
                          <w:rStyle w:val="af2"/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</m:d>
            </m:num>
            <m:den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ρ</m:t>
              </m:r>
            </m:den>
          </m:f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ES</m:t>
              </m:r>
              <m:d>
                <m:d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1+ </m:t>
                  </m:r>
                  <m:sSub>
                    <m:sSubPr>
                      <m:ctrlPr>
                        <w:rPr>
                          <w:rStyle w:val="af2"/>
                          <w:rFonts w:ascii="Cambria Math" w:eastAsiaTheme="minorEastAsia" w:hAnsi="Cambria Math" w:cs="Times New Roman"/>
                          <w:b w:val="0"/>
                          <w:bCs w:val="0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af2"/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δ</m:t>
                      </m:r>
                    </m:e>
                    <m:sub>
                      <m:r>
                        <w:rPr>
                          <w:rStyle w:val="af2"/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</m:d>
            </m:num>
            <m:den>
              <m:sSub>
                <m:sSub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sub>
              </m:sSub>
            </m:den>
          </m:f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acc>
            <m:accPr>
              <m:chr m:val="̃"/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δ</m:t>
              </m:r>
            </m:e>
          </m:acc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δ</m:t>
              </m:r>
            </m:num>
            <m:den>
              <m:sSub>
                <m:sSub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sub>
              </m:sSub>
            </m:den>
          </m:f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acc>
            <m:accPr>
              <m:chr m:val="̃"/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sub>
              </m:sSub>
            </m:den>
          </m:f>
        </m:oMath>
      </m:oMathPara>
    </w:p>
    <w:p w:rsidR="00B0285C" w:rsidRPr="00AD3A0F" w:rsidRDefault="00B0285C" w:rsidP="00AD3A0F">
      <w:pPr>
        <w:spacing w:line="360" w:lineRule="auto"/>
        <w:ind w:firstLine="540"/>
        <w:jc w:val="both"/>
        <w:rPr>
          <w:rFonts w:cs="Times New Roman"/>
          <w:kern w:val="0"/>
          <w:sz w:val="28"/>
          <w:szCs w:val="28"/>
          <w14:ligatures w14:val="none"/>
        </w:rPr>
      </w:pPr>
      <w:r w:rsidRPr="00AD3A0F">
        <w:rPr>
          <w:rFonts w:cs="Times New Roman"/>
          <w:sz w:val="28"/>
          <w:szCs w:val="28"/>
        </w:rPr>
        <w:t>Решение системы представим в виде</w:t>
      </w:r>
    </w:p>
    <w:p w:rsidR="00B0285C" w:rsidRPr="00AD3A0F" w:rsidRDefault="00B0285C" w:rsidP="00AD3A0F">
      <w:pPr>
        <w:spacing w:line="360" w:lineRule="auto"/>
        <w:ind w:left="19"/>
        <w:jc w:val="both"/>
        <w:rPr>
          <w:rStyle w:val="af2"/>
          <w:rFonts w:eastAsiaTheme="minorEastAsia" w:cs="Times New Roman"/>
          <w:b w:val="0"/>
          <w:bCs w:val="0"/>
          <w:sz w:val="28"/>
          <w:szCs w:val="28"/>
        </w:rPr>
      </w:pPr>
      <m:oMathPara>
        <m:oMathParaPr>
          <m:jc m:val="center"/>
        </m:oMathParaPr>
        <m:oMath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w</m:t>
          </m:r>
          <m:d>
            <m:d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d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x, p</m:t>
              </m:r>
            </m:e>
          </m:d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b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p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f>
                <m:f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px</m:t>
                  </m:r>
                </m:num>
                <m:den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</m:den>
              </m:f>
            </m:sup>
          </m:sSup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b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sSup>
            <m:sSup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p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px</m:t>
                  </m:r>
                </m:num>
                <m:den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</m:den>
              </m:f>
            </m:sup>
          </m:sSup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:rsidR="00B0285C" w:rsidRPr="00AD3A0F" w:rsidRDefault="00B0285C" w:rsidP="00AD3A0F">
      <w:pPr>
        <w:spacing w:line="360" w:lineRule="auto"/>
        <w:ind w:firstLine="540"/>
        <w:jc w:val="both"/>
        <w:rPr>
          <w:rFonts w:cs="Times New Roman"/>
          <w:kern w:val="0"/>
          <w:sz w:val="28"/>
          <w:szCs w:val="28"/>
          <w14:ligatures w14:val="none"/>
        </w:rPr>
      </w:pPr>
      <w:r w:rsidRPr="00AD3A0F">
        <w:rPr>
          <w:rFonts w:cs="Times New Roman"/>
          <w:sz w:val="28"/>
          <w:szCs w:val="28"/>
        </w:rPr>
        <w:t>Подставив решение в систему, получим следующее характеристическое уравнение</w:t>
      </w:r>
    </w:p>
    <w:p w:rsidR="00B0285C" w:rsidRPr="00AD3A0F" w:rsidRDefault="00B0285C" w:rsidP="00AD3A0F">
      <w:pPr>
        <w:spacing w:line="360" w:lineRule="auto"/>
        <w:ind w:left="19"/>
        <w:jc w:val="both"/>
        <w:rPr>
          <w:rStyle w:val="af2"/>
          <w:rFonts w:eastAsiaTheme="minorEastAsia" w:cs="Times New Roman"/>
          <w:b w:val="0"/>
          <w:bCs w:val="0"/>
          <w:sz w:val="28"/>
          <w:szCs w:val="28"/>
        </w:rPr>
      </w:pPr>
      <m:oMathPara>
        <m:oMathParaPr>
          <m:jc m:val="center"/>
        </m:oMathParaPr>
        <m:oMath>
          <m:d>
            <m:d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 xml:space="preserve">+ </m:t>
              </m:r>
              <m:acc>
                <m:accPr>
                  <m:chr m:val="̃"/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δ</m:t>
                  </m:r>
                </m:e>
              </m:acc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</m:d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sh</m:t>
          </m:r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b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γ</m:t>
              </m:r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l+</m:t>
          </m:r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b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b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γ</m:t>
              </m:r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ch</m:t>
          </m:r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b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γ</m:t>
              </m:r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 xml:space="preserve">l+ </m:t>
          </m:r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bPr>
            <m:e>
              <m:acc>
                <m:accPr>
                  <m:chr m:val="̃"/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</m:acc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d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1-μ</m:t>
              </m:r>
              <m:sSup>
                <m:sSup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-pt</m:t>
                  </m:r>
                </m:sup>
              </m:sSup>
            </m:e>
          </m:d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sh</m:t>
          </m:r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b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γ</m:t>
              </m:r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l=0</m:t>
          </m:r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:rsidR="009615C0" w:rsidRPr="00AD3A0F" w:rsidRDefault="009615C0" w:rsidP="00AD3A0F">
      <w:pPr>
        <w:spacing w:line="360" w:lineRule="auto"/>
        <w:ind w:left="19"/>
        <w:jc w:val="both"/>
        <w:rPr>
          <w:rFonts w:eastAsiaTheme="minorEastAsia"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d</m:t>
        </m:r>
      </m:oMath>
      <w:r w:rsidRPr="00AD3A0F">
        <w:rPr>
          <w:rFonts w:eastAsiaTheme="minorEastAsia" w:cs="Times New Roman"/>
          <w:sz w:val="28"/>
          <w:szCs w:val="28"/>
        </w:rPr>
        <w:t>.</w:t>
      </w:r>
    </w:p>
    <w:p w:rsidR="009615C0" w:rsidRPr="00AD3A0F" w:rsidRDefault="009615C0" w:rsidP="00AD3A0F">
      <w:pPr>
        <w:spacing w:line="360" w:lineRule="auto"/>
        <w:ind w:left="19"/>
        <w:jc w:val="both"/>
        <w:rPr>
          <w:rFonts w:eastAsiaTheme="minorEastAsia"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>Исследование устойчивости проведём в предположении, что погонная масса борштанги и головки считается одинаковым, и внутренне трение</w:t>
      </w:r>
      <m:oMath>
        <m:r>
          <m:rPr>
            <m:lit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Pr="00AD3A0F">
        <w:rPr>
          <w:rFonts w:eastAsiaTheme="minorEastAsia" w:cs="Times New Roman"/>
          <w:sz w:val="28"/>
          <w:szCs w:val="28"/>
        </w:rPr>
        <w:t>.</w:t>
      </w:r>
    </w:p>
    <w:p w:rsidR="009615C0" w:rsidRPr="00AD3A0F" w:rsidRDefault="009615C0" w:rsidP="00AD3A0F">
      <w:pPr>
        <w:spacing w:line="360" w:lineRule="auto"/>
        <w:ind w:firstLine="540"/>
        <w:jc w:val="both"/>
        <w:rPr>
          <w:rFonts w:cs="Times New Roman"/>
          <w:kern w:val="0"/>
          <w:sz w:val="28"/>
          <w:szCs w:val="28"/>
          <w14:ligatures w14:val="none"/>
        </w:rPr>
      </w:pPr>
      <w:r w:rsidRPr="00AD3A0F">
        <w:rPr>
          <w:rFonts w:cs="Times New Roman"/>
          <w:sz w:val="28"/>
          <w:szCs w:val="28"/>
        </w:rPr>
        <w:t>В этом случае характеристическое уравнение принимает вид:</w:t>
      </w:r>
    </w:p>
    <w:p w:rsidR="009615C0" w:rsidRPr="00AD3A0F" w:rsidRDefault="009615C0" w:rsidP="00AD3A0F">
      <w:pPr>
        <w:spacing w:line="360" w:lineRule="auto"/>
        <w:ind w:left="19"/>
        <w:jc w:val="both"/>
        <w:rPr>
          <w:rStyle w:val="af2"/>
          <w:rFonts w:eastAsiaTheme="minorEastAsia" w:cs="Times New Roman"/>
          <w:b w:val="0"/>
          <w:bCs w:val="0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-ES</m:t>
          </m:r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b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γ</m:t>
              </m:r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ch</m:t>
          </m:r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b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γ</m:t>
              </m:r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l+</m:t>
          </m:r>
          <m:d>
            <m:d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Style w:val="af2"/>
                          <w:rFonts w:ascii="Cambria Math" w:eastAsiaTheme="minorEastAsia" w:hAnsi="Cambria Math" w:cs="Times New Roman"/>
                          <w:b w:val="0"/>
                          <w:bCs w:val="0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Style w:val="af2"/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acc>
                </m:e>
                <m:sub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1-μ</m:t>
                  </m:r>
                  <m:sSup>
                    <m:sSupPr>
                      <m:ctrlPr>
                        <w:rPr>
                          <w:rStyle w:val="af2"/>
                          <w:rFonts w:ascii="Cambria Math" w:eastAsiaTheme="minorEastAsia" w:hAnsi="Cambria Math" w:cs="Times New Roman"/>
                          <w:b w:val="0"/>
                          <w:bCs w:val="0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Style w:val="af2"/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Style w:val="af2"/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-pτ</m:t>
                      </m:r>
                    </m:sup>
                  </m:sSup>
                </m:e>
              </m:d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 xml:space="preserve">+ </m:t>
              </m:r>
              <m:acc>
                <m:accPr>
                  <m:chr m:val="̃"/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δ</m:t>
                  </m:r>
                </m:e>
              </m:acc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</m:d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sh</m:t>
          </m:r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b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γ</m:t>
              </m:r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l=0</m:t>
          </m:r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:rsidR="009615C0" w:rsidRPr="00AD3A0F" w:rsidRDefault="009615C0" w:rsidP="00AD3A0F">
      <w:pPr>
        <w:spacing w:line="360" w:lineRule="auto"/>
        <w:ind w:firstLine="540"/>
        <w:jc w:val="both"/>
        <w:rPr>
          <w:rFonts w:cs="Times New Roman"/>
          <w:kern w:val="0"/>
          <w:sz w:val="28"/>
          <w:szCs w:val="28"/>
          <w14:ligatures w14:val="none"/>
        </w:rPr>
      </w:pPr>
      <w:r w:rsidRPr="00AD3A0F">
        <w:rPr>
          <w:rFonts w:cs="Times New Roman"/>
          <w:sz w:val="28"/>
          <w:szCs w:val="28"/>
          <w:lang w:val="en-US"/>
        </w:rPr>
        <w:t>D</w:t>
      </w:r>
      <w:r w:rsidRPr="00AD3A0F">
        <w:rPr>
          <w:rFonts w:cs="Times New Roman"/>
          <w:sz w:val="28"/>
          <w:szCs w:val="28"/>
        </w:rPr>
        <w:t xml:space="preserve">-разбиение построим по двум действительным параметрам </w:t>
      </w:r>
      <w:r w:rsidRPr="00AD3A0F">
        <w:rPr>
          <w:rFonts w:eastAsia="Times New Roman" w:cs="Times New Roman"/>
          <w:position w:val="-10"/>
          <w:sz w:val="28"/>
          <w:szCs w:val="28"/>
        </w:rPr>
        <w:object w:dxaOrig="600" w:dyaOrig="375">
          <v:shape id="_x0000_i1132" type="#_x0000_t75" style="width:30pt;height:18.75pt" o:ole="">
            <v:imagedata r:id="rId22" o:title=""/>
          </v:shape>
          <o:OLEObject Type="Embed" ProgID="Equation.3" ShapeID="_x0000_i1132" DrawAspect="Content" ObjectID="_1811862669" r:id="rId23"/>
        </w:object>
      </w:r>
      <w:r w:rsidRPr="00AD3A0F">
        <w:rPr>
          <w:rFonts w:cs="Times New Roman"/>
          <w:sz w:val="28"/>
          <w:szCs w:val="28"/>
        </w:rPr>
        <w:t>.</w:t>
      </w:r>
    </w:p>
    <w:p w:rsidR="009615C0" w:rsidRPr="00AD3A0F" w:rsidRDefault="009615C0" w:rsidP="00AD3A0F">
      <w:pPr>
        <w:spacing w:line="360" w:lineRule="auto"/>
        <w:ind w:firstLine="540"/>
        <w:jc w:val="both"/>
        <w:rPr>
          <w:rFonts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lastRenderedPageBreak/>
        <w:t xml:space="preserve">Подставляя </w:t>
      </w:r>
      <m:oMath>
        <m:r>
          <w:rPr>
            <w:rFonts w:ascii="Cambria Math" w:hAnsi="Cambria Math" w:cs="Times New Roman"/>
            <w:sz w:val="28"/>
            <w:szCs w:val="28"/>
          </w:rPr>
          <m:t>p=iω</m:t>
        </m:r>
      </m:oMath>
      <w:r w:rsidRPr="00AD3A0F">
        <w:rPr>
          <w:rFonts w:cs="Times New Roman"/>
          <w:sz w:val="28"/>
          <w:szCs w:val="28"/>
        </w:rPr>
        <w:t xml:space="preserve"> получим уравнение кривой </w:t>
      </w:r>
      <w:r w:rsidRPr="00AD3A0F">
        <w:rPr>
          <w:rFonts w:cs="Times New Roman"/>
          <w:sz w:val="28"/>
          <w:szCs w:val="28"/>
          <w:lang w:val="en-US"/>
        </w:rPr>
        <w:t>D</w:t>
      </w:r>
      <w:r w:rsidRPr="00AD3A0F">
        <w:rPr>
          <w:rFonts w:cs="Times New Roman"/>
          <w:sz w:val="28"/>
          <w:szCs w:val="28"/>
        </w:rPr>
        <w:t>-разбиения.</w:t>
      </w:r>
    </w:p>
    <w:p w:rsidR="009615C0" w:rsidRPr="00AD3A0F" w:rsidRDefault="009615C0" w:rsidP="00AD3A0F">
      <w:pPr>
        <w:spacing w:line="360" w:lineRule="auto"/>
        <w:ind w:firstLine="540"/>
        <w:jc w:val="both"/>
        <w:rPr>
          <w:rFonts w:eastAsiaTheme="minorEastAsia" w:cs="Times New Roman"/>
          <w:kern w:val="0"/>
          <w:sz w:val="28"/>
          <w:szCs w:val="28"/>
          <w14:ligatures w14:val="none"/>
        </w:rPr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kern w:val="0"/>
              <w:sz w:val="28"/>
              <w:szCs w:val="28"/>
              <w14:ligatures w14:val="none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1-μ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ωτ</m:t>
                      </m:r>
                    </m:e>
                  </m:func>
                </m:e>
              </m:d>
            </m:e>
            <m:sup>
              <m:r>
                <w:rPr>
                  <w:rFonts w:ascii="Cambria Math" w:hAnsi="Cambria Math" w:cs="Times New Roman"/>
                  <w:kern w:val="0"/>
                  <w:sz w:val="28"/>
                  <w:szCs w:val="28"/>
                  <w14:ligatures w14:val="none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kern w:val="0"/>
              <w:sz w:val="28"/>
              <w:szCs w:val="28"/>
              <w14:ligatures w14:val="none"/>
            </w:rPr>
            <m:t>Φ</m:t>
          </m:r>
          <m:d>
            <m:dPr>
              <m:ctrlPr>
                <w:rPr>
                  <w:rFonts w:ascii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dPr>
            <m:e>
              <m:r>
                <w:rPr>
                  <w:rFonts w:ascii="Cambria Math" w:hAnsi="Cambria Math" w:cs="Times New Roman"/>
                  <w:kern w:val="0"/>
                  <w:sz w:val="28"/>
                  <w:szCs w:val="28"/>
                  <w14:ligatures w14:val="none"/>
                </w:rPr>
                <m:t>ω</m:t>
              </m:r>
            </m:e>
          </m:d>
          <m:r>
            <w:rPr>
              <w:rFonts w:ascii="Cambria Math" w:hAnsi="Cambria Math" w:cs="Times New Roman"/>
              <w:kern w:val="0"/>
              <w:sz w:val="28"/>
              <w:szCs w:val="28"/>
              <w14:ligatures w14:val="none"/>
            </w:rPr>
            <m:t xml:space="preserve">,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accPr>
            <m:e>
              <m:r>
                <w:rPr>
                  <w:rFonts w:ascii="Cambria Math" w:hAnsi="Cambria Math" w:cs="Times New Roman"/>
                  <w:kern w:val="0"/>
                  <w:sz w:val="28"/>
                  <w:szCs w:val="28"/>
                  <w14:ligatures w14:val="none"/>
                </w:rPr>
                <m:t>δ</m:t>
              </m:r>
            </m:e>
          </m:acc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14:ligatures w14:val="none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14:ligatures w14:val="none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14:ligatures w14:val="none"/>
                </w:rPr>
                <m:t>ω</m:t>
              </m:r>
            </m:den>
          </m:f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14:ligatures w14:val="none"/>
            </w:rPr>
            <m:t>(1-μ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sSup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ωτ)</m:t>
                  </m:r>
                </m:e>
              </m:func>
              <m:ctrlPr>
                <w:rPr>
                  <w:rFonts w:ascii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w:rPr>
                  <w:rFonts w:ascii="Cambria Math" w:hAnsi="Cambria Math" w:cs="Times New Roman"/>
                  <w:kern w:val="0"/>
                  <w:sz w:val="28"/>
                  <w:szCs w:val="28"/>
                  <w14:ligatures w14:val="none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14:ligatures w14:val="none"/>
            </w:rPr>
            <m:t>sinωτ</m:t>
          </m:r>
          <m:r>
            <m:rPr>
              <m:sty m:val="p"/>
            </m:rPr>
            <w:rPr>
              <w:rFonts w:ascii="Cambria Math" w:eastAsiaTheme="minorEastAsia" w:hAnsi="Cambria Math" w:cs="Times New Roman"/>
              <w:kern w:val="0"/>
              <w:sz w:val="28"/>
              <w:szCs w:val="28"/>
              <w14:ligatures w14:val="none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14:ligatures w14:val="none"/>
                </w:rPr>
                <m:t>ω</m:t>
              </m:r>
            </m:e>
          </m:d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14:ligatures w14:val="none"/>
            </w:rPr>
            <m:t>,</m:t>
          </m:r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14:ligatures w14:val="none"/>
            </w:rPr>
            <m:t xml:space="preserve"> </m:t>
          </m:r>
        </m:oMath>
      </m:oMathPara>
    </w:p>
    <w:p w:rsidR="009615C0" w:rsidRPr="00AD3A0F" w:rsidRDefault="009615C0" w:rsidP="00AD3A0F">
      <w:pPr>
        <w:spacing w:line="360" w:lineRule="auto"/>
        <w:ind w:firstLine="540"/>
        <w:jc w:val="both"/>
        <w:rPr>
          <w:rFonts w:eastAsiaTheme="minorEastAsia" w:cs="Times New Roman"/>
          <w:sz w:val="28"/>
          <w:szCs w:val="28"/>
          <w:lang w:val="en-US"/>
        </w:rPr>
      </w:pPr>
      <w:r w:rsidRPr="00AD3A0F">
        <w:rPr>
          <w:rFonts w:cs="Times New Roman"/>
          <w:sz w:val="28"/>
          <w:szCs w:val="28"/>
        </w:rPr>
        <w:t>где</w:t>
      </w:r>
      <w:r w:rsidRPr="00AD3A0F">
        <w:rPr>
          <w:rFonts w:cs="Times New Roman"/>
          <w:sz w:val="28"/>
          <w:szCs w:val="28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Φ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ES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ωctg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ωl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den>
            </m:f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ρ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.</m:t>
        </m:r>
      </m:oMath>
    </w:p>
    <w:p w:rsidR="009615C0" w:rsidRPr="00AD3A0F" w:rsidRDefault="009615C0" w:rsidP="00AD3A0F">
      <w:pPr>
        <w:spacing w:line="360" w:lineRule="auto"/>
        <w:ind w:firstLine="540"/>
        <w:jc w:val="both"/>
        <w:rPr>
          <w:rFonts w:eastAsia="Times New Roman"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 xml:space="preserve">Из </w:t>
      </w:r>
      <w:r w:rsidRPr="00AD3A0F">
        <w:rPr>
          <w:rFonts w:cs="Times New Roman"/>
          <w:sz w:val="28"/>
          <w:szCs w:val="28"/>
          <w:lang w:val="en-US"/>
        </w:rPr>
        <w:t>D</w:t>
      </w:r>
      <w:r w:rsidRPr="00AD3A0F">
        <w:rPr>
          <w:rFonts w:cs="Times New Roman"/>
          <w:sz w:val="28"/>
          <w:szCs w:val="28"/>
        </w:rPr>
        <w:t xml:space="preserve">-разбиения видно, что специальным выбором параметров </w:t>
      </w:r>
      <w:r w:rsidRPr="00AD3A0F">
        <w:rPr>
          <w:rFonts w:eastAsia="Times New Roman" w:cs="Times New Roman"/>
          <w:position w:val="-10"/>
          <w:sz w:val="28"/>
          <w:szCs w:val="28"/>
        </w:rPr>
        <w:object w:dxaOrig="315" w:dyaOrig="375">
          <v:shape id="_x0000_i1133" type="#_x0000_t75" style="width:15.75pt;height:18.75pt" o:ole="">
            <v:imagedata r:id="rId24" o:title=""/>
          </v:shape>
          <o:OLEObject Type="Embed" ProgID="Equation.3" ShapeID="_x0000_i1133" DrawAspect="Content" ObjectID="_1811862670" r:id="rId25"/>
        </w:object>
      </w:r>
      <w:r w:rsidRPr="00AD3A0F">
        <w:rPr>
          <w:rFonts w:cs="Times New Roman"/>
          <w:sz w:val="28"/>
          <w:szCs w:val="28"/>
        </w:rPr>
        <w:t xml:space="preserve"> (динамическая жёсткость резания), </w:t>
      </w:r>
      <w:r w:rsidRPr="00AD3A0F">
        <w:rPr>
          <w:rFonts w:eastAsia="Times New Roman" w:cs="Times New Roman"/>
          <w:position w:val="-6"/>
          <w:sz w:val="28"/>
          <w:szCs w:val="28"/>
        </w:rPr>
        <w:object w:dxaOrig="240" w:dyaOrig="345">
          <v:shape id="_x0000_i1134" type="#_x0000_t75" style="width:12pt;height:17.25pt" o:ole="">
            <v:imagedata r:id="rId26" o:title=""/>
          </v:shape>
          <o:OLEObject Type="Embed" ProgID="Equation.3" ShapeID="_x0000_i1134" DrawAspect="Content" ObjectID="_1811862671" r:id="rId27"/>
        </w:object>
      </w:r>
      <w:r w:rsidRPr="00AD3A0F">
        <w:rPr>
          <w:rFonts w:cs="Times New Roman"/>
          <w:sz w:val="28"/>
          <w:szCs w:val="28"/>
        </w:rPr>
        <w:t xml:space="preserve">(внешнее трение), </w:t>
      </w:r>
      <w:r w:rsidRPr="00AD3A0F">
        <w:rPr>
          <w:rFonts w:eastAsia="Times New Roman" w:cs="Times New Roman"/>
          <w:position w:val="-10"/>
          <w:sz w:val="28"/>
          <w:szCs w:val="28"/>
        </w:rPr>
        <w:object w:dxaOrig="240" w:dyaOrig="255">
          <v:shape id="_x0000_i1135" type="#_x0000_t75" style="width:12pt;height:12.75pt" o:ole="">
            <v:imagedata r:id="rId28" o:title=""/>
          </v:shape>
          <o:OLEObject Type="Embed" ProgID="Equation.3" ShapeID="_x0000_i1135" DrawAspect="Content" ObjectID="_1811862672" r:id="rId29"/>
        </w:object>
      </w:r>
      <w:r w:rsidRPr="00AD3A0F">
        <w:rPr>
          <w:rFonts w:cs="Times New Roman"/>
          <w:sz w:val="28"/>
          <w:szCs w:val="28"/>
        </w:rPr>
        <w:t xml:space="preserve">(коэффициент перекрытия) всегда можно добиться устойчивости. В частности, уменьшение параметра </w:t>
      </w:r>
      <w:r w:rsidRPr="00AD3A0F">
        <w:rPr>
          <w:rFonts w:eastAsia="Times New Roman" w:cs="Times New Roman"/>
          <w:position w:val="-10"/>
          <w:sz w:val="28"/>
          <w:szCs w:val="28"/>
        </w:rPr>
        <w:object w:dxaOrig="240" w:dyaOrig="255">
          <v:shape id="_x0000_i1136" type="#_x0000_t75" style="width:12pt;height:12.75pt" o:ole="">
            <v:imagedata r:id="rId30" o:title=""/>
          </v:shape>
          <o:OLEObject Type="Embed" ProgID="Equation.3" ShapeID="_x0000_i1136" DrawAspect="Content" ObjectID="_1811862673" r:id="rId31"/>
        </w:object>
      </w:r>
      <w:r w:rsidRPr="00AD3A0F">
        <w:rPr>
          <w:rFonts w:cs="Times New Roman"/>
          <w:sz w:val="28"/>
          <w:szCs w:val="28"/>
        </w:rPr>
        <w:t xml:space="preserve"> приводит к расширению области устойчивости </w:t>
      </w:r>
      <w:r w:rsidRPr="00AD3A0F">
        <w:rPr>
          <w:rFonts w:cs="Times New Roman"/>
          <w:sz w:val="28"/>
          <w:szCs w:val="28"/>
          <w:lang w:val="en-US"/>
        </w:rPr>
        <w:t>D</w:t>
      </w:r>
      <w:r w:rsidRPr="00AD3A0F">
        <w:rPr>
          <w:rFonts w:cs="Times New Roman"/>
          <w:sz w:val="28"/>
          <w:szCs w:val="28"/>
        </w:rPr>
        <w:t xml:space="preserve">(0). С уменьшением коэффициента внешнего трения область устойчивости уменьшается, а при </w:t>
      </w:r>
      <w:r w:rsidRPr="00AD3A0F">
        <w:rPr>
          <w:rFonts w:eastAsia="Times New Roman" w:cs="Times New Roman"/>
          <w:position w:val="-6"/>
          <w:sz w:val="28"/>
          <w:szCs w:val="28"/>
        </w:rPr>
        <w:object w:dxaOrig="240" w:dyaOrig="345">
          <v:shape id="_x0000_i1137" type="#_x0000_t75" style="width:12pt;height:17.25pt" o:ole="">
            <v:imagedata r:id="rId32" o:title=""/>
          </v:shape>
          <o:OLEObject Type="Embed" ProgID="Equation.3" ShapeID="_x0000_i1137" DrawAspect="Content" ObjectID="_1811862674" r:id="rId33"/>
        </w:object>
      </w:r>
      <w:r w:rsidRPr="00AD3A0F">
        <w:rPr>
          <w:rFonts w:cs="Times New Roman"/>
          <w:sz w:val="28"/>
          <w:szCs w:val="28"/>
        </w:rPr>
        <w:t>= 0 устойчивость возможна лишь при определённых значениях характеристик резания</w:t>
      </w:r>
      <w:r w:rsidR="00555EDD" w:rsidRPr="00AD3A0F">
        <w:rPr>
          <w:rFonts w:cs="Times New Roman"/>
          <w:sz w:val="28"/>
          <w:szCs w:val="28"/>
        </w:rPr>
        <w:t xml:space="preserve"> </w:t>
      </w:r>
      <w:r w:rsidR="00555EDD" w:rsidRPr="00AD3A0F">
        <w:rPr>
          <w:rFonts w:eastAsia="Times New Roman" w:cs="Times New Roman"/>
          <w:position w:val="-10"/>
          <w:sz w:val="28"/>
          <w:szCs w:val="28"/>
        </w:rPr>
        <w:object w:dxaOrig="840" w:dyaOrig="375">
          <v:shape id="_x0000_i1138" type="#_x0000_t75" style="width:42pt;height:18.75pt" o:ole="">
            <v:imagedata r:id="rId34" o:title=""/>
          </v:shape>
          <o:OLEObject Type="Embed" ProgID="Equation.3" ShapeID="_x0000_i1138" DrawAspect="Content" ObjectID="_1811862675" r:id="rId35"/>
        </w:object>
      </w:r>
      <w:r w:rsidR="00555EDD" w:rsidRPr="00AD3A0F">
        <w:rPr>
          <w:rFonts w:eastAsia="Times New Roman" w:cs="Times New Roman"/>
          <w:sz w:val="28"/>
          <w:szCs w:val="28"/>
        </w:rPr>
        <w:t>.</w:t>
      </w:r>
    </w:p>
    <w:p w:rsidR="005A7246" w:rsidRPr="00AD3A0F" w:rsidRDefault="005A7246" w:rsidP="00AD3A0F">
      <w:pPr>
        <w:spacing w:after="0" w:line="360" w:lineRule="auto"/>
        <w:rPr>
          <w:rFonts w:eastAsia="Times New Roman" w:cs="Times New Roman"/>
          <w:sz w:val="28"/>
          <w:szCs w:val="28"/>
        </w:rPr>
      </w:pPr>
      <w:r w:rsidRPr="00AD3A0F">
        <w:rPr>
          <w:rFonts w:eastAsia="Times New Roman" w:cs="Times New Roman"/>
          <w:sz w:val="28"/>
          <w:szCs w:val="28"/>
        </w:rPr>
        <w:br w:type="page"/>
      </w:r>
    </w:p>
    <w:p w:rsidR="005A7246" w:rsidRPr="0026055A" w:rsidRDefault="005A7246" w:rsidP="002F534E">
      <w:pPr>
        <w:pStyle w:val="1"/>
        <w:rPr>
          <w:sz w:val="28"/>
        </w:rPr>
      </w:pPr>
      <w:bookmarkStart w:id="10" w:name="_Toc201249154"/>
      <w:r w:rsidRPr="0026055A">
        <w:rPr>
          <w:sz w:val="28"/>
        </w:rPr>
        <w:lastRenderedPageBreak/>
        <w:t>Программная реализация продольных колебаний борштанги</w:t>
      </w:r>
      <w:bookmarkEnd w:id="10"/>
    </w:p>
    <w:p w:rsidR="00242CDE" w:rsidRPr="00AD3A0F" w:rsidRDefault="00242CDE" w:rsidP="00AD3A0F">
      <w:pPr>
        <w:pStyle w:val="af1"/>
        <w:spacing w:line="360" w:lineRule="auto"/>
        <w:rPr>
          <w:sz w:val="28"/>
          <w:szCs w:val="28"/>
        </w:rPr>
      </w:pPr>
      <w:r w:rsidRPr="00AD3A0F">
        <w:rPr>
          <w:sz w:val="28"/>
          <w:szCs w:val="28"/>
        </w:rPr>
        <w:t>Для проведения анализа устойчивости состояния равновесия системы, описывающей продольные колебания борштанги, был разработан</w:t>
      </w:r>
      <w:r w:rsidR="00AA0E05" w:rsidRPr="00AD3A0F">
        <w:rPr>
          <w:sz w:val="28"/>
          <w:szCs w:val="28"/>
        </w:rPr>
        <w:t xml:space="preserve"> программный комплекс</w:t>
      </w:r>
      <w:r w:rsidRPr="00AD3A0F">
        <w:rPr>
          <w:sz w:val="28"/>
          <w:szCs w:val="28"/>
        </w:rPr>
        <w:t>, написанн</w:t>
      </w:r>
      <w:r w:rsidR="00AA0E05" w:rsidRPr="00AD3A0F">
        <w:rPr>
          <w:sz w:val="28"/>
          <w:szCs w:val="28"/>
        </w:rPr>
        <w:t>ый</w:t>
      </w:r>
      <w:r w:rsidRPr="00AD3A0F">
        <w:rPr>
          <w:sz w:val="28"/>
          <w:szCs w:val="28"/>
        </w:rPr>
        <w:t xml:space="preserve"> на языке Python с использованием библиотеки PyQt5 для создания графического интерфейса и библиотеки matplotlib для визуализации результатов.</w:t>
      </w:r>
    </w:p>
    <w:p w:rsidR="00242CDE" w:rsidRPr="00AD3A0F" w:rsidRDefault="005A7246" w:rsidP="00AD3A0F">
      <w:pPr>
        <w:pStyle w:val="af1"/>
        <w:spacing w:line="360" w:lineRule="auto"/>
        <w:rPr>
          <w:sz w:val="28"/>
          <w:szCs w:val="28"/>
        </w:rPr>
      </w:pPr>
      <w:r w:rsidRPr="00AD3A0F">
        <w:rPr>
          <w:sz w:val="28"/>
          <w:szCs w:val="28"/>
        </w:rPr>
        <w:t>В процессе разработки программ</w:t>
      </w:r>
      <w:r w:rsidR="00AA0E05" w:rsidRPr="00AD3A0F">
        <w:rPr>
          <w:sz w:val="28"/>
          <w:szCs w:val="28"/>
        </w:rPr>
        <w:t>ного комплекса</w:t>
      </w:r>
      <w:r w:rsidRPr="00AD3A0F">
        <w:rPr>
          <w:sz w:val="28"/>
          <w:szCs w:val="28"/>
        </w:rPr>
        <w:t xml:space="preserve"> для анализа колебаний борштанги был использован поэтапный подход. Изначально была создана консольная версия программы для анализа крутильных колебаний. Далее, с добавлением анализа продольных колебаний, была реализована улучшенная версия программы, которая включает графический интерфейс для удобства пользователя.</w:t>
      </w:r>
    </w:p>
    <w:p w:rsidR="00242CDE" w:rsidRPr="00AD3A0F" w:rsidRDefault="005A7246" w:rsidP="00AD3A0F">
      <w:pPr>
        <w:pStyle w:val="af1"/>
        <w:spacing w:line="360" w:lineRule="auto"/>
        <w:rPr>
          <w:sz w:val="28"/>
          <w:szCs w:val="28"/>
        </w:rPr>
      </w:pPr>
      <w:r w:rsidRPr="00AD3A0F">
        <w:rPr>
          <w:sz w:val="28"/>
          <w:szCs w:val="28"/>
        </w:rPr>
        <w:t xml:space="preserve">Первая версия программы была реализована в виде консольного приложения, предназначенного для расчета крутильных колебаний борштанги. После успешной реализации анализа крутильных колебаний была добавлена возможность анализа продольных колебаний борштанги. В этой версии программы расширены функциональные возможности: добавлены новые математические модели, описывающие продольные колебания, и реализован расчет параметров, таких как коэффициент жесткости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D3A0F">
        <w:rPr>
          <w:rStyle w:val="vlist-s"/>
          <w:sz w:val="28"/>
          <w:szCs w:val="28"/>
        </w:rPr>
        <w:t>​</w:t>
      </w:r>
      <w:r w:rsidRPr="00AD3A0F">
        <w:rPr>
          <w:sz w:val="28"/>
          <w:szCs w:val="28"/>
        </w:rPr>
        <w:t xml:space="preserve"> и запаздывание </w:t>
      </w:r>
      <w:r w:rsidRPr="00AD3A0F">
        <w:rPr>
          <w:rStyle w:val="katex-mathml"/>
          <w:sz w:val="28"/>
          <w:szCs w:val="28"/>
        </w:rPr>
        <w:t>δ</w:t>
      </w:r>
      <w:r w:rsidRPr="00AD3A0F">
        <w:rPr>
          <w:sz w:val="28"/>
          <w:szCs w:val="28"/>
        </w:rPr>
        <w:t>. Математическая модель продольных колебаний также учитывает силы запаздывания и изменение толщины срезаемого слоя при обработке материала.</w:t>
      </w:r>
    </w:p>
    <w:p w:rsidR="00242CDE" w:rsidRPr="00AD3A0F" w:rsidRDefault="005A7246" w:rsidP="00AD3A0F">
      <w:pPr>
        <w:pStyle w:val="af1"/>
        <w:spacing w:line="360" w:lineRule="auto"/>
        <w:rPr>
          <w:sz w:val="28"/>
          <w:szCs w:val="28"/>
        </w:rPr>
      </w:pPr>
      <w:r w:rsidRPr="00AD3A0F">
        <w:rPr>
          <w:sz w:val="28"/>
          <w:szCs w:val="28"/>
        </w:rPr>
        <w:t>В обновленной версии программы была реализована возможность для пользователя вводить параметры для обоих типов колебаний (крутильных и продольных) и сравнивать результаты. Этот функционал значительно расширил область применения программы и повысил ее полезность для инженеров и специалистов по динамике механических систем.</w:t>
      </w:r>
    </w:p>
    <w:p w:rsidR="005A7246" w:rsidRPr="00AD3A0F" w:rsidRDefault="005A7246" w:rsidP="00AD3A0F">
      <w:pPr>
        <w:pStyle w:val="af1"/>
        <w:spacing w:line="360" w:lineRule="auto"/>
        <w:rPr>
          <w:sz w:val="28"/>
          <w:szCs w:val="28"/>
        </w:rPr>
      </w:pPr>
      <w:r w:rsidRPr="00AD3A0F">
        <w:rPr>
          <w:sz w:val="28"/>
          <w:szCs w:val="28"/>
        </w:rPr>
        <w:lastRenderedPageBreak/>
        <w:t xml:space="preserve">На последнем этапе разработки был добавлен графический интерфейс для упрощения взаимодействия с программой. Интерфейс был создан с использованием библиотеки </w:t>
      </w:r>
      <w:r w:rsidRPr="00AD3A0F">
        <w:rPr>
          <w:rStyle w:val="HTML"/>
          <w:rFonts w:ascii="Times New Roman" w:hAnsi="Times New Roman" w:cs="Times New Roman"/>
          <w:sz w:val="28"/>
          <w:szCs w:val="28"/>
        </w:rPr>
        <w:t>PyQt5</w:t>
      </w:r>
      <w:r w:rsidRPr="00AD3A0F">
        <w:rPr>
          <w:sz w:val="28"/>
          <w:szCs w:val="28"/>
        </w:rPr>
        <w:t>, что позволило реализовать удобное окно с полями ввода, слайдерами для изменения параметров системы и графиками для визуализации результатов. Благодаря этому интерфейсу пользователи могут:</w:t>
      </w:r>
    </w:p>
    <w:p w:rsidR="005A7246" w:rsidRPr="00AD3A0F" w:rsidRDefault="005A7246" w:rsidP="00AD3A0F">
      <w:pPr>
        <w:pStyle w:val="af1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AD3A0F">
        <w:rPr>
          <w:sz w:val="28"/>
          <w:szCs w:val="28"/>
        </w:rPr>
        <w:t>Вводить параметры борштанги с помощью удобных полей ввода.</w:t>
      </w:r>
    </w:p>
    <w:p w:rsidR="005A7246" w:rsidRPr="00AD3A0F" w:rsidRDefault="005A7246" w:rsidP="00AD3A0F">
      <w:pPr>
        <w:pStyle w:val="af1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AD3A0F">
        <w:rPr>
          <w:sz w:val="28"/>
          <w:szCs w:val="28"/>
        </w:rPr>
        <w:t>Использовать слайдеры для изменения таких параметров, как длина борштанги, коэффициент трения, время запаздывания и другие.</w:t>
      </w:r>
    </w:p>
    <w:p w:rsidR="005A7246" w:rsidRPr="00AD3A0F" w:rsidRDefault="005A7246" w:rsidP="00AD3A0F">
      <w:pPr>
        <w:pStyle w:val="af1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AD3A0F">
        <w:rPr>
          <w:sz w:val="28"/>
          <w:szCs w:val="28"/>
        </w:rPr>
        <w:t>Наблюдать изменения в результатах вычислений в реальном времени, что позволяет более эффективно анализировать динамику колебаний и их зависимость от параметров.</w:t>
      </w:r>
    </w:p>
    <w:p w:rsidR="00242CDE" w:rsidRPr="00AD3A0F" w:rsidRDefault="005A7246" w:rsidP="00AD3A0F">
      <w:pPr>
        <w:pStyle w:val="af1"/>
        <w:spacing w:line="360" w:lineRule="auto"/>
        <w:rPr>
          <w:sz w:val="28"/>
          <w:szCs w:val="28"/>
        </w:rPr>
      </w:pPr>
      <w:r w:rsidRPr="00AD3A0F">
        <w:rPr>
          <w:sz w:val="28"/>
          <w:szCs w:val="28"/>
        </w:rPr>
        <w:t>Интерфейс был разработан с учетом удобства пользователей, что позволяет им не только вводить данные, но и сразу видеть графическое отображение результатов анализа — кривые D-разбиения для каждого типа колебаний и их зависимости от параметров системы. Программа автоматически обновляет графики при изменении значений параметров.</w:t>
      </w:r>
    </w:p>
    <w:p w:rsidR="005A7246" w:rsidRPr="00AD3A0F" w:rsidRDefault="005A7246" w:rsidP="00AD3A0F">
      <w:pPr>
        <w:pStyle w:val="af1"/>
        <w:spacing w:line="360" w:lineRule="auto"/>
        <w:rPr>
          <w:sz w:val="28"/>
          <w:szCs w:val="28"/>
        </w:rPr>
      </w:pPr>
      <w:r w:rsidRPr="00AD3A0F">
        <w:rPr>
          <w:sz w:val="28"/>
          <w:szCs w:val="28"/>
        </w:rPr>
        <w:t>Программа для анализа колебаний борштанги состоит из нескольких основных компонентов:</w:t>
      </w:r>
    </w:p>
    <w:p w:rsidR="005A7246" w:rsidRPr="00AD3A0F" w:rsidRDefault="005A7246" w:rsidP="00AD3A0F">
      <w:pPr>
        <w:pStyle w:val="af1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AD3A0F">
        <w:rPr>
          <w:rStyle w:val="af2"/>
          <w:sz w:val="28"/>
          <w:szCs w:val="28"/>
        </w:rPr>
        <w:t>Математическая модель</w:t>
      </w:r>
      <w:r w:rsidRPr="00AD3A0F">
        <w:rPr>
          <w:sz w:val="28"/>
          <w:szCs w:val="28"/>
        </w:rPr>
        <w:t>: для крутильных и продольных колебаний были реализованы соответствующие дифференциальные уравнения и методы их решения с использованием численных методов.</w:t>
      </w:r>
    </w:p>
    <w:p w:rsidR="005A7246" w:rsidRPr="00AD3A0F" w:rsidRDefault="005A7246" w:rsidP="00AD3A0F">
      <w:pPr>
        <w:pStyle w:val="af1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AD3A0F">
        <w:rPr>
          <w:rStyle w:val="af2"/>
          <w:sz w:val="28"/>
          <w:szCs w:val="28"/>
        </w:rPr>
        <w:t>Численные расчеты</w:t>
      </w:r>
      <w:r w:rsidRPr="00AD3A0F">
        <w:rPr>
          <w:sz w:val="28"/>
          <w:szCs w:val="28"/>
        </w:rPr>
        <w:t xml:space="preserve">: используются библиотеки </w:t>
      </w:r>
      <w:r w:rsidRPr="00AD3A0F">
        <w:rPr>
          <w:rStyle w:val="HTML"/>
          <w:rFonts w:ascii="Times New Roman" w:hAnsi="Times New Roman" w:cs="Times New Roman"/>
          <w:sz w:val="28"/>
          <w:szCs w:val="28"/>
        </w:rPr>
        <w:t>numpy</w:t>
      </w:r>
      <w:r w:rsidRPr="00AD3A0F">
        <w:rPr>
          <w:sz w:val="28"/>
          <w:szCs w:val="28"/>
        </w:rPr>
        <w:t xml:space="preserve"> для работы с массивами данных и </w:t>
      </w:r>
      <w:r w:rsidRPr="00AD3A0F">
        <w:rPr>
          <w:rStyle w:val="HTML"/>
          <w:rFonts w:ascii="Times New Roman" w:hAnsi="Times New Roman" w:cs="Times New Roman"/>
          <w:sz w:val="28"/>
          <w:szCs w:val="28"/>
        </w:rPr>
        <w:t>scipy</w:t>
      </w:r>
      <w:r w:rsidRPr="00AD3A0F">
        <w:rPr>
          <w:sz w:val="28"/>
          <w:szCs w:val="28"/>
        </w:rPr>
        <w:t xml:space="preserve"> для решения нелинейных уравнений и оптимизационных задач.</w:t>
      </w:r>
    </w:p>
    <w:p w:rsidR="005A7246" w:rsidRPr="00AD3A0F" w:rsidRDefault="005A7246" w:rsidP="00AD3A0F">
      <w:pPr>
        <w:pStyle w:val="af1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AD3A0F">
        <w:rPr>
          <w:rStyle w:val="af2"/>
          <w:sz w:val="28"/>
          <w:szCs w:val="28"/>
        </w:rPr>
        <w:t>Графическое отображение</w:t>
      </w:r>
      <w:r w:rsidRPr="00AD3A0F">
        <w:rPr>
          <w:sz w:val="28"/>
          <w:szCs w:val="28"/>
        </w:rPr>
        <w:t xml:space="preserve">: для построения графиков использована библиотека </w:t>
      </w:r>
      <w:r w:rsidRPr="00AD3A0F">
        <w:rPr>
          <w:rStyle w:val="HTML"/>
          <w:rFonts w:ascii="Times New Roman" w:hAnsi="Times New Roman" w:cs="Times New Roman"/>
          <w:sz w:val="28"/>
          <w:szCs w:val="28"/>
        </w:rPr>
        <w:t>matplotlib</w:t>
      </w:r>
      <w:r w:rsidRPr="00AD3A0F">
        <w:rPr>
          <w:sz w:val="28"/>
          <w:szCs w:val="28"/>
        </w:rPr>
        <w:t xml:space="preserve">, что позволяет строить как стандартные графики </w:t>
      </w:r>
      <w:r w:rsidRPr="00AD3A0F">
        <w:rPr>
          <w:sz w:val="28"/>
          <w:szCs w:val="28"/>
        </w:rPr>
        <w:lastRenderedPageBreak/>
        <w:t>зависимости параметров, так и интерактивные диаграммы устойчивости.</w:t>
      </w:r>
    </w:p>
    <w:p w:rsidR="005A7246" w:rsidRPr="00AD3A0F" w:rsidRDefault="005A7246" w:rsidP="00AD3A0F">
      <w:pPr>
        <w:pStyle w:val="af1"/>
        <w:spacing w:line="360" w:lineRule="auto"/>
        <w:rPr>
          <w:sz w:val="28"/>
          <w:szCs w:val="28"/>
        </w:rPr>
      </w:pPr>
      <w:r w:rsidRPr="00AD3A0F">
        <w:rPr>
          <w:sz w:val="28"/>
          <w:szCs w:val="28"/>
        </w:rPr>
        <w:t>Для расчета устойчивости системы применяется метод D-разбиения, который позволяет исследовать поведение системы при изменении различных параметров. Кривые D-разбиения показывают область устойчивости системы при разных значениях длины борштанги и коэффициента трения.</w:t>
      </w:r>
    </w:p>
    <w:p w:rsidR="00242CDE" w:rsidRPr="00AD3A0F" w:rsidRDefault="00242CDE" w:rsidP="00AD3A0F">
      <w:pPr>
        <w:spacing w:after="0" w:line="360" w:lineRule="auto"/>
        <w:rPr>
          <w:rStyle w:val="af2"/>
          <w:rFonts w:cs="Times New Roman"/>
          <w:b w:val="0"/>
          <w:bCs w:val="0"/>
          <w:sz w:val="28"/>
          <w:szCs w:val="28"/>
        </w:rPr>
      </w:pPr>
      <w:r w:rsidRPr="00AD3A0F">
        <w:rPr>
          <w:rStyle w:val="af2"/>
          <w:rFonts w:cs="Times New Roman"/>
          <w:b w:val="0"/>
          <w:bCs w:val="0"/>
          <w:sz w:val="28"/>
          <w:szCs w:val="28"/>
        </w:rPr>
        <w:br w:type="page"/>
      </w:r>
    </w:p>
    <w:p w:rsidR="00242CDE" w:rsidRPr="0026055A" w:rsidRDefault="00242CDE" w:rsidP="002F534E">
      <w:pPr>
        <w:pStyle w:val="1"/>
        <w:rPr>
          <w:sz w:val="28"/>
        </w:rPr>
      </w:pPr>
      <w:bookmarkStart w:id="11" w:name="_Toc201249155"/>
      <w:r w:rsidRPr="0026055A">
        <w:rPr>
          <w:sz w:val="28"/>
        </w:rPr>
        <w:lastRenderedPageBreak/>
        <w:t>Численные эксперименты и результаты</w:t>
      </w:r>
      <w:bookmarkEnd w:id="11"/>
    </w:p>
    <w:p w:rsidR="00242CDE" w:rsidRPr="00AD3A0F" w:rsidRDefault="00242CDE" w:rsidP="00AD3A0F">
      <w:pPr>
        <w:pStyle w:val="af1"/>
        <w:spacing w:line="360" w:lineRule="auto"/>
        <w:jc w:val="both"/>
        <w:rPr>
          <w:sz w:val="28"/>
          <w:szCs w:val="28"/>
        </w:rPr>
      </w:pPr>
      <w:r w:rsidRPr="00AD3A0F">
        <w:rPr>
          <w:sz w:val="28"/>
          <w:szCs w:val="28"/>
        </w:rPr>
        <w:t xml:space="preserve">В ходе выполнения численных экспериментов для анализа продольных колебаний борштанги были проведены расчеты для различных значений длины борштанги, коэффициента трения и времени запаздывания. Используя разработанную программный комплекс, были получены результаты для кривых D-разбиения, показывающих зависимость коэффициента жесткости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AD3A0F">
        <w:rPr>
          <w:rStyle w:val="vlist-s"/>
          <w:sz w:val="28"/>
          <w:szCs w:val="28"/>
        </w:rPr>
        <w:t>​</w:t>
      </w:r>
      <w:r w:rsidRPr="00AD3A0F">
        <w:rPr>
          <w:sz w:val="28"/>
          <w:szCs w:val="28"/>
        </w:rPr>
        <w:t xml:space="preserve">и запаздывания </w:t>
      </w:r>
      <w:r w:rsidRPr="00AD3A0F">
        <w:rPr>
          <w:rStyle w:val="katex-mathml"/>
          <w:sz w:val="28"/>
          <w:szCs w:val="28"/>
        </w:rPr>
        <w:t>δ</w:t>
      </w:r>
      <w:r w:rsidRPr="00AD3A0F">
        <w:rPr>
          <w:sz w:val="28"/>
          <w:szCs w:val="28"/>
        </w:rPr>
        <w:t xml:space="preserve"> от частоты колебаний для разных значений параметров.</w:t>
      </w:r>
    </w:p>
    <w:p w:rsidR="00242CDE" w:rsidRPr="00AD3A0F" w:rsidRDefault="00242CDE" w:rsidP="00AD3A0F">
      <w:pPr>
        <w:pStyle w:val="af1"/>
        <w:spacing w:line="360" w:lineRule="auto"/>
        <w:jc w:val="both"/>
        <w:rPr>
          <w:sz w:val="28"/>
          <w:szCs w:val="28"/>
        </w:rPr>
      </w:pPr>
      <w:r w:rsidRPr="00AD3A0F">
        <w:rPr>
          <w:sz w:val="28"/>
          <w:szCs w:val="28"/>
        </w:rPr>
        <w:t>На графиках, полученных при анализе продольных колебаний, было видно, что:</w:t>
      </w:r>
    </w:p>
    <w:p w:rsidR="00242CDE" w:rsidRPr="00AD3A0F" w:rsidRDefault="00242CDE" w:rsidP="00AD3A0F">
      <w:pPr>
        <w:pStyle w:val="af1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AD3A0F">
        <w:rPr>
          <w:sz w:val="28"/>
          <w:szCs w:val="28"/>
        </w:rPr>
        <w:t>С увеличением длины борштанги область устойчивости системы сужается, что указывает на повышение подверженности более длинных борштанг колебаниям и возможному снижению устойчивости при определенных режимах обработки.</w:t>
      </w:r>
    </w:p>
    <w:p w:rsidR="00242CDE" w:rsidRPr="00AD3A0F" w:rsidRDefault="00242CDE" w:rsidP="00AD3A0F">
      <w:pPr>
        <w:pStyle w:val="af1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AD3A0F">
        <w:rPr>
          <w:sz w:val="28"/>
          <w:szCs w:val="28"/>
        </w:rPr>
        <w:t xml:space="preserve">Увеличение коэффициента внутреннего трения </w:t>
      </w:r>
      <w:r w:rsidR="00AA0E05" w:rsidRPr="00AD3A0F">
        <w:rPr>
          <w:rStyle w:val="katex-mathml"/>
          <w:sz w:val="28"/>
          <w:szCs w:val="28"/>
        </w:rPr>
        <w:t>μ</w:t>
      </w:r>
      <w:r w:rsidRPr="00AD3A0F">
        <w:rPr>
          <w:sz w:val="28"/>
          <w:szCs w:val="28"/>
        </w:rPr>
        <w:t xml:space="preserve"> привело к расширению области устойчивости. Это может быть связано с увеличением затухания колебаний и улучшением динамических характеристик процесса.</w:t>
      </w:r>
    </w:p>
    <w:p w:rsidR="00242CDE" w:rsidRPr="00AD3A0F" w:rsidRDefault="00242CDE" w:rsidP="00AD3A0F">
      <w:pPr>
        <w:pStyle w:val="af1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AD3A0F">
        <w:rPr>
          <w:sz w:val="28"/>
          <w:szCs w:val="28"/>
        </w:rPr>
        <w:t xml:space="preserve">Изменение времени запаздывания </w:t>
      </w:r>
      <w:r w:rsidR="00AA0E05" w:rsidRPr="00AD3A0F">
        <w:rPr>
          <w:rStyle w:val="katex-mathml"/>
          <w:sz w:val="28"/>
          <w:szCs w:val="28"/>
        </w:rPr>
        <w:t>τ</w:t>
      </w:r>
      <w:r w:rsidRPr="00AD3A0F">
        <w:rPr>
          <w:sz w:val="28"/>
          <w:szCs w:val="28"/>
        </w:rPr>
        <w:t xml:space="preserve"> также оказывало значительное влияние на систему: увеличение этого параметра способствовало улучшению устойчивости системы, особенно при низких значениях </w:t>
      </w:r>
      <w:r w:rsidR="00AA0E05" w:rsidRPr="00AD3A0F">
        <w:rPr>
          <w:rStyle w:val="katex-mathml"/>
          <w:sz w:val="28"/>
          <w:szCs w:val="28"/>
        </w:rPr>
        <w:t>μ</w:t>
      </w:r>
      <w:r w:rsidRPr="00AD3A0F">
        <w:rPr>
          <w:sz w:val="28"/>
          <w:szCs w:val="28"/>
        </w:rPr>
        <w:t>.</w:t>
      </w:r>
    </w:p>
    <w:p w:rsidR="00242CDE" w:rsidRPr="00AD3A0F" w:rsidRDefault="00242CDE" w:rsidP="00AD3A0F">
      <w:pPr>
        <w:pStyle w:val="af1"/>
        <w:spacing w:line="360" w:lineRule="auto"/>
        <w:jc w:val="both"/>
        <w:rPr>
          <w:sz w:val="28"/>
          <w:szCs w:val="28"/>
        </w:rPr>
      </w:pPr>
      <w:r w:rsidRPr="00AD3A0F">
        <w:rPr>
          <w:rStyle w:val="af2"/>
          <w:rFonts w:eastAsiaTheme="majorEastAsia"/>
          <w:sz w:val="28"/>
          <w:szCs w:val="28"/>
        </w:rPr>
        <w:t>Исходные данные для экспериментов</w:t>
      </w:r>
      <w:r w:rsidRPr="00AD3A0F">
        <w:rPr>
          <w:sz w:val="28"/>
          <w:szCs w:val="28"/>
        </w:rPr>
        <w:t>:</w:t>
      </w:r>
    </w:p>
    <w:p w:rsidR="00242CDE" w:rsidRPr="00AD3A0F" w:rsidRDefault="00242CDE" w:rsidP="00AD3A0F">
      <w:pPr>
        <w:pStyle w:val="af1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AD3A0F">
        <w:rPr>
          <w:sz w:val="28"/>
          <w:szCs w:val="28"/>
        </w:rPr>
        <w:t xml:space="preserve">Плотность материала борштанги </w:t>
      </w:r>
      <w:r w:rsidR="00AA0E05" w:rsidRPr="00AD3A0F">
        <w:rPr>
          <w:rStyle w:val="katex-mathml"/>
          <w:sz w:val="28"/>
          <w:szCs w:val="28"/>
        </w:rPr>
        <w:t>ρ</w:t>
      </w:r>
      <w:r w:rsidRPr="00AD3A0F">
        <w:rPr>
          <w:sz w:val="28"/>
          <w:szCs w:val="28"/>
        </w:rPr>
        <w:t>: 7800 кг/м³</w:t>
      </w:r>
    </w:p>
    <w:p w:rsidR="00242CDE" w:rsidRPr="00AD3A0F" w:rsidRDefault="00242CDE" w:rsidP="00AD3A0F">
      <w:pPr>
        <w:pStyle w:val="af1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AD3A0F">
        <w:rPr>
          <w:sz w:val="28"/>
          <w:szCs w:val="28"/>
        </w:rPr>
        <w:t xml:space="preserve">Модуль Юнга </w:t>
      </w:r>
      <w:r w:rsidR="00AA0E05" w:rsidRPr="00AD3A0F">
        <w:rPr>
          <w:rStyle w:val="katex-mathml"/>
          <w:sz w:val="28"/>
          <w:szCs w:val="28"/>
        </w:rPr>
        <w:t>E</w:t>
      </w:r>
      <w:r w:rsidRPr="00AD3A0F">
        <w:rPr>
          <w:sz w:val="28"/>
          <w:szCs w:val="28"/>
        </w:rPr>
        <w:t xml:space="preserve">: </w:t>
      </w:r>
      <w:r w:rsidR="00AA0E05" w:rsidRPr="00AD3A0F">
        <w:rPr>
          <w:rStyle w:val="katex-mathml"/>
          <w:sz w:val="28"/>
          <w:szCs w:val="28"/>
        </w:rPr>
        <w:t>200 × 10</w:t>
      </w:r>
      <w:r w:rsidR="00AA0E05" w:rsidRPr="00AD3A0F">
        <w:rPr>
          <w:rStyle w:val="katex-mathml"/>
          <w:sz w:val="28"/>
          <w:szCs w:val="28"/>
          <w:vertAlign w:val="superscript"/>
        </w:rPr>
        <w:t>9</w:t>
      </w:r>
      <w:r w:rsidR="00AA0E05" w:rsidRPr="00AD3A0F">
        <w:rPr>
          <w:rStyle w:val="katex-mathml"/>
          <w:sz w:val="28"/>
          <w:szCs w:val="28"/>
        </w:rPr>
        <w:t xml:space="preserve"> </w:t>
      </w:r>
      <w:r w:rsidRPr="00AD3A0F">
        <w:rPr>
          <w:sz w:val="28"/>
          <w:szCs w:val="28"/>
        </w:rPr>
        <w:t>Па</w:t>
      </w:r>
    </w:p>
    <w:p w:rsidR="00242CDE" w:rsidRPr="00AD3A0F" w:rsidRDefault="00242CDE" w:rsidP="00AD3A0F">
      <w:pPr>
        <w:pStyle w:val="af1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AD3A0F">
        <w:rPr>
          <w:sz w:val="28"/>
          <w:szCs w:val="28"/>
        </w:rPr>
        <w:t xml:space="preserve">Площадь сечения </w:t>
      </w:r>
      <w:r w:rsidR="00AA0E05" w:rsidRPr="00AD3A0F">
        <w:rPr>
          <w:rStyle w:val="katex-mathml"/>
          <w:sz w:val="28"/>
          <w:szCs w:val="28"/>
        </w:rPr>
        <w:t>S</w:t>
      </w:r>
      <w:r w:rsidRPr="00AD3A0F">
        <w:rPr>
          <w:sz w:val="28"/>
          <w:szCs w:val="28"/>
        </w:rPr>
        <w:t xml:space="preserve">: 2 см² (задано как </w:t>
      </w:r>
      <w:r w:rsidRPr="00AD3A0F">
        <w:rPr>
          <w:rStyle w:val="katex-mathml"/>
          <w:sz w:val="28"/>
          <w:szCs w:val="28"/>
        </w:rPr>
        <w:t>2×10</w:t>
      </w:r>
      <w:r w:rsidRPr="00AD3A0F">
        <w:rPr>
          <w:rStyle w:val="katex-mathml"/>
          <w:sz w:val="28"/>
          <w:szCs w:val="28"/>
          <w:vertAlign w:val="superscript"/>
        </w:rPr>
        <w:t>−4</w:t>
      </w:r>
      <w:r w:rsidR="00AA0E05" w:rsidRPr="00AD3A0F">
        <w:rPr>
          <w:rStyle w:val="katex-mathml"/>
          <w:sz w:val="28"/>
          <w:szCs w:val="28"/>
        </w:rPr>
        <w:t xml:space="preserve"> </w:t>
      </w:r>
      <w:r w:rsidRPr="00AD3A0F">
        <w:rPr>
          <w:sz w:val="28"/>
          <w:szCs w:val="28"/>
        </w:rPr>
        <w:t>м²)</w:t>
      </w:r>
    </w:p>
    <w:p w:rsidR="00242CDE" w:rsidRPr="00AD3A0F" w:rsidRDefault="00242CDE" w:rsidP="00AD3A0F">
      <w:pPr>
        <w:pStyle w:val="af1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AD3A0F">
        <w:rPr>
          <w:sz w:val="28"/>
          <w:szCs w:val="28"/>
        </w:rPr>
        <w:t xml:space="preserve">Коэффициент трения </w:t>
      </w:r>
      <w:r w:rsidR="00AA0E05" w:rsidRPr="00AD3A0F">
        <w:rPr>
          <w:rStyle w:val="katex-mathml"/>
          <w:sz w:val="28"/>
          <w:szCs w:val="28"/>
        </w:rPr>
        <w:t>μ</w:t>
      </w:r>
      <w:r w:rsidRPr="00AD3A0F">
        <w:rPr>
          <w:sz w:val="28"/>
          <w:szCs w:val="28"/>
        </w:rPr>
        <w:t>: 0.1</w:t>
      </w:r>
    </w:p>
    <w:p w:rsidR="00242CDE" w:rsidRPr="00AD3A0F" w:rsidRDefault="00242CDE" w:rsidP="00AD3A0F">
      <w:pPr>
        <w:pStyle w:val="af1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AD3A0F">
        <w:rPr>
          <w:sz w:val="28"/>
          <w:szCs w:val="28"/>
        </w:rPr>
        <w:t xml:space="preserve">Время запаздывания </w:t>
      </w:r>
      <w:r w:rsidR="00AA0E05" w:rsidRPr="00AD3A0F">
        <w:rPr>
          <w:rStyle w:val="katex-mathml"/>
          <w:sz w:val="28"/>
          <w:szCs w:val="28"/>
        </w:rPr>
        <w:t>τ</w:t>
      </w:r>
      <w:r w:rsidRPr="00AD3A0F">
        <w:rPr>
          <w:sz w:val="28"/>
          <w:szCs w:val="28"/>
        </w:rPr>
        <w:t>: от 1 до 200 мс</w:t>
      </w:r>
    </w:p>
    <w:p w:rsidR="00242CDE" w:rsidRPr="00AD3A0F" w:rsidRDefault="00242CDE" w:rsidP="00AD3A0F">
      <w:pPr>
        <w:pStyle w:val="af1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AD3A0F">
        <w:rPr>
          <w:sz w:val="28"/>
          <w:szCs w:val="28"/>
        </w:rPr>
        <w:t>Длина борштанги: 2.5, 3, 4, 5, 6 м</w:t>
      </w:r>
      <w:r w:rsidR="00AA0E05" w:rsidRPr="00AD3A0F">
        <w:rPr>
          <w:sz w:val="28"/>
          <w:szCs w:val="28"/>
        </w:rPr>
        <w:br w:type="page"/>
      </w:r>
    </w:p>
    <w:p w:rsidR="00242CDE" w:rsidRPr="0026055A" w:rsidRDefault="00242CDE" w:rsidP="002F534E">
      <w:pPr>
        <w:pStyle w:val="1"/>
        <w:rPr>
          <w:sz w:val="28"/>
        </w:rPr>
      </w:pPr>
      <w:bookmarkStart w:id="12" w:name="_Toc201249156"/>
      <w:r w:rsidRPr="0026055A">
        <w:rPr>
          <w:sz w:val="28"/>
        </w:rPr>
        <w:lastRenderedPageBreak/>
        <w:t>Выводы</w:t>
      </w:r>
      <w:bookmarkEnd w:id="12"/>
    </w:p>
    <w:p w:rsidR="00AA0E05" w:rsidRPr="00AD3A0F" w:rsidRDefault="00AA0E05" w:rsidP="00AD3A0F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 ходе выполнения работы была построена математическая модель для анализа устойчивости состояния равновесия системы, описывающей продольные колебания борштанги. Для исследования устойчивости использовался метод D-разбиения, который позволил детально рассмотреть поведение системы в зависимости от различных параметров, таких как длина борштанги, коэффициент трения и время запаздывания. Численные эксперименты показали, что увеличение длины борштанги и времени запаздывания сужает область устойчивости системы, что делает ее более подверженной колебаниям при определенных режимах обработки.</w:t>
      </w:r>
    </w:p>
    <w:p w:rsidR="00AA0E05" w:rsidRPr="00AD3A0F" w:rsidRDefault="00AA0E05" w:rsidP="00AD3A0F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Результаты анализа продольных колебаний показали, что увеличение коэффициента внутреннего трения μ способствует увеличению области устойчивости, что связано с улучшением затухания колебаний. Эти результаты имеют важное практическое значение для проектирования и эксплуатации механических систем, так как они позволяют оптимизировать параметры системы для повышения ее устойчивости и надежности.</w:t>
      </w:r>
    </w:p>
    <w:p w:rsidR="00AA0E05" w:rsidRPr="00AD3A0F" w:rsidRDefault="00AA0E05" w:rsidP="00AD3A0F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Разработанная программа на Python с графическим интерфейсом на базе PyQt5 продемонстрировала свою эффективность в визуализации результатов анализа. Она позволяет интерактивно изменять параметры системы и сразу наблюдать за изменениями в кривых D-разбиения для продольных колебаний, что значительно упрощает процесс анализа и дает возможность инженерам и проектировщикам быстро оценить влияние различных факторов на устойчивость системы.</w:t>
      </w:r>
    </w:p>
    <w:p w:rsidR="00242CDE" w:rsidRPr="00AD3A0F" w:rsidRDefault="00AA0E05" w:rsidP="00AD3A0F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Таким образом, работа достигла своей цели, предоставив ценные данные для дальнейших исследований и практического применения в области динамики механи</w:t>
      </w:r>
      <w:r w:rsidR="00FD636B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ческих систем.</w:t>
      </w:r>
    </w:p>
    <w:p w:rsidR="00242CDE" w:rsidRPr="00AD3A0F" w:rsidRDefault="00242CDE" w:rsidP="00AD3A0F">
      <w:pPr>
        <w:pStyle w:val="af1"/>
        <w:spacing w:line="360" w:lineRule="auto"/>
        <w:jc w:val="both"/>
        <w:rPr>
          <w:sz w:val="28"/>
          <w:szCs w:val="28"/>
        </w:rPr>
      </w:pPr>
    </w:p>
    <w:p w:rsidR="005A7246" w:rsidRPr="0026055A" w:rsidRDefault="005A7246" w:rsidP="00AD3A0F">
      <w:pPr>
        <w:spacing w:after="0" w:line="360" w:lineRule="auto"/>
        <w:jc w:val="both"/>
        <w:rPr>
          <w:rStyle w:val="af2"/>
          <w:rFonts w:eastAsiaTheme="majorEastAsia" w:cs="Times New Roman"/>
          <w:bCs w:val="0"/>
          <w:kern w:val="36"/>
          <w:szCs w:val="28"/>
        </w:rPr>
      </w:pPr>
    </w:p>
    <w:p w:rsidR="00661951" w:rsidRPr="0026055A" w:rsidRDefault="00A732CE" w:rsidP="002F534E">
      <w:pPr>
        <w:pStyle w:val="1"/>
        <w:rPr>
          <w:sz w:val="28"/>
        </w:rPr>
      </w:pPr>
      <w:bookmarkStart w:id="13" w:name="_Toc201249157"/>
      <w:r w:rsidRPr="0026055A">
        <w:rPr>
          <w:rStyle w:val="af2"/>
          <w:b/>
          <w:bCs w:val="0"/>
          <w:sz w:val="28"/>
        </w:rPr>
        <w:t>Приложения</w:t>
      </w:r>
      <w:bookmarkEnd w:id="13"/>
    </w:p>
    <w:p w:rsidR="00294B85" w:rsidRDefault="00294B85" w:rsidP="00294B8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Руководство пользователя</w:t>
      </w:r>
    </w:p>
    <w:p w:rsidR="00294B85" w:rsidRPr="00294B85" w:rsidRDefault="0057140F" w:rsidP="00294B8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>Графики и диаграммы устойчивости</w:t>
      </w:r>
      <w:r w:rsidR="00294B85">
        <w:rPr>
          <w:rFonts w:cs="Times New Roman"/>
          <w:sz w:val="28"/>
          <w:szCs w:val="28"/>
        </w:rPr>
        <w:t xml:space="preserve"> и блок-схемы алгоритмов</w:t>
      </w:r>
    </w:p>
    <w:p w:rsidR="00294B85" w:rsidRPr="00294B85" w:rsidRDefault="00A732CE" w:rsidP="00294B8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>Программа на Python для построения кривых D-разбиения и анализа устойчивости.</w:t>
      </w:r>
    </w:p>
    <w:p w:rsidR="00294B85" w:rsidRPr="002F534E" w:rsidRDefault="002F534E" w:rsidP="002F534E">
      <w:pPr>
        <w:spacing w:line="360" w:lineRule="auto"/>
        <w:rPr>
          <w:rFonts w:cs="Times New Roman"/>
          <w:b/>
          <w:kern w:val="36"/>
          <w:sz w:val="28"/>
          <w:szCs w:val="28"/>
          <w:lang w:eastAsia="ru-RU"/>
          <w14:ligatures w14:val="none"/>
        </w:rPr>
      </w:pPr>
      <w:r>
        <w:rPr>
          <w:rFonts w:cs="Times New Roman"/>
          <w:b/>
          <w:sz w:val="28"/>
          <w:szCs w:val="28"/>
        </w:rPr>
        <w:t xml:space="preserve">1. </w:t>
      </w:r>
      <w:r w:rsidR="00294B85" w:rsidRPr="002F534E">
        <w:rPr>
          <w:rFonts w:cs="Times New Roman"/>
          <w:b/>
          <w:sz w:val="28"/>
          <w:szCs w:val="28"/>
        </w:rPr>
        <w:t>Руководство пользователя для программного комплекса "Анализ колебаний борштанги"</w:t>
      </w:r>
    </w:p>
    <w:p w:rsidR="00294B85" w:rsidRPr="002F534E" w:rsidRDefault="00294B85" w:rsidP="002F534E">
      <w:pPr>
        <w:spacing w:line="360" w:lineRule="auto"/>
        <w:rPr>
          <w:rFonts w:cs="Times New Roman"/>
          <w:b/>
          <w:sz w:val="28"/>
          <w:szCs w:val="28"/>
        </w:rPr>
      </w:pPr>
      <w:r w:rsidRPr="002F534E">
        <w:rPr>
          <w:rFonts w:cs="Times New Roman"/>
          <w:b/>
          <w:sz w:val="28"/>
          <w:szCs w:val="28"/>
        </w:rPr>
        <w:t>1. Введение</w:t>
      </w:r>
    </w:p>
    <w:p w:rsidR="00294B85" w:rsidRPr="002F534E" w:rsidRDefault="00294B85" w:rsidP="002F534E">
      <w:pPr>
        <w:pStyle w:val="ds-markdown-paragraph"/>
        <w:shd w:val="clear" w:color="auto" w:fill="FFFFFF"/>
        <w:spacing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Программный комплекс предназначен для анализа крутильных и продольных колебаний борштанги при обработке глубоких отверстий. Программа позволяет исследовать устойчивость системы при различных параметрах и визуализировать результаты в виде графиков D-разбиения.</w:t>
      </w:r>
    </w:p>
    <w:p w:rsidR="00294B85" w:rsidRPr="002F534E" w:rsidRDefault="00294B85" w:rsidP="002F534E">
      <w:pPr>
        <w:spacing w:line="360" w:lineRule="auto"/>
        <w:rPr>
          <w:rFonts w:cs="Times New Roman"/>
          <w:b/>
          <w:sz w:val="28"/>
          <w:szCs w:val="28"/>
        </w:rPr>
      </w:pPr>
      <w:r w:rsidRPr="002F534E">
        <w:rPr>
          <w:rFonts w:cs="Times New Roman"/>
          <w:b/>
          <w:sz w:val="28"/>
          <w:szCs w:val="28"/>
        </w:rPr>
        <w:t>2. Системные требования</w:t>
      </w:r>
    </w:p>
    <w:p w:rsidR="00294B85" w:rsidRPr="002F534E" w:rsidRDefault="00294B85" w:rsidP="002F534E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Операционная система: Windows 7/10/11 (64-bit)</w:t>
      </w:r>
    </w:p>
    <w:p w:rsidR="00294B85" w:rsidRPr="002F534E" w:rsidRDefault="00294B85" w:rsidP="002F534E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Процессор: 1 ГГц или выше</w:t>
      </w:r>
    </w:p>
    <w:p w:rsidR="00294B85" w:rsidRPr="002F534E" w:rsidRDefault="00294B85" w:rsidP="002F534E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Оперативная память: 2 ГБ (рекомендуется 4 ГБ)</w:t>
      </w:r>
    </w:p>
    <w:p w:rsidR="00294B85" w:rsidRPr="002F534E" w:rsidRDefault="00294B85" w:rsidP="002F534E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Свободное место на диске: 100 МБ</w:t>
      </w:r>
    </w:p>
    <w:p w:rsidR="00294B85" w:rsidRPr="002F534E" w:rsidRDefault="00294B85" w:rsidP="002F534E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Установленный Microsoft .NET Framework 4.5 или выше</w:t>
      </w:r>
    </w:p>
    <w:p w:rsidR="00294B85" w:rsidRPr="002F534E" w:rsidRDefault="002F534E" w:rsidP="002F534E">
      <w:pPr>
        <w:spacing w:line="360" w:lineRule="auto"/>
        <w:rPr>
          <w:rFonts w:cs="Times New Roman"/>
          <w:b/>
          <w:sz w:val="28"/>
          <w:szCs w:val="28"/>
        </w:rPr>
      </w:pPr>
      <w:r w:rsidRPr="002F534E">
        <w:rPr>
          <w:rFonts w:cs="Times New Roman"/>
          <w:b/>
          <w:sz w:val="28"/>
          <w:szCs w:val="28"/>
        </w:rPr>
        <w:t>3</w:t>
      </w:r>
      <w:r w:rsidR="00294B85" w:rsidRPr="002F534E">
        <w:rPr>
          <w:rFonts w:cs="Times New Roman"/>
          <w:b/>
          <w:sz w:val="28"/>
          <w:szCs w:val="28"/>
        </w:rPr>
        <w:t>. Запуск программы</w:t>
      </w:r>
    </w:p>
    <w:p w:rsidR="00294B85" w:rsidRPr="002F534E" w:rsidRDefault="00294B85" w:rsidP="002F534E">
      <w:pPr>
        <w:pStyle w:val="ds-markdown-paragraph"/>
        <w:shd w:val="clear" w:color="auto" w:fill="FFFFFF"/>
        <w:spacing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Дважды щелкните по ярлыку "Анализ колебаний борштанги" на рабочем столе или выберите программу из меню "Пуск".</w:t>
      </w:r>
    </w:p>
    <w:p w:rsidR="00294B85" w:rsidRPr="002F534E" w:rsidRDefault="002F534E" w:rsidP="002F534E">
      <w:pPr>
        <w:spacing w:line="360" w:lineRule="auto"/>
        <w:rPr>
          <w:rFonts w:cs="Times New Roman"/>
          <w:b/>
          <w:sz w:val="28"/>
          <w:szCs w:val="28"/>
        </w:rPr>
      </w:pPr>
      <w:r w:rsidRPr="002F534E">
        <w:rPr>
          <w:rFonts w:cs="Times New Roman"/>
          <w:b/>
          <w:sz w:val="28"/>
          <w:szCs w:val="28"/>
        </w:rPr>
        <w:t>4</w:t>
      </w:r>
      <w:r w:rsidR="00294B85" w:rsidRPr="002F534E">
        <w:rPr>
          <w:rFonts w:cs="Times New Roman"/>
          <w:b/>
          <w:sz w:val="28"/>
          <w:szCs w:val="28"/>
        </w:rPr>
        <w:t>. Основные функции интерфейса</w:t>
      </w:r>
    </w:p>
    <w:p w:rsidR="00294B85" w:rsidRPr="002F534E" w:rsidRDefault="00294B85" w:rsidP="002F534E">
      <w:pPr>
        <w:spacing w:line="360" w:lineRule="auto"/>
        <w:rPr>
          <w:rFonts w:cs="Times New Roman"/>
          <w:b/>
          <w:sz w:val="28"/>
          <w:szCs w:val="28"/>
        </w:rPr>
      </w:pPr>
      <w:r w:rsidRPr="002F534E">
        <w:rPr>
          <w:rFonts w:cs="Times New Roman"/>
          <w:b/>
          <w:sz w:val="28"/>
          <w:szCs w:val="28"/>
        </w:rPr>
        <w:t>5.1. Главное окно программы</w:t>
      </w:r>
    </w:p>
    <w:p w:rsidR="00294B85" w:rsidRPr="002F534E" w:rsidRDefault="00294B85" w:rsidP="002F534E">
      <w:pPr>
        <w:pStyle w:val="ds-markdown-paragraph"/>
        <w:shd w:val="clear" w:color="auto" w:fill="FFFFFF"/>
        <w:spacing w:line="360" w:lineRule="auto"/>
        <w:rPr>
          <w:sz w:val="28"/>
          <w:szCs w:val="28"/>
        </w:rPr>
      </w:pPr>
      <w:r w:rsidRPr="002F534E">
        <w:rPr>
          <w:sz w:val="28"/>
          <w:szCs w:val="28"/>
        </w:rPr>
        <w:lastRenderedPageBreak/>
        <w:t>Программа имеет три основные вкладки:</w:t>
      </w:r>
    </w:p>
    <w:p w:rsidR="00294B85" w:rsidRPr="002F534E" w:rsidRDefault="00294B85" w:rsidP="002F534E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rStyle w:val="af2"/>
          <w:sz w:val="28"/>
          <w:szCs w:val="28"/>
        </w:rPr>
        <w:t>Крутильные колебания</w:t>
      </w:r>
      <w:r w:rsidRPr="002F534E">
        <w:rPr>
          <w:sz w:val="28"/>
          <w:szCs w:val="28"/>
        </w:rPr>
        <w:t> - анализ крутильных колебаний борштанги</w:t>
      </w:r>
    </w:p>
    <w:p w:rsidR="00294B85" w:rsidRPr="002F534E" w:rsidRDefault="00294B85" w:rsidP="002F534E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rStyle w:val="af2"/>
          <w:sz w:val="28"/>
          <w:szCs w:val="28"/>
        </w:rPr>
        <w:t>Продольные колебания</w:t>
      </w:r>
      <w:r w:rsidRPr="002F534E">
        <w:rPr>
          <w:sz w:val="28"/>
          <w:szCs w:val="28"/>
        </w:rPr>
        <w:t> - анализ продольных колебаний</w:t>
      </w:r>
    </w:p>
    <w:p w:rsidR="00294B85" w:rsidRPr="002F534E" w:rsidRDefault="00294B85" w:rsidP="002F534E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rStyle w:val="af2"/>
          <w:sz w:val="28"/>
          <w:szCs w:val="28"/>
        </w:rPr>
        <w:t>Диаграмма устойчивости</w:t>
      </w:r>
      <w:r w:rsidRPr="002F534E">
        <w:rPr>
          <w:sz w:val="28"/>
          <w:szCs w:val="28"/>
        </w:rPr>
        <w:t> - сравнительный анализ устойчивости</w:t>
      </w:r>
    </w:p>
    <w:p w:rsidR="00294B85" w:rsidRPr="002F534E" w:rsidRDefault="00294B85" w:rsidP="002F534E">
      <w:pPr>
        <w:spacing w:line="360" w:lineRule="auto"/>
        <w:rPr>
          <w:rFonts w:cs="Times New Roman"/>
          <w:b/>
          <w:sz w:val="28"/>
          <w:szCs w:val="28"/>
        </w:rPr>
      </w:pPr>
      <w:r w:rsidRPr="002F534E">
        <w:rPr>
          <w:rFonts w:cs="Times New Roman"/>
          <w:b/>
          <w:sz w:val="28"/>
          <w:szCs w:val="28"/>
        </w:rPr>
        <w:t>5.2. Панель параметров</w:t>
      </w:r>
    </w:p>
    <w:p w:rsidR="00294B85" w:rsidRPr="002F534E" w:rsidRDefault="00294B85" w:rsidP="002F534E">
      <w:pPr>
        <w:pStyle w:val="ds-markdown-paragraph"/>
        <w:shd w:val="clear" w:color="auto" w:fill="FFFFFF"/>
        <w:spacing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В левой части окна расположена панель параметров, разделенная на три группы:</w:t>
      </w:r>
    </w:p>
    <w:p w:rsidR="00294B85" w:rsidRPr="002F534E" w:rsidRDefault="00294B85" w:rsidP="002F534E">
      <w:pPr>
        <w:spacing w:line="360" w:lineRule="auto"/>
        <w:rPr>
          <w:rFonts w:cs="Times New Roman"/>
          <w:i/>
          <w:sz w:val="28"/>
          <w:szCs w:val="28"/>
        </w:rPr>
      </w:pPr>
      <w:r w:rsidRPr="002F534E">
        <w:rPr>
          <w:rFonts w:cs="Times New Roman"/>
          <w:i/>
          <w:sz w:val="28"/>
          <w:szCs w:val="28"/>
        </w:rPr>
        <w:t>Материальные свойства:</w:t>
      </w:r>
    </w:p>
    <w:p w:rsidR="00294B85" w:rsidRPr="002F534E" w:rsidRDefault="00294B85" w:rsidP="002F534E">
      <w:pPr>
        <w:pStyle w:val="af7"/>
        <w:numPr>
          <w:ilvl w:val="0"/>
          <w:numId w:val="39"/>
        </w:numPr>
        <w:spacing w:line="360" w:lineRule="auto"/>
        <w:rPr>
          <w:rFonts w:cs="Times New Roman"/>
          <w:sz w:val="28"/>
          <w:szCs w:val="28"/>
        </w:rPr>
      </w:pPr>
      <w:r w:rsidRPr="002F534E">
        <w:rPr>
          <w:rFonts w:cs="Times New Roman"/>
          <w:sz w:val="28"/>
          <w:szCs w:val="28"/>
        </w:rPr>
        <w:t>Плотность материала (кг/м³)</w:t>
      </w:r>
    </w:p>
    <w:p w:rsidR="00294B85" w:rsidRPr="002F534E" w:rsidRDefault="00294B85" w:rsidP="002F534E">
      <w:pPr>
        <w:pStyle w:val="af7"/>
        <w:numPr>
          <w:ilvl w:val="0"/>
          <w:numId w:val="39"/>
        </w:numPr>
        <w:spacing w:line="360" w:lineRule="auto"/>
        <w:rPr>
          <w:rFonts w:cs="Times New Roman"/>
          <w:sz w:val="28"/>
          <w:szCs w:val="28"/>
        </w:rPr>
      </w:pPr>
      <w:r w:rsidRPr="002F534E">
        <w:rPr>
          <w:rFonts w:cs="Times New Roman"/>
          <w:sz w:val="28"/>
          <w:szCs w:val="28"/>
        </w:rPr>
        <w:t>Модуль сдвига (Па)</w:t>
      </w:r>
    </w:p>
    <w:p w:rsidR="00294B85" w:rsidRPr="002F534E" w:rsidRDefault="00294B85" w:rsidP="002F534E">
      <w:pPr>
        <w:pStyle w:val="af7"/>
        <w:numPr>
          <w:ilvl w:val="0"/>
          <w:numId w:val="39"/>
        </w:numPr>
        <w:spacing w:line="360" w:lineRule="auto"/>
        <w:rPr>
          <w:rFonts w:cs="Times New Roman"/>
          <w:sz w:val="28"/>
          <w:szCs w:val="28"/>
        </w:rPr>
      </w:pPr>
      <w:r w:rsidRPr="002F534E">
        <w:rPr>
          <w:rFonts w:cs="Times New Roman"/>
          <w:sz w:val="28"/>
          <w:szCs w:val="28"/>
        </w:rPr>
        <w:t>Модуль Юнга (Па)</w:t>
      </w:r>
    </w:p>
    <w:p w:rsidR="00294B85" w:rsidRPr="002F534E" w:rsidRDefault="00294B85" w:rsidP="002F534E">
      <w:pPr>
        <w:spacing w:line="360" w:lineRule="auto"/>
        <w:rPr>
          <w:rFonts w:cs="Times New Roman"/>
          <w:i/>
          <w:sz w:val="28"/>
          <w:szCs w:val="28"/>
        </w:rPr>
      </w:pPr>
      <w:r w:rsidRPr="002F534E">
        <w:rPr>
          <w:rFonts w:cs="Times New Roman"/>
          <w:i/>
          <w:sz w:val="28"/>
          <w:szCs w:val="28"/>
        </w:rPr>
        <w:t>Геометрические параметры:</w:t>
      </w:r>
    </w:p>
    <w:p w:rsidR="00294B85" w:rsidRPr="002F534E" w:rsidRDefault="00294B85" w:rsidP="002F534E">
      <w:pPr>
        <w:pStyle w:val="af7"/>
        <w:numPr>
          <w:ilvl w:val="0"/>
          <w:numId w:val="40"/>
        </w:numPr>
        <w:spacing w:line="360" w:lineRule="auto"/>
        <w:rPr>
          <w:rFonts w:cs="Times New Roman"/>
          <w:sz w:val="28"/>
          <w:szCs w:val="28"/>
        </w:rPr>
      </w:pPr>
      <w:r w:rsidRPr="002F534E">
        <w:rPr>
          <w:rFonts w:cs="Times New Roman"/>
          <w:sz w:val="28"/>
          <w:szCs w:val="28"/>
        </w:rPr>
        <w:t>Длина борштанги (м) - выбор из списка</w:t>
      </w:r>
    </w:p>
    <w:p w:rsidR="00294B85" w:rsidRPr="002F534E" w:rsidRDefault="00294B85" w:rsidP="002F534E">
      <w:pPr>
        <w:pStyle w:val="af7"/>
        <w:numPr>
          <w:ilvl w:val="0"/>
          <w:numId w:val="40"/>
        </w:numPr>
        <w:spacing w:line="360" w:lineRule="auto"/>
        <w:rPr>
          <w:rFonts w:cs="Times New Roman"/>
          <w:sz w:val="28"/>
          <w:szCs w:val="28"/>
        </w:rPr>
      </w:pPr>
      <w:r w:rsidRPr="002F534E">
        <w:rPr>
          <w:rFonts w:cs="Times New Roman"/>
          <w:sz w:val="28"/>
          <w:szCs w:val="28"/>
        </w:rPr>
        <w:t>Площадь сечения (м²)</w:t>
      </w:r>
    </w:p>
    <w:p w:rsidR="00294B85" w:rsidRPr="002F534E" w:rsidRDefault="00294B85" w:rsidP="002F534E">
      <w:pPr>
        <w:pStyle w:val="af7"/>
        <w:numPr>
          <w:ilvl w:val="0"/>
          <w:numId w:val="40"/>
        </w:numPr>
        <w:spacing w:line="360" w:lineRule="auto"/>
        <w:rPr>
          <w:rFonts w:cs="Times New Roman"/>
          <w:sz w:val="28"/>
          <w:szCs w:val="28"/>
        </w:rPr>
      </w:pPr>
      <w:r w:rsidRPr="002F534E">
        <w:rPr>
          <w:rFonts w:cs="Times New Roman"/>
          <w:sz w:val="28"/>
          <w:szCs w:val="28"/>
        </w:rPr>
        <w:t>Момент инерции стержня (кг·м²)</w:t>
      </w:r>
    </w:p>
    <w:p w:rsidR="00294B85" w:rsidRPr="002F534E" w:rsidRDefault="00294B85" w:rsidP="002F534E">
      <w:pPr>
        <w:pStyle w:val="af7"/>
        <w:numPr>
          <w:ilvl w:val="0"/>
          <w:numId w:val="40"/>
        </w:numPr>
        <w:spacing w:line="360" w:lineRule="auto"/>
        <w:rPr>
          <w:rFonts w:cs="Times New Roman"/>
          <w:sz w:val="28"/>
          <w:szCs w:val="28"/>
        </w:rPr>
      </w:pPr>
      <w:r w:rsidRPr="002F534E">
        <w:rPr>
          <w:rFonts w:cs="Times New Roman"/>
          <w:sz w:val="28"/>
          <w:szCs w:val="28"/>
        </w:rPr>
        <w:t>Полярный момент инерции (м⁴)</w:t>
      </w:r>
    </w:p>
    <w:p w:rsidR="00294B85" w:rsidRPr="002F534E" w:rsidRDefault="00294B85" w:rsidP="002F534E">
      <w:pPr>
        <w:spacing w:line="360" w:lineRule="auto"/>
        <w:rPr>
          <w:rFonts w:cs="Times New Roman"/>
          <w:i/>
          <w:sz w:val="28"/>
          <w:szCs w:val="28"/>
        </w:rPr>
      </w:pPr>
      <w:r w:rsidRPr="002F534E">
        <w:rPr>
          <w:rFonts w:cs="Times New Roman"/>
          <w:i/>
          <w:sz w:val="28"/>
          <w:szCs w:val="28"/>
        </w:rPr>
        <w:t>Параметры трения:</w:t>
      </w:r>
    </w:p>
    <w:p w:rsidR="00294B85" w:rsidRPr="002F534E" w:rsidRDefault="00294B85" w:rsidP="002F534E">
      <w:pPr>
        <w:pStyle w:val="af7"/>
        <w:numPr>
          <w:ilvl w:val="0"/>
          <w:numId w:val="41"/>
        </w:numPr>
        <w:spacing w:line="360" w:lineRule="auto"/>
        <w:rPr>
          <w:rFonts w:cs="Times New Roman"/>
          <w:sz w:val="28"/>
          <w:szCs w:val="28"/>
        </w:rPr>
      </w:pPr>
      <w:r w:rsidRPr="002F534E">
        <w:rPr>
          <w:rFonts w:cs="Times New Roman"/>
          <w:sz w:val="28"/>
          <w:szCs w:val="28"/>
        </w:rPr>
        <w:t>Коэффициент трения δ₁ (с)</w:t>
      </w:r>
    </w:p>
    <w:p w:rsidR="00294B85" w:rsidRPr="002F534E" w:rsidRDefault="00294B85" w:rsidP="002F534E">
      <w:pPr>
        <w:pStyle w:val="af7"/>
        <w:numPr>
          <w:ilvl w:val="0"/>
          <w:numId w:val="41"/>
        </w:numPr>
        <w:spacing w:line="360" w:lineRule="auto"/>
        <w:rPr>
          <w:rFonts w:cs="Times New Roman"/>
          <w:sz w:val="28"/>
          <w:szCs w:val="28"/>
        </w:rPr>
      </w:pPr>
      <w:r w:rsidRPr="002F534E">
        <w:rPr>
          <w:rFonts w:cs="Times New Roman"/>
          <w:sz w:val="28"/>
          <w:szCs w:val="28"/>
        </w:rPr>
        <w:t>Множитель для δ₁ - выбор из списка</w:t>
      </w:r>
    </w:p>
    <w:p w:rsidR="00294B85" w:rsidRPr="002F534E" w:rsidRDefault="00294B85" w:rsidP="002F534E">
      <w:pPr>
        <w:pStyle w:val="af7"/>
        <w:numPr>
          <w:ilvl w:val="0"/>
          <w:numId w:val="41"/>
        </w:numPr>
        <w:spacing w:line="360" w:lineRule="auto"/>
        <w:rPr>
          <w:rFonts w:cs="Times New Roman"/>
          <w:sz w:val="28"/>
          <w:szCs w:val="28"/>
        </w:rPr>
      </w:pPr>
      <w:r w:rsidRPr="002F534E">
        <w:rPr>
          <w:rFonts w:cs="Times New Roman"/>
          <w:sz w:val="28"/>
          <w:szCs w:val="28"/>
        </w:rPr>
        <w:t>Коэффициент внутреннего трения μ</w:t>
      </w:r>
    </w:p>
    <w:p w:rsidR="00294B85" w:rsidRPr="002F534E" w:rsidRDefault="00294B85" w:rsidP="002F534E">
      <w:pPr>
        <w:pStyle w:val="af7"/>
        <w:numPr>
          <w:ilvl w:val="0"/>
          <w:numId w:val="41"/>
        </w:numPr>
        <w:spacing w:line="360" w:lineRule="auto"/>
        <w:rPr>
          <w:rFonts w:cs="Times New Roman"/>
          <w:sz w:val="28"/>
          <w:szCs w:val="28"/>
        </w:rPr>
      </w:pPr>
      <w:r w:rsidRPr="002F534E">
        <w:rPr>
          <w:rFonts w:cs="Times New Roman"/>
          <w:sz w:val="28"/>
          <w:szCs w:val="28"/>
        </w:rPr>
        <w:t>Время запаздывания τ (с)</w:t>
      </w:r>
    </w:p>
    <w:p w:rsidR="00294B85" w:rsidRPr="002F534E" w:rsidRDefault="00294B85" w:rsidP="002F534E">
      <w:pPr>
        <w:rPr>
          <w:b/>
          <w:sz w:val="28"/>
        </w:rPr>
      </w:pPr>
      <w:r w:rsidRPr="002F534E">
        <w:rPr>
          <w:b/>
          <w:sz w:val="28"/>
        </w:rPr>
        <w:t>5.3. Управляющие кнопки</w:t>
      </w:r>
    </w:p>
    <w:p w:rsidR="00294B85" w:rsidRPr="002F534E" w:rsidRDefault="00294B85" w:rsidP="002F534E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rStyle w:val="af2"/>
          <w:sz w:val="28"/>
          <w:szCs w:val="28"/>
        </w:rPr>
        <w:t>Сохранить параметры</w:t>
      </w:r>
      <w:r w:rsidRPr="002F534E">
        <w:rPr>
          <w:sz w:val="28"/>
          <w:szCs w:val="28"/>
        </w:rPr>
        <w:t> - сохранение текущих параметров в файл JSON</w:t>
      </w:r>
    </w:p>
    <w:p w:rsidR="00294B85" w:rsidRPr="002F534E" w:rsidRDefault="00294B85" w:rsidP="002F534E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rStyle w:val="af2"/>
          <w:sz w:val="28"/>
          <w:szCs w:val="28"/>
        </w:rPr>
        <w:t>Загрузить параметры</w:t>
      </w:r>
      <w:r w:rsidRPr="002F534E">
        <w:rPr>
          <w:sz w:val="28"/>
          <w:szCs w:val="28"/>
        </w:rPr>
        <w:t> - загрузка параметров из файла JSON</w:t>
      </w:r>
    </w:p>
    <w:p w:rsidR="00294B85" w:rsidRPr="002F534E" w:rsidRDefault="00294B85" w:rsidP="002F534E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rStyle w:val="af2"/>
          <w:sz w:val="28"/>
          <w:szCs w:val="28"/>
        </w:rPr>
        <w:lastRenderedPageBreak/>
        <w:t>Сбросить к умолчаниям</w:t>
      </w:r>
      <w:r w:rsidRPr="002F534E">
        <w:rPr>
          <w:sz w:val="28"/>
          <w:szCs w:val="28"/>
        </w:rPr>
        <w:t> - возврат к заводским настройкам параметров</w:t>
      </w:r>
    </w:p>
    <w:p w:rsidR="00294B85" w:rsidRPr="002F534E" w:rsidRDefault="00294B85" w:rsidP="002F534E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rStyle w:val="af2"/>
          <w:sz w:val="28"/>
          <w:szCs w:val="28"/>
        </w:rPr>
        <w:t>Выполнить анализ</w:t>
      </w:r>
      <w:r w:rsidRPr="002F534E">
        <w:rPr>
          <w:sz w:val="28"/>
          <w:szCs w:val="28"/>
        </w:rPr>
        <w:t> - запуск расчетов с текущими параметрами</w:t>
      </w:r>
    </w:p>
    <w:p w:rsidR="00294B85" w:rsidRPr="002F534E" w:rsidRDefault="00294B85" w:rsidP="002F534E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rStyle w:val="af2"/>
          <w:sz w:val="28"/>
          <w:szCs w:val="28"/>
        </w:rPr>
        <w:t>Экспорт результатов</w:t>
      </w:r>
      <w:r w:rsidRPr="002F534E">
        <w:rPr>
          <w:sz w:val="28"/>
          <w:szCs w:val="28"/>
        </w:rPr>
        <w:t> - сохранение результатов в файл (JSON или CSV)</w:t>
      </w:r>
    </w:p>
    <w:p w:rsidR="00294B85" w:rsidRPr="002F534E" w:rsidRDefault="00294B85" w:rsidP="002F534E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rStyle w:val="af2"/>
          <w:sz w:val="28"/>
          <w:szCs w:val="28"/>
        </w:rPr>
        <w:t>Интерактивный режим</w:t>
      </w:r>
      <w:r w:rsidRPr="002F534E">
        <w:rPr>
          <w:sz w:val="28"/>
          <w:szCs w:val="28"/>
        </w:rPr>
        <w:t> - открытие расширенного режима анализа</w:t>
      </w:r>
    </w:p>
    <w:p w:rsidR="00294B85" w:rsidRPr="002F534E" w:rsidRDefault="00294B85" w:rsidP="002F534E">
      <w:pPr>
        <w:rPr>
          <w:b/>
          <w:sz w:val="28"/>
        </w:rPr>
      </w:pPr>
      <w:r w:rsidRPr="002F534E">
        <w:rPr>
          <w:b/>
          <w:sz w:val="28"/>
        </w:rPr>
        <w:t>6. Работа с программой</w:t>
      </w:r>
    </w:p>
    <w:p w:rsidR="00294B85" w:rsidRPr="002F534E" w:rsidRDefault="00294B85" w:rsidP="002F534E">
      <w:pPr>
        <w:rPr>
          <w:sz w:val="28"/>
        </w:rPr>
      </w:pPr>
      <w:r w:rsidRPr="002F534E">
        <w:rPr>
          <w:sz w:val="28"/>
        </w:rPr>
        <w:t>6.1. Базовый анализ</w:t>
      </w:r>
    </w:p>
    <w:p w:rsidR="00294B85" w:rsidRPr="002F534E" w:rsidRDefault="00294B85" w:rsidP="002F534E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Установите нужные параметры в левой панели</w:t>
      </w:r>
    </w:p>
    <w:p w:rsidR="00294B85" w:rsidRPr="002F534E" w:rsidRDefault="00294B85" w:rsidP="002F534E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Выберите вкладку с типом анализа (крутильные/продольные колебания)</w:t>
      </w:r>
    </w:p>
    <w:p w:rsidR="00294B85" w:rsidRPr="002F534E" w:rsidRDefault="00294B85" w:rsidP="002F534E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Нажмите кнопку "Выполнить анализ"</w:t>
      </w:r>
    </w:p>
    <w:p w:rsidR="00294B85" w:rsidRPr="002F534E" w:rsidRDefault="00294B85" w:rsidP="002F534E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Результаты отобразятся на графике</w:t>
      </w:r>
    </w:p>
    <w:p w:rsidR="00294B85" w:rsidRPr="002F534E" w:rsidRDefault="00294B85" w:rsidP="002F534E">
      <w:pPr>
        <w:rPr>
          <w:sz w:val="28"/>
        </w:rPr>
      </w:pPr>
      <w:r w:rsidRPr="002F534E">
        <w:rPr>
          <w:sz w:val="28"/>
        </w:rPr>
        <w:t>6.2. Интерпретация результатов</w:t>
      </w:r>
    </w:p>
    <w:p w:rsidR="00294B85" w:rsidRPr="002F534E" w:rsidRDefault="00294B85" w:rsidP="002F534E">
      <w:pPr>
        <w:rPr>
          <w:i/>
          <w:sz w:val="28"/>
        </w:rPr>
      </w:pPr>
      <w:r w:rsidRPr="002F534E">
        <w:rPr>
          <w:i/>
          <w:sz w:val="28"/>
        </w:rPr>
        <w:t>Для крутильных колебаний:</w:t>
      </w:r>
    </w:p>
    <w:p w:rsidR="00294B85" w:rsidRPr="002F534E" w:rsidRDefault="00294B85" w:rsidP="002F534E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График показывает кривую D-разбиения в комплексной плоскости</w:t>
      </w:r>
    </w:p>
    <w:p w:rsidR="00294B85" w:rsidRPr="002F534E" w:rsidRDefault="00294B85" w:rsidP="002F534E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Пересечение с осью Re(σ) указывает на критическую частоту</w:t>
      </w:r>
    </w:p>
    <w:p w:rsidR="00294B85" w:rsidRPr="002F534E" w:rsidRDefault="00294B85" w:rsidP="002F534E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Область устойчивости находится слева от точки пересечения</w:t>
      </w:r>
    </w:p>
    <w:p w:rsidR="00294B85" w:rsidRPr="002F534E" w:rsidRDefault="00294B85" w:rsidP="002F534E">
      <w:pPr>
        <w:rPr>
          <w:i/>
          <w:sz w:val="28"/>
        </w:rPr>
      </w:pPr>
      <w:r w:rsidRPr="002F534E">
        <w:rPr>
          <w:i/>
          <w:sz w:val="28"/>
        </w:rPr>
        <w:t>Для продольных колебаний:</w:t>
      </w:r>
    </w:p>
    <w:p w:rsidR="00294B85" w:rsidRPr="002F534E" w:rsidRDefault="00294B85" w:rsidP="002F534E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График показывает зависимость параметров K₁ и δ</w:t>
      </w:r>
    </w:p>
    <w:p w:rsidR="00294B85" w:rsidRPr="002F534E" w:rsidRDefault="00294B85" w:rsidP="002F534E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Область устойчивости находится выше кривой</w:t>
      </w:r>
    </w:p>
    <w:p w:rsidR="00294B85" w:rsidRPr="002F534E" w:rsidRDefault="00294B85" w:rsidP="002F534E">
      <w:pPr>
        <w:rPr>
          <w:b/>
          <w:sz w:val="28"/>
        </w:rPr>
      </w:pPr>
      <w:r w:rsidRPr="002F534E">
        <w:rPr>
          <w:b/>
          <w:sz w:val="28"/>
        </w:rPr>
        <w:t>6.3. Интерактивный режим</w:t>
      </w:r>
    </w:p>
    <w:p w:rsidR="00294B85" w:rsidRPr="002F534E" w:rsidRDefault="00294B85" w:rsidP="002F534E">
      <w:pPr>
        <w:pStyle w:val="ds-markdown-paragraph"/>
        <w:shd w:val="clear" w:color="auto" w:fill="FFFFFF"/>
        <w:spacing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Кнопка "Интерактивный режим" открывает расширенный интерфейс с возможностями:</w:t>
      </w:r>
    </w:p>
    <w:p w:rsidR="00294B85" w:rsidRPr="002F534E" w:rsidRDefault="00294B85" w:rsidP="002F534E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Масштабирования графиков (колесико мыши)</w:t>
      </w:r>
    </w:p>
    <w:p w:rsidR="00294B85" w:rsidRPr="002F534E" w:rsidRDefault="00294B85" w:rsidP="002F534E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Панорамирования (перетаскивание графика левой кнопкой мыши)</w:t>
      </w:r>
    </w:p>
    <w:p w:rsidR="00294B85" w:rsidRPr="002F534E" w:rsidRDefault="00294B85" w:rsidP="002F534E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lastRenderedPageBreak/>
        <w:t>Сброса масштаба к исходному</w:t>
      </w:r>
    </w:p>
    <w:p w:rsidR="00294B85" w:rsidRPr="002F534E" w:rsidRDefault="00294B85" w:rsidP="002F534E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Регулировки параметров в реальном времени с помощью слайдеров</w:t>
      </w:r>
    </w:p>
    <w:p w:rsidR="00294B85" w:rsidRPr="002F534E" w:rsidRDefault="00294B85" w:rsidP="002F534E">
      <w:pPr>
        <w:rPr>
          <w:b/>
          <w:sz w:val="28"/>
        </w:rPr>
      </w:pPr>
      <w:r w:rsidRPr="002F534E">
        <w:rPr>
          <w:b/>
          <w:sz w:val="28"/>
        </w:rPr>
        <w:t>6.4. Экспорт результатов</w:t>
      </w:r>
    </w:p>
    <w:p w:rsidR="00294B85" w:rsidRPr="002F534E" w:rsidRDefault="00294B85" w:rsidP="002F534E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Нажмите кнопку "Экспорт результатов"</w:t>
      </w:r>
    </w:p>
    <w:p w:rsidR="00294B85" w:rsidRPr="002F534E" w:rsidRDefault="00294B85" w:rsidP="002F534E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Выберите формат (JSON или CSV)</w:t>
      </w:r>
    </w:p>
    <w:p w:rsidR="00294B85" w:rsidRPr="002F534E" w:rsidRDefault="00294B85" w:rsidP="002F534E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Укажите имя файла и место сохранения</w:t>
      </w:r>
    </w:p>
    <w:p w:rsidR="00294B85" w:rsidRPr="002F534E" w:rsidRDefault="00294B85" w:rsidP="002F534E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Нажмите "Сохранить"</w:t>
      </w:r>
    </w:p>
    <w:p w:rsidR="00294B85" w:rsidRPr="002F534E" w:rsidRDefault="00294B85" w:rsidP="002F534E">
      <w:pPr>
        <w:pStyle w:val="ds-markdown-paragraph"/>
        <w:shd w:val="clear" w:color="auto" w:fill="FFFFFF"/>
        <w:spacing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Экспортируются:</w:t>
      </w:r>
    </w:p>
    <w:p w:rsidR="00294B85" w:rsidRPr="002F534E" w:rsidRDefault="00294B85" w:rsidP="002F534E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Все текущие параметры</w:t>
      </w:r>
    </w:p>
    <w:p w:rsidR="002F534E" w:rsidRDefault="00294B85" w:rsidP="002F534E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Результаты последнего анализа</w:t>
      </w:r>
    </w:p>
    <w:p w:rsidR="00294B85" w:rsidRPr="002F534E" w:rsidRDefault="00294B85" w:rsidP="002F534E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</w:rPr>
        <w:t>Данные для построения графиков</w:t>
      </w:r>
    </w:p>
    <w:p w:rsidR="00294B85" w:rsidRPr="002F534E" w:rsidRDefault="00294B85" w:rsidP="002F534E">
      <w:pPr>
        <w:spacing w:line="360" w:lineRule="auto"/>
        <w:rPr>
          <w:b/>
          <w:sz w:val="28"/>
        </w:rPr>
      </w:pPr>
      <w:r w:rsidRPr="002F534E">
        <w:rPr>
          <w:b/>
          <w:sz w:val="28"/>
        </w:rPr>
        <w:t>7. Примеры использования</w:t>
      </w:r>
    </w:p>
    <w:p w:rsidR="00294B85" w:rsidRPr="002F534E" w:rsidRDefault="00294B85" w:rsidP="002F534E">
      <w:pPr>
        <w:spacing w:line="360" w:lineRule="auto"/>
        <w:rPr>
          <w:sz w:val="28"/>
        </w:rPr>
      </w:pPr>
      <w:r w:rsidRPr="002F534E">
        <w:rPr>
          <w:sz w:val="28"/>
        </w:rPr>
        <w:t>Пример 1: Анализ влияния длины борштанги</w:t>
      </w:r>
    </w:p>
    <w:p w:rsidR="00294B85" w:rsidRPr="002F534E" w:rsidRDefault="00294B85" w:rsidP="002F534E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Установите длину борштанги 2.5 м</w:t>
      </w:r>
    </w:p>
    <w:p w:rsidR="00294B85" w:rsidRPr="002F534E" w:rsidRDefault="00294B85" w:rsidP="002F534E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Выполните анализ крутильных колебаний</w:t>
      </w:r>
    </w:p>
    <w:p w:rsidR="00294B85" w:rsidRPr="002F534E" w:rsidRDefault="00294B85" w:rsidP="002F534E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Измените длину на 6 м и повторите анализ</w:t>
      </w:r>
    </w:p>
    <w:p w:rsidR="00294B85" w:rsidRPr="002F534E" w:rsidRDefault="00294B85" w:rsidP="002F534E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Сравните результаты - при увеличении длины область устойчивости уменьшается</w:t>
      </w:r>
    </w:p>
    <w:p w:rsidR="00294B85" w:rsidRPr="002F534E" w:rsidRDefault="00294B85" w:rsidP="002F534E">
      <w:pPr>
        <w:rPr>
          <w:b/>
          <w:sz w:val="28"/>
        </w:rPr>
      </w:pPr>
      <w:r w:rsidRPr="002F534E">
        <w:rPr>
          <w:b/>
          <w:sz w:val="28"/>
        </w:rPr>
        <w:t>Пример 2: Анализ влияния коэффициента трения</w:t>
      </w:r>
    </w:p>
    <w:p w:rsidR="00294B85" w:rsidRPr="002F534E" w:rsidRDefault="00294B85" w:rsidP="002F534E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Установите множитель для δ₁ = 1</w:t>
      </w:r>
    </w:p>
    <w:p w:rsidR="00294B85" w:rsidRPr="002F534E" w:rsidRDefault="00294B85" w:rsidP="002F534E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Выполните анализ</w:t>
      </w:r>
    </w:p>
    <w:p w:rsidR="00294B85" w:rsidRPr="002F534E" w:rsidRDefault="00294B85" w:rsidP="002F534E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Измените множитель на 10 и повторите анализ</w:t>
      </w:r>
    </w:p>
    <w:p w:rsidR="00294B85" w:rsidRPr="002F534E" w:rsidRDefault="00294B85" w:rsidP="002F534E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sz w:val="28"/>
          <w:szCs w:val="28"/>
        </w:rPr>
        <w:t>Сравните результаты - увеличение трения расширяет область устойчивости</w:t>
      </w:r>
    </w:p>
    <w:p w:rsidR="00294B85" w:rsidRPr="002F534E" w:rsidRDefault="00294B85" w:rsidP="002F534E">
      <w:pPr>
        <w:rPr>
          <w:b/>
          <w:sz w:val="28"/>
        </w:rPr>
      </w:pPr>
      <w:r w:rsidRPr="002F534E">
        <w:rPr>
          <w:b/>
          <w:sz w:val="28"/>
        </w:rPr>
        <w:t>8. Возможные проблемы и решения</w:t>
      </w:r>
    </w:p>
    <w:p w:rsidR="00294B85" w:rsidRPr="002F534E" w:rsidRDefault="00294B85" w:rsidP="002F534E">
      <w:pPr>
        <w:pStyle w:val="ds-markdown-paragraph"/>
        <w:shd w:val="clear" w:color="auto" w:fill="FFFFFF"/>
        <w:spacing w:line="360" w:lineRule="auto"/>
        <w:rPr>
          <w:sz w:val="28"/>
          <w:szCs w:val="28"/>
        </w:rPr>
      </w:pPr>
      <w:r w:rsidRPr="002F534E">
        <w:rPr>
          <w:rStyle w:val="af2"/>
          <w:sz w:val="28"/>
          <w:szCs w:val="28"/>
        </w:rPr>
        <w:lastRenderedPageBreak/>
        <w:t>Проблема:</w:t>
      </w:r>
      <w:r w:rsidRPr="002F534E">
        <w:rPr>
          <w:sz w:val="28"/>
          <w:szCs w:val="28"/>
        </w:rPr>
        <w:t> График не строится или содержит разрывы</w:t>
      </w:r>
    </w:p>
    <w:p w:rsidR="00294B85" w:rsidRPr="002F534E" w:rsidRDefault="00294B85" w:rsidP="002F534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rStyle w:val="af2"/>
          <w:sz w:val="28"/>
          <w:szCs w:val="28"/>
        </w:rPr>
        <w:t>Решение:</w:t>
      </w:r>
      <w:r w:rsidRPr="002F534E">
        <w:rPr>
          <w:sz w:val="28"/>
          <w:szCs w:val="28"/>
        </w:rPr>
        <w:t> Проверьте корректность введенных параметров, особенно модулей упругости и моментов инерции</w:t>
      </w:r>
    </w:p>
    <w:p w:rsidR="00294B85" w:rsidRPr="002F534E" w:rsidRDefault="00294B85" w:rsidP="002F534E">
      <w:pPr>
        <w:pStyle w:val="ds-markdown-paragraph"/>
        <w:shd w:val="clear" w:color="auto" w:fill="FFFFFF"/>
        <w:spacing w:line="360" w:lineRule="auto"/>
        <w:rPr>
          <w:sz w:val="28"/>
          <w:szCs w:val="28"/>
        </w:rPr>
      </w:pPr>
      <w:r w:rsidRPr="002F534E">
        <w:rPr>
          <w:rStyle w:val="af2"/>
          <w:sz w:val="28"/>
          <w:szCs w:val="28"/>
        </w:rPr>
        <w:t>Проблема:</w:t>
      </w:r>
      <w:r w:rsidRPr="002F534E">
        <w:rPr>
          <w:sz w:val="28"/>
          <w:szCs w:val="28"/>
        </w:rPr>
        <w:t> Программа зависает при выполнении анализа</w:t>
      </w:r>
    </w:p>
    <w:p w:rsidR="00294B85" w:rsidRPr="002F534E" w:rsidRDefault="00294B85" w:rsidP="002F534E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rStyle w:val="af2"/>
          <w:sz w:val="28"/>
          <w:szCs w:val="28"/>
        </w:rPr>
        <w:t>Решение:</w:t>
      </w:r>
      <w:r w:rsidRPr="002F534E">
        <w:rPr>
          <w:sz w:val="28"/>
          <w:szCs w:val="28"/>
        </w:rPr>
        <w:t> Уменьшите диапазон частот в коде модели (требуется помощь разработчика)</w:t>
      </w:r>
    </w:p>
    <w:p w:rsidR="00294B85" w:rsidRPr="002F534E" w:rsidRDefault="00294B85" w:rsidP="002F534E">
      <w:pPr>
        <w:pStyle w:val="ds-markdown-paragraph"/>
        <w:shd w:val="clear" w:color="auto" w:fill="FFFFFF"/>
        <w:spacing w:line="360" w:lineRule="auto"/>
        <w:rPr>
          <w:sz w:val="28"/>
          <w:szCs w:val="28"/>
        </w:rPr>
      </w:pPr>
      <w:r w:rsidRPr="002F534E">
        <w:rPr>
          <w:rStyle w:val="af2"/>
          <w:sz w:val="28"/>
          <w:szCs w:val="28"/>
        </w:rPr>
        <w:t>Проблема:</w:t>
      </w:r>
      <w:r w:rsidRPr="002F534E">
        <w:rPr>
          <w:sz w:val="28"/>
          <w:szCs w:val="28"/>
        </w:rPr>
        <w:t> Отсутствуют точки пересечения на графике</w:t>
      </w:r>
    </w:p>
    <w:p w:rsidR="00294B85" w:rsidRPr="002F534E" w:rsidRDefault="00294B85" w:rsidP="002F534E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line="360" w:lineRule="auto"/>
        <w:rPr>
          <w:sz w:val="28"/>
          <w:szCs w:val="28"/>
        </w:rPr>
      </w:pPr>
      <w:r w:rsidRPr="002F534E">
        <w:rPr>
          <w:rStyle w:val="af2"/>
          <w:sz w:val="28"/>
          <w:szCs w:val="28"/>
        </w:rPr>
        <w:t>Решение:</w:t>
      </w:r>
      <w:r w:rsidRPr="002F534E">
        <w:rPr>
          <w:sz w:val="28"/>
          <w:szCs w:val="28"/>
        </w:rPr>
        <w:t> Попробуйте изменить параметры трения или длину борштанги</w:t>
      </w:r>
    </w:p>
    <w:p w:rsidR="0057140F" w:rsidRPr="002F534E" w:rsidRDefault="002F534E" w:rsidP="0057140F">
      <w:pPr>
        <w:tabs>
          <w:tab w:val="left" w:pos="720"/>
        </w:tabs>
        <w:spacing w:before="100" w:beforeAutospacing="1" w:after="100" w:afterAutospacing="1" w:line="360" w:lineRule="auto"/>
        <w:jc w:val="both"/>
        <w:rPr>
          <w:rFonts w:cs="Times New Roman"/>
          <w:sz w:val="28"/>
          <w:szCs w:val="28"/>
          <w:lang w:val="en-US" w:eastAsia="ru-RU"/>
        </w:rPr>
      </w:pPr>
      <w:r w:rsidRPr="002F534E">
        <w:rPr>
          <w:rFonts w:cs="Times New Roman"/>
          <w:sz w:val="28"/>
          <w:szCs w:val="28"/>
          <w:lang w:val="en-US" w:eastAsia="ru-RU"/>
        </w:rPr>
        <w:lastRenderedPageBreak/>
        <w:t>2</w:t>
      </w:r>
      <w:r w:rsidR="0057140F" w:rsidRPr="002F534E">
        <w:rPr>
          <w:rFonts w:cs="Times New Roman"/>
          <w:sz w:val="28"/>
          <w:szCs w:val="28"/>
          <w:lang w:val="en-US" w:eastAsia="ru-RU"/>
        </w:rPr>
        <w:t>.</w:t>
      </w:r>
      <w:r w:rsidRPr="002F534E">
        <w:rPr>
          <w:rFonts w:cs="Times New Roman"/>
          <w:sz w:val="28"/>
          <w:szCs w:val="28"/>
          <w:lang w:val="en-US" w:eastAsia="ru-RU"/>
        </w:rPr>
        <w:t>1.</w:t>
      </w:r>
      <w:r w:rsidR="00294B85" w:rsidRPr="002F534E">
        <w:rPr>
          <w:rFonts w:cs="Times New Roman"/>
          <w:noProof/>
          <w:sz w:val="28"/>
          <w:szCs w:val="28"/>
          <w:lang w:val="en-US" w:eastAsia="ru-RU"/>
        </w:rPr>
        <w:t xml:space="preserve"> </w:t>
      </w:r>
      <w:r w:rsidR="00294B85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42D11522" wp14:editId="6A2494D6">
            <wp:extent cx="1638300" cy="9239250"/>
            <wp:effectExtent l="0" t="0" r="0" b="0"/>
            <wp:docPr id="9" name="Рисунок 9" descr="C:\Users\uzika\AppData\Local\Microsoft\Windows\INetCache\Content.Word\Editor _ Mermaid Chart-2025-06-19-1449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C:\Users\uzika\AppData\Local\Microsoft\Windows\INetCache\Content.Word\Editor _ Mermaid Chart-2025-06-19-144900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923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40F" w:rsidRPr="002F534E">
        <w:rPr>
          <w:rFonts w:cs="Times New Roman"/>
          <w:sz w:val="28"/>
          <w:szCs w:val="28"/>
          <w:lang w:val="en-US" w:eastAsia="ru-RU"/>
        </w:rPr>
        <w:t xml:space="preserve"> </w:t>
      </w:r>
      <w:r w:rsidR="00294B85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27DBB2F9" wp14:editId="326DB50D">
            <wp:extent cx="1638300" cy="9239250"/>
            <wp:effectExtent l="0" t="0" r="0" b="0"/>
            <wp:docPr id="10" name="Рисунок 10" descr="C:\Users\uzika\AppData\Local\Microsoft\Windows\INetCache\Content.Word\Editor _ Mermaid Chart-2025-06-19-1454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C:\Users\uzika\AppData\Local\Microsoft\Windows\INetCache\Content.Word\Editor _ Mermaid Chart-2025-06-19-145413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923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40F" w:rsidRPr="0057140F">
        <w:rPr>
          <w:rFonts w:cs="Times New Roman"/>
          <w:sz w:val="28"/>
          <w:szCs w:val="28"/>
          <w:lang w:eastAsia="ru-RU"/>
        </w:rPr>
        <w:lastRenderedPageBreak/>
        <w:drawing>
          <wp:inline distT="0" distB="0" distL="0" distR="0" wp14:anchorId="6A54F6E3" wp14:editId="2E985933">
            <wp:extent cx="5940425" cy="27228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40F" w:rsidRPr="002F534E" w:rsidRDefault="0057140F" w:rsidP="0057140F">
      <w:pPr>
        <w:tabs>
          <w:tab w:val="left" w:pos="720"/>
        </w:tabs>
        <w:spacing w:before="100" w:beforeAutospacing="1" w:after="100" w:afterAutospacing="1" w:line="360" w:lineRule="auto"/>
        <w:jc w:val="both"/>
        <w:rPr>
          <w:rFonts w:cs="Times New Roman"/>
          <w:sz w:val="28"/>
          <w:szCs w:val="28"/>
          <w:lang w:val="en-US"/>
        </w:rPr>
      </w:pPr>
      <w:r w:rsidRPr="0057140F">
        <w:rPr>
          <w:rFonts w:cs="Times New Roman"/>
          <w:sz w:val="28"/>
          <w:szCs w:val="28"/>
        </w:rPr>
        <w:drawing>
          <wp:inline distT="0" distB="0" distL="0" distR="0" wp14:anchorId="278B7F5E" wp14:editId="33804834">
            <wp:extent cx="5940425" cy="27520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40F" w:rsidRPr="002F534E" w:rsidRDefault="0057140F" w:rsidP="0057140F">
      <w:pPr>
        <w:tabs>
          <w:tab w:val="left" w:pos="720"/>
        </w:tabs>
        <w:spacing w:before="100" w:beforeAutospacing="1" w:after="100" w:afterAutospacing="1" w:line="360" w:lineRule="auto"/>
        <w:jc w:val="both"/>
        <w:rPr>
          <w:rFonts w:cs="Times New Roman"/>
          <w:sz w:val="28"/>
          <w:szCs w:val="28"/>
          <w:lang w:val="en-US"/>
        </w:rPr>
      </w:pPr>
      <w:r w:rsidRPr="0057140F">
        <w:rPr>
          <w:rFonts w:cs="Times New Roman"/>
          <w:sz w:val="28"/>
          <w:szCs w:val="28"/>
        </w:rPr>
        <w:drawing>
          <wp:inline distT="0" distB="0" distL="0" distR="0" wp14:anchorId="2EC4AC49" wp14:editId="4AF642A9">
            <wp:extent cx="5940425" cy="27508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40F" w:rsidRPr="002F534E" w:rsidRDefault="0057140F" w:rsidP="0057140F">
      <w:pPr>
        <w:tabs>
          <w:tab w:val="left" w:pos="720"/>
        </w:tabs>
        <w:spacing w:before="100" w:beforeAutospacing="1" w:after="100" w:afterAutospacing="1" w:line="360" w:lineRule="auto"/>
        <w:jc w:val="both"/>
        <w:rPr>
          <w:rFonts w:cs="Times New Roman"/>
          <w:sz w:val="28"/>
          <w:szCs w:val="28"/>
          <w:lang w:val="en-US"/>
        </w:rPr>
      </w:pPr>
      <w:r w:rsidRPr="0057140F">
        <w:rPr>
          <w:rFonts w:cs="Times New Roman"/>
          <w:sz w:val="28"/>
          <w:szCs w:val="28"/>
        </w:rPr>
        <w:lastRenderedPageBreak/>
        <w:drawing>
          <wp:inline distT="0" distB="0" distL="0" distR="0" wp14:anchorId="35ADEE56" wp14:editId="43F13216">
            <wp:extent cx="5940425" cy="46253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40F" w:rsidRPr="002F534E" w:rsidRDefault="0057140F" w:rsidP="0057140F">
      <w:pPr>
        <w:tabs>
          <w:tab w:val="left" w:pos="720"/>
        </w:tabs>
        <w:spacing w:before="100" w:beforeAutospacing="1" w:after="100" w:afterAutospacing="1" w:line="360" w:lineRule="auto"/>
        <w:jc w:val="both"/>
        <w:rPr>
          <w:rFonts w:cs="Times New Roman"/>
          <w:sz w:val="28"/>
          <w:szCs w:val="28"/>
          <w:lang w:val="en-US"/>
        </w:rPr>
      </w:pPr>
      <w:r w:rsidRPr="0057140F">
        <w:rPr>
          <w:rFonts w:cs="Times New Roman"/>
          <w:sz w:val="28"/>
          <w:szCs w:val="28"/>
        </w:rPr>
        <w:lastRenderedPageBreak/>
        <w:drawing>
          <wp:inline distT="0" distB="0" distL="0" distR="0" wp14:anchorId="5F334165" wp14:editId="2AFE7199">
            <wp:extent cx="5940425" cy="46062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36B" w:rsidRDefault="0057140F" w:rsidP="00FD636B">
      <w:pPr>
        <w:shd w:val="clear" w:color="auto" w:fill="FFFFFF"/>
        <w:spacing w:line="285" w:lineRule="atLeast"/>
        <w:rPr>
          <w:rFonts w:ascii="Consolas" w:hAnsi="Consolas"/>
          <w:sz w:val="21"/>
          <w:szCs w:val="21"/>
          <w:lang w:val="en-US"/>
        </w:rPr>
      </w:pPr>
      <w:r w:rsidRPr="002F534E">
        <w:rPr>
          <w:rFonts w:cs="Times New Roman"/>
          <w:sz w:val="28"/>
          <w:szCs w:val="28"/>
          <w:lang w:val="en-US" w:eastAsia="ru-RU"/>
        </w:rPr>
        <w:t>2.</w:t>
      </w:r>
      <w:r w:rsidR="002F534E" w:rsidRPr="002F534E">
        <w:rPr>
          <w:rFonts w:cs="Times New Roman"/>
          <w:sz w:val="28"/>
          <w:szCs w:val="28"/>
          <w:lang w:val="en-US" w:eastAsia="ru-RU"/>
        </w:rPr>
        <w:t>2</w:t>
      </w:r>
      <w:r w:rsidR="00A732CE" w:rsidRPr="00043F99">
        <w:rPr>
          <w:rFonts w:cs="Times New Roman"/>
          <w:sz w:val="28"/>
          <w:szCs w:val="28"/>
          <w:lang w:val="en-US" w:eastAsia="ru-RU"/>
        </w:rPr>
        <w:t>.</w:t>
      </w:r>
      <w:r w:rsidR="00A732CE" w:rsidRPr="00043F99">
        <w:rPr>
          <w:rFonts w:ascii="Consolas" w:hAnsi="Consolas"/>
          <w:sz w:val="21"/>
          <w:szCs w:val="21"/>
          <w:lang w:val="en-US"/>
        </w:rPr>
        <w:t xml:space="preserve"> </w:t>
      </w:r>
      <w:r w:rsidR="00FD636B" w:rsidRPr="00FD636B">
        <w:rPr>
          <w:rFonts w:ascii="Consolas" w:hAnsi="Consolas"/>
          <w:sz w:val="21"/>
          <w:szCs w:val="21"/>
          <w:lang w:val="en-US"/>
        </w:rPr>
        <w:t>borebar_gui</w:t>
      </w:r>
      <w:r w:rsidR="00FD636B">
        <w:rPr>
          <w:rFonts w:ascii="Consolas" w:hAnsi="Consolas"/>
          <w:sz w:val="21"/>
          <w:szCs w:val="21"/>
          <w:lang w:val="en-US"/>
        </w:rPr>
        <w:t>.py</w:t>
      </w:r>
    </w:p>
    <w:p w:rsidR="00FD636B" w:rsidRPr="0057140F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7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57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sys</w:t>
      </w:r>
    </w:p>
    <w:p w:rsidR="00FD636B" w:rsidRPr="0057140F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7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57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json</w:t>
      </w:r>
    </w:p>
    <w:p w:rsidR="00FD636B" w:rsidRPr="0057140F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7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57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csv</w:t>
      </w:r>
    </w:p>
    <w:p w:rsidR="00FD636B" w:rsidRPr="0057140F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7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57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logging</w:t>
      </w:r>
    </w:p>
    <w:p w:rsidR="00FD636B" w:rsidRPr="0057140F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7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57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numpy </w:t>
      </w:r>
      <w:r w:rsidRPr="0057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</w:t>
      </w:r>
      <w:r w:rsidRPr="0057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np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from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PyQt5.QtWidgets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(QApplication, QMainWindow, QTabWidget, QWidget,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QVBoxLayout, QHBoxLayout, QGroupBox, QLabel,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QDoubleSpinBox, QComboBox, QPushButton,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    QStatusBar, QFileDialog, QMessageBox, QDialog, QSlider)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from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PyQt5.QtCore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Qt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from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matplotlib.backends.backend_qt5agg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FigureCanvasQTAgg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FigureCanvas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from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matplotlib.figure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Figure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from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matplotlib.backend_bases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MouseButton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from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borebar_model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BoreBarModel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from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scipy.optimize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root_scalar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logging.basicConfig(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filename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'borebar_analysis.log'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level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=logging.INFO,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format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'%(asctime)s - %(levelname)s - %(message)s'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lastRenderedPageBreak/>
        <w:t>class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2B91AF"/>
          <w:kern w:val="0"/>
          <w:sz w:val="21"/>
          <w:szCs w:val="21"/>
          <w:lang w:val="en-US" w:eastAsia="ru-RU"/>
          <w14:ligatures w14:val="none"/>
        </w:rPr>
        <w:t>BoreBarGUI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(QMainWindow):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__init__(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super().__init__()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.setWindowTitle(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Анализ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колебаний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борштанги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.setGeometry(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1800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.model = BoreBarModel()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.init_ui()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init_ui(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.central_widget = QWidget()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.setCentralWidget(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.central_widget)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.main_layout = QHBoxLayout(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.central_widget)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.setup_parameters_panel()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.setup_right_panel()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.status_bar = QStatusBar()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.setStatusBar(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.status_bar)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.init_parameters()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setup_parameters_panel(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.params_panel = QGroupBox(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Параметры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системы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.params_layout = QVBoxLayout()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.setup_parameters_ui()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.params_panel.setLayout(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.params_layout)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.main_layout.addWidget(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.params_panel,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stretch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setup_right_panel(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.right_panel = QWidget()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.right_layout = QVBoxLayout(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.right_panel)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.tabs = QTabWidget()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.setup_analysis_tabs()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.right_layout.addWidget(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.tabs,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stretch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.control_buttons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.setup_control_buttons()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.right_layout.addLayout(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.control_buttons,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stretch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.main_layout.addWidget(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.right_panel,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stretch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setup_parameters_ui(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material_group = QGroupBox(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"Материальные свойства"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material_layout = QVBoxLayout()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.rho_input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.create_parameter_input(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Плотность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материала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кг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/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³)"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7800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.G_input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.create_parameter_input(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Модуль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сдвига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Па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8e10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1e9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1e12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.E_input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.create_parameter_input(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Модуль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Юнга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Па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200e9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1e9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1e12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material_layout.addWidget(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.rho_input)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material_layout.addWidget(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.G_input)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material_layout.addWidget(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.E_input)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material_group.setLayout(material_layout)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.params_layout.addWidget(material_group)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geometry_group = QGroupBox(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Геометрические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параметры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geometry_layout = QVBoxLayout()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.length_combo = QComboBox()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.length_combo.addItems([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"2.5"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"3"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"4"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"5"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"6"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geometry_layout.addWidget(QLabel(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Длина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борштанги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):"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geometry_layout.addWidget(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.length_combo)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.S_input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.create_parameter_input(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Площадь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сечения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²)"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2e-4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1e-6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1e-2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.Jr_input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.create_parameter_input(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Момент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инерции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стержня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кг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·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²)"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2.57e-2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1e-5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.Jp_input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.create_parameter_input(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Полярный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момент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инерции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⁴)"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1.9e-5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1e-8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1e-2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geometry_layout.addWidget(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.S_input)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geometry_layout.addWidget(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.Jr_input)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geometry_layout.addWidget(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.Jp_input)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geometry_group.setLayout(geometry_layout)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.params_layout.addWidget(geometry_group)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friction_group = QGroupBox(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Параметры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трения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friction_layout = QVBoxLayout()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.delta1_input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.create_parameter_input(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Коэф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трения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δ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₁ 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3.44e-6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1e-8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1e-4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.multiplier_combo = QComboBox()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.multiplier_combo.addItems([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"1"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"2"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"3"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"4"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"6"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"10"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friction_layout.addWidget(QLabel(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Множитель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для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δ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₁:"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friction_layout.addWidget(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.multiplier_combo)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.mu_input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.create_parameter_input(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Коэф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внутр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трения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μ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.tau_input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.create_parameter_input(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Время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запаздывания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τ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60e-3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1e-3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friction_layout.addWidget(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.delta1_input)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friction_layout.addWidget(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.mu_input)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friction_layout.addWidget(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.tau_input)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friction_group.setLayout(friction_layout)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.params_layout.addWidget(friction_group)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.params_buttons = QHBoxLayout()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.save_params_btn = QPushButton(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Сохранить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параметры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.load_params_btn = QPushButton(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Загрузить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параметры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.reset_params_btn = QPushButton(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Сбросить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умолчаниям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.params_buttons.addWidget(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.save_params_btn)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.params_buttons.addWidget(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.load_params_btn)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.params_buttons.addWidget(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.reset_params_btn)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.params_layout.addLayout(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.params_buttons)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.save_params_btn.clicked.connect(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.save_parameters)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.load_params_btn.clicked.connect(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.load_parameters)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.reset_params_btn.clicked.connect(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.init_parameters)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.setup_intersection_panel()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setup_intersection_panel(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.intersection_panel = QGroupBox(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Точка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пересечения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осью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.intersection_layout = QVBoxLayout()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.intersection_label = QLabel(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Точка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не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найдена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.intersection_label.setStyleSheet(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"font-size: 12px;"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.intersection_layout.addWidget(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.intersection_label)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.intersection_panel.setStyleSheet(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    QGroupBox {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        font-size: 14px;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        font-weight: bold;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        border: 1px solid gray;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        border-radius: 5px;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        margin-top: 10px;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    QLabel {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        font-size: 12px;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        font-weight: normal;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"""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.intersection_panel.setLayout(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.intersection_layout)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.params_layout.addWidget(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.intersection_panel)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setup_analysis_tabs(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.torsional_tab = QWidget()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.longitudinal_tab = QWidget()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.stability_tab = QWidget()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.setup_torsional_tab()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.setup_longitudinal_tab()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.setup_stability_tab()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.tabs.addTab(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.torsional_tab,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Крутильные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колебания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.tabs.addTab(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.longitudinal_tab,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Продольные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колебания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.tabs.addTab(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.stability_tab,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Диаграмма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устойчивости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setup_torsional_tab(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layout = QVBoxLayout(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.torsional_tab)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.torsional_figure = Figure()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.torsional_canvas = FigureCanvas(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.torsional_figure)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layout.addWidget(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.torsional_canvas)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setup_longitudinal_tab(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layout = QVBoxLayout(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.longitudinal_tab)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.longitudinal_figure = Figure()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.longitudinal_canvas = FigureCanvas(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.longitudinal_figure)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layout.addWidget(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.longitudinal_canvas)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setup_control_buttons(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buttons_layout = QHBoxLayout()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.analyze_btn = QPushButton(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Выполнить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анализ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.export_btn = QPushButton(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Экспорт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результатов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.interactive_btn = QPushButton(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Интерактивный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режим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buttons_layout.addWidget(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.analyze_btn)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buttons_layout.addWidget(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.export_btn)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buttons_layout.addWidget(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.interactive_btn)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.analyze_btn.clicked.connect(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.run_analysis)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.export_btn.clicked.connect(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.export_results)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.interactive_btn.clicked.connect(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.show_interactive)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buttons_layout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create_parameter_input(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label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default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min_val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max_val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container = QWidget()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layout = QHBoxLayout(container)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layout.setContentsMargins(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param_label = QLabel(label)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param_input = QDoubleSpinBox()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param_input.setRange(min_val, max_val)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param_input.setValue(default)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param_input.setDecimals(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param_input.setSingleStep(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layout.addWidget(param_label,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stretch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layout.addWidget(param_input,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stretch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container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init_parameters(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.rho_input.findChild(QDoubleSpinBox).setValue(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7800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.G_input.findChild(QDoubleSpinBox).setValue(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8e10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.E_input.findChild(QDoubleSpinBox).setValue(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200e9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.S_input.findChild(QDoubleSpinBox).setValue(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2e-4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.Jr_input.findChild(QDoubleSpinBox).setValue(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2.57e-2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.Jp_input.findChild(QDoubleSpinBox).setValue(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1.9e-5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.delta1_input.findChild(QDoubleSpinBox).setValue(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3.44e-6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.mu_input.findChild(QDoubleSpinBox).setValue(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.tau_input.findChild(QDoubleSpinBox).setValue(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60e-3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.length_combo.setCurrentIndex(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.multiplier_combo.setCurrentIndex(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get_current_parameters(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'rho'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.rho_input.findChild(QDoubleSpinBox).value(),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'G'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.G_input.findChild(QDoubleSpinBox).value(),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'E'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.E_input.findChild(QDoubleSpinBox).value(),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.S_input.findChild(QDoubleSpinBox).value(),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'Jr'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.Jr_input.findChild(QDoubleSpinBox).value(),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'Jp'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.Jp_input.findChild(QDoubleSpinBox).value(),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'delta1'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.delta1_input.findChild(QDoubleSpinBox).value(),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'mu'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.mu_input.findChild(QDoubleSpinBox).value(),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'tau'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.tau_input.findChild(QDoubleSpinBox).value(),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'length'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float(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.length_combo.currentText()),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'multiplier'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int(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.multiplier_combo.currentText())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save_parameters(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filename, _ = QFileDialog.getSaveFileName(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"Сохранить параметры"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"JSON Files (*.json)"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filename: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params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.get_current_parameters()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try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with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open(filename,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'w'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f: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json.dump(params, f,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indent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.status_bar.showMessage(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Параметры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успешно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сохранены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except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Exception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e: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QMessageBox.critical(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Не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удалось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сохранить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параметры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{str(e)}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load_parameters(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filename, _ = QFileDialog.getOpenFileName(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Загрузить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параметры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"JSON Files (*.json)"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filename: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try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with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open(filename,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f: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params = json.load(f)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.rho_input.findChild(QDoubleSpinBox).setValue(params.get(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'rho'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7800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.G_input.findChild(QDoubleSpinBox).setValue(params.get(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'G'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8e10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.E_input.findChild(QDoubleSpinBox).setValue(params.get(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'E'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200e9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.S_input.findChild(QDoubleSpinBox).setValue(params.get(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2e-4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.Jr_input.findChild(QDoubleSpinBox).setValue(params.get(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'Jr'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2.57e-2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.Jp_input.findChild(QDoubleSpinBox).setValue(params.get(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'Jp'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1.9e-5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.delta1_input.findChild(QDoubleSpinBox).setValue(params.get(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'delta1'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3.44e-6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.mu_input.findChild(QDoubleSpinBox).setValue(params.get(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'mu'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.tau_input.findChild(QDoubleSpinBox).setValue(params.get(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'tau'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60e-3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.length_combo.setCurrentIndex(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.length_combo.findText(str(params.get(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'length'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'2.5'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))))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.multiplier_combo.setCurrentIndex(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.multiplier_combo.findText(str(params.get(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'multiplier'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'1'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))))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.status_bar.showMessage(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Параметры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успешно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загружены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except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Exception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e: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QMessageBox.critical(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Не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удалось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загрузить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параметры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{str(e)}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run_analysis(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current_tab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.tabs.currentIndex()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params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.get_current_parameters()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try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current_tab ==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.analyze_torsional(params)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current_tab ==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.analyze_longitudinal(params)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.status_bar.showMessage(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Анализ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успешно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завершен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except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Exception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e: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QMessageBox.critical(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анализа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при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выполнении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анализа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{str(e)}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.status_bar.showMessage(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"Ошибка при выполнении анализа"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3000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analyze_torsional(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.torsional_figure.clear()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ax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.torsional_figure.add_subplot(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111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result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.model.calculate_torsional(params)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--- DEBUG PRINTS: проверяем данные перед построением ---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print(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"=== Torsional analysis ==="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print(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"Points count: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{len(result[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'sigma_real'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print(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"L: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{params[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'length'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'sigma_real'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].any():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print(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"Re(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σ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) range: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{min(result[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'sigma_real'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:.4e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…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{max(result[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'sigma_real'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:.4e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'sigma_imag'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].any():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print(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"Im(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σ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) range: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{min(result[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'sigma_imag'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:.4e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…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{max(result[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'sigma_imag'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:.4e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ax.plot(result[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'sigma_real'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], 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'sigma_imag'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'b-'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linewidth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1.5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ax.axhline(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color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'red'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linestyle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'--'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linewidth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0.7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ax.axvline(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color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'red'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linestyle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'--'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linewidth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0.7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ax.relim()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ax.autoscale_view()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ax.margins(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x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0.05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y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0.05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--- DEBUG PRINT: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проверяем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лимиты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осей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после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autoscale ---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print(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"Auto xlim: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{ax.get_xlim()}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print(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"Auto ylim: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{ax.get_ylim()}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ax.set_title(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'Кривая D-разбиения для крутильных колебаний'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fontsize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ax.set_xlabel(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σ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fontsize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ax.set_ylabel(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'Im(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σ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fontsize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ax.grid(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which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'both'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linestyle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':'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alpha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0.7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intersection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.model.find_intersection(params)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intersection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ax.plot(intersection[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're_sigma'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'ro'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markersize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label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Пересечение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ax.legend()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.intersection_label.setText(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ω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{intersection[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'omega'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:.2f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рад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/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\n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"Re(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σ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) =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{intersection[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're_sigma'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:.2f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}\n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Частота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{intersection[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'frequency'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:.2f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Гц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else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.intersection_label.setText(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Пересечение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Im(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σ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)=0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не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найдено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."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.torsional_canvas.draw()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analyze_longitudinal(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.longitudinal_figure.clear()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ax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.longitudinal_figure.add_subplot(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111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result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.model.calculate_longitudinal(params)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len(result[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'K1'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]) &gt;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K1_MN   = 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'K1'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  /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1e6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delta_k = 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'delta'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/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1e3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--- DEBUG PRINTS: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проверяем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данные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перед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построением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---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print(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"=== Longitudinal analysis ==="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print(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"Points count: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{len(K1_MN)}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print(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"K₁ range 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МН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/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):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{min(K1_MN)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:.4f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…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{max(K1_MN)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:.4f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print(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δ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 range 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кН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·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/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):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{min(delta_k)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:.4f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…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{max(delta_k)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:.4f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ax.plot(K1_MN, delta_k,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'b-'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linewidth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1.5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ax.axhline(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color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'k'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linestyle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'--'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linewidth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0.8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ax.relim()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ax.autoscale_view()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ax.margins(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x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0.05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y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0.05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--- DEBUG PRINT: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проверяем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лимиты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осей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после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autoscale ---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print(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"Auto xlim: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{ax.get_xlim()}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print(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"Auto ylim: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{ax.get_ylim()}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ax.set_title(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'D-разбиение для продольных колебаний'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fontsize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        ax.set_xlabel(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'K₁, МН/м'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fontsize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8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        ax.set_ylabel(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'δ, кН·с/м'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fontsize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8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ax.grid(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which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'both'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linestyle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':'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alpha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0.7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else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        ax.text(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0.5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0.5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'Нет данных для построения графика\nПроверьте параметры'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ha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'center'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va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'center'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transform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=ax.transAxes)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.longitudinal_canvas.draw()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export_results(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formats = 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"JSON (*.json)"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"CSV (*.csv)"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filename, selected_filter = QFileDialog.getSaveFileName(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"Экспорт результатов"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";;"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.join(formats)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filename: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file_format =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'json'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selected_filter ==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"JSON (*.json)"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else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'csv'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try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results = {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'parameters'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.get_current_parameters(),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'analysis'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{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'torsional'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._get_torsional_results(),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'longitudinal'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._get_longitudinal_results(),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file_format ==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'json'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with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open(filename,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'w'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f: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json.dump(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._convert_to_serializable(results), f,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indent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else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with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open(filename,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'w'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newline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f: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writer = csv.writer(f)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key, value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results[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'parameters'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].items():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writer.writerow([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"param_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{key}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value])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analysis_type, analysis_data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results[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'analysis'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].items():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analysis_data: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result_name, values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analysis_data.items():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isinstance(values, (list, np.ndarray)):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            writer.writerow([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{analysis_type}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_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{result_name}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+ list(values))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isinstance(values, dict):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k, v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values.items():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                writer.writerow([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{analysis_type}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_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{result_name}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_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{k}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v])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else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            writer.writerow([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{analysis_type}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_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{result_name}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values])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.status_bar.showMessage(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Результаты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успешно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экспортированы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{filename}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QMessageBox.information(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"Экспорт завершен"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"Результаты успешно сохранены в файл."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except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Exception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as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e: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        QMessageBox.critical(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"Ошибка экспорта"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"Не удалось экспортировать результаты: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{str(e)}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.status_bar.showMessage(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"Ошибка при экспорте результатов"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3000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_get_torsional_results(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params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.get_current_parameters()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result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.model.calculate_torsional(params)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'omega'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'omega'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'sigma_real'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'sigma_real'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'sigma_imag'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'sigma_imag'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'lambda1'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'lambda1'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'lambda2'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'lambda2'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'delta1'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'delta1'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_get_longitudinal_results(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params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.get_current_parameters()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result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.model.calculate_longitudinal(params)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'omega'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'omega'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'K1'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'K1'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'delta'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'delta'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'a'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'a'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'omega_main'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'omega_main'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'K1_0'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'K1_0'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'delta_0'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'delta_0'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_convert_to_serializable(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data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isinstance(data, (np.ndarray)):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data.tolist()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isinstance(data, dict):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{k: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._convert_to_serializable(v)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k, v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data.items()}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isinstance(data, (list, tuple)):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._convert_to_serializable(item)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item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data]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isinstance(data, (int, float, str, bool))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or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data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data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else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str(data)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---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Метод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для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настройки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вкладки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---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setup_stability_tab(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layout = QVBoxLayout(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.stability_tab)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.stability_figure = Figure()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.stability_canvas = FigureCanvas(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.stability_figure)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layout.addWidget(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.stability_canvas)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.plot_stability_btn = QPushButton(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Построить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диаграмму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устойчивости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.plot_stability_btn.clicked.connect(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.plot_stability_diagram)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layout.addWidget(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.plot_stability_btn)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---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Метод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для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построения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графика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---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plot_stability_diagram(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.stability_figure.clear()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ax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.stability_figure.add_subplot(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111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params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.get_current_parameters()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L = params[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'length'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delta_base = params[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'delta1'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multiplier_list = [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delta1_values = [delta_base * m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m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multiplier_list]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rho = params[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'rho'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G = params[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'G'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Jr = params[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'Jr'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>        Jp = params[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'Jp'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lambda1 = np.sqrt(rho * G) * Jp / Jr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lambda2 = L * np.sqrt(rho / G)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re_sigma_values = []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delta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delta1_values: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im_sigma(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omega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p =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j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omega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expr = np.sqrt(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+ delta * p)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coth_arg = lambda2 * p / expr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coth_arg = np.clip(coth_arg, -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coth = (np.exp(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coth_arg) +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/ (np.exp(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coth_arg) -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sigma = -p - lambda1 * expr * coth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sigma.imag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omega_cross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bracket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), 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), 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), 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)]: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try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sol = root_scalar(im_sigma,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bracket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=bracket,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method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'brentq'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sol.converged: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omega_cross = sol.root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break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except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continue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omega_cross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p_cross =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j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omega_cross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expr = np.sqrt(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+ delta * p_cross)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coth_arg = lambda2 * p_cross / expr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coth_arg = np.clip(coth_arg, -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coth = (np.exp(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coth_arg) +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/ (np.exp(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coth_arg) -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sigma = -p_cross - lambda1 * expr * coth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re_sigma_values.append(sigma.real)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else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re_sigma_values.append(np.nan)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ax.plot(np.array(multiplier_list) * delta_base *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1e6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re_sigma_values,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marker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'o'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ax.set_xlabel(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δ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₁ (×10⁻⁶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ax.set_ylabel(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σ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ax.set_title(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'Диаграмма устойчивости при L =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{L}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м'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ax.grid(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.stability_canvas.draw()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show_interactive(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"""Интерактивная визуализация с улучшенным масштабированием"""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try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        dialog = QDialog(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        dialog.setWindowTitle(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"Интерактивный режим с масштабированием"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lastRenderedPageBreak/>
        <w:t xml:space="preserve">    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dialog.setModal(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dialog.resize(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900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layout = QVBoxLayout(dialog)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tabs = QTabWidget()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Вкладка крутильных колебаний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        torsional_tab = QWidget()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torsional_layout = QVBoxLayout(torsional_tab)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torsional_fig = Figure(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figsize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torsional_canvas = FigureCanvas(torsional_fig)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torsional_ax = torsional_fig.add_subplot(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111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Слайдеры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length_slider = QSlider(Qt.Horizontal)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length_slider.setRange(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length_slider.setValue(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length_slider.setSingleStep(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length_slider.setTickInterval(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length_slider.setTickPosition(QSlider.TicksBelow)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delta_slider = QSlider(Qt.Horizontal)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delta_slider.setRange(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delta_slider.setValue(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34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Инициализация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графика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line, = torsional_ax.plot([], [],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'b-'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linewidth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1.5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torsional_ax.grid(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which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'both'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linestyle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':'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alpha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0.7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torsional_ax.set_title(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'Кривая D-разбиения для крутильных колебаний'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torsional_ax.set_xlabel(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σ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torsional_ax.set_ylabel(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'Im(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σ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torsional_ax.axhline(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color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'red'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linestyle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'--'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linewidth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0.7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torsional_ax.axvline(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color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'red'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linestyle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'--'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linewidth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0.7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Для хранения текущих пределов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torsional_current_xlim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None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torsional_current_ylim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torsional_press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on_scroll_torsional(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event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Масштабирование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колесом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мыши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event.inaxes != torsional_ax: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scale_factor =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event.button ==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'up'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else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1.2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xdata = event.xdata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ydata = event.ydata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>                x_left = xdata - (xdata - torsional_current_xlim[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 * scale_factor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x_right = xdata + (torsional_current_xlim[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- xdata) * scale_factor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y_bottom = ydata - (ydata - torsional_current_ylim[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 * scale_factor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y_top = ydata + (torsional_current_ylim[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- ydata) * scale_factor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torsional_current_xlim[:] = [x_left, x_right]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torsional_current_ylim[:] = [y_bottom, y_top]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torsional_ax.set_xlim(torsional_current_xlim)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torsional_ax.set_ylim(torsional_current_ylim)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torsional_canvas.draw()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on_press_torsional(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event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Начало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панорамирования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nonlocal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torsional_press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event.inaxes != torsional_ax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or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event.button != MouseButton.LEFT: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torsional_press = event.xdata, event.ydata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on_release_torsional(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event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Конец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панорамирования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nonlocal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torsional_press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torsional_press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torsional_canvas.draw()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on_motion_torsional(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event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Панорамирование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nonlocal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torsional_press, torsional_current_xlim, torsional_current_ylim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torsional_press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or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event.inaxes != torsional_ax: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xpress, ypress = torsional_press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dx = event.xdata - xpress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dy = event.ydata - ypress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torsional_current_xlim[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-= dx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torsional_current_xlim[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-= dx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torsional_current_ylim[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-= dy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torsional_current_ylim[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-= dy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torsional_ax.set_xlim(torsional_current_xlim)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torsional_ax.set_ylim(torsional_current_ylim)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torsional_press = event.xdata, event.ydata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torsional_canvas.draw()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reset_torsional_zoom():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Сброс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масштаба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исходному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hasattr(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'torsional_original_xlim'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torsional_current_xlim[:] = list(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.torsional_original_xlim)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torsional_current_ylim[:] = list(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.torsional_original_ylim)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torsional_ax.set_xlim(torsional_current_xlim)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torsional_ax.set_ylim(torsional_current_ylim)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torsional_canvas.draw()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update_torsional():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try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l = length_slider.value()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delta = delta_slider.value() *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1e-6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params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.get_current_parameters()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params[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'length'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l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params[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'delta1'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delta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result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.model.calculate_torsional(params)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line.set_data(result[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'sigma_real'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], 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'sigma_imag'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torsional_ax.set_xlim(-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15000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torsional_ax.set_ylim(-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len(result[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'sigma_real'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]) &gt;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    x_pad =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(np.nanmax(result[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'sigma_real'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 - np.nanmin(result[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'sigma_real'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    y_pad =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(np.nanmax(result[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'sigma_imag'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 - np.nanmin(result[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'sigma_imag'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x_min = np.nanmin(result[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'sigma_real'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 - x_pad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x_max = np.nanmax(result[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'sigma_real'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 + x_pad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y_min = np.nanmin(result[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'sigma_imag'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 - y_pad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y_max = np.nanmax(result[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'sigma_imag'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 + y_pad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torsional_ax.set_xlim(x_min, x_max)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torsional_ax.set_ylim(y_min, y_max)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torsional_current_xlim = [x_min, x_max]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torsional_current_ylim = [y_min, y_max]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torsional_ax.set_title(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Крутильные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колебания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 L=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{l}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δ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₁=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{delta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:.1e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\n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σ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</w:t>
      </w:r>
      <w:r w:rsidRPr="00FD636B">
        <w:rPr>
          <w:rFonts w:ascii="Cambria Math" w:eastAsia="Times New Roman" w:hAnsi="Cambria Math" w:cs="Cambria Math"/>
          <w:color w:val="A31515"/>
          <w:kern w:val="0"/>
          <w:sz w:val="21"/>
          <w:szCs w:val="21"/>
          <w:lang w:val="en-US" w:eastAsia="ru-RU"/>
          <w14:ligatures w14:val="none"/>
        </w:rPr>
        <w:t>∈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{np.nanmin(result[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'sigma_real'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:.1f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{np.nanmax(result[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'sigma_real'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:.1f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], '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'Im(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σ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</w:t>
      </w:r>
      <w:r w:rsidRPr="00FD636B">
        <w:rPr>
          <w:rFonts w:ascii="Cambria Math" w:eastAsia="Times New Roman" w:hAnsi="Cambria Math" w:cs="Cambria Math"/>
          <w:color w:val="A31515"/>
          <w:kern w:val="0"/>
          <w:sz w:val="21"/>
          <w:szCs w:val="21"/>
          <w:lang w:val="en-US" w:eastAsia="ru-RU"/>
          <w14:ligatures w14:val="none"/>
        </w:rPr>
        <w:t>∈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{np.nanmin(result[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'sigma_imag'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:.1f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{np.nanmax(result[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'sigma_imag'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:.1f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]'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   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fontsize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torsional_canvas.draw_idle()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except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Exception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e: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print(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при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обновлении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графика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{str(e)}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torsional_ax.clear()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torsional_ax.text(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0.5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0.5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при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построении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графика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ha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'center'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va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'center'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torsional_canvas.draw_idle()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torsional_canvas.mpl_connect(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'scroll_event'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on_scroll_torsional)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torsional_canvas.mpl_connect(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'button_press_event'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on_press_torsional)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torsional_canvas.mpl_connect(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'button_release_event'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on_release_torsional)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torsional_canvas.mpl_connect(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'motion_notify_event'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on_motion_torsional)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length_slider.valueChanged.connect(update_torsional)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delta_slider.valueChanged.connect(update_torsional)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torsional_layout.addWidget(torsional_canvas)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torsional_layout.addWidget(QLabel(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Длина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борштанги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):"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torsional_layout.addWidget(length_slider)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torsional_layout.addWidget(QLabel(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Коэффициент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трения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δ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₁ (x1e-6):"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torsional_layout.addWidget(delta_slider)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Вкладка продольных колебаний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        longitudinal_tab = QWidget()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longitudinal_layout = QVBoxLayout(longitudinal_tab)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longitudinal_fig = Figure(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figsize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longitudinal_canvas = FigureCanvas(longitudinal_fig)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longitudinal_ax = longitudinal_fig.add_subplot(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111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mu_slider = QSlider(Qt.Horizontal)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mu_slider.setRange(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mu_slider.setValue(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tau_slider = QSlider(Qt.Horizontal)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tau_slider.setRange(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tau_slider.setValue(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line_long, = longitudinal_ax.plot([], [],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'b-'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linewidth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1.5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longitudinal_ax.grid(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longitudinal_ax.set_title(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Кривая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D-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разбиения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для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продольных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колебаний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longitudinal_ax.set_xlabel(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'K₁,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МН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/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longitudinal_ax.set_ylabel(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δ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кН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·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/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longitudinal_original_xlim = 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longitudinal_original_ylim = (-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150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longitudinal_ax.set_xlim(longitudinal_original_xlim)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longitudinal_ax.set_ylim(longitudinal_original_ylim)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longitudinal_current_xlim = list(longitudinal_original_xlim)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longitudinal_current_ylim = list(longitudinal_original_ylim)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longitudinal_press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on_scroll_longitudinal(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event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event.inaxes != longitudinal_ax: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scale_factor =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event.button ==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'up'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else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1.2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xdata = event.xdata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ydata = event.ydata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x_left = xdata - (xdata - longitudinal_current_xlim[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 * scale_factor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x_right = xdata + (longitudinal_current_xlim[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- xdata) * scale_factor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y_bottom = ydata - (ydata - longitudinal_current_ylim[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 * scale_factor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y_top = ydata + (longitudinal_current_ylim[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- ydata) * scale_factor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longitudinal_current_xlim[:] = [x_left, x_right]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longitudinal_current_ylim[:] = [y_bottom, y_top]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longitudinal_ax.set_xlim(longitudinal_current_xlim)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longitudinal_ax.set_ylim(longitudinal_current_ylim)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longitudinal_canvas.draw()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on_press_longitudinal(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event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nonlocal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longitudinal_press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event.inaxes != longitudinal_ax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or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event.button != MouseButton.LEFT: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longitudinal_press = event.xdata, event.ydata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on_release_longitudinal(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event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nonlocal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longitudinal_press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longitudinal_press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longitudinal_canvas.draw()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on_motion_longitudinal(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event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nonlocal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longitudinal_press, longitudinal_current_xlim, longitudinal_current_ylim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longitudinal_press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or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event.inaxes != longitudinal_ax: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xpress, ypress = longitudinal_press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dx = event.xdata - xpress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dy = event.ydata - ypress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longitudinal_current_xlim[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-= dx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longitudinal_current_xlim[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-= dx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longitudinal_current_ylim[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-= dy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longitudinal_current_ylim[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-= dy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longitudinal_ax.set_xlim(longitudinal_current_xlim)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longitudinal_ax.set_ylim(longitudinal_current_ylim)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longitudinal_press = event.xdata, event.ydata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longitudinal_canvas.draw()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reset_longitudinal_zoom():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longitudinal_current_xlim[:] = list(longitudinal_original_xlim)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longitudinal_current_ylim[:] = list(longitudinal_original_ylim)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longitudinal_ax.set_xlim(longitudinal_current_xlim)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longitudinal_ax.set_ylim(longitudinal_current_ylim)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longitudinal_canvas.draw()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update_longitudinal():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mu = mu_slider.value() /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tau = tau_slider.value() *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1e-3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params =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.get_current_parameters()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params[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'mu'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mu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params[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'tau'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tau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result =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.model.calculate_longitudinal(params)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len(result[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'K1'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]) &gt;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K1_MN = 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'K1'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/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1e6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МН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/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м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delta_kNs_per_m = result[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'delta'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/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1e3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кН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·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/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м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line_long.set_data(K1_MN, delta_kNs_per_m)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--- Заголовок с параметрами и диапазонами ---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                longitudinal_ax.set_title(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'Продольные колебания: μ=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{mu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:.2f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, τ=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{tau*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1e3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:.0f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мс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\n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'K₁ </w:t>
      </w:r>
      <w:r w:rsidRPr="00FD636B">
        <w:rPr>
          <w:rFonts w:ascii="Cambria Math" w:eastAsia="Times New Roman" w:hAnsi="Cambria Math" w:cs="Cambria Math"/>
          <w:color w:val="A31515"/>
          <w:kern w:val="0"/>
          <w:sz w:val="21"/>
          <w:szCs w:val="21"/>
          <w:lang w:eastAsia="ru-RU"/>
          <w14:ligatures w14:val="none"/>
        </w:rPr>
        <w:t>∈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[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{np.nanmin(K1_MN)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:.2f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{np.nanmax(K1_MN)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:.2f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] МН/м, '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'δ </w:t>
      </w:r>
      <w:r w:rsidRPr="00FD636B">
        <w:rPr>
          <w:rFonts w:ascii="Cambria Math" w:eastAsia="Times New Roman" w:hAnsi="Cambria Math" w:cs="Cambria Math"/>
          <w:color w:val="A31515"/>
          <w:kern w:val="0"/>
          <w:sz w:val="21"/>
          <w:szCs w:val="21"/>
          <w:lang w:eastAsia="ru-RU"/>
          <w14:ligatures w14:val="none"/>
        </w:rPr>
        <w:t>∈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[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{np.nanmin(delta_kNs_per_m)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:.2f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{np.nanmax(delta_kNs_per_m)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:.2f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] кН·с/м'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fontsize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>                    longitudinal_canvas.draw()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else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longitudinal_ax.clear()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longitudinal_ax.set_title(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Продольные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колебания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нет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данных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для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построения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longitudinal_ax.text(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0.5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0.5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'Нет данных для построения'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                           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ha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'center'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va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'center'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transform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=longitudinal_ax.transAxes)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longitudinal_canvas.draw()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longitudinal_canvas.mpl_connect(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'scroll_event'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on_scroll_longitudinal)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longitudinal_canvas.mpl_connect(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'button_press_event'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on_press_longitudinal)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longitudinal_canvas.mpl_connect(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'button_release_event'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on_release_longitudinal)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longitudinal_canvas.mpl_connect(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'motion_notify_event'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on_motion_longitudinal)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mu_slider.valueChanged.connect(update_longitudinal)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tau_slider.valueChanged.connect(update_longitudinal)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longitudinal_layout.addWidget(longitudinal_canvas)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longitudinal_layout.addWidget(</w:t>
      </w:r>
      <w:r w:rsidRPr="00FD636B">
        <w:rPr>
          <w:rFonts w:ascii="Consolas" w:eastAsia="Times New Roman" w:hAnsi="Consolas" w:cs="Times New Roman"/>
          <w:color w:val="2B91AF"/>
          <w:kern w:val="0"/>
          <w:sz w:val="21"/>
          <w:szCs w:val="21"/>
          <w:lang w:val="en-US" w:eastAsia="ru-RU"/>
          <w14:ligatures w14:val="none"/>
        </w:rPr>
        <w:t>QLabel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Коэффициент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трения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μ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(x0.01):"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longitudinal_layout.addWidget(mu_slider)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longitudinal_layout.addWidget(</w:t>
      </w:r>
      <w:r w:rsidRPr="00FD636B">
        <w:rPr>
          <w:rFonts w:ascii="Consolas" w:eastAsia="Times New Roman" w:hAnsi="Consolas" w:cs="Times New Roman"/>
          <w:color w:val="2B91AF"/>
          <w:kern w:val="0"/>
          <w:sz w:val="21"/>
          <w:szCs w:val="21"/>
          <w:lang w:val="en-US" w:eastAsia="ru-RU"/>
          <w14:ligatures w14:val="none"/>
        </w:rPr>
        <w:t>QLabel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Время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запаздывания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τ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мс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):"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longitudinal_layout.addWidget(tau_slider)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control_buttons = </w:t>
      </w:r>
      <w:r w:rsidRPr="00FD636B">
        <w:rPr>
          <w:rFonts w:ascii="Consolas" w:eastAsia="Times New Roman" w:hAnsi="Consolas" w:cs="Times New Roman"/>
          <w:color w:val="2B91AF"/>
          <w:kern w:val="0"/>
          <w:sz w:val="21"/>
          <w:szCs w:val="21"/>
          <w:lang w:val="en-US" w:eastAsia="ru-RU"/>
          <w14:ligatures w14:val="none"/>
        </w:rPr>
        <w:t>QHBoxLayout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reset_zoom_torsional_btn = </w:t>
      </w:r>
      <w:r w:rsidRPr="00FD636B">
        <w:rPr>
          <w:rFonts w:ascii="Consolas" w:eastAsia="Times New Roman" w:hAnsi="Consolas" w:cs="Times New Roman"/>
          <w:color w:val="2B91AF"/>
          <w:kern w:val="0"/>
          <w:sz w:val="21"/>
          <w:szCs w:val="21"/>
          <w:lang w:val="en-US" w:eastAsia="ru-RU"/>
          <w14:ligatures w14:val="none"/>
        </w:rPr>
        <w:t>QPushButton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Сбросить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масштаб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Крутильные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reset_zoom_torsional_btn.clicked.connect(reset_torsional_zoom)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reset_zoom_longitudinal_btn = </w:t>
      </w:r>
      <w:r w:rsidRPr="00FD636B">
        <w:rPr>
          <w:rFonts w:ascii="Consolas" w:eastAsia="Times New Roman" w:hAnsi="Consolas" w:cs="Times New Roman"/>
          <w:color w:val="2B91AF"/>
          <w:kern w:val="0"/>
          <w:sz w:val="21"/>
          <w:szCs w:val="21"/>
          <w:lang w:val="en-US" w:eastAsia="ru-RU"/>
          <w14:ligatures w14:val="none"/>
        </w:rPr>
        <w:t>QPushButton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Сбросить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масштаб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Продольные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reset_zoom_longitudinal_btn.clicked.connect(reset_longitudinal_zoom)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control_buttons.addWidget(reset_zoom_torsional_btn)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control_buttons.addWidget(reset_zoom_longitudinal_btn)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tabs.addTab(torsional_tab,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Крутильные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колебания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tabs.addTab(longitudinal_tab,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Продольные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колебания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layout.addWidget(tabs)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layout.addLayout(control_buttons)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close_btn = </w:t>
      </w:r>
      <w:r w:rsidRPr="00FD636B">
        <w:rPr>
          <w:rFonts w:ascii="Consolas" w:eastAsia="Times New Roman" w:hAnsi="Consolas" w:cs="Times New Roman"/>
          <w:color w:val="2B91AF"/>
          <w:kern w:val="0"/>
          <w:sz w:val="21"/>
          <w:szCs w:val="21"/>
          <w:lang w:val="en-US" w:eastAsia="ru-RU"/>
          <w14:ligatures w14:val="none"/>
        </w:rPr>
        <w:t>QPushButton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Закрыть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close_btn.clicked.connect(dialog.close)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>            layout.addWidget(close_btn)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update_torsional()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update_longitudinal()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dialog.exec_()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except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2B91AF"/>
          <w:kern w:val="0"/>
          <w:sz w:val="21"/>
          <w:szCs w:val="21"/>
          <w:lang w:val="en-US" w:eastAsia="ru-RU"/>
          <w14:ligatures w14:val="none"/>
        </w:rPr>
        <w:t>Exception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e: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2B91AF"/>
          <w:kern w:val="0"/>
          <w:sz w:val="21"/>
          <w:szCs w:val="21"/>
          <w:lang w:eastAsia="ru-RU"/>
          <w14:ligatures w14:val="none"/>
        </w:rPr>
        <w:t>QMessageBox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.critical(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self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"Ошибка"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f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"Не удалось запустить интерактивный режим: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{</w:t>
      </w:r>
      <w:r w:rsidRPr="00FD636B">
        <w:rPr>
          <w:rFonts w:ascii="Consolas" w:eastAsia="Times New Roman" w:hAnsi="Consolas" w:cs="Times New Roman"/>
          <w:color w:val="2B91AF"/>
          <w:kern w:val="0"/>
          <w:sz w:val="21"/>
          <w:szCs w:val="21"/>
          <w:lang w:eastAsia="ru-RU"/>
          <w14:ligatures w14:val="none"/>
        </w:rPr>
        <w:t>str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(e)}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FD636B" w:rsidRPr="002F534E" w:rsidRDefault="00FD636B" w:rsidP="002F534E">
      <w:pPr>
        <w:pStyle w:val="af7"/>
        <w:numPr>
          <w:ilvl w:val="1"/>
          <w:numId w:val="43"/>
        </w:numPr>
        <w:shd w:val="clear" w:color="auto" w:fill="FFFFFF"/>
        <w:spacing w:line="285" w:lineRule="atLeast"/>
        <w:rPr>
          <w:lang w:val="en-US"/>
        </w:rPr>
      </w:pPr>
      <w:r w:rsidRPr="002F534E">
        <w:rPr>
          <w:lang w:val="en-US"/>
        </w:rPr>
        <w:t>borebar_model.py</w:t>
      </w:r>
    </w:p>
    <w:p w:rsidR="00FD636B" w:rsidRPr="0057140F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import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numpy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as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np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from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scipy.optimize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root_scalar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class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2B91AF"/>
          <w:kern w:val="0"/>
          <w:sz w:val="21"/>
          <w:szCs w:val="21"/>
          <w:lang w:eastAsia="ru-RU"/>
          <w14:ligatures w14:val="none"/>
        </w:rPr>
        <w:t>BoreBarModel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@</w:t>
      </w:r>
      <w:r w:rsidRPr="00FD636B">
        <w:rPr>
          <w:rFonts w:ascii="Consolas" w:eastAsia="Times New Roman" w:hAnsi="Consolas" w:cs="Times New Roman"/>
          <w:color w:val="2B91AF"/>
          <w:kern w:val="0"/>
          <w:sz w:val="21"/>
          <w:szCs w:val="21"/>
          <w:lang w:eastAsia="ru-RU"/>
          <w14:ligatures w14:val="none"/>
        </w:rPr>
        <w:t>staticmethod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calculate_torsional(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"""Расчет крутильных колебаний"""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rho =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'rho'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G =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'G'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Jp =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'Jp'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Jr =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'Jr'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delta1 =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'delta1'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*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'multiplier'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length =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'length'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lambda1 = np.sqrt(rho * G) * Jp / Jr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lambda2 = length * np.sqrt(rho / G)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omega = np.linspace(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15000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5000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p =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j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* omega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with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np.</w:t>
      </w:r>
      <w:r w:rsidRPr="00FD636B">
        <w:rPr>
          <w:rFonts w:ascii="Consolas" w:eastAsia="Times New Roman" w:hAnsi="Consolas" w:cs="Times New Roman"/>
          <w:color w:val="2B91AF"/>
          <w:kern w:val="0"/>
          <w:sz w:val="21"/>
          <w:szCs w:val="21"/>
          <w:lang w:val="en-US" w:eastAsia="ru-RU"/>
          <w14:ligatures w14:val="none"/>
        </w:rPr>
        <w:t>errstate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all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'ignore'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expr = np.sqrt(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+ delta1 * p)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coth_arg = lambda2 * p / expr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coth_arg = np.where(np.abs(coth_arg) &gt;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np.sign(coth_arg), coth_arg)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cth = (np.exp(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coth_arg) +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/ (np.exp(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coth_arg) -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cth = np.nan_to_num(cth,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nan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posinf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neginf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=-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sigma = -p - lambda1 * expr * cth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valid = (np.abs(sigma.real) &lt;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1e6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&amp; (np.abs(sigma.imag) &lt;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1e6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print(f"[DEBUG]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λ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₁ = {lambda1:.3e},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λ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₂ = {lambda2:.3e},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δ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₁ = {delta1:.3e}")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print(f"[DEBUG] Valid points: {np.sum(valid)} / {len(sigma)}")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print(f"[DEBUG] Re(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σ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) min/max: {np.min(sigma.real):.3e} / {np.max(sigma.real):.3e}")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print(f"[DEBUG] Im(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σ</w:t>
      </w:r>
      <w:r w:rsidRPr="00FD636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) min/max: {np.min(sigma.imag):.3e} / {np.max(sigma.imag):.3e}")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return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{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lastRenderedPageBreak/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'omega'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omega[valid],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'sigma_real'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sigma.real[valid],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'sigma_imag'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sigma.imag[valid],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'lambda1'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lambda1,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'lambda2'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lambda2,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'delta1'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delta1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    }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@</w:t>
      </w:r>
      <w:r w:rsidRPr="00FD636B">
        <w:rPr>
          <w:rFonts w:ascii="Consolas" w:eastAsia="Times New Roman" w:hAnsi="Consolas" w:cs="Times New Roman"/>
          <w:color w:val="2B91AF"/>
          <w:kern w:val="0"/>
          <w:sz w:val="21"/>
          <w:szCs w:val="21"/>
          <w:lang w:eastAsia="ru-RU"/>
          <w14:ligatures w14:val="none"/>
        </w:rPr>
        <w:t>staticmethod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calculate_longitudinal(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"""Расчет продольных колебаний"""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E =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'E'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S =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'S'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rho =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'rho'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L =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'length'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mu =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'mu'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tau =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'tau'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    a2 = E / rho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omega_main = np.pi*a2/L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omega = np.linspace(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*np.pi*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with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np.</w:t>
      </w:r>
      <w:r w:rsidRPr="00FD636B">
        <w:rPr>
          <w:rFonts w:ascii="Consolas" w:eastAsia="Times New Roman" w:hAnsi="Consolas" w:cs="Times New Roman"/>
          <w:color w:val="2B91AF"/>
          <w:kern w:val="0"/>
          <w:sz w:val="21"/>
          <w:szCs w:val="21"/>
          <w:lang w:val="en-US" w:eastAsia="ru-RU"/>
          <w14:ligatures w14:val="none"/>
        </w:rPr>
        <w:t>errstate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all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'ignore'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x = omega * L / a2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mask = (np.abs(np.sin(x)) &gt;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1e-6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cot = np.zeros_like(x)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cot[mask] =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/np.tan(x[mask])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denom =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 mu * np.cos(omega * tau)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denom_mask = np.abs(denom) &gt;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1e-6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valid = mask &amp; denom_mask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K1 = np.full_like(omega, np.nan)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delta = np.full_like(omega, np.nan)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K1[valid] = (E*S/a2) * omega[valid] * cot[valid] / denom[valid]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delta[valid] = -(E*S*mu/a2) * cot[valid] * np.sin(omega[valid]*tau) / denom[valid]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valid = valid &amp; (K1 &gt;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&amp; (K1 &lt;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1e10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&amp; (np.abs(delta) &lt;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1e6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return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{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'omega'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omega[valid],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'K1'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K1[valid],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'delta'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delta[valid],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'a'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a2,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'omega_main'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omega_main,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'K1_0'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(E*S)/(L*(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- mu)),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'delta_0'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- (E*S*mu*tau)/(L*(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 mu))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@</w:t>
      </w:r>
      <w:r w:rsidRPr="00FD636B">
        <w:rPr>
          <w:rFonts w:ascii="Consolas" w:eastAsia="Times New Roman" w:hAnsi="Consolas" w:cs="Times New Roman"/>
          <w:color w:val="2B91AF"/>
          <w:kern w:val="0"/>
          <w:sz w:val="21"/>
          <w:szCs w:val="21"/>
          <w:lang w:eastAsia="ru-RU"/>
          <w14:ligatures w14:val="none"/>
        </w:rPr>
        <w:t>staticmethod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calculate_comparative(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"""Сравнительный анализ"""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    lengths = np.linspace(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6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20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torsional_freq = np.sqrt(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'G'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]/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'rho'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 * np.pi / lengths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longitudinal_freq = np.sqrt(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'E'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]/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'rho'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 * np.pi / lengths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stability_ratio =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/ lengths**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2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return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{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'lengths'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lengths,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'torsional_freq'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torsional_freq,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'longitudinal_freq'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longitudinal_freq,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'stability_ratio'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stability_ratio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    }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@</w:t>
      </w:r>
      <w:r w:rsidRPr="00FD636B">
        <w:rPr>
          <w:rFonts w:ascii="Consolas" w:eastAsia="Times New Roman" w:hAnsi="Consolas" w:cs="Times New Roman"/>
          <w:color w:val="2B91AF"/>
          <w:kern w:val="0"/>
          <w:sz w:val="21"/>
          <w:szCs w:val="21"/>
          <w:lang w:eastAsia="ru-RU"/>
          <w14:ligatures w14:val="none"/>
        </w:rPr>
        <w:t>staticmethod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find_intersection(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"""Поиск точки пересечения с осью Im(σ) = 0 для крутильных колебаний"""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rho =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'rho'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G =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'G'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Jp =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'Jp'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Jr =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'Jr'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delta1 =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'delta1'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*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'multiplier'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length =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params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'length'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lambda1 = np.sqrt(rho * G) * Jp / Jr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lambda2 = length * np.sqrt(rho / G)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im_sigma(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omega_val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p_val =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j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omega_val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with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np.</w:t>
      </w:r>
      <w:r w:rsidRPr="00FD636B">
        <w:rPr>
          <w:rFonts w:ascii="Consolas" w:eastAsia="Times New Roman" w:hAnsi="Consolas" w:cs="Times New Roman"/>
          <w:color w:val="2B91AF"/>
          <w:kern w:val="0"/>
          <w:sz w:val="21"/>
          <w:szCs w:val="21"/>
          <w:lang w:val="en-US" w:eastAsia="ru-RU"/>
          <w14:ligatures w14:val="none"/>
        </w:rPr>
        <w:t>errstate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all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'ignore'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sqrt_expr = np.sqrt(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+ delta1 * p_val)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coth_arg = lambda2 * p_val / sqrt_expr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coth_arg = np.where(np.abs(coth_arg) &gt;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np.sign(coth_arg), coth_arg)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cth = (np.exp(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coth_arg) +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/ (np.exp(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coth_arg) -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cth = np.nan_to_num(cth,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nan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posinf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neginf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=-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(-p_val - lambda1 * sqrt_expr * cth).imag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try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brackets = [(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), 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), 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), 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20000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)]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omega_cross =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bracket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brackets: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try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sol = root_scalar(im_sigma,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bracket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=bracket,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method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'brentq'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sol.converged: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>                        omega_cross = sol.root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break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except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continue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omega_cross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p_cross =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j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omega_cross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sqrt_expr = np.sqrt(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+ delta1 * p_cross)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coth_arg = lambda2 * p_cross / sqrt_expr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coth_arg = np.where(np.abs(coth_arg) &gt;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np.sign(coth_arg), coth_arg)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cth = (np.exp(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coth_arg) +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/ (np.exp(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coth_arg) - 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cth = np.nan_to_num(cth,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nan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posinf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636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neginf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=-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1.0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sigma_val = -p_cross - lambda1 * sqrt_expr * cth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636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'omega'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omega_cross,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're_sigma'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sigma_val.real,</w:t>
      </w:r>
    </w:p>
    <w:p w:rsidR="00FD636B" w:rsidRPr="00FD636B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636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'frequency'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omega_cross / (</w:t>
      </w:r>
      <w:r w:rsidRPr="00FD636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np.pi)</w:t>
      </w:r>
    </w:p>
    <w:p w:rsidR="00FD636B" w:rsidRPr="002F534E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D636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F534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:rsidR="00FD636B" w:rsidRPr="002F534E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2F534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F534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except</w:t>
      </w:r>
      <w:r w:rsidRPr="002F534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534E">
        <w:rPr>
          <w:rFonts w:ascii="Consolas" w:eastAsia="Times New Roman" w:hAnsi="Consolas" w:cs="Times New Roman"/>
          <w:color w:val="2B91AF"/>
          <w:kern w:val="0"/>
          <w:sz w:val="21"/>
          <w:szCs w:val="21"/>
          <w:lang w:val="en-US" w:eastAsia="ru-RU"/>
          <w14:ligatures w14:val="none"/>
        </w:rPr>
        <w:t>Exception</w:t>
      </w:r>
      <w:r w:rsidRPr="002F534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D636B" w:rsidRPr="002F534E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2F534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F534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2F534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534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</w:p>
    <w:p w:rsidR="00FD636B" w:rsidRPr="002F534E" w:rsidRDefault="00FD636B" w:rsidP="00FD636B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D636B" w:rsidRPr="002F534E" w:rsidRDefault="00FD636B" w:rsidP="002F534E">
      <w:pPr>
        <w:pStyle w:val="af7"/>
        <w:numPr>
          <w:ilvl w:val="1"/>
          <w:numId w:val="42"/>
        </w:numPr>
        <w:shd w:val="clear" w:color="auto" w:fill="FFFFFF"/>
        <w:spacing w:line="285" w:lineRule="atLeast"/>
        <w:rPr>
          <w:lang w:val="en-US"/>
        </w:rPr>
      </w:pPr>
      <w:r w:rsidRPr="002F534E">
        <w:rPr>
          <w:lang w:val="en-US"/>
        </w:rPr>
        <w:t xml:space="preserve">main.py </w:t>
      </w:r>
    </w:p>
    <w:p w:rsidR="0057140F" w:rsidRPr="0057140F" w:rsidRDefault="0057140F" w:rsidP="0057140F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7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57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sys</w:t>
      </w:r>
    </w:p>
    <w:p w:rsidR="0057140F" w:rsidRPr="0057140F" w:rsidRDefault="0057140F" w:rsidP="0057140F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7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from</w:t>
      </w:r>
      <w:r w:rsidRPr="0057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PyQt5.QtWidgets </w:t>
      </w:r>
      <w:r w:rsidRPr="0057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57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140F">
        <w:rPr>
          <w:rFonts w:ascii="Consolas" w:eastAsia="Times New Roman" w:hAnsi="Consolas" w:cs="Times New Roman"/>
          <w:color w:val="2B91AF"/>
          <w:kern w:val="0"/>
          <w:sz w:val="21"/>
          <w:szCs w:val="21"/>
          <w:lang w:val="en-US" w:eastAsia="ru-RU"/>
          <w14:ligatures w14:val="none"/>
        </w:rPr>
        <w:t>QApplication</w:t>
      </w:r>
    </w:p>
    <w:p w:rsidR="0057140F" w:rsidRPr="0057140F" w:rsidRDefault="0057140F" w:rsidP="0057140F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7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from</w:t>
      </w:r>
      <w:r w:rsidRPr="0057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borebar_gui </w:t>
      </w:r>
      <w:r w:rsidRPr="0057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57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140F">
        <w:rPr>
          <w:rFonts w:ascii="Consolas" w:eastAsia="Times New Roman" w:hAnsi="Consolas" w:cs="Times New Roman"/>
          <w:color w:val="2B91AF"/>
          <w:kern w:val="0"/>
          <w:sz w:val="21"/>
          <w:szCs w:val="21"/>
          <w:lang w:val="en-US" w:eastAsia="ru-RU"/>
          <w14:ligatures w14:val="none"/>
        </w:rPr>
        <w:t>BoreBarGUI</w:t>
      </w:r>
    </w:p>
    <w:p w:rsidR="0057140F" w:rsidRPr="0057140F" w:rsidRDefault="0057140F" w:rsidP="0057140F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57140F" w:rsidRPr="0057140F" w:rsidRDefault="0057140F" w:rsidP="0057140F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7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57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__name__ == </w:t>
      </w:r>
      <w:r w:rsidRPr="0057140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57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57140F" w:rsidRPr="0057140F" w:rsidRDefault="0057140F" w:rsidP="0057140F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7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app = </w:t>
      </w:r>
      <w:r w:rsidRPr="0057140F">
        <w:rPr>
          <w:rFonts w:ascii="Consolas" w:eastAsia="Times New Roman" w:hAnsi="Consolas" w:cs="Times New Roman"/>
          <w:color w:val="2B91AF"/>
          <w:kern w:val="0"/>
          <w:sz w:val="21"/>
          <w:szCs w:val="21"/>
          <w:lang w:val="en-US" w:eastAsia="ru-RU"/>
          <w14:ligatures w14:val="none"/>
        </w:rPr>
        <w:t>QApplication</w:t>
      </w:r>
      <w:r w:rsidRPr="0057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(sys.argv)</w:t>
      </w:r>
    </w:p>
    <w:p w:rsidR="0057140F" w:rsidRPr="0057140F" w:rsidRDefault="0057140F" w:rsidP="0057140F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7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window = </w:t>
      </w:r>
      <w:r w:rsidRPr="0057140F">
        <w:rPr>
          <w:rFonts w:ascii="Consolas" w:eastAsia="Times New Roman" w:hAnsi="Consolas" w:cs="Times New Roman"/>
          <w:color w:val="2B91AF"/>
          <w:kern w:val="0"/>
          <w:sz w:val="21"/>
          <w:szCs w:val="21"/>
          <w:lang w:val="en-US" w:eastAsia="ru-RU"/>
          <w14:ligatures w14:val="none"/>
        </w:rPr>
        <w:t>BoreBarGUI</w:t>
      </w:r>
      <w:r w:rsidRPr="0057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</w:t>
      </w:r>
    </w:p>
    <w:p w:rsidR="0057140F" w:rsidRPr="0057140F" w:rsidRDefault="0057140F" w:rsidP="0057140F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7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window.show()</w:t>
      </w:r>
    </w:p>
    <w:p w:rsidR="00661951" w:rsidRPr="0057140F" w:rsidRDefault="0057140F" w:rsidP="0057140F">
      <w:pPr>
        <w:shd w:val="clear" w:color="auto" w:fill="FFFFFF"/>
        <w:spacing w:after="0" w:line="285" w:lineRule="atLeast"/>
        <w:ind w:left="19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7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sys.exit(app.exec_())</w:t>
      </w:r>
    </w:p>
    <w:sectPr w:rsidR="00661951" w:rsidRPr="0057140F">
      <w:footerReference w:type="default" r:id="rId4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0289" w:rsidRDefault="00240289">
      <w:pPr>
        <w:spacing w:line="240" w:lineRule="auto"/>
      </w:pPr>
      <w:r>
        <w:separator/>
      </w:r>
    </w:p>
  </w:endnote>
  <w:endnote w:type="continuationSeparator" w:id="0">
    <w:p w:rsidR="00240289" w:rsidRDefault="002402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Microsoft YaHei"/>
    <w:charset w:val="86"/>
    <w:family w:val="swiss"/>
    <w:pitch w:val="default"/>
    <w:sig w:usb0="00000000" w:usb1="00000000" w:usb2="00000000" w:usb3="00000000" w:csb0="0000019F" w:csb1="00000000"/>
  </w:font>
  <w:font w:name="等线 Light">
    <w:altName w:val="宋体-简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default"/>
    <w:sig w:usb0="00000000" w:usb1="00000000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altName w:val="Helvetica Neue"/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"/>
      <w:docPartObj>
        <w:docPartGallery w:val="AutoText"/>
      </w:docPartObj>
    </w:sdtPr>
    <w:sdtContent>
      <w:p w:rsidR="00FD636B" w:rsidRDefault="00FD636B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055A">
          <w:rPr>
            <w:noProof/>
          </w:rPr>
          <w:t>6</w:t>
        </w:r>
        <w:r>
          <w:fldChar w:fldCharType="end"/>
        </w:r>
      </w:p>
    </w:sdtContent>
  </w:sdt>
  <w:p w:rsidR="00FD636B" w:rsidRDefault="00FD636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0289" w:rsidRDefault="00240289">
      <w:pPr>
        <w:spacing w:after="0"/>
      </w:pPr>
      <w:r>
        <w:separator/>
      </w:r>
    </w:p>
  </w:footnote>
  <w:footnote w:type="continuationSeparator" w:id="0">
    <w:p w:rsidR="00240289" w:rsidRDefault="002402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720F5"/>
    <w:multiLevelType w:val="multilevel"/>
    <w:tmpl w:val="3916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1798"/>
    <w:multiLevelType w:val="multilevel"/>
    <w:tmpl w:val="D2B2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F5F50"/>
    <w:multiLevelType w:val="multilevel"/>
    <w:tmpl w:val="054F5F50"/>
    <w:lvl w:ilvl="0">
      <w:start w:val="1"/>
      <w:numFmt w:val="decimal"/>
      <w:pStyle w:val="2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60523C4"/>
    <w:multiLevelType w:val="multilevel"/>
    <w:tmpl w:val="B4AA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C6739"/>
    <w:multiLevelType w:val="multilevel"/>
    <w:tmpl w:val="085C673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09CE477B"/>
    <w:multiLevelType w:val="multilevel"/>
    <w:tmpl w:val="09CE477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768C0"/>
    <w:multiLevelType w:val="multilevel"/>
    <w:tmpl w:val="D300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93A3E"/>
    <w:multiLevelType w:val="multilevel"/>
    <w:tmpl w:val="0DF93A3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10067038"/>
    <w:multiLevelType w:val="multilevel"/>
    <w:tmpl w:val="DA46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36FC1"/>
    <w:multiLevelType w:val="hybridMultilevel"/>
    <w:tmpl w:val="1B9C99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AF563F"/>
    <w:multiLevelType w:val="multilevel"/>
    <w:tmpl w:val="0A7E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E6CB5"/>
    <w:multiLevelType w:val="hybridMultilevel"/>
    <w:tmpl w:val="98DA92DC"/>
    <w:lvl w:ilvl="0" w:tplc="9E164E1A">
      <w:start w:val="1"/>
      <w:numFmt w:val="decimal"/>
      <w:lvlText w:val="%1."/>
      <w:lvlJc w:val="left"/>
      <w:pPr>
        <w:tabs>
          <w:tab w:val="num" w:pos="379"/>
        </w:tabs>
        <w:ind w:left="379" w:hanging="360"/>
      </w:pPr>
      <w:rPr>
        <w:color w:val="auto"/>
      </w:rPr>
    </w:lvl>
    <w:lvl w:ilvl="1" w:tplc="C1580916">
      <w:numFmt w:val="none"/>
      <w:lvlText w:val=""/>
      <w:lvlJc w:val="left"/>
      <w:pPr>
        <w:tabs>
          <w:tab w:val="num" w:pos="360"/>
        </w:tabs>
        <w:ind w:left="0" w:firstLine="0"/>
      </w:pPr>
    </w:lvl>
    <w:lvl w:ilvl="2" w:tplc="D32024E4">
      <w:numFmt w:val="none"/>
      <w:lvlText w:val=""/>
      <w:lvlJc w:val="left"/>
      <w:pPr>
        <w:tabs>
          <w:tab w:val="num" w:pos="360"/>
        </w:tabs>
        <w:ind w:left="0" w:firstLine="0"/>
      </w:pPr>
    </w:lvl>
    <w:lvl w:ilvl="3" w:tplc="94867AD6">
      <w:numFmt w:val="none"/>
      <w:lvlText w:val=""/>
      <w:lvlJc w:val="left"/>
      <w:pPr>
        <w:tabs>
          <w:tab w:val="num" w:pos="360"/>
        </w:tabs>
        <w:ind w:left="0" w:firstLine="0"/>
      </w:pPr>
    </w:lvl>
    <w:lvl w:ilvl="4" w:tplc="CA526A86">
      <w:numFmt w:val="none"/>
      <w:lvlText w:val=""/>
      <w:lvlJc w:val="left"/>
      <w:pPr>
        <w:tabs>
          <w:tab w:val="num" w:pos="360"/>
        </w:tabs>
        <w:ind w:left="0" w:firstLine="0"/>
      </w:pPr>
    </w:lvl>
    <w:lvl w:ilvl="5" w:tplc="0F0217A8">
      <w:numFmt w:val="none"/>
      <w:lvlText w:val=""/>
      <w:lvlJc w:val="left"/>
      <w:pPr>
        <w:tabs>
          <w:tab w:val="num" w:pos="360"/>
        </w:tabs>
        <w:ind w:left="0" w:firstLine="0"/>
      </w:pPr>
    </w:lvl>
    <w:lvl w:ilvl="6" w:tplc="E1C4B250">
      <w:numFmt w:val="none"/>
      <w:lvlText w:val=""/>
      <w:lvlJc w:val="left"/>
      <w:pPr>
        <w:tabs>
          <w:tab w:val="num" w:pos="360"/>
        </w:tabs>
        <w:ind w:left="0" w:firstLine="0"/>
      </w:pPr>
    </w:lvl>
    <w:lvl w:ilvl="7" w:tplc="1B92F5B2">
      <w:numFmt w:val="none"/>
      <w:lvlText w:val=""/>
      <w:lvlJc w:val="left"/>
      <w:pPr>
        <w:tabs>
          <w:tab w:val="num" w:pos="360"/>
        </w:tabs>
        <w:ind w:left="0" w:firstLine="0"/>
      </w:pPr>
    </w:lvl>
    <w:lvl w:ilvl="8" w:tplc="449A3F78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12" w15:restartNumberingAfterBreak="0">
    <w:nsid w:val="1A961BDE"/>
    <w:multiLevelType w:val="multilevel"/>
    <w:tmpl w:val="81E24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2F010B"/>
    <w:multiLevelType w:val="multilevel"/>
    <w:tmpl w:val="7D24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976BD"/>
    <w:multiLevelType w:val="multilevel"/>
    <w:tmpl w:val="1C7976BD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D9B7301"/>
    <w:multiLevelType w:val="multilevel"/>
    <w:tmpl w:val="1D9B73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A2D16"/>
    <w:multiLevelType w:val="multilevel"/>
    <w:tmpl w:val="C02E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AF6E2C"/>
    <w:multiLevelType w:val="multilevel"/>
    <w:tmpl w:val="28AF6E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33C6F"/>
    <w:multiLevelType w:val="multilevel"/>
    <w:tmpl w:val="7D2E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272596"/>
    <w:multiLevelType w:val="multilevel"/>
    <w:tmpl w:val="4B544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741225"/>
    <w:multiLevelType w:val="multilevel"/>
    <w:tmpl w:val="A9AEE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3323B8"/>
    <w:multiLevelType w:val="multilevel"/>
    <w:tmpl w:val="8152BA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5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9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2" w:hanging="1800"/>
      </w:pPr>
      <w:rPr>
        <w:rFonts w:hint="default"/>
      </w:rPr>
    </w:lvl>
  </w:abstractNum>
  <w:abstractNum w:abstractNumId="22" w15:restartNumberingAfterBreak="0">
    <w:nsid w:val="34C650CF"/>
    <w:multiLevelType w:val="multilevel"/>
    <w:tmpl w:val="9D9E3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4A7E1E"/>
    <w:multiLevelType w:val="multilevel"/>
    <w:tmpl w:val="394A7E1E"/>
    <w:lvl w:ilvl="0">
      <w:start w:val="1"/>
      <w:numFmt w:val="decimal"/>
      <w:pStyle w:val="1"/>
      <w:lvlText w:val="%1."/>
      <w:lvlJc w:val="lef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lvlText w:val="%4."/>
      <w:lvlJc w:val="left"/>
      <w:pPr>
        <w:ind w:left="3237" w:hanging="360"/>
      </w:pPr>
    </w:lvl>
    <w:lvl w:ilvl="4">
      <w:start w:val="1"/>
      <w:numFmt w:val="lowerLetter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lvlText w:val="%7."/>
      <w:lvlJc w:val="left"/>
      <w:pPr>
        <w:ind w:left="5397" w:hanging="360"/>
      </w:pPr>
    </w:lvl>
    <w:lvl w:ilvl="7">
      <w:start w:val="1"/>
      <w:numFmt w:val="lowerLetter"/>
      <w:lvlText w:val="%8."/>
      <w:lvlJc w:val="left"/>
      <w:pPr>
        <w:ind w:left="6117" w:hanging="360"/>
      </w:pPr>
    </w:lvl>
    <w:lvl w:ilvl="8">
      <w:start w:val="1"/>
      <w:numFmt w:val="lowerRoman"/>
      <w:lvlText w:val="%9."/>
      <w:lvlJc w:val="right"/>
      <w:pPr>
        <w:ind w:left="6837" w:hanging="180"/>
      </w:pPr>
    </w:lvl>
  </w:abstractNum>
  <w:abstractNum w:abstractNumId="24" w15:restartNumberingAfterBreak="0">
    <w:nsid w:val="3C026701"/>
    <w:multiLevelType w:val="multilevel"/>
    <w:tmpl w:val="AD680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DC7989"/>
    <w:multiLevelType w:val="multilevel"/>
    <w:tmpl w:val="C138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7007F1"/>
    <w:multiLevelType w:val="multilevel"/>
    <w:tmpl w:val="CBB20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BF67B5"/>
    <w:multiLevelType w:val="hybridMultilevel"/>
    <w:tmpl w:val="C4882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C0648D"/>
    <w:multiLevelType w:val="multilevel"/>
    <w:tmpl w:val="8152BA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5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9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2" w:hanging="1800"/>
      </w:pPr>
      <w:rPr>
        <w:rFonts w:hint="default"/>
      </w:rPr>
    </w:lvl>
  </w:abstractNum>
  <w:abstractNum w:abstractNumId="29" w15:restartNumberingAfterBreak="0">
    <w:nsid w:val="5B4D54DE"/>
    <w:multiLevelType w:val="multilevel"/>
    <w:tmpl w:val="30DA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A8554C"/>
    <w:multiLevelType w:val="multilevel"/>
    <w:tmpl w:val="22BA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DF6D1C"/>
    <w:multiLevelType w:val="multilevel"/>
    <w:tmpl w:val="28DE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3E59EC"/>
    <w:multiLevelType w:val="multilevel"/>
    <w:tmpl w:val="E5E03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E24A39"/>
    <w:multiLevelType w:val="multilevel"/>
    <w:tmpl w:val="5A2C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0C75A6"/>
    <w:multiLevelType w:val="multilevel"/>
    <w:tmpl w:val="8152BA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5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9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2" w:hanging="1800"/>
      </w:pPr>
      <w:rPr>
        <w:rFonts w:hint="default"/>
      </w:rPr>
    </w:lvl>
  </w:abstractNum>
  <w:abstractNum w:abstractNumId="35" w15:restartNumberingAfterBreak="0">
    <w:nsid w:val="68067F87"/>
    <w:multiLevelType w:val="multilevel"/>
    <w:tmpl w:val="4414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F23349"/>
    <w:multiLevelType w:val="multilevel"/>
    <w:tmpl w:val="6D16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536209"/>
    <w:multiLevelType w:val="multilevel"/>
    <w:tmpl w:val="99FC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67166"/>
    <w:multiLevelType w:val="hybridMultilevel"/>
    <w:tmpl w:val="59521E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2A272A"/>
    <w:multiLevelType w:val="multilevel"/>
    <w:tmpl w:val="8092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422B2D"/>
    <w:multiLevelType w:val="multilevel"/>
    <w:tmpl w:val="18CC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9F4472"/>
    <w:multiLevelType w:val="multilevel"/>
    <w:tmpl w:val="789F447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BB77B6"/>
    <w:multiLevelType w:val="multilevel"/>
    <w:tmpl w:val="78BB77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"/>
  </w:num>
  <w:num w:numId="3">
    <w:abstractNumId w:val="41"/>
  </w:num>
  <w:num w:numId="4">
    <w:abstractNumId w:val="15"/>
  </w:num>
  <w:num w:numId="5">
    <w:abstractNumId w:val="7"/>
  </w:num>
  <w:num w:numId="6">
    <w:abstractNumId w:val="14"/>
  </w:num>
  <w:num w:numId="7">
    <w:abstractNumId w:val="5"/>
  </w:num>
  <w:num w:numId="8">
    <w:abstractNumId w:val="17"/>
  </w:num>
  <w:num w:numId="9">
    <w:abstractNumId w:val="42"/>
  </w:num>
  <w:num w:numId="10">
    <w:abstractNumId w:val="4"/>
  </w:num>
  <w:num w:numId="11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3"/>
  </w:num>
  <w:num w:numId="13">
    <w:abstractNumId w:val="10"/>
  </w:num>
  <w:num w:numId="14">
    <w:abstractNumId w:val="33"/>
  </w:num>
  <w:num w:numId="15">
    <w:abstractNumId w:val="25"/>
  </w:num>
  <w:num w:numId="16">
    <w:abstractNumId w:val="18"/>
  </w:num>
  <w:num w:numId="17">
    <w:abstractNumId w:val="0"/>
  </w:num>
  <w:num w:numId="18">
    <w:abstractNumId w:val="16"/>
  </w:num>
  <w:num w:numId="19">
    <w:abstractNumId w:val="20"/>
  </w:num>
  <w:num w:numId="20">
    <w:abstractNumId w:val="28"/>
  </w:num>
  <w:num w:numId="21">
    <w:abstractNumId w:val="35"/>
  </w:num>
  <w:num w:numId="22">
    <w:abstractNumId w:val="12"/>
  </w:num>
  <w:num w:numId="23">
    <w:abstractNumId w:val="19"/>
  </w:num>
  <w:num w:numId="24">
    <w:abstractNumId w:val="36"/>
  </w:num>
  <w:num w:numId="25">
    <w:abstractNumId w:val="3"/>
  </w:num>
  <w:num w:numId="26">
    <w:abstractNumId w:val="37"/>
  </w:num>
  <w:num w:numId="27">
    <w:abstractNumId w:val="8"/>
  </w:num>
  <w:num w:numId="28">
    <w:abstractNumId w:val="24"/>
  </w:num>
  <w:num w:numId="29">
    <w:abstractNumId w:val="40"/>
  </w:num>
  <w:num w:numId="30">
    <w:abstractNumId w:val="29"/>
  </w:num>
  <w:num w:numId="31">
    <w:abstractNumId w:val="30"/>
  </w:num>
  <w:num w:numId="32">
    <w:abstractNumId w:val="22"/>
  </w:num>
  <w:num w:numId="33">
    <w:abstractNumId w:val="1"/>
  </w:num>
  <w:num w:numId="34">
    <w:abstractNumId w:val="26"/>
  </w:num>
  <w:num w:numId="35">
    <w:abstractNumId w:val="32"/>
  </w:num>
  <w:num w:numId="36">
    <w:abstractNumId w:val="39"/>
  </w:num>
  <w:num w:numId="37">
    <w:abstractNumId w:val="31"/>
  </w:num>
  <w:num w:numId="38">
    <w:abstractNumId w:val="6"/>
  </w:num>
  <w:num w:numId="39">
    <w:abstractNumId w:val="27"/>
  </w:num>
  <w:num w:numId="40">
    <w:abstractNumId w:val="9"/>
  </w:num>
  <w:num w:numId="41">
    <w:abstractNumId w:val="38"/>
  </w:num>
  <w:num w:numId="42">
    <w:abstractNumId w:val="34"/>
  </w:num>
  <w:num w:numId="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8F9"/>
    <w:rsid w:val="FFFFEA47"/>
    <w:rsid w:val="00012AA4"/>
    <w:rsid w:val="0001708A"/>
    <w:rsid w:val="00040574"/>
    <w:rsid w:val="00043F99"/>
    <w:rsid w:val="000A5F82"/>
    <w:rsid w:val="00152453"/>
    <w:rsid w:val="001753C9"/>
    <w:rsid w:val="00181CC9"/>
    <w:rsid w:val="0018419F"/>
    <w:rsid w:val="00185D14"/>
    <w:rsid w:val="001A267C"/>
    <w:rsid w:val="001B7627"/>
    <w:rsid w:val="00240289"/>
    <w:rsid w:val="00242CDE"/>
    <w:rsid w:val="0026055A"/>
    <w:rsid w:val="002616E4"/>
    <w:rsid w:val="00294916"/>
    <w:rsid w:val="00294B85"/>
    <w:rsid w:val="002F534E"/>
    <w:rsid w:val="00301956"/>
    <w:rsid w:val="0040107A"/>
    <w:rsid w:val="004116F0"/>
    <w:rsid w:val="00411E27"/>
    <w:rsid w:val="004A1CEE"/>
    <w:rsid w:val="00555EDD"/>
    <w:rsid w:val="0057140F"/>
    <w:rsid w:val="005A7246"/>
    <w:rsid w:val="00650F11"/>
    <w:rsid w:val="00661951"/>
    <w:rsid w:val="00667B4B"/>
    <w:rsid w:val="00697484"/>
    <w:rsid w:val="006A7743"/>
    <w:rsid w:val="006B1F0E"/>
    <w:rsid w:val="006D35BE"/>
    <w:rsid w:val="006D6CF7"/>
    <w:rsid w:val="006E775C"/>
    <w:rsid w:val="0074601A"/>
    <w:rsid w:val="007A772C"/>
    <w:rsid w:val="007D7DA4"/>
    <w:rsid w:val="007E6CD9"/>
    <w:rsid w:val="008649C9"/>
    <w:rsid w:val="00871D68"/>
    <w:rsid w:val="008860C4"/>
    <w:rsid w:val="008A26CD"/>
    <w:rsid w:val="008B0421"/>
    <w:rsid w:val="008B5909"/>
    <w:rsid w:val="008D7DD1"/>
    <w:rsid w:val="008F0029"/>
    <w:rsid w:val="0092605E"/>
    <w:rsid w:val="009615C0"/>
    <w:rsid w:val="00974C84"/>
    <w:rsid w:val="009A4725"/>
    <w:rsid w:val="009D2318"/>
    <w:rsid w:val="009E529A"/>
    <w:rsid w:val="009F31EA"/>
    <w:rsid w:val="00A13327"/>
    <w:rsid w:val="00A60A24"/>
    <w:rsid w:val="00A618F9"/>
    <w:rsid w:val="00A712F7"/>
    <w:rsid w:val="00A732CE"/>
    <w:rsid w:val="00A816ED"/>
    <w:rsid w:val="00A8255A"/>
    <w:rsid w:val="00A86A58"/>
    <w:rsid w:val="00AA0E05"/>
    <w:rsid w:val="00AD3A0F"/>
    <w:rsid w:val="00B0285C"/>
    <w:rsid w:val="00B10884"/>
    <w:rsid w:val="00B302C5"/>
    <w:rsid w:val="00B40FBA"/>
    <w:rsid w:val="00B61C74"/>
    <w:rsid w:val="00B705E8"/>
    <w:rsid w:val="00B9539A"/>
    <w:rsid w:val="00BB2330"/>
    <w:rsid w:val="00BD5BB7"/>
    <w:rsid w:val="00BE0423"/>
    <w:rsid w:val="00C261A6"/>
    <w:rsid w:val="00C3736E"/>
    <w:rsid w:val="00CB1487"/>
    <w:rsid w:val="00CB6E10"/>
    <w:rsid w:val="00D86B5D"/>
    <w:rsid w:val="00E20AD0"/>
    <w:rsid w:val="00E63067"/>
    <w:rsid w:val="00E72007"/>
    <w:rsid w:val="00E76F92"/>
    <w:rsid w:val="00E852FC"/>
    <w:rsid w:val="00ED5771"/>
    <w:rsid w:val="00EE1B4A"/>
    <w:rsid w:val="00F12259"/>
    <w:rsid w:val="00F1241A"/>
    <w:rsid w:val="00F12F9A"/>
    <w:rsid w:val="00F162E2"/>
    <w:rsid w:val="00F653B0"/>
    <w:rsid w:val="00F76CC9"/>
    <w:rsid w:val="00F81C68"/>
    <w:rsid w:val="00FC36B1"/>
    <w:rsid w:val="00FD40F6"/>
    <w:rsid w:val="00FD636B"/>
    <w:rsid w:val="00FF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0A45D1A"/>
  <w15:docId w15:val="{473FCB37-A3EC-424B-AC61-FB6A4191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78" w:lineRule="auto"/>
    </w:pPr>
    <w:rPr>
      <w:rFonts w:ascii="Times New Roman" w:hAnsi="Times New Roman"/>
      <w:kern w:val="2"/>
      <w:sz w:val="24"/>
      <w:szCs w:val="24"/>
      <w:lang w:eastAsia="en-US"/>
      <w14:ligatures w14:val="standardContextual"/>
    </w:rPr>
  </w:style>
  <w:style w:type="paragraph" w:styleId="1">
    <w:name w:val="heading 1"/>
    <w:basedOn w:val="a"/>
    <w:link w:val="10"/>
    <w:uiPriority w:val="9"/>
    <w:qFormat/>
    <w:pPr>
      <w:keepNext/>
      <w:keepLines/>
      <w:numPr>
        <w:numId w:val="1"/>
      </w:numPr>
      <w:spacing w:before="240" w:after="240" w:line="360" w:lineRule="auto"/>
      <w:ind w:right="357"/>
      <w:jc w:val="both"/>
      <w:outlineLvl w:val="0"/>
    </w:pPr>
    <w:rPr>
      <w:rFonts w:eastAsiaTheme="majorEastAsia" w:cstheme="majorBidi"/>
      <w:b/>
      <w:kern w:val="36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numId w:val="2"/>
      </w:numPr>
      <w:spacing w:before="120" w:after="80" w:line="360" w:lineRule="auto"/>
      <w:ind w:left="641" w:hanging="357"/>
      <w:jc w:val="both"/>
      <w:outlineLvl w:val="1"/>
    </w:pPr>
    <w:rPr>
      <w:rFonts w:eastAsiaTheme="majorEastAsia" w:cstheme="majorBidi"/>
      <w:b/>
      <w:color w:val="404040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Pr>
      <w:b/>
      <w:bCs/>
    </w:rPr>
  </w:style>
  <w:style w:type="character" w:styleId="ab">
    <w:name w:val="Emphasis"/>
    <w:basedOn w:val="a0"/>
    <w:uiPriority w:val="20"/>
    <w:qFormat/>
    <w:rPr>
      <w:i/>
      <w:iCs/>
    </w:rPr>
  </w:style>
  <w:style w:type="paragraph" w:styleId="ac">
    <w:name w:val="footer"/>
    <w:basedOn w:val="a"/>
    <w:link w:val="ad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header"/>
    <w:basedOn w:val="a"/>
    <w:link w:val="af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0">
    <w:name w:val="Hyperlink"/>
    <w:uiPriority w:val="99"/>
    <w:unhideWhenUsed/>
    <w:rPr>
      <w:color w:val="0000FF"/>
      <w:u w:val="single"/>
    </w:rPr>
  </w:style>
  <w:style w:type="paragraph" w:styleId="af1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character" w:styleId="af2">
    <w:name w:val="Strong"/>
    <w:basedOn w:val="a0"/>
    <w:uiPriority w:val="22"/>
    <w:qFormat/>
    <w:rPr>
      <w:b/>
      <w:bCs/>
    </w:rPr>
  </w:style>
  <w:style w:type="paragraph" w:styleId="af3">
    <w:name w:val="Subtitle"/>
    <w:basedOn w:val="a"/>
    <w:next w:val="a"/>
    <w:link w:val="af4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f5">
    <w:name w:val="Title"/>
    <w:basedOn w:val="a"/>
    <w:next w:val="a"/>
    <w:link w:val="af6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1">
    <w:name w:val="toc 1"/>
    <w:basedOn w:val="a"/>
    <w:next w:val="a"/>
    <w:autoRedefine/>
    <w:uiPriority w:val="39"/>
    <w:unhideWhenUsed/>
    <w:pPr>
      <w:tabs>
        <w:tab w:val="left" w:pos="1100"/>
        <w:tab w:val="right" w:leader="dot" w:pos="8931"/>
      </w:tabs>
      <w:spacing w:after="100" w:line="360" w:lineRule="auto"/>
      <w:ind w:firstLine="567"/>
      <w:contextualSpacing/>
      <w:jc w:val="both"/>
    </w:pPr>
    <w:rPr>
      <w:rFonts w:eastAsia="Calibri" w:cs="Times New Roman"/>
      <w:kern w:val="0"/>
      <w:sz w:val="28"/>
      <w:szCs w:val="28"/>
      <w14:ligatures w14:val="none"/>
    </w:rPr>
  </w:style>
  <w:style w:type="paragraph" w:styleId="21">
    <w:name w:val="toc 2"/>
    <w:basedOn w:val="a"/>
    <w:next w:val="a"/>
    <w:autoRedefine/>
    <w:uiPriority w:val="39"/>
    <w:unhideWhenUsed/>
    <w:pPr>
      <w:tabs>
        <w:tab w:val="left" w:pos="1540"/>
        <w:tab w:val="right" w:leader="dot" w:pos="8789"/>
      </w:tabs>
      <w:spacing w:after="100" w:line="360" w:lineRule="auto"/>
      <w:ind w:left="240" w:right="283" w:firstLine="567"/>
      <w:contextualSpacing/>
      <w:jc w:val="both"/>
    </w:pPr>
    <w:rPr>
      <w:rFonts w:eastAsia="Calibri" w:cs="Times New Roman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kern w:val="36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color w:val="40404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f6">
    <w:name w:val="Заголовок Знак"/>
    <w:basedOn w:val="a0"/>
    <w:link w:val="af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Подзаголовок Знак"/>
    <w:basedOn w:val="a0"/>
    <w:link w:val="af3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character" w:customStyle="1" w:styleId="12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9">
    <w:name w:val="Выделенная цитата Знак"/>
    <w:basedOn w:val="a0"/>
    <w:link w:val="af8"/>
    <w:uiPriority w:val="30"/>
    <w:rPr>
      <w:i/>
      <w:iCs/>
      <w:color w:val="0F4761" w:themeColor="accent1" w:themeShade="BF"/>
    </w:rPr>
  </w:style>
  <w:style w:type="character" w:customStyle="1" w:styleId="13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14">
    <w:name w:val="Залголовок1"/>
    <w:basedOn w:val="a"/>
    <w:link w:val="15"/>
    <w:pPr>
      <w:spacing w:before="240" w:after="400" w:line="360" w:lineRule="auto"/>
      <w:ind w:left="357" w:right="357"/>
      <w:jc w:val="both"/>
    </w:pPr>
    <w:rPr>
      <w:b/>
      <w:sz w:val="32"/>
    </w:rPr>
  </w:style>
  <w:style w:type="character" w:customStyle="1" w:styleId="15">
    <w:name w:val="Залголовок1 Знак"/>
    <w:basedOn w:val="a0"/>
    <w:link w:val="14"/>
    <w:rPr>
      <w:rFonts w:ascii="Times New Roman" w:hAnsi="Times New Roman"/>
      <w:b/>
      <w:sz w:val="32"/>
    </w:rPr>
  </w:style>
  <w:style w:type="character" w:customStyle="1" w:styleId="af">
    <w:name w:val="Верхний колонтитул Знак"/>
    <w:basedOn w:val="a0"/>
    <w:link w:val="ae"/>
    <w:uiPriority w:val="99"/>
  </w:style>
  <w:style w:type="character" w:customStyle="1" w:styleId="ad">
    <w:name w:val="Нижний колонтитул Знак"/>
    <w:basedOn w:val="a0"/>
    <w:link w:val="ac"/>
    <w:uiPriority w:val="99"/>
  </w:style>
  <w:style w:type="character" w:customStyle="1" w:styleId="katex-mathml">
    <w:name w:val="katex-mathml"/>
    <w:basedOn w:val="a0"/>
  </w:style>
  <w:style w:type="character" w:customStyle="1" w:styleId="mord">
    <w:name w:val="mord"/>
    <w:basedOn w:val="a0"/>
  </w:style>
  <w:style w:type="paragraph" w:styleId="afa">
    <w:name w:val="No Spacing"/>
    <w:uiPriority w:val="1"/>
    <w:qFormat/>
    <w:rPr>
      <w:rFonts w:ascii="Times New Roman" w:hAnsi="Times New Roman"/>
      <w:kern w:val="2"/>
      <w:sz w:val="24"/>
      <w:szCs w:val="24"/>
      <w:lang w:eastAsia="en-US"/>
      <w14:ligatures w14:val="standardContextual"/>
    </w:rPr>
  </w:style>
  <w:style w:type="character" w:customStyle="1" w:styleId="mrel">
    <w:name w:val="mrel"/>
    <w:basedOn w:val="a0"/>
  </w:style>
  <w:style w:type="character" w:customStyle="1" w:styleId="mbin">
    <w:name w:val="mbin"/>
    <w:basedOn w:val="a0"/>
  </w:style>
  <w:style w:type="character" w:customStyle="1" w:styleId="vlist-s">
    <w:name w:val="vlist-s"/>
    <w:basedOn w:val="a0"/>
  </w:style>
  <w:style w:type="character" w:customStyle="1" w:styleId="mopen">
    <w:name w:val="mopen"/>
    <w:basedOn w:val="a0"/>
  </w:style>
  <w:style w:type="character" w:customStyle="1" w:styleId="mclose">
    <w:name w:val="mclose"/>
    <w:basedOn w:val="a0"/>
  </w:style>
  <w:style w:type="character" w:customStyle="1" w:styleId="delimsizing">
    <w:name w:val="delimsizing"/>
    <w:basedOn w:val="a0"/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</w:style>
  <w:style w:type="character" w:customStyle="1" w:styleId="hljs-comment">
    <w:name w:val="hljs-comment"/>
    <w:basedOn w:val="a0"/>
  </w:style>
  <w:style w:type="character" w:customStyle="1" w:styleId="hljs-number">
    <w:name w:val="hljs-number"/>
    <w:basedOn w:val="a0"/>
  </w:style>
  <w:style w:type="character" w:customStyle="1" w:styleId="hljs-string">
    <w:name w:val="hljs-string"/>
    <w:basedOn w:val="a0"/>
  </w:style>
  <w:style w:type="character" w:styleId="afb">
    <w:name w:val="Placeholder Text"/>
    <w:basedOn w:val="a0"/>
    <w:uiPriority w:val="99"/>
    <w:semiHidden/>
    <w:rPr>
      <w:color w:val="808080"/>
    </w:rPr>
  </w:style>
  <w:style w:type="paragraph" w:customStyle="1" w:styleId="16">
    <w:name w:val="Заголовок оглавления1"/>
    <w:basedOn w:val="1"/>
    <w:next w:val="a"/>
    <w:uiPriority w:val="39"/>
    <w:unhideWhenUsed/>
    <w:qFormat/>
    <w:pPr>
      <w:numPr>
        <w:numId w:val="0"/>
      </w:numPr>
      <w:spacing w:after="0" w:line="259" w:lineRule="auto"/>
      <w:ind w:right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ligatures w14:val="none"/>
    </w:rPr>
  </w:style>
  <w:style w:type="character" w:customStyle="1" w:styleId="a8">
    <w:name w:val="Текст примечания Знак"/>
    <w:basedOn w:val="a0"/>
    <w:link w:val="a7"/>
    <w:uiPriority w:val="99"/>
    <w:semiHidden/>
    <w:rPr>
      <w:rFonts w:ascii="Times New Roman" w:hAnsi="Times New Roman"/>
      <w:sz w:val="20"/>
      <w:szCs w:val="20"/>
    </w:rPr>
  </w:style>
  <w:style w:type="character" w:customStyle="1" w:styleId="aa">
    <w:name w:val="Тема примечания Знак"/>
    <w:basedOn w:val="a8"/>
    <w:link w:val="a9"/>
    <w:uiPriority w:val="99"/>
    <w:semiHidden/>
    <w:rPr>
      <w:rFonts w:ascii="Times New Roman" w:hAnsi="Times New Roman"/>
      <w:b/>
      <w:bCs/>
      <w:sz w:val="20"/>
      <w:szCs w:val="20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Segoe UI" w:hAnsi="Segoe UI" w:cs="Segoe UI"/>
      <w:sz w:val="18"/>
      <w:szCs w:val="18"/>
    </w:rPr>
  </w:style>
  <w:style w:type="character" w:customStyle="1" w:styleId="mpunct">
    <w:name w:val="mpunct"/>
    <w:basedOn w:val="a0"/>
  </w:style>
  <w:style w:type="character" w:customStyle="1" w:styleId="mop">
    <w:name w:val="mop"/>
    <w:basedOn w:val="a0"/>
  </w:style>
  <w:style w:type="table" w:styleId="afc">
    <w:name w:val="Table Grid"/>
    <w:basedOn w:val="a1"/>
    <w:uiPriority w:val="39"/>
    <w:rsid w:val="006974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FD636B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294B85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4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5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5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8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image" Target="media/image18.png"/><Relationship Id="rId21" Type="http://schemas.openxmlformats.org/officeDocument/2006/relationships/oleObject" Target="embeddings/oleObject6.bin"/><Relationship Id="rId34" Type="http://schemas.openxmlformats.org/officeDocument/2006/relationships/image" Target="media/image14.wmf"/><Relationship Id="rId42" Type="http://schemas.openxmlformats.org/officeDocument/2006/relationships/image" Target="media/image21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9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1.wmf"/><Relationship Id="rId36" Type="http://schemas.openxmlformats.org/officeDocument/2006/relationships/image" Target="media/image15.png"/><Relationship Id="rId10" Type="http://schemas.openxmlformats.org/officeDocument/2006/relationships/image" Target="media/image2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1.bin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9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3.bin"/><Relationship Id="rId43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7.png"/><Relationship Id="rId46" Type="http://schemas.openxmlformats.org/officeDocument/2006/relationships/theme" Target="theme/theme1.xml"/><Relationship Id="rId20" Type="http://schemas.openxmlformats.org/officeDocument/2006/relationships/image" Target="media/image7.wmf"/><Relationship Id="rId41" Type="http://schemas.openxmlformats.org/officeDocument/2006/relationships/image" Target="media/image2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Microsoft YaHei"/>
    <w:charset w:val="86"/>
    <w:family w:val="swiss"/>
    <w:pitch w:val="default"/>
    <w:sig w:usb0="00000000" w:usb1="00000000" w:usb2="00000000" w:usb3="00000000" w:csb0="0000019F" w:csb1="00000000"/>
  </w:font>
  <w:font w:name="等线 Light">
    <w:altName w:val="宋体-简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default"/>
    <w:sig w:usb0="00000000" w:usb1="00000000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altName w:val="Helvetica Neue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16F"/>
    <w:rsid w:val="001C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C716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03948F2-FAD9-4D68-B8D7-22FEF63F4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1039</TotalTime>
  <Pages>51</Pages>
  <Words>10576</Words>
  <Characters>60285</Characters>
  <Application>Microsoft Office Word</Application>
  <DocSecurity>0</DocSecurity>
  <Lines>502</Lines>
  <Paragraphs>141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Олеся Дудченко</dc:creator>
  <cp:lastModifiedBy>uzika</cp:lastModifiedBy>
  <cp:revision>10</cp:revision>
  <cp:lastPrinted>2025-06-19T15:21:00Z</cp:lastPrinted>
  <dcterms:created xsi:type="dcterms:W3CDTF">2025-04-02T10:39:00Z</dcterms:created>
  <dcterms:modified xsi:type="dcterms:W3CDTF">2025-06-19T15:22:00Z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8101005A333D399C00D5EB671DFCAA2B_42</vt:lpwstr>
  </property>
</Properties>
</file>