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EAEF3" w14:textId="77777777" w:rsidR="00661951" w:rsidRPr="00043F99" w:rsidRDefault="00A732CE">
      <w:pPr>
        <w:jc w:val="center"/>
        <w:rPr>
          <w:rFonts w:cs="Times New Roman"/>
          <w:sz w:val="32"/>
          <w:szCs w:val="32"/>
        </w:rPr>
      </w:pPr>
      <w:r w:rsidRPr="00043F99">
        <w:rPr>
          <w:rFonts w:cs="Times New Roman"/>
          <w:sz w:val="32"/>
          <w:szCs w:val="32"/>
        </w:rPr>
        <w:t>МИНИСТЕРСТВО НАУКИ И ВЫСШЕГО ОБРАЗОВАНИЯ РОССИЙСКОЙ ФЕДЕРАЦИИ</w:t>
      </w:r>
    </w:p>
    <w:p w14:paraId="103AA1AF" w14:textId="77777777" w:rsidR="00661951" w:rsidRPr="00043F99" w:rsidRDefault="00A732CE">
      <w:pPr>
        <w:spacing w:after="0"/>
        <w:jc w:val="center"/>
        <w:rPr>
          <w:rFonts w:cs="Times New Roman"/>
          <w:b/>
          <w:sz w:val="32"/>
          <w:szCs w:val="32"/>
        </w:rPr>
      </w:pPr>
      <w:r w:rsidRPr="00043F99">
        <w:rPr>
          <w:rFonts w:cs="Times New Roman"/>
          <w:sz w:val="28"/>
          <w:szCs w:val="32"/>
        </w:rPr>
        <w:t>Федеральное государственное автономное образовательное учреждение высшего образования</w:t>
      </w:r>
      <w:r w:rsidRPr="00043F99">
        <w:rPr>
          <w:rFonts w:cs="Times New Roman"/>
          <w:sz w:val="32"/>
          <w:szCs w:val="32"/>
        </w:rPr>
        <w:br/>
      </w:r>
      <w:r w:rsidRPr="00043F99">
        <w:rPr>
          <w:rFonts w:cs="Times New Roman"/>
          <w:b/>
          <w:sz w:val="32"/>
          <w:szCs w:val="32"/>
        </w:rPr>
        <w:t>«Национальный исследовательский</w:t>
      </w:r>
      <w:r w:rsidRPr="00043F99">
        <w:rPr>
          <w:rFonts w:cs="Times New Roman"/>
          <w:b/>
          <w:sz w:val="32"/>
          <w:szCs w:val="32"/>
        </w:rPr>
        <w:br/>
        <w:t xml:space="preserve">Нижегородский государственный университет им. </w:t>
      </w:r>
      <w:proofErr w:type="gramStart"/>
      <w:r w:rsidRPr="00043F99">
        <w:rPr>
          <w:rFonts w:cs="Times New Roman"/>
          <w:b/>
          <w:sz w:val="32"/>
          <w:szCs w:val="32"/>
        </w:rPr>
        <w:t>Н.И.</w:t>
      </w:r>
      <w:proofErr w:type="gramEnd"/>
      <w:r w:rsidRPr="00043F99">
        <w:rPr>
          <w:rFonts w:cs="Times New Roman"/>
          <w:b/>
          <w:sz w:val="32"/>
          <w:szCs w:val="32"/>
        </w:rPr>
        <w:t xml:space="preserve"> Лобачевского»</w:t>
      </w:r>
    </w:p>
    <w:p w14:paraId="34595E5D" w14:textId="77777777" w:rsidR="00661951" w:rsidRPr="00043F99" w:rsidRDefault="00A732CE">
      <w:pPr>
        <w:spacing w:after="0"/>
        <w:jc w:val="center"/>
        <w:rPr>
          <w:rFonts w:cs="Times New Roman"/>
          <w:b/>
          <w:sz w:val="32"/>
          <w:szCs w:val="32"/>
        </w:rPr>
      </w:pPr>
      <w:r w:rsidRPr="00043F99">
        <w:rPr>
          <w:rFonts w:cs="Times New Roman"/>
          <w:b/>
          <w:sz w:val="32"/>
          <w:szCs w:val="32"/>
        </w:rPr>
        <w:t>(ННГУ)</w:t>
      </w:r>
    </w:p>
    <w:p w14:paraId="6385DA91" w14:textId="77777777" w:rsidR="00661951" w:rsidRPr="00043F99" w:rsidRDefault="00661951">
      <w:pPr>
        <w:spacing w:after="0"/>
        <w:jc w:val="center"/>
        <w:rPr>
          <w:rFonts w:cs="Times New Roman"/>
          <w:sz w:val="32"/>
          <w:szCs w:val="32"/>
        </w:rPr>
      </w:pPr>
    </w:p>
    <w:p w14:paraId="211EE324" w14:textId="77777777" w:rsidR="00661951" w:rsidRPr="00043F99" w:rsidRDefault="00A732CE">
      <w:pPr>
        <w:jc w:val="center"/>
        <w:rPr>
          <w:rFonts w:cs="Times New Roman"/>
          <w:b/>
          <w:sz w:val="28"/>
          <w:szCs w:val="32"/>
        </w:rPr>
      </w:pPr>
      <w:r w:rsidRPr="00043F99">
        <w:rPr>
          <w:rFonts w:cs="Times New Roman"/>
          <w:b/>
          <w:sz w:val="28"/>
          <w:szCs w:val="32"/>
        </w:rPr>
        <w:t>Институт информационных технологий, математики и механики</w:t>
      </w:r>
    </w:p>
    <w:p w14:paraId="38FC9639" w14:textId="77777777" w:rsidR="00661951" w:rsidRPr="00043F99" w:rsidRDefault="00A732CE">
      <w:pPr>
        <w:jc w:val="center"/>
        <w:rPr>
          <w:rFonts w:cs="Times New Roman"/>
          <w:b/>
          <w:sz w:val="28"/>
          <w:szCs w:val="32"/>
        </w:rPr>
      </w:pPr>
      <w:r w:rsidRPr="00043F99">
        <w:rPr>
          <w:rFonts w:cs="Times New Roman"/>
          <w:b/>
          <w:sz w:val="28"/>
          <w:szCs w:val="32"/>
        </w:rPr>
        <w:t>Кафедра Прикладной математики</w:t>
      </w:r>
    </w:p>
    <w:p w14:paraId="4D1BE0BF" w14:textId="77777777" w:rsidR="00661951" w:rsidRPr="00043F99" w:rsidRDefault="00A732CE">
      <w:pPr>
        <w:jc w:val="center"/>
        <w:rPr>
          <w:rFonts w:cs="Times New Roman"/>
          <w:sz w:val="28"/>
          <w:szCs w:val="32"/>
        </w:rPr>
      </w:pPr>
      <w:r w:rsidRPr="00043F99">
        <w:rPr>
          <w:rFonts w:cs="Times New Roman"/>
          <w:sz w:val="28"/>
          <w:szCs w:val="32"/>
        </w:rPr>
        <w:t>Направление подготовки: Фундаментальная информатика и информационные технологии</w:t>
      </w:r>
    </w:p>
    <w:p w14:paraId="4189E9A3" w14:textId="77777777" w:rsidR="00661951" w:rsidRPr="00043F99" w:rsidRDefault="00A732CE">
      <w:pPr>
        <w:jc w:val="center"/>
        <w:rPr>
          <w:rFonts w:cs="Times New Roman"/>
          <w:b/>
          <w:sz w:val="28"/>
          <w:szCs w:val="32"/>
        </w:rPr>
      </w:pPr>
      <w:r w:rsidRPr="00043F99">
        <w:rPr>
          <w:rFonts w:cs="Times New Roman"/>
          <w:b/>
          <w:sz w:val="28"/>
          <w:szCs w:val="32"/>
        </w:rPr>
        <w:t>ОТЧЁТ</w:t>
      </w:r>
    </w:p>
    <w:p w14:paraId="62D4DB6B" w14:textId="77777777" w:rsidR="007E6CD9" w:rsidRPr="00043F99" w:rsidRDefault="007E6CD9">
      <w:pPr>
        <w:spacing w:line="240" w:lineRule="auto"/>
        <w:jc w:val="center"/>
        <w:rPr>
          <w:rFonts w:cs="Times New Roman"/>
          <w:sz w:val="32"/>
          <w:szCs w:val="32"/>
          <w:shd w:val="clear" w:color="auto" w:fill="FFFFFF"/>
        </w:rPr>
      </w:pPr>
      <w:r w:rsidRPr="00043F99">
        <w:rPr>
          <w:rFonts w:cs="Times New Roman"/>
          <w:sz w:val="32"/>
          <w:szCs w:val="32"/>
          <w:shd w:val="clear" w:color="auto" w:fill="FFFFFF"/>
        </w:rPr>
        <w:t>Учебная практика</w:t>
      </w:r>
    </w:p>
    <w:p w14:paraId="1AF28379" w14:textId="77777777" w:rsidR="00661951" w:rsidRPr="00043F99" w:rsidRDefault="00A732CE">
      <w:pPr>
        <w:spacing w:line="240" w:lineRule="auto"/>
        <w:jc w:val="center"/>
        <w:rPr>
          <w:rFonts w:cs="Times New Roman"/>
          <w:sz w:val="32"/>
          <w:szCs w:val="32"/>
        </w:rPr>
      </w:pPr>
      <w:r w:rsidRPr="00043F99">
        <w:rPr>
          <w:rFonts w:cs="Times New Roman"/>
          <w:sz w:val="32"/>
          <w:szCs w:val="32"/>
          <w:shd w:val="clear" w:color="auto" w:fill="FFFFFF"/>
        </w:rPr>
        <w:t>Научно-исследовательская работа</w:t>
      </w:r>
      <w:r w:rsidRPr="00043F99">
        <w:rPr>
          <w:rFonts w:cs="Times New Roman"/>
          <w:sz w:val="22"/>
          <w:szCs w:val="21"/>
          <w:shd w:val="clear" w:color="auto" w:fill="FFFFFF"/>
        </w:rPr>
        <w:t> </w:t>
      </w:r>
      <w:r w:rsidRPr="00043F99">
        <w:rPr>
          <w:rFonts w:cs="Times New Roman"/>
          <w:sz w:val="32"/>
          <w:szCs w:val="32"/>
        </w:rPr>
        <w:t xml:space="preserve"> </w:t>
      </w:r>
    </w:p>
    <w:p w14:paraId="64AA6623" w14:textId="2404FCDE" w:rsidR="00661951" w:rsidRPr="00043F99" w:rsidRDefault="00A732CE">
      <w:pPr>
        <w:spacing w:line="240" w:lineRule="auto"/>
        <w:jc w:val="center"/>
        <w:rPr>
          <w:rFonts w:cs="Times New Roman"/>
          <w:sz w:val="32"/>
          <w:szCs w:val="32"/>
        </w:rPr>
      </w:pPr>
      <w:r w:rsidRPr="00043F99">
        <w:rPr>
          <w:rFonts w:cs="Times New Roman"/>
          <w:sz w:val="32"/>
          <w:szCs w:val="32"/>
        </w:rPr>
        <w:t>на тему:</w:t>
      </w:r>
      <w:r w:rsidRPr="00043F99">
        <w:rPr>
          <w:rFonts w:cs="Times New Roman"/>
          <w:sz w:val="32"/>
          <w:szCs w:val="32"/>
        </w:rPr>
        <w:br/>
        <w:t>«</w:t>
      </w:r>
      <w:r w:rsidR="00A962A1" w:rsidRPr="00A962A1">
        <w:rPr>
          <w:rFonts w:cs="Times New Roman"/>
          <w:sz w:val="32"/>
          <w:szCs w:val="32"/>
          <w:u w:val="single"/>
        </w:rPr>
        <w:t>Программная реализация исследования устойчивости системы, описывающей крутильные и продольные колебания борштанги</w:t>
      </w:r>
      <w:r w:rsidRPr="00043F99">
        <w:rPr>
          <w:rFonts w:cs="Times New Roman"/>
          <w:sz w:val="32"/>
          <w:szCs w:val="32"/>
        </w:rPr>
        <w:t>»</w:t>
      </w:r>
    </w:p>
    <w:p w14:paraId="781D3ADB" w14:textId="77777777" w:rsidR="00661951" w:rsidRPr="00043F99" w:rsidRDefault="00661951">
      <w:pPr>
        <w:tabs>
          <w:tab w:val="left" w:pos="5387"/>
        </w:tabs>
        <w:autoSpaceDE w:val="0"/>
        <w:autoSpaceDN w:val="0"/>
        <w:adjustRightInd w:val="0"/>
        <w:rPr>
          <w:rFonts w:cs="Times New Roman"/>
          <w:sz w:val="32"/>
          <w:szCs w:val="32"/>
        </w:rPr>
      </w:pPr>
    </w:p>
    <w:p w14:paraId="1467E437" w14:textId="77777777" w:rsidR="00661951" w:rsidRPr="00043F99" w:rsidRDefault="00A732CE">
      <w:pPr>
        <w:ind w:left="3970" w:firstLine="708"/>
        <w:rPr>
          <w:rFonts w:cs="Times New Roman"/>
          <w:b/>
          <w:bCs/>
          <w:sz w:val="28"/>
        </w:rPr>
      </w:pPr>
      <w:r w:rsidRPr="00043F99">
        <w:rPr>
          <w:rFonts w:cs="Times New Roman"/>
          <w:b/>
          <w:bCs/>
          <w:sz w:val="28"/>
        </w:rPr>
        <w:t>Выполнил</w:t>
      </w:r>
      <w:r w:rsidR="007E6CD9" w:rsidRPr="00043F99">
        <w:rPr>
          <w:rFonts w:cs="Times New Roman"/>
          <w:b/>
          <w:bCs/>
          <w:sz w:val="28"/>
        </w:rPr>
        <w:t>а</w:t>
      </w:r>
      <w:r w:rsidRPr="00043F99">
        <w:rPr>
          <w:rFonts w:cs="Times New Roman"/>
          <w:b/>
          <w:bCs/>
          <w:sz w:val="28"/>
        </w:rPr>
        <w:t>:</w:t>
      </w:r>
    </w:p>
    <w:p w14:paraId="70AAC0CF" w14:textId="77777777" w:rsidR="00661951" w:rsidRPr="00043F99" w:rsidRDefault="00A732CE">
      <w:pPr>
        <w:ind w:left="4678"/>
        <w:rPr>
          <w:rFonts w:cs="Times New Roman"/>
          <w:sz w:val="28"/>
        </w:rPr>
      </w:pPr>
      <w:r w:rsidRPr="00043F99">
        <w:rPr>
          <w:rFonts w:cs="Times New Roman"/>
          <w:bCs/>
          <w:sz w:val="28"/>
        </w:rPr>
        <w:t>с</w:t>
      </w:r>
      <w:r w:rsidRPr="00043F99">
        <w:rPr>
          <w:rFonts w:cs="Times New Roman"/>
          <w:sz w:val="28"/>
        </w:rPr>
        <w:t>тудент группы 3822Б1ФИ2</w:t>
      </w:r>
    </w:p>
    <w:p w14:paraId="61B3B331" w14:textId="77777777" w:rsidR="00661951" w:rsidRPr="00043F99" w:rsidRDefault="00A732CE" w:rsidP="007E6CD9">
      <w:pPr>
        <w:ind w:left="4678"/>
        <w:jc w:val="center"/>
        <w:rPr>
          <w:rFonts w:cs="Times New Roman"/>
          <w:sz w:val="28"/>
        </w:rPr>
      </w:pPr>
      <w:r w:rsidRPr="00043F99">
        <w:rPr>
          <w:rFonts w:cs="Times New Roman"/>
          <w:sz w:val="28"/>
        </w:rPr>
        <w:t xml:space="preserve">__________________ Дудченко </w:t>
      </w:r>
      <w:proofErr w:type="gramStart"/>
      <w:r w:rsidRPr="00043F99">
        <w:rPr>
          <w:rFonts w:cs="Times New Roman"/>
          <w:sz w:val="28"/>
        </w:rPr>
        <w:t>О.В.</w:t>
      </w:r>
      <w:proofErr w:type="gramEnd"/>
    </w:p>
    <w:p w14:paraId="45EE5184" w14:textId="77777777" w:rsidR="00661951" w:rsidRPr="00043F99" w:rsidRDefault="00A732CE">
      <w:pPr>
        <w:ind w:left="4678"/>
        <w:rPr>
          <w:rFonts w:cs="Times New Roman"/>
          <w:b/>
          <w:bCs/>
          <w:sz w:val="28"/>
        </w:rPr>
      </w:pPr>
      <w:r w:rsidRPr="00043F99">
        <w:rPr>
          <w:rFonts w:cs="Times New Roman"/>
          <w:b/>
          <w:bCs/>
          <w:sz w:val="28"/>
        </w:rPr>
        <w:t>Научный руководитель:</w:t>
      </w:r>
    </w:p>
    <w:p w14:paraId="62BA1250" w14:textId="77777777" w:rsidR="00661951" w:rsidRPr="00043F99" w:rsidRDefault="00A732CE">
      <w:pPr>
        <w:ind w:left="4678"/>
        <w:rPr>
          <w:rFonts w:cs="Times New Roman"/>
          <w:sz w:val="28"/>
          <w:szCs w:val="28"/>
          <w:shd w:val="clear" w:color="auto" w:fill="FFFFFF"/>
        </w:rPr>
      </w:pPr>
      <w:r w:rsidRPr="00043F99">
        <w:rPr>
          <w:rFonts w:cs="Times New Roman"/>
          <w:sz w:val="28"/>
          <w:szCs w:val="28"/>
          <w:shd w:val="clear" w:color="auto" w:fill="FFFFFF"/>
        </w:rPr>
        <w:t xml:space="preserve">Доцент, </w:t>
      </w:r>
      <w:r w:rsidR="007E6CD9" w:rsidRPr="00043F99">
        <w:rPr>
          <w:rFonts w:cs="Times New Roman"/>
          <w:sz w:val="28"/>
          <w:szCs w:val="28"/>
          <w:shd w:val="clear" w:color="auto" w:fill="FFFFFF"/>
        </w:rPr>
        <w:t>к</w:t>
      </w:r>
      <w:r w:rsidRPr="00043F99">
        <w:rPr>
          <w:rFonts w:cs="Times New Roman"/>
          <w:sz w:val="28"/>
          <w:szCs w:val="28"/>
          <w:shd w:val="clear" w:color="auto" w:fill="FFFFFF"/>
        </w:rPr>
        <w:t>андидат физико-математических наук</w:t>
      </w:r>
    </w:p>
    <w:p w14:paraId="175D6D58" w14:textId="77777777" w:rsidR="00661951" w:rsidRPr="00043F99" w:rsidRDefault="00A732CE">
      <w:pPr>
        <w:ind w:left="4678"/>
        <w:rPr>
          <w:rFonts w:cs="Times New Roman"/>
          <w:sz w:val="28"/>
        </w:rPr>
      </w:pPr>
      <w:r w:rsidRPr="00043F99">
        <w:rPr>
          <w:rFonts w:cs="Times New Roman"/>
          <w:sz w:val="28"/>
        </w:rPr>
        <w:t xml:space="preserve">_________________ </w:t>
      </w:r>
      <w:proofErr w:type="spellStart"/>
      <w:r w:rsidRPr="00043F99">
        <w:rPr>
          <w:rFonts w:cs="Times New Roman"/>
          <w:sz w:val="28"/>
        </w:rPr>
        <w:t>Грезина</w:t>
      </w:r>
      <w:proofErr w:type="spellEnd"/>
      <w:r w:rsidRPr="00043F99">
        <w:rPr>
          <w:rFonts w:cs="Times New Roman"/>
          <w:sz w:val="28"/>
        </w:rPr>
        <w:t xml:space="preserve"> А.В.</w:t>
      </w:r>
    </w:p>
    <w:p w14:paraId="76387A1E" w14:textId="77777777" w:rsidR="00661951" w:rsidRPr="00043F99" w:rsidRDefault="00661951">
      <w:pPr>
        <w:ind w:firstLine="1"/>
        <w:jc w:val="center"/>
        <w:rPr>
          <w:rFonts w:cs="Times New Roman"/>
          <w:sz w:val="28"/>
          <w:szCs w:val="28"/>
        </w:rPr>
      </w:pPr>
    </w:p>
    <w:p w14:paraId="149599D9" w14:textId="4B6484F0" w:rsidR="007E6CD9" w:rsidRPr="00043F99" w:rsidRDefault="00A732CE" w:rsidP="00A962A1">
      <w:pPr>
        <w:ind w:firstLine="1"/>
        <w:jc w:val="center"/>
        <w:rPr>
          <w:rFonts w:cs="Times New Roman"/>
          <w:sz w:val="28"/>
          <w:szCs w:val="28"/>
        </w:rPr>
      </w:pPr>
      <w:r w:rsidRPr="00043F99">
        <w:rPr>
          <w:rFonts w:cs="Times New Roman"/>
          <w:sz w:val="28"/>
          <w:szCs w:val="28"/>
        </w:rPr>
        <w:t>Нижний Новгород</w:t>
      </w:r>
      <w:r w:rsidRPr="00043F99">
        <w:rPr>
          <w:rFonts w:cs="Times New Roman"/>
          <w:sz w:val="28"/>
          <w:szCs w:val="28"/>
        </w:rPr>
        <w:br/>
        <w:t>202</w:t>
      </w:r>
      <w:r w:rsidR="00E63067" w:rsidRPr="006E775C">
        <w:rPr>
          <w:rFonts w:cs="Times New Roman"/>
          <w:sz w:val="28"/>
          <w:szCs w:val="28"/>
        </w:rPr>
        <w:t>5</w:t>
      </w:r>
    </w:p>
    <w:p w14:paraId="4A3BE37C" w14:textId="77777777" w:rsidR="00661951" w:rsidRPr="00043F99" w:rsidRDefault="00A732CE">
      <w:pPr>
        <w:ind w:firstLine="1"/>
        <w:jc w:val="center"/>
        <w:rPr>
          <w:rFonts w:cs="Times New Roman"/>
          <w:b/>
          <w:sz w:val="28"/>
        </w:rPr>
      </w:pPr>
      <w:r w:rsidRPr="00043F99">
        <w:rPr>
          <w:rFonts w:cs="Times New Roman"/>
          <w:b/>
          <w:sz w:val="32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64942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92FB16" w14:textId="77777777" w:rsidR="00661951" w:rsidRPr="00043F99" w:rsidRDefault="00661951">
          <w:pPr>
            <w:pStyle w:val="16"/>
            <w:rPr>
              <w:color w:val="auto"/>
            </w:rPr>
          </w:pPr>
        </w:p>
        <w:p w14:paraId="26A7C067" w14:textId="04A9FE54" w:rsidR="00E23C96" w:rsidRDefault="00A732C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43F99">
            <w:fldChar w:fldCharType="begin"/>
          </w:r>
          <w:r w:rsidRPr="00043F99">
            <w:instrText xml:space="preserve"> TOC \o "1-3" \h \z \u </w:instrText>
          </w:r>
          <w:r w:rsidRPr="00043F99">
            <w:fldChar w:fldCharType="separate"/>
          </w:r>
          <w:hyperlink w:anchor="_Toc213973790" w:history="1">
            <w:r w:rsidR="00E23C96" w:rsidRPr="002C058E">
              <w:rPr>
                <w:rStyle w:val="af0"/>
                <w:noProof/>
              </w:rPr>
              <w:t>Введение</w:t>
            </w:r>
            <w:r w:rsidR="00E23C96">
              <w:rPr>
                <w:noProof/>
                <w:webHidden/>
              </w:rPr>
              <w:tab/>
            </w:r>
            <w:r w:rsidR="00E23C96">
              <w:rPr>
                <w:noProof/>
                <w:webHidden/>
              </w:rPr>
              <w:fldChar w:fldCharType="begin"/>
            </w:r>
            <w:r w:rsidR="00E23C96">
              <w:rPr>
                <w:noProof/>
                <w:webHidden/>
              </w:rPr>
              <w:instrText xml:space="preserve"> PAGEREF _Toc213973790 \h </w:instrText>
            </w:r>
            <w:r w:rsidR="00E23C96">
              <w:rPr>
                <w:noProof/>
                <w:webHidden/>
              </w:rPr>
            </w:r>
            <w:r w:rsidR="00E23C96">
              <w:rPr>
                <w:noProof/>
                <w:webHidden/>
              </w:rPr>
              <w:fldChar w:fldCharType="separate"/>
            </w:r>
            <w:r w:rsidR="00E23C96">
              <w:rPr>
                <w:noProof/>
                <w:webHidden/>
              </w:rPr>
              <w:t>3</w:t>
            </w:r>
            <w:r w:rsidR="00E23C96">
              <w:rPr>
                <w:noProof/>
                <w:webHidden/>
              </w:rPr>
              <w:fldChar w:fldCharType="end"/>
            </w:r>
          </w:hyperlink>
        </w:p>
        <w:p w14:paraId="0C8CF4CE" w14:textId="5F8A5CB4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1" w:history="1">
            <w:r w:rsidRPr="002C058E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Постановка задачи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83DF5" w14:textId="31EBAF65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2" w:history="1">
            <w:r w:rsidRPr="002C058E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Построение математической модели крутильных колебаний борштанги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D9F8A" w14:textId="5FC21CC4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3" w:history="1">
            <w:r w:rsidRPr="002C058E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Построение математической модели продольных колебаний борштанги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7288" w14:textId="2164D7DC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4" w:history="1">
            <w:r w:rsidRPr="002C058E">
              <w:rPr>
                <w:rStyle w:val="af0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Численные эксперименты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BFD9" w14:textId="561F872C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5" w:history="1">
            <w:r w:rsidRPr="002C058E">
              <w:rPr>
                <w:rStyle w:val="af0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Программная реализация исследовательского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8A5CC" w14:textId="76738E06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6" w:history="1">
            <w:r w:rsidRPr="002C058E">
              <w:rPr>
                <w:rStyle w:val="af0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D6544" w14:textId="3F2AAC63" w:rsidR="00E23C96" w:rsidRDefault="00E23C9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973797" w:history="1">
            <w:r w:rsidRPr="002C058E">
              <w:rPr>
                <w:rStyle w:val="af0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C058E">
              <w:rPr>
                <w:rStyle w:val="af0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_Toc213973797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6CB97" w14:textId="6B32B997" w:rsidR="00661951" w:rsidRPr="00043F99" w:rsidRDefault="00A732CE">
          <w:r w:rsidRPr="00043F99">
            <w:rPr>
              <w:b/>
              <w:bCs/>
            </w:rPr>
            <w:fldChar w:fldCharType="end"/>
          </w:r>
        </w:p>
      </w:sdtContent>
    </w:sdt>
    <w:p w14:paraId="3B7D3580" w14:textId="77777777" w:rsidR="00661951" w:rsidRPr="00043F99" w:rsidRDefault="00A732CE">
      <w:pPr>
        <w:pStyle w:val="af7"/>
        <w:numPr>
          <w:ilvl w:val="0"/>
          <w:numId w:val="3"/>
        </w:numPr>
        <w:rPr>
          <w:rFonts w:cs="Times New Roman"/>
        </w:rPr>
      </w:pPr>
      <w:r w:rsidRPr="00043F99">
        <w:rPr>
          <w:rFonts w:cs="Times New Roman"/>
        </w:rPr>
        <w:br w:type="page"/>
      </w:r>
    </w:p>
    <w:p w14:paraId="4D7A3A94" w14:textId="77777777" w:rsidR="00661951" w:rsidRPr="00AD3A0F" w:rsidRDefault="00A732CE" w:rsidP="00AD3A0F">
      <w:pPr>
        <w:pStyle w:val="1"/>
        <w:numPr>
          <w:ilvl w:val="0"/>
          <w:numId w:val="0"/>
        </w:numPr>
        <w:rPr>
          <w:rFonts w:cs="Times New Roman"/>
          <w:sz w:val="28"/>
          <w:szCs w:val="28"/>
        </w:rPr>
      </w:pPr>
      <w:bookmarkStart w:id="0" w:name="_Toc213973790"/>
      <w:r w:rsidRPr="00AD3A0F">
        <w:rPr>
          <w:rFonts w:cs="Times New Roman"/>
          <w:sz w:val="28"/>
          <w:szCs w:val="28"/>
        </w:rPr>
        <w:lastRenderedPageBreak/>
        <w:t>Введение</w:t>
      </w:r>
      <w:bookmarkEnd w:id="0"/>
    </w:p>
    <w:p w14:paraId="652619C1" w14:textId="77777777" w:rsidR="00661951" w:rsidRPr="00AD3A0F" w:rsidRDefault="00A732CE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D3A0F">
        <w:rPr>
          <w:sz w:val="28"/>
          <w:szCs w:val="28"/>
        </w:rPr>
        <w:t xml:space="preserve">Обработка глубоких отверстий является одной из наиболее сложных задач в металлообработке, особенно при использовании длинных расточных борштанг. Такие операции требуют высокой точности и стабильности, так как возникающие в процессе обработки </w:t>
      </w:r>
      <w:r w:rsidR="00B302C5" w:rsidRPr="00AD3A0F">
        <w:rPr>
          <w:sz w:val="28"/>
          <w:szCs w:val="28"/>
        </w:rPr>
        <w:t>вибрации</w:t>
      </w:r>
      <w:r w:rsidRPr="00AD3A0F">
        <w:rPr>
          <w:sz w:val="28"/>
          <w:szCs w:val="28"/>
        </w:rPr>
        <w:t xml:space="preserve"> могут существенно повлиять на качество обработки и долговечность инструмента. В частности, при растачивании глубоких отверстий </w:t>
      </w:r>
      <w:r w:rsidR="00B302C5" w:rsidRPr="00AD3A0F">
        <w:rPr>
          <w:sz w:val="28"/>
          <w:szCs w:val="28"/>
        </w:rPr>
        <w:t xml:space="preserve">на определенных режимах обработки могут </w:t>
      </w:r>
      <w:r w:rsidRPr="00AD3A0F">
        <w:rPr>
          <w:sz w:val="28"/>
          <w:szCs w:val="28"/>
        </w:rPr>
        <w:t>возникат</w:t>
      </w:r>
      <w:r w:rsidR="00B302C5" w:rsidRPr="00AD3A0F">
        <w:rPr>
          <w:sz w:val="28"/>
          <w:szCs w:val="28"/>
        </w:rPr>
        <w:t>ь</w:t>
      </w:r>
      <w:r w:rsidRPr="00AD3A0F">
        <w:rPr>
          <w:sz w:val="28"/>
          <w:szCs w:val="28"/>
        </w:rPr>
        <w:t xml:space="preserve"> крутильные, поперечные и продольные колебания борштанги, которые могут привести к ухудшению качества обработки, увеличению износа инструмента и даже к поломке оборудования.</w:t>
      </w:r>
    </w:p>
    <w:p w14:paraId="01B6E0BA" w14:textId="77777777" w:rsidR="00661951" w:rsidRPr="00AD3A0F" w:rsidRDefault="00A732CE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D3A0F">
        <w:rPr>
          <w:sz w:val="28"/>
          <w:szCs w:val="28"/>
        </w:rPr>
        <w:t xml:space="preserve">Актуальность исследования </w:t>
      </w:r>
      <w:r w:rsidR="00B302C5" w:rsidRPr="00AD3A0F">
        <w:rPr>
          <w:sz w:val="28"/>
          <w:szCs w:val="28"/>
        </w:rPr>
        <w:t>возбуждения вибраций</w:t>
      </w:r>
      <w:r w:rsidRPr="00AD3A0F">
        <w:rPr>
          <w:sz w:val="28"/>
          <w:szCs w:val="28"/>
        </w:rPr>
        <w:t xml:space="preserve"> борштанги обусловлена необходимостью повышения эффективности и надежности процессов обработки глубоких отверстий. Понимание природы колебаний и их взаимосвязи позволяет разработать методы управления процессом обработки, минимизирующие негативное влияние динамических явлений.</w:t>
      </w:r>
    </w:p>
    <w:p w14:paraId="5FD7EA5A" w14:textId="77777777" w:rsidR="00661951" w:rsidRPr="00AD3A0F" w:rsidRDefault="00A732CE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D3A0F">
        <w:rPr>
          <w:sz w:val="28"/>
          <w:szCs w:val="28"/>
        </w:rPr>
        <w:t xml:space="preserve">Целью данной работы является исследование </w:t>
      </w:r>
      <w:r w:rsidR="00B302C5" w:rsidRPr="00AD3A0F">
        <w:rPr>
          <w:sz w:val="28"/>
          <w:szCs w:val="28"/>
        </w:rPr>
        <w:t xml:space="preserve">устойчивости состояния равновесия системы, описывающей крутильные колебания </w:t>
      </w:r>
      <w:r w:rsidRPr="00AD3A0F">
        <w:rPr>
          <w:sz w:val="28"/>
          <w:szCs w:val="28"/>
        </w:rPr>
        <w:t xml:space="preserve">борштанги, а также анализ устойчивости системы при различных </w:t>
      </w:r>
      <w:r w:rsidR="00B302C5" w:rsidRPr="00AD3A0F">
        <w:rPr>
          <w:sz w:val="28"/>
          <w:szCs w:val="28"/>
        </w:rPr>
        <w:t xml:space="preserve">геометрических параметрах борштанги и </w:t>
      </w:r>
      <w:r w:rsidRPr="00AD3A0F">
        <w:rPr>
          <w:sz w:val="28"/>
          <w:szCs w:val="28"/>
        </w:rPr>
        <w:t>режимах обработки.</w:t>
      </w:r>
    </w:p>
    <w:p w14:paraId="79467408" w14:textId="77777777" w:rsidR="00661951" w:rsidRPr="00AD3A0F" w:rsidRDefault="00A732CE" w:rsidP="00AD3A0F">
      <w:pPr>
        <w:spacing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cs="Times New Roman"/>
          <w:sz w:val="28"/>
          <w:szCs w:val="28"/>
        </w:rPr>
        <w:br w:type="page"/>
      </w:r>
    </w:p>
    <w:p w14:paraId="1EDE58FC" w14:textId="77777777" w:rsidR="00661951" w:rsidRPr="0026055A" w:rsidRDefault="00A732CE" w:rsidP="0026055A">
      <w:pPr>
        <w:pStyle w:val="1"/>
      </w:pPr>
      <w:bookmarkStart w:id="1" w:name="_Toc213973791"/>
      <w:r w:rsidRPr="0026055A">
        <w:rPr>
          <w:rStyle w:val="af2"/>
          <w:b/>
          <w:bCs w:val="0"/>
        </w:rPr>
        <w:lastRenderedPageBreak/>
        <w:t>Постановка задачи исследования</w:t>
      </w:r>
      <w:bookmarkEnd w:id="1"/>
    </w:p>
    <w:p w14:paraId="53087B9C" w14:textId="77777777" w:rsidR="00661951" w:rsidRPr="00AD3A0F" w:rsidRDefault="00A732CE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D3A0F">
        <w:rPr>
          <w:sz w:val="28"/>
          <w:szCs w:val="28"/>
        </w:rPr>
        <w:t xml:space="preserve">Для решения задачи </w:t>
      </w:r>
      <w:r w:rsidR="00B302C5" w:rsidRPr="00AD3A0F">
        <w:rPr>
          <w:sz w:val="28"/>
          <w:szCs w:val="28"/>
        </w:rPr>
        <w:t>исследования возбуждения крутильных колебаний</w:t>
      </w:r>
      <w:r w:rsidRPr="00AD3A0F">
        <w:rPr>
          <w:sz w:val="28"/>
          <w:szCs w:val="28"/>
        </w:rPr>
        <w:t xml:space="preserve"> борштанги была использована механическая модель </w:t>
      </w:r>
      <w:r w:rsidR="00B302C5" w:rsidRPr="00AD3A0F">
        <w:rPr>
          <w:sz w:val="28"/>
          <w:szCs w:val="28"/>
        </w:rPr>
        <w:t>токарного станка</w:t>
      </w:r>
      <w:r w:rsidRPr="00AD3A0F">
        <w:rPr>
          <w:sz w:val="28"/>
          <w:szCs w:val="28"/>
        </w:rPr>
        <w:t xml:space="preserve">, включающая расточную борштангу, на которую действуют динамические силы и моменты. Основными колебательными элементами </w:t>
      </w:r>
      <w:r w:rsidR="00B302C5" w:rsidRPr="00AD3A0F">
        <w:rPr>
          <w:sz w:val="28"/>
          <w:szCs w:val="28"/>
        </w:rPr>
        <w:t xml:space="preserve">этой </w:t>
      </w:r>
      <w:r w:rsidRPr="00AD3A0F">
        <w:rPr>
          <w:sz w:val="28"/>
          <w:szCs w:val="28"/>
        </w:rPr>
        <w:t>системы являются стебель борштанги с расточной головкой, а также различные компоненты токарного станка, такие как обрабатываемая деталь, суппорт, шпиндельная бабка, люнеты и станина.</w:t>
      </w:r>
    </w:p>
    <w:p w14:paraId="077AF521" w14:textId="77777777" w:rsidR="00661951" w:rsidRPr="00AD3A0F" w:rsidRDefault="00A732CE" w:rsidP="00AD3A0F">
      <w:pPr>
        <w:pStyle w:val="af1"/>
        <w:spacing w:line="360" w:lineRule="auto"/>
        <w:jc w:val="both"/>
        <w:rPr>
          <w:sz w:val="28"/>
          <w:szCs w:val="28"/>
        </w:rPr>
      </w:pPr>
      <w:r w:rsidRPr="00AD3A0F">
        <w:rPr>
          <w:sz w:val="28"/>
          <w:szCs w:val="28"/>
        </w:rPr>
        <w:t>На Рис. 1 представлена эквивалентная механическая модель токарного станка, предназначенного для сверления и растачивания глубоких отверстий.</w:t>
      </w:r>
    </w:p>
    <w:p w14:paraId="131AA438" w14:textId="77777777" w:rsidR="00661951" w:rsidRPr="00AD3A0F" w:rsidRDefault="00A732CE" w:rsidP="00AD3A0F">
      <w:pPr>
        <w:pStyle w:val="af1"/>
        <w:keepNext/>
        <w:spacing w:line="360" w:lineRule="auto"/>
        <w:jc w:val="both"/>
        <w:rPr>
          <w:sz w:val="28"/>
          <w:szCs w:val="28"/>
        </w:rPr>
      </w:pPr>
      <w:r w:rsidRPr="00AD3A0F">
        <w:rPr>
          <w:noProof/>
          <w:sz w:val="28"/>
          <w:szCs w:val="28"/>
        </w:rPr>
        <mc:AlternateContent>
          <mc:Choice Requires="wps">
            <w:drawing>
              <wp:inline distT="0" distB="0" distL="0" distR="0" wp14:anchorId="3A45A09F" wp14:editId="1C2FB6AD">
                <wp:extent cx="304800" cy="304800"/>
                <wp:effectExtent l="0" t="0" r="0" b="0"/>
                <wp:docPr id="4" name="Прямоугольник 4" descr="Рис. 1. Эквивалентная механическая модель токарного станка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8130FC" id="Прямоугольник 4" o:spid="_x0000_s1026" alt="Рис. 1. Эквивалентная механическая модель токарного станка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A962A1">
        <w:rPr>
          <w:sz w:val="28"/>
          <w:szCs w:val="28"/>
        </w:rPr>
        <w:pict w14:anchorId="6D7FC6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176.4pt">
            <v:imagedata r:id="rId9" o:title="гшепам"/>
          </v:shape>
        </w:pict>
      </w:r>
    </w:p>
    <w:p w14:paraId="001AB8C9" w14:textId="77777777" w:rsidR="00661951" w:rsidRPr="00AD3A0F" w:rsidRDefault="00A732CE" w:rsidP="00AD3A0F">
      <w:pPr>
        <w:pStyle w:val="a5"/>
        <w:spacing w:line="360" w:lineRule="auto"/>
        <w:jc w:val="center"/>
        <w:rPr>
          <w:rFonts w:cs="Times New Roman"/>
          <w:color w:val="auto"/>
          <w:sz w:val="28"/>
          <w:szCs w:val="28"/>
        </w:rPr>
      </w:pPr>
      <w:r w:rsidRPr="00AD3A0F">
        <w:rPr>
          <w:rFonts w:cs="Times New Roman"/>
          <w:color w:val="auto"/>
          <w:sz w:val="28"/>
          <w:szCs w:val="28"/>
        </w:rPr>
        <w:t xml:space="preserve">Рисунок </w:t>
      </w:r>
      <w:r w:rsidR="008649C9" w:rsidRPr="00AD3A0F">
        <w:rPr>
          <w:rFonts w:cs="Times New Roman"/>
          <w:color w:val="auto"/>
          <w:sz w:val="28"/>
          <w:szCs w:val="28"/>
        </w:rPr>
        <w:fldChar w:fldCharType="begin"/>
      </w:r>
      <w:r w:rsidR="008649C9" w:rsidRPr="00AD3A0F">
        <w:rPr>
          <w:rFonts w:cs="Times New Roman"/>
          <w:color w:val="auto"/>
          <w:sz w:val="28"/>
          <w:szCs w:val="28"/>
        </w:rPr>
        <w:instrText xml:space="preserve"> SEQ Рисунок \* ARABIC </w:instrText>
      </w:r>
      <w:r w:rsidR="008649C9" w:rsidRPr="00AD3A0F">
        <w:rPr>
          <w:rFonts w:cs="Times New Roman"/>
          <w:color w:val="auto"/>
          <w:sz w:val="28"/>
          <w:szCs w:val="28"/>
        </w:rPr>
        <w:fldChar w:fldCharType="separate"/>
      </w:r>
      <w:r w:rsidR="0026055A">
        <w:rPr>
          <w:rFonts w:cs="Times New Roman"/>
          <w:noProof/>
          <w:color w:val="auto"/>
          <w:sz w:val="28"/>
          <w:szCs w:val="28"/>
        </w:rPr>
        <w:t>1</w:t>
      </w:r>
      <w:r w:rsidR="008649C9" w:rsidRPr="00AD3A0F">
        <w:rPr>
          <w:rFonts w:cs="Times New Roman"/>
          <w:color w:val="auto"/>
          <w:sz w:val="28"/>
          <w:szCs w:val="28"/>
        </w:rPr>
        <w:fldChar w:fldCharType="end"/>
      </w:r>
    </w:p>
    <w:p w14:paraId="1C2FB297" w14:textId="77777777" w:rsidR="00661951" w:rsidRPr="00AD3A0F" w:rsidRDefault="00A732CE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D3A0F">
        <w:rPr>
          <w:sz w:val="28"/>
          <w:szCs w:val="28"/>
        </w:rPr>
        <w:t>Деталь крепится к патрону, который вращается вместе со шпинделем с n об/мин, а борштанга — к суппорту, который перемещается с подачей S мм/об. Инструмент, применяемый для растачивания глубоких отверстий, называется расточной головкой. Она состоит из стального корпуса, в котором крепятся резцы и четыре направляющие шпонки. Направляющие шпонки входят в рассверливаемое отверстие с натягом.</w:t>
      </w:r>
    </w:p>
    <w:p w14:paraId="6CE30DD7" w14:textId="77777777" w:rsidR="00661951" w:rsidRPr="00AD3A0F" w:rsidRDefault="00A732CE" w:rsidP="00AD3A0F">
      <w:pPr>
        <w:pStyle w:val="af1"/>
        <w:spacing w:line="360" w:lineRule="auto"/>
        <w:jc w:val="both"/>
        <w:rPr>
          <w:sz w:val="28"/>
          <w:szCs w:val="28"/>
        </w:rPr>
      </w:pPr>
      <w:r w:rsidRPr="00AD3A0F">
        <w:rPr>
          <w:sz w:val="28"/>
          <w:szCs w:val="28"/>
        </w:rPr>
        <w:lastRenderedPageBreak/>
        <w:t>Различают три схемы обработки:</w:t>
      </w:r>
    </w:p>
    <w:p w14:paraId="5D96E82A" w14:textId="77777777" w:rsidR="00661951" w:rsidRPr="00AD3A0F" w:rsidRDefault="00A732CE" w:rsidP="00AD3A0F">
      <w:pPr>
        <w:pStyle w:val="af1"/>
        <w:numPr>
          <w:ilvl w:val="0"/>
          <w:numId w:val="4"/>
        </w:numPr>
        <w:spacing w:before="0" w:beforeAutospacing="0" w:line="360" w:lineRule="auto"/>
        <w:jc w:val="both"/>
        <w:rPr>
          <w:sz w:val="28"/>
          <w:szCs w:val="28"/>
        </w:rPr>
      </w:pPr>
      <w:r w:rsidRPr="00AD3A0F">
        <w:rPr>
          <w:sz w:val="28"/>
          <w:szCs w:val="28"/>
        </w:rPr>
        <w:t>вращается только деталь;</w:t>
      </w:r>
    </w:p>
    <w:p w14:paraId="0155853A" w14:textId="77777777" w:rsidR="00661951" w:rsidRPr="00AD3A0F" w:rsidRDefault="00A732CE" w:rsidP="00AD3A0F">
      <w:pPr>
        <w:pStyle w:val="af1"/>
        <w:numPr>
          <w:ilvl w:val="0"/>
          <w:numId w:val="4"/>
        </w:numPr>
        <w:spacing w:before="0" w:beforeAutospacing="0" w:line="360" w:lineRule="auto"/>
        <w:jc w:val="both"/>
        <w:rPr>
          <w:sz w:val="28"/>
          <w:szCs w:val="28"/>
        </w:rPr>
      </w:pPr>
      <w:r w:rsidRPr="00AD3A0F">
        <w:rPr>
          <w:sz w:val="28"/>
          <w:szCs w:val="28"/>
        </w:rPr>
        <w:t>вращается только борштанга с головкой;</w:t>
      </w:r>
    </w:p>
    <w:p w14:paraId="48E4C01C" w14:textId="77777777" w:rsidR="00661951" w:rsidRPr="00AD3A0F" w:rsidRDefault="00A732CE" w:rsidP="00AD3A0F">
      <w:pPr>
        <w:pStyle w:val="af1"/>
        <w:numPr>
          <w:ilvl w:val="0"/>
          <w:numId w:val="4"/>
        </w:numPr>
        <w:spacing w:before="0" w:beforeAutospacing="0" w:line="360" w:lineRule="auto"/>
        <w:jc w:val="both"/>
        <w:rPr>
          <w:sz w:val="28"/>
          <w:szCs w:val="28"/>
        </w:rPr>
      </w:pPr>
      <w:r w:rsidRPr="00AD3A0F">
        <w:rPr>
          <w:sz w:val="28"/>
          <w:szCs w:val="28"/>
        </w:rPr>
        <w:t>вращаются (в противоположных направлениях) деталь и борштанга.</w:t>
      </w:r>
    </w:p>
    <w:p w14:paraId="0AAADB4D" w14:textId="77777777" w:rsidR="00661951" w:rsidRPr="00AD3A0F" w:rsidRDefault="00A732CE" w:rsidP="00AD3A0F">
      <w:pPr>
        <w:pStyle w:val="af1"/>
        <w:spacing w:line="360" w:lineRule="auto"/>
        <w:jc w:val="both"/>
        <w:rPr>
          <w:sz w:val="28"/>
          <w:szCs w:val="28"/>
        </w:rPr>
      </w:pPr>
      <w:r w:rsidRPr="00AD3A0F">
        <w:rPr>
          <w:sz w:val="28"/>
          <w:szCs w:val="28"/>
        </w:rPr>
        <w:t>Наибольшее распространение получил первый способ обработки, изображённый на рис. 1, когда вращается только деталь, а стебель борштанги вместе с головкой совершают поступательное перемещение с подачей S мм/</w:t>
      </w:r>
      <w:r w:rsidR="00B302C5" w:rsidRPr="00AD3A0F">
        <w:rPr>
          <w:sz w:val="28"/>
          <w:szCs w:val="28"/>
        </w:rPr>
        <w:t>об</w:t>
      </w:r>
      <w:r w:rsidRPr="00AD3A0F">
        <w:rPr>
          <w:sz w:val="28"/>
          <w:szCs w:val="28"/>
        </w:rPr>
        <w:t>.</w:t>
      </w:r>
    </w:p>
    <w:p w14:paraId="57ABD1D8" w14:textId="77777777" w:rsidR="00661951" w:rsidRDefault="00A732CE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D3A0F">
        <w:rPr>
          <w:sz w:val="28"/>
          <w:szCs w:val="28"/>
        </w:rPr>
        <w:t xml:space="preserve">Для численного анализа и оценки устойчивости </w:t>
      </w:r>
      <w:r w:rsidR="00B302C5" w:rsidRPr="00AD3A0F">
        <w:rPr>
          <w:sz w:val="28"/>
          <w:szCs w:val="28"/>
        </w:rPr>
        <w:t xml:space="preserve">состояния равновесия </w:t>
      </w:r>
      <w:r w:rsidRPr="00AD3A0F">
        <w:rPr>
          <w:sz w:val="28"/>
          <w:szCs w:val="28"/>
        </w:rPr>
        <w:t xml:space="preserve">системы было выбрано использование метода D-разбиения с одним комплексным параметром, который позволяет исследовать </w:t>
      </w:r>
      <w:r w:rsidR="00B302C5" w:rsidRPr="00AD3A0F">
        <w:rPr>
          <w:sz w:val="28"/>
          <w:szCs w:val="28"/>
        </w:rPr>
        <w:t xml:space="preserve">возбуждение крутильных </w:t>
      </w:r>
      <w:r w:rsidRPr="00AD3A0F">
        <w:rPr>
          <w:sz w:val="28"/>
          <w:szCs w:val="28"/>
        </w:rPr>
        <w:t>колебани</w:t>
      </w:r>
      <w:r w:rsidR="00B302C5" w:rsidRPr="00AD3A0F">
        <w:rPr>
          <w:sz w:val="28"/>
          <w:szCs w:val="28"/>
        </w:rPr>
        <w:t>й</w:t>
      </w:r>
      <w:r w:rsidRPr="00AD3A0F">
        <w:rPr>
          <w:sz w:val="28"/>
          <w:szCs w:val="28"/>
        </w:rPr>
        <w:t xml:space="preserve"> системы в зависимости от различных параметров, таких как длина борштанги и коэффициент трения.</w:t>
      </w:r>
    </w:p>
    <w:p w14:paraId="028E29E8" w14:textId="54E26B7D" w:rsidR="00A962A1" w:rsidRPr="00A962A1" w:rsidRDefault="00A962A1" w:rsidP="00AD3A0F">
      <w:pPr>
        <w:pStyle w:val="af1"/>
        <w:spacing w:line="360" w:lineRule="auto"/>
        <w:ind w:firstLine="709"/>
        <w:jc w:val="both"/>
        <w:rPr>
          <w:sz w:val="28"/>
          <w:szCs w:val="28"/>
        </w:rPr>
      </w:pPr>
      <w:r w:rsidRPr="00A962A1">
        <w:rPr>
          <w:sz w:val="28"/>
          <w:szCs w:val="28"/>
        </w:rPr>
        <w:t>Параллельно в работе ставится задача исследования продольных колебаний борштанги, вызванных изменением толщины срезаемого слоя и силами запаздывания. Для этого будет построена соответствующая математическая модель, проведён анализ устойчивости состояния равновесия методом D-разбиения по двум параметрам, а также выполнена программная реализация и численные эксперименты для данного типа колебаний.</w:t>
      </w:r>
    </w:p>
    <w:p w14:paraId="759E2023" w14:textId="77777777" w:rsidR="00661951" w:rsidRPr="00AD3A0F" w:rsidRDefault="00A732CE" w:rsidP="00AD3A0F">
      <w:pPr>
        <w:spacing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cs="Times New Roman"/>
          <w:sz w:val="28"/>
          <w:szCs w:val="28"/>
        </w:rPr>
        <w:br w:type="page"/>
      </w:r>
    </w:p>
    <w:p w14:paraId="4E43C24B" w14:textId="77777777" w:rsidR="00661951" w:rsidRPr="00AD3A0F" w:rsidRDefault="00661951" w:rsidP="00AD3A0F">
      <w:pPr>
        <w:pStyle w:val="af1"/>
        <w:spacing w:line="360" w:lineRule="auto"/>
        <w:jc w:val="both"/>
        <w:rPr>
          <w:sz w:val="28"/>
          <w:szCs w:val="28"/>
        </w:rPr>
      </w:pPr>
    </w:p>
    <w:p w14:paraId="1881A086" w14:textId="176CED04" w:rsidR="00661951" w:rsidRPr="00AD3A0F" w:rsidRDefault="00A732CE" w:rsidP="00AD3A0F">
      <w:pPr>
        <w:pStyle w:val="1"/>
        <w:rPr>
          <w:rFonts w:cs="Times New Roman"/>
          <w:sz w:val="28"/>
          <w:szCs w:val="28"/>
        </w:rPr>
      </w:pPr>
      <w:bookmarkStart w:id="2" w:name="_Toc193969678"/>
      <w:bookmarkStart w:id="3" w:name="_Toc213973792"/>
      <w:r w:rsidRPr="00AD3A0F">
        <w:rPr>
          <w:rStyle w:val="af2"/>
          <w:rFonts w:cs="Times New Roman"/>
          <w:b/>
          <w:bCs w:val="0"/>
          <w:sz w:val="28"/>
          <w:szCs w:val="28"/>
        </w:rPr>
        <w:t>Построение математической модели</w:t>
      </w:r>
      <w:r w:rsidR="00996DB1">
        <w:rPr>
          <w:rStyle w:val="af2"/>
          <w:rFonts w:cs="Times New Roman"/>
          <w:b/>
          <w:bCs w:val="0"/>
          <w:sz w:val="28"/>
          <w:szCs w:val="28"/>
        </w:rPr>
        <w:t xml:space="preserve"> крутильных колебаний борштанг</w:t>
      </w:r>
      <w:bookmarkEnd w:id="2"/>
      <w:r w:rsidR="00996DB1">
        <w:rPr>
          <w:rStyle w:val="af2"/>
          <w:rFonts w:cs="Times New Roman"/>
          <w:b/>
          <w:bCs w:val="0"/>
          <w:sz w:val="28"/>
          <w:szCs w:val="28"/>
        </w:rPr>
        <w:t>и</w:t>
      </w:r>
      <w:bookmarkEnd w:id="3"/>
    </w:p>
    <w:p w14:paraId="3FF7F006" w14:textId="77777777" w:rsidR="00661951" w:rsidRPr="00AD3A0F" w:rsidRDefault="00A732CE" w:rsidP="00AD3A0F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Для написания математической модели</w:t>
      </w:r>
      <w:r w:rsidR="00B302C5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, оп</w:t>
      </w:r>
      <w:r w:rsidR="00043F99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исывающей 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возбуждени</w:t>
      </w:r>
      <w:r w:rsidR="00B302C5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е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крутильных колебаний </w:t>
      </w:r>
      <w:r w:rsidR="00B302C5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борштанги, 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стебель борштанги представим в виде упругого стержня с непрерывным распределением массы.</w:t>
      </w:r>
    </w:p>
    <w:p w14:paraId="25BFEAA0" w14:textId="77777777" w:rsidR="00661951" w:rsidRPr="00AD3A0F" w:rsidRDefault="00A732CE" w:rsidP="00AD3A0F">
      <w:pPr>
        <w:spacing w:before="100" w:beforeAutospacing="1" w:after="100" w:afterAutospacing="1" w:line="360" w:lineRule="auto"/>
        <w:ind w:firstLine="709"/>
        <w:jc w:val="both"/>
        <w:rPr>
          <w:rFonts w:cs="Times New Roman"/>
          <w:sz w:val="28"/>
          <w:szCs w:val="28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Рассмотрим крутящий момент </w:t>
      </w:r>
      <w:r w:rsidRPr="00AD3A0F">
        <w:rPr>
          <w:rFonts w:eastAsia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М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, который связан с углом поворота </w:t>
      </w:r>
      <w:r w:rsidRPr="00AD3A0F">
        <w:rPr>
          <w:rFonts w:eastAsia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φ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 с помощью соотношения:</w:t>
      </w:r>
    </w:p>
    <w:tbl>
      <w:tblPr>
        <w:tblStyle w:val="afc"/>
        <w:tblW w:w="9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17"/>
        <w:gridCol w:w="543"/>
      </w:tblGrid>
      <w:tr w:rsidR="00697484" w:rsidRPr="00AD3A0F" w14:paraId="2919451A" w14:textId="77777777" w:rsidTr="002F534E">
        <w:trPr>
          <w:trHeight w:val="1470"/>
        </w:trPr>
        <w:tc>
          <w:tcPr>
            <w:tcW w:w="9638" w:type="dxa"/>
          </w:tcPr>
          <w:p w14:paraId="4E98CACD" w14:textId="77777777" w:rsidR="00697484" w:rsidRPr="00AD3A0F" w:rsidRDefault="00697484" w:rsidP="00AD3A0F">
            <w:pPr>
              <w:spacing w:before="100" w:beforeAutospacing="1" w:after="100" w:afterAutospacing="1" w:line="360" w:lineRule="auto"/>
              <w:jc w:val="center"/>
              <w:rPr>
                <w:rFonts w:eastAsia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M=G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</m:sub>
              </m:sSub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∂φ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∂x</m:t>
                  </m:r>
                </m:den>
              </m:f>
            </m:oMath>
            <w:r w:rsidRPr="00AD3A0F">
              <w:rPr>
                <w:rFonts w:eastAsia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=const</m:t>
              </m:r>
            </m:oMath>
            <w:r w:rsidRPr="00AD3A0F">
              <w:rPr>
                <w:rFonts w:eastAsia="Times New Roman" w:cs="Times New Roman"/>
                <w:sz w:val="28"/>
                <w:szCs w:val="28"/>
              </w:rPr>
              <w:t>,</w:t>
            </w:r>
          </w:p>
        </w:tc>
        <w:tc>
          <w:tcPr>
            <w:tcW w:w="322" w:type="dxa"/>
          </w:tcPr>
          <w:p w14:paraId="56A8E9AC" w14:textId="77777777" w:rsidR="00697484" w:rsidRPr="00AD3A0F" w:rsidRDefault="00697484" w:rsidP="00AD3A0F">
            <w:pPr>
              <w:spacing w:before="100" w:beforeAutospacing="1" w:after="100" w:afterAutospacing="1" w:line="360" w:lineRule="auto"/>
              <w:jc w:val="right"/>
              <w:rPr>
                <w:rFonts w:eastAsia="Aptos" w:cs="Times New Roman"/>
                <w:sz w:val="28"/>
                <w:szCs w:val="28"/>
                <w:lang w:val="en-US"/>
              </w:rPr>
            </w:pPr>
            <w:r w:rsidRPr="00AD3A0F">
              <w:rPr>
                <w:rFonts w:eastAsia="Aptos" w:cs="Times New Roman"/>
                <w:sz w:val="28"/>
                <w:szCs w:val="28"/>
                <w:lang w:val="en-US"/>
              </w:rPr>
              <w:t>(1)</w:t>
            </w:r>
          </w:p>
        </w:tc>
      </w:tr>
    </w:tbl>
    <w:p w14:paraId="497CB336" w14:textId="77777777" w:rsidR="00661951" w:rsidRPr="00AD3A0F" w:rsidRDefault="00A732CE" w:rsidP="00AD3A0F">
      <w:pPr>
        <w:spacing w:before="100" w:beforeAutospacing="1" w:after="100" w:afterAutospacing="1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где </w:t>
      </w:r>
      <w:r w:rsidRPr="00AD3A0F">
        <w:rPr>
          <w:rFonts w:eastAsia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G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 — модуль сдвига, </w:t>
      </w:r>
      <w:proofErr w:type="spellStart"/>
      <w:r w:rsidRPr="00AD3A0F">
        <w:rPr>
          <w:rFonts w:eastAsia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J</w:t>
      </w:r>
      <w:r w:rsidRPr="00AD3A0F">
        <w:rPr>
          <w:rFonts w:eastAsia="Times New Roman" w:cs="Times New Roman"/>
          <w:i/>
          <w:iCs/>
          <w:kern w:val="0"/>
          <w:sz w:val="28"/>
          <w:szCs w:val="28"/>
          <w:vertAlign w:val="subscript"/>
          <w:lang w:eastAsia="ru-RU"/>
          <w14:ligatures w14:val="none"/>
        </w:rPr>
        <w:t>p</w:t>
      </w:r>
      <w:proofErr w:type="spellEnd"/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 — полярный момент инерции поперечного сечения стержня.</w:t>
      </w:r>
    </w:p>
    <w:p w14:paraId="4FF4045F" w14:textId="77777777" w:rsidR="00CB1487" w:rsidRPr="00AD3A0F" w:rsidRDefault="00A732CE" w:rsidP="00AD3A0F">
      <w:pPr>
        <w:spacing w:before="100" w:beforeAutospacing="1" w:after="100" w:afterAutospacing="1" w:line="360" w:lineRule="auto"/>
        <w:ind w:firstLine="709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Обозначим через </w:t>
      </w:r>
      <w:proofErr w:type="spellStart"/>
      <w:r w:rsidRPr="00AD3A0F">
        <w:rPr>
          <w:rFonts w:eastAsia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J</w:t>
      </w:r>
      <w:r w:rsidRPr="00AD3A0F">
        <w:rPr>
          <w:rFonts w:eastAsia="Times New Roman" w:cs="Times New Roman"/>
          <w:i/>
          <w:iCs/>
          <w:kern w:val="0"/>
          <w:sz w:val="28"/>
          <w:szCs w:val="28"/>
          <w:vertAlign w:val="subscript"/>
          <w:lang w:eastAsia="ru-RU"/>
          <w14:ligatures w14:val="none"/>
        </w:rPr>
        <w:t>p</w:t>
      </w:r>
      <w:proofErr w:type="spellEnd"/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 </w:t>
      </w:r>
      <w:r w:rsidRPr="00AD3A0F">
        <w:rPr>
          <w:rFonts w:cs="Times New Roman"/>
          <w:sz w:val="28"/>
          <w:szCs w:val="28"/>
        </w:rPr>
        <w:t>момент инерции единицы длины стержня, где </w:t>
      </w:r>
      <w:r w:rsidRPr="00AD3A0F">
        <w:rPr>
          <w:rStyle w:val="mord"/>
          <w:rFonts w:cs="Times New Roman"/>
          <w:i/>
          <w:iCs/>
          <w:sz w:val="28"/>
          <w:szCs w:val="28"/>
        </w:rPr>
        <w:t>ρ</w:t>
      </w:r>
      <w:r w:rsidRPr="00AD3A0F">
        <w:rPr>
          <w:rFonts w:cs="Times New Roman"/>
          <w:sz w:val="28"/>
          <w:szCs w:val="28"/>
        </w:rPr>
        <w:t> — плотность материала. Тогда дифференциальное уравнение крутильных колебаний стержня можно записать в виде: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8"/>
        <w:gridCol w:w="543"/>
      </w:tblGrid>
      <w:tr w:rsidR="00CB1487" w:rsidRPr="00AD3A0F" w14:paraId="50E14E20" w14:textId="77777777" w:rsidTr="00CB1487">
        <w:tc>
          <w:tcPr>
            <w:tcW w:w="9039" w:type="dxa"/>
          </w:tcPr>
          <w:p w14:paraId="5F587D9D" w14:textId="77777777" w:rsidR="00CB1487" w:rsidRPr="00AD3A0F" w:rsidRDefault="00000000" w:rsidP="00AD3A0F">
            <w:pPr>
              <w:spacing w:before="100" w:beforeAutospacing="1" w:after="100" w:afterAutospacing="1" w:line="360" w:lineRule="auto"/>
              <w:jc w:val="both"/>
              <w:rPr>
                <w:rFonts w:eastAsiaTheme="minorEastAsia" w:cs="Times New Roman"/>
                <w:i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∂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∂x</m:t>
                    </m:r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ρ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∂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φ(x, t)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532" w:type="dxa"/>
          </w:tcPr>
          <w:p w14:paraId="60D7C65A" w14:textId="77777777" w:rsidR="00CB1487" w:rsidRPr="00AD3A0F" w:rsidRDefault="00CB1487" w:rsidP="00AD3A0F">
            <w:pPr>
              <w:spacing w:before="100" w:beforeAutospacing="1" w:after="100" w:afterAutospacing="1" w:line="360" w:lineRule="auto"/>
              <w:jc w:val="both"/>
              <w:rPr>
                <w:rFonts w:eastAsiaTheme="minorEastAsia" w:cs="Times New Roman"/>
                <w:sz w:val="28"/>
                <w:szCs w:val="28"/>
                <w:lang w:val="en-US"/>
              </w:rPr>
            </w:pPr>
            <w:r w:rsidRPr="00AD3A0F">
              <w:rPr>
                <w:rFonts w:eastAsiaTheme="minorEastAsia" w:cs="Times New Roman"/>
                <w:sz w:val="28"/>
                <w:szCs w:val="28"/>
                <w:lang w:val="en-US"/>
              </w:rPr>
              <w:t>(2)</w:t>
            </w:r>
          </w:p>
        </w:tc>
      </w:tr>
    </w:tbl>
    <w:p w14:paraId="6E7EFCE3" w14:textId="77777777" w:rsidR="00661951" w:rsidRPr="00AD3A0F" w:rsidRDefault="00A732CE" w:rsidP="00AD3A0F">
      <w:pPr>
        <w:spacing w:before="100" w:beforeAutospacing="1" w:after="100" w:afterAutospacing="1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из которого вытекает уравнение крутильных колебаний стержня:</w:t>
      </w:r>
    </w:p>
    <w:tbl>
      <w:tblPr>
        <w:tblStyle w:val="afc"/>
        <w:tblW w:w="9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3"/>
        <w:gridCol w:w="543"/>
      </w:tblGrid>
      <w:tr w:rsidR="00CB1487" w:rsidRPr="00AD3A0F" w14:paraId="48DEF0A6" w14:textId="77777777" w:rsidTr="002F534E">
        <w:trPr>
          <w:trHeight w:val="1545"/>
        </w:trPr>
        <w:tc>
          <w:tcPr>
            <w:tcW w:w="9566" w:type="dxa"/>
          </w:tcPr>
          <w:p w14:paraId="18B87373" w14:textId="77777777" w:rsidR="00CB1487" w:rsidRPr="00AD3A0F" w:rsidRDefault="00CB1487" w:rsidP="00AD3A0F">
            <w:pPr>
              <w:spacing w:before="100" w:beforeAutospacing="1" w:after="100" w:afterAutospacing="1" w:line="360" w:lineRule="auto"/>
              <w:jc w:val="center"/>
              <w:rPr>
                <w:rFonts w:eastAsia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</m:sub>
              </m:sSub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x,t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-ρ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</m:sub>
              </m:sSub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x,t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=0</m:t>
              </m:r>
            </m:oMath>
            <w:r w:rsidRPr="00AD3A0F">
              <w:rPr>
                <w:rFonts w:eastAsia="Times New Roman" w:cs="Times New Roman"/>
                <w:sz w:val="28"/>
                <w:szCs w:val="28"/>
              </w:rPr>
              <w:t>,</w:t>
            </w:r>
          </w:p>
        </w:tc>
        <w:tc>
          <w:tcPr>
            <w:tcW w:w="320" w:type="dxa"/>
          </w:tcPr>
          <w:p w14:paraId="7731B44D" w14:textId="77777777" w:rsidR="00CB1487" w:rsidRPr="00AD3A0F" w:rsidRDefault="00CB1487" w:rsidP="00AD3A0F">
            <w:pPr>
              <w:spacing w:before="100" w:beforeAutospacing="1" w:after="100" w:afterAutospacing="1" w:line="360" w:lineRule="auto"/>
              <w:jc w:val="center"/>
              <w:rPr>
                <w:rFonts w:eastAsia="Aptos" w:cs="Times New Roman"/>
                <w:sz w:val="28"/>
                <w:szCs w:val="28"/>
                <w:lang w:val="en-US"/>
              </w:rPr>
            </w:pPr>
            <w:r w:rsidRPr="00AD3A0F">
              <w:rPr>
                <w:rFonts w:eastAsia="Aptos" w:cs="Times New Roman"/>
                <w:sz w:val="28"/>
                <w:szCs w:val="28"/>
                <w:lang w:val="en-US"/>
              </w:rPr>
              <w:t>(3)</w:t>
            </w:r>
          </w:p>
        </w:tc>
      </w:tr>
    </w:tbl>
    <w:p w14:paraId="2BC2E1C1" w14:textId="77777777" w:rsidR="00661951" w:rsidRPr="00AD3A0F" w:rsidRDefault="00A732CE" w:rsidP="00AD3A0F">
      <w:pPr>
        <w:spacing w:before="100" w:beforeAutospacing="1" w:after="100" w:afterAutospacing="1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которое в математической физике принято называть уравнением гиперболического типа.</w:t>
      </w:r>
    </w:p>
    <w:p w14:paraId="6E5B6D98" w14:textId="77777777" w:rsidR="00661951" w:rsidRPr="00AD3A0F" w:rsidRDefault="00A732CE" w:rsidP="00AD3A0F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Математическая модель крутильных колебаний расточной борштанги с учетом внутреннего трения запишется в виде: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8"/>
        <w:gridCol w:w="543"/>
      </w:tblGrid>
      <w:tr w:rsidR="00CB1487" w:rsidRPr="00AD3A0F" w14:paraId="2F6F0073" w14:textId="77777777" w:rsidTr="00CB1487">
        <w:tc>
          <w:tcPr>
            <w:tcW w:w="9039" w:type="dxa"/>
          </w:tcPr>
          <w:p w14:paraId="4488612C" w14:textId="77777777" w:rsidR="00CB1487" w:rsidRPr="00AD3A0F" w:rsidRDefault="00CB1487" w:rsidP="00AD3A0F">
            <w:pPr>
              <w:spacing w:before="100" w:beforeAutospacing="1" w:after="100" w:afterAutospacing="1" w:line="360" w:lineRule="auto"/>
              <w:jc w:val="center"/>
              <w:rPr>
                <w:rFonts w:eastAsia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G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J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ρ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φ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x,t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+G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J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ρ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acc>
                    <m:accPr>
                      <m:chr m:val="̇"/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φ</m:t>
                      </m:r>
                    </m:e>
                  </m:acc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x,t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J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ρ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ρ</m:t>
              </m:r>
              <m:acc>
                <m:accPr>
                  <m:chr m:val="̈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φ</m:t>
                  </m:r>
                </m:e>
              </m:acc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x,t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=0</m:t>
              </m:r>
            </m:oMath>
            <w:r w:rsidRPr="00AD3A0F">
              <w:rPr>
                <w:rFonts w:eastAsia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532" w:type="dxa"/>
          </w:tcPr>
          <w:p w14:paraId="3F049FB0" w14:textId="77777777" w:rsidR="00CB1487" w:rsidRPr="00AD3A0F" w:rsidRDefault="00CB1487" w:rsidP="00AD3A0F">
            <w:pPr>
              <w:spacing w:before="100" w:beforeAutospacing="1" w:after="100" w:afterAutospacing="1" w:line="360" w:lineRule="auto"/>
              <w:jc w:val="center"/>
              <w:rPr>
                <w:rFonts w:eastAsia="Aptos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3A0F">
              <w:rPr>
                <w:rFonts w:eastAsia="Aptos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(4)</w:t>
            </w:r>
          </w:p>
        </w:tc>
      </w:tr>
    </w:tbl>
    <w:p w14:paraId="507109A1" w14:textId="77777777" w:rsidR="00661951" w:rsidRPr="00AD3A0F" w:rsidRDefault="00A732CE" w:rsidP="00AD3A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Для полного описания системы необходимо задать краевые условия:</w:t>
      </w:r>
    </w:p>
    <w:p w14:paraId="1B8B34C4" w14:textId="77777777" w:rsidR="00661951" w:rsidRPr="00AD3A0F" w:rsidRDefault="00A732CE" w:rsidP="00AD3A0F">
      <w:pPr>
        <w:numPr>
          <w:ilvl w:val="0"/>
          <w:numId w:val="5"/>
        </w:numPr>
        <w:spacing w:after="60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На конце </w:t>
      </w:r>
      <w:r w:rsidRPr="00AD3A0F">
        <w:rPr>
          <w:rFonts w:eastAsia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x </w:t>
      </w: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= 0 (жесткое закрепление в суппорте):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</m:oMath>
    </w:p>
    <w:p w14:paraId="4673FD6C" w14:textId="77777777" w:rsidR="00661951" w:rsidRPr="00AD3A0F" w:rsidRDefault="00A732CE" w:rsidP="00AD3A0F">
      <w:pPr>
        <w:spacing w:after="60" w:line="360" w:lineRule="auto"/>
        <w:ind w:left="720"/>
        <w:jc w:val="center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φ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0, 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t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=0</m:t>
        </m:r>
      </m:oMath>
      <w:r w:rsidR="00E72007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6ACDF73E" w14:textId="77777777" w:rsidR="00CB1487" w:rsidRPr="00AD3A0F" w:rsidRDefault="00A732CE" w:rsidP="00AD3A0F">
      <w:pPr>
        <w:numPr>
          <w:ilvl w:val="0"/>
          <w:numId w:val="5"/>
        </w:numPr>
        <w:spacing w:after="60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cs="Times New Roman"/>
          <w:sz w:val="28"/>
          <w:szCs w:val="28"/>
        </w:rPr>
        <w:t>На конце </w:t>
      </w:r>
      <w:r w:rsidRPr="00AD3A0F">
        <w:rPr>
          <w:rStyle w:val="mord"/>
          <w:rFonts w:cs="Times New Roman"/>
          <w:i/>
          <w:iCs/>
          <w:sz w:val="28"/>
          <w:szCs w:val="28"/>
        </w:rPr>
        <w:t xml:space="preserve">x </w:t>
      </w:r>
      <w:r w:rsidRPr="00AD3A0F">
        <w:rPr>
          <w:rStyle w:val="mrel"/>
          <w:rFonts w:cs="Times New Roman"/>
          <w:sz w:val="28"/>
          <w:szCs w:val="28"/>
        </w:rPr>
        <w:t xml:space="preserve">= </w:t>
      </w:r>
      <w:r w:rsidRPr="00AD3A0F">
        <w:rPr>
          <w:rStyle w:val="mord"/>
          <w:rFonts w:cs="Times New Roman"/>
          <w:i/>
          <w:iCs/>
          <w:sz w:val="28"/>
          <w:szCs w:val="28"/>
        </w:rPr>
        <w:t>L</w:t>
      </w:r>
      <w:r w:rsidRPr="00AD3A0F">
        <w:rPr>
          <w:rFonts w:cs="Times New Roman"/>
          <w:sz w:val="28"/>
          <w:szCs w:val="28"/>
        </w:rPr>
        <w:t> (расточная головка):</w:t>
      </w:r>
      <w:r w:rsidRPr="00AD3A0F">
        <w:rPr>
          <w:rFonts w:cs="Times New Roman"/>
          <w:sz w:val="28"/>
          <w:szCs w:val="28"/>
        </w:rPr>
        <w:br/>
      </w:r>
    </w:p>
    <w:tbl>
      <w:tblPr>
        <w:tblStyle w:val="afc"/>
        <w:tblW w:w="9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68"/>
        <w:gridCol w:w="543"/>
      </w:tblGrid>
      <w:tr w:rsidR="00CB1487" w:rsidRPr="00AD3A0F" w14:paraId="1E8F4BE9" w14:textId="77777777" w:rsidTr="002F534E">
        <w:trPr>
          <w:trHeight w:val="1605"/>
        </w:trPr>
        <w:tc>
          <w:tcPr>
            <w:tcW w:w="8668" w:type="dxa"/>
          </w:tcPr>
          <w:p w14:paraId="7A92EBA6" w14:textId="77777777" w:rsidR="00CB1487" w:rsidRPr="00AD3A0F" w:rsidRDefault="00CB1487" w:rsidP="00AD3A0F">
            <w:pPr>
              <w:spacing w:after="60" w:line="360" w:lineRule="auto"/>
              <w:jc w:val="center"/>
              <w:rPr>
                <w:rFonts w:eastAsiaTheme="minorEastAsia" w:cs="Times New Roman"/>
                <w:sz w:val="28"/>
                <w:szCs w:val="28"/>
              </w:rPr>
            </w:pPr>
            <w:r w:rsidRPr="00AD3A0F">
              <w:rPr>
                <w:rFonts w:cs="Times New Roman"/>
                <w:sz w:val="28"/>
                <w:szCs w:val="2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∂φ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∂x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x=L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 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φ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∂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t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x=L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</m:oMath>
            <w:r w:rsidRPr="00AD3A0F">
              <w:rPr>
                <w:rFonts w:eastAsiaTheme="minorEastAsia" w:cs="Times New Roman"/>
                <w:sz w:val="28"/>
                <w:szCs w:val="28"/>
              </w:rPr>
              <w:t>,</w:t>
            </w:r>
          </w:p>
        </w:tc>
        <w:tc>
          <w:tcPr>
            <w:tcW w:w="543" w:type="dxa"/>
          </w:tcPr>
          <w:p w14:paraId="71672F52" w14:textId="77777777" w:rsidR="00CB1487" w:rsidRPr="00AD3A0F" w:rsidRDefault="00CB1487" w:rsidP="00AD3A0F">
            <w:pPr>
              <w:spacing w:after="60" w:line="36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AD3A0F">
              <w:rPr>
                <w:rFonts w:cs="Times New Roman"/>
                <w:sz w:val="28"/>
                <w:szCs w:val="28"/>
                <w:lang w:val="en-US"/>
              </w:rPr>
              <w:t>(5)</w:t>
            </w:r>
          </w:p>
        </w:tc>
      </w:tr>
    </w:tbl>
    <w:p w14:paraId="7A5FEB81" w14:textId="77777777" w:rsidR="00661951" w:rsidRPr="00AD3A0F" w:rsidRDefault="00A732CE" w:rsidP="00AD3A0F">
      <w:pPr>
        <w:spacing w:after="60" w:line="360" w:lineRule="auto"/>
        <w:jc w:val="both"/>
        <w:rPr>
          <w:rFonts w:eastAsiaTheme="minorEastAsia" w:cs="Times New Roman"/>
          <w:sz w:val="28"/>
          <w:szCs w:val="28"/>
        </w:rPr>
      </w:pPr>
      <w:r w:rsidRPr="00AD3A0F">
        <w:rPr>
          <w:rFonts w:eastAsiaTheme="minorEastAsia" w:cs="Times New Roman"/>
          <w:sz w:val="28"/>
          <w:szCs w:val="28"/>
        </w:rPr>
        <w:t>где:</w:t>
      </w:r>
    </w:p>
    <w:p w14:paraId="4CDAA71A" w14:textId="77777777" w:rsidR="00661951" w:rsidRPr="00AD3A0F" w:rsidRDefault="00043F99" w:rsidP="00AD3A0F">
      <w:pPr>
        <w:pStyle w:val="af7"/>
        <w:numPr>
          <w:ilvl w:val="0"/>
          <w:numId w:val="6"/>
        </w:numPr>
        <w:spacing w:after="60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cs="Times New Roman"/>
          <w:position w:val="-10"/>
          <w:sz w:val="28"/>
          <w:szCs w:val="28"/>
        </w:rPr>
        <w:object w:dxaOrig="279" w:dyaOrig="340" w14:anchorId="59E31A3E">
          <v:shape id="_x0000_i1026" type="#_x0000_t75" style="width:14.4pt;height:17.4pt" o:ole="">
            <v:imagedata r:id="rId10" o:title=""/>
          </v:shape>
          <o:OLEObject Type="Embed" ProgID="Equation.3" ShapeID="_x0000_i1026" DrawAspect="Content" ObjectID="_1824588129" r:id="rId11"/>
        </w:object>
      </w:r>
      <w:r w:rsidRPr="00AD3A0F">
        <w:rPr>
          <w:rFonts w:cs="Times New Roman"/>
          <w:sz w:val="28"/>
          <w:szCs w:val="28"/>
        </w:rPr>
        <w:t xml:space="preserve">и </w:t>
      </w:r>
      <w:r w:rsidRPr="00AD3A0F">
        <w:rPr>
          <w:rFonts w:cs="Times New Roman"/>
          <w:position w:val="-14"/>
          <w:sz w:val="28"/>
          <w:szCs w:val="28"/>
        </w:rPr>
        <w:object w:dxaOrig="320" w:dyaOrig="380" w14:anchorId="7872B1A2">
          <v:shape id="_x0000_i1027" type="#_x0000_t75" style="width:15.6pt;height:18.6pt" o:ole="">
            <v:imagedata r:id="rId12" o:title=""/>
          </v:shape>
          <o:OLEObject Type="Embed" ProgID="Equation.3" ShapeID="_x0000_i1027" DrawAspect="Content" ObjectID="_1824588130" r:id="rId13"/>
        </w:object>
      </w:r>
      <w:r w:rsidR="00F12259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– </w:t>
      </w:r>
      <w:r w:rsidRPr="00AD3A0F">
        <w:rPr>
          <w:rFonts w:cs="Times New Roman"/>
          <w:sz w:val="28"/>
          <w:szCs w:val="28"/>
        </w:rPr>
        <w:t>моменты инерции режущей головки</w:t>
      </w:r>
      <w:r w:rsidR="00A732CE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</w:p>
    <w:p w14:paraId="7B49785E" w14:textId="77777777" w:rsidR="00661951" w:rsidRPr="00AD3A0F" w:rsidRDefault="00000000" w:rsidP="00AD3A0F">
      <w:pPr>
        <w:pStyle w:val="af7"/>
        <w:numPr>
          <w:ilvl w:val="0"/>
          <w:numId w:val="6"/>
        </w:numPr>
        <w:spacing w:after="60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acc>
          <m:accPr>
            <m:chr m:val="̇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l, t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vertAlign w:val="subscript"/>
            <w:lang w:eastAsia="ru-RU"/>
            <w14:ligatures w14:val="none"/>
          </w:rPr>
          <m:t xml:space="preserve"> </m:t>
        </m:r>
      </m:oMath>
      <w:r w:rsidR="00A732CE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– момент сил резания,</w:t>
      </w:r>
    </w:p>
    <w:p w14:paraId="4C9BABE1" w14:textId="77777777" w:rsidR="00661951" w:rsidRPr="00AD3A0F" w:rsidRDefault="00000000" w:rsidP="00AD3A0F">
      <w:pPr>
        <w:pStyle w:val="af7"/>
        <w:numPr>
          <w:ilvl w:val="0"/>
          <w:numId w:val="6"/>
        </w:numPr>
        <w:spacing w:after="60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acc>
          <m:accPr>
            <m:chr m:val="̇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l, t</m:t>
            </m:r>
          </m:e>
        </m:d>
      </m:oMath>
      <w:r w:rsidR="00A732CE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– момент сил трения.</w:t>
      </w:r>
    </w:p>
    <w:p w14:paraId="0B1DA8CA" w14:textId="77777777" w:rsidR="00CB1487" w:rsidRPr="00AD3A0F" w:rsidRDefault="00697484" w:rsidP="00AD3A0F">
      <w:pPr>
        <w:spacing w:after="60"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Отсюда: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8"/>
        <w:gridCol w:w="543"/>
      </w:tblGrid>
      <w:tr w:rsidR="00CB1487" w:rsidRPr="00AD3A0F" w14:paraId="62B0B967" w14:textId="77777777" w:rsidTr="00CB1487">
        <w:tc>
          <w:tcPr>
            <w:tcW w:w="9180" w:type="dxa"/>
          </w:tcPr>
          <w:p w14:paraId="0BE0FCE4" w14:textId="77777777" w:rsidR="00CB1487" w:rsidRPr="00AD3A0F" w:rsidRDefault="00CB1487" w:rsidP="00AD3A0F">
            <w:pPr>
              <w:spacing w:after="60" w:line="360" w:lineRule="auto"/>
              <w:jc w:val="both"/>
              <w:rPr>
                <w:rFonts w:eastAsia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φ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0, 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 xml:space="preserve">=0,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 xml:space="preserve">  J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r</m:t>
                    </m:r>
                  </m:sub>
                </m:sSub>
                <m:acc>
                  <m:accPr>
                    <m:chr m:val="̈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φ</m:t>
                    </m:r>
                  </m:e>
                </m:acc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l, 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= -G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J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p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φ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l, 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-G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J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acc>
                  <m:accPr>
                    <m:chr m:val="̇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 xml:space="preserve">φ 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'</m:t>
                        </m:r>
                      </m:sup>
                    </m:sSup>
                  </m:e>
                </m:acc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l, 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-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3</m:t>
                        </m:r>
                      </m:sub>
                    </m:sSub>
                  </m:e>
                </m:d>
                <m:acc>
                  <m:accPr>
                    <m:chr m:val="̇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</m:t>
                    </m:r>
                  </m:e>
                </m:acc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l, 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  <w:tc>
          <w:tcPr>
            <w:tcW w:w="391" w:type="dxa"/>
          </w:tcPr>
          <w:p w14:paraId="51527072" w14:textId="77777777" w:rsidR="00CB1487" w:rsidRPr="00AD3A0F" w:rsidRDefault="00CB1487" w:rsidP="00AD3A0F">
            <w:pPr>
              <w:spacing w:after="60" w:line="360" w:lineRule="auto"/>
              <w:jc w:val="both"/>
              <w:rPr>
                <w:rFonts w:eastAsia="Times New Roman" w:cs="Times New Roman"/>
                <w:sz w:val="28"/>
                <w:szCs w:val="28"/>
                <w:lang w:val="en-US"/>
              </w:rPr>
            </w:pPr>
            <w:r w:rsidRPr="00AD3A0F">
              <w:rPr>
                <w:rFonts w:eastAsia="Times New Roman" w:cs="Times New Roman"/>
                <w:sz w:val="28"/>
                <w:szCs w:val="28"/>
                <w:lang w:val="en-US"/>
              </w:rPr>
              <w:t>(6)</w:t>
            </w:r>
          </w:p>
        </w:tc>
      </w:tr>
    </w:tbl>
    <w:p w14:paraId="30C58527" w14:textId="77777777" w:rsidR="008649C9" w:rsidRPr="00AD3A0F" w:rsidRDefault="008649C9" w:rsidP="00AD3A0F">
      <w:pPr>
        <w:spacing w:after="60" w:line="360" w:lineRule="auto"/>
        <w:jc w:val="both"/>
        <w:rPr>
          <w:rFonts w:eastAsia="Times New Roman" w:cs="Times New Roman"/>
          <w:i/>
          <w:sz w:val="28"/>
          <w:szCs w:val="28"/>
          <w:lang w:val="en-US"/>
        </w:rPr>
      </w:pPr>
    </w:p>
    <w:p w14:paraId="2491EFC1" w14:textId="77777777" w:rsidR="00CB1487" w:rsidRPr="00AD3A0F" w:rsidRDefault="00697484" w:rsidP="00AD3A0F">
      <w:pPr>
        <w:spacing w:after="60" w:line="360" w:lineRule="auto"/>
        <w:jc w:val="both"/>
        <w:rPr>
          <w:rFonts w:eastAsia="Times New Roman" w:cs="Times New Roman"/>
          <w:sz w:val="28"/>
          <w:szCs w:val="28"/>
        </w:rPr>
      </w:pPr>
      <w:r w:rsidRPr="00AD3A0F">
        <w:rPr>
          <w:rFonts w:eastAsia="Times New Roman" w:cs="Times New Roman"/>
          <w:sz w:val="28"/>
          <w:szCs w:val="28"/>
        </w:rPr>
        <w:t xml:space="preserve">где </w:t>
      </w:r>
      <m:oMath>
        <m:acc>
          <m:accPr>
            <m:chr m:val="̇"/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φ</m:t>
            </m:r>
          </m:e>
        </m:acc>
        <m:d>
          <m:d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x, t</m:t>
            </m:r>
          </m:e>
        </m:d>
      </m:oMath>
      <w:r w:rsidRPr="00AD3A0F">
        <w:rPr>
          <w:rFonts w:eastAsia="Times New Roman" w:cs="Times New Roman"/>
          <w:sz w:val="28"/>
          <w:szCs w:val="28"/>
        </w:rPr>
        <w:t xml:space="preserve"> – угловая скорость вращения обрабатываемой детали.</w:t>
      </w:r>
    </w:p>
    <w:p w14:paraId="0DA776A3" w14:textId="77777777" w:rsidR="00CB1487" w:rsidRPr="00AD3A0F" w:rsidRDefault="00043F99" w:rsidP="00AD3A0F">
      <w:pPr>
        <w:spacing w:line="360" w:lineRule="auto"/>
        <w:ind w:firstLine="540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cs="Times New Roman"/>
          <w:sz w:val="28"/>
          <w:szCs w:val="28"/>
        </w:rPr>
        <w:t>Для исследования устойчивости расточной борштанги при крутильных колебаниях запишем уравнение с краевыми условиями в классе изображений по Лапласу</w:t>
      </w:r>
      <w:r w:rsidR="00A732CE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8"/>
        <w:gridCol w:w="543"/>
      </w:tblGrid>
      <w:tr w:rsidR="00CB1487" w:rsidRPr="00AD3A0F" w14:paraId="24865B93" w14:textId="77777777" w:rsidTr="00CB1487">
        <w:tc>
          <w:tcPr>
            <w:tcW w:w="9039" w:type="dxa"/>
          </w:tcPr>
          <w:p w14:paraId="6C7F158B" w14:textId="77777777" w:rsidR="00CB1487" w:rsidRPr="00AD3A0F" w:rsidRDefault="00000000" w:rsidP="00AD3A0F">
            <w:pPr>
              <w:spacing w:line="360" w:lineRule="auto"/>
              <w:ind w:firstLine="540"/>
              <w:jc w:val="both"/>
              <w:rPr>
                <w:rFonts w:eastAsia="Times New Roman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φ"(x, p) -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 xml:space="preserve"> p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φ(x, p)=0,</m:t>
                </m:r>
              </m:oMath>
            </m:oMathPara>
          </w:p>
        </w:tc>
        <w:tc>
          <w:tcPr>
            <w:tcW w:w="532" w:type="dxa"/>
          </w:tcPr>
          <w:p w14:paraId="626A5687" w14:textId="77777777" w:rsidR="00CB1487" w:rsidRPr="00AD3A0F" w:rsidRDefault="00CB1487" w:rsidP="00AD3A0F">
            <w:pPr>
              <w:spacing w:line="360" w:lineRule="auto"/>
              <w:jc w:val="both"/>
              <w:rPr>
                <w:rFonts w:eastAsia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3A0F">
              <w:rPr>
                <w:rFonts w:eastAsia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(7)</w:t>
            </w:r>
          </w:p>
        </w:tc>
      </w:tr>
    </w:tbl>
    <w:p w14:paraId="5173EAC5" w14:textId="77777777" w:rsidR="00E20AD0" w:rsidRPr="00AD3A0F" w:rsidRDefault="00E20AD0" w:rsidP="00AD3A0F">
      <w:pPr>
        <w:spacing w:line="360" w:lineRule="auto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φ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0, p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=0,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φ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l, p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 -b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φ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'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l, p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- </m:t>
          </m:r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δ</m:t>
              </m:r>
            </m:e>
          </m:ac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pφ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l, p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,</m:t>
          </m:r>
        </m:oMath>
      </m:oMathPara>
    </w:p>
    <w:p w14:paraId="670275A2" w14:textId="77777777" w:rsidR="00E20AD0" w:rsidRPr="00AD3A0F" w:rsidRDefault="00C3736E" w:rsidP="00AD3A0F">
      <w:pPr>
        <w:spacing w:line="360" w:lineRule="auto"/>
        <w:ind w:firstLine="540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г</w:t>
      </w:r>
      <w:r w:rsidR="00E20AD0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де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G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1+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e>
            </m:d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val="en-US" w:eastAsia="ru-RU"/>
                <w14:ligatures w14:val="none"/>
              </w:rPr>
            </m:ctrlP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p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 b=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G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J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1+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e>
            </m:d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J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r</m:t>
                </m:r>
              </m:sub>
            </m:sSub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, </m:t>
        </m:r>
        <m:acc>
          <m:acc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δ</m:t>
            </m:r>
          </m:e>
        </m:acc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n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n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J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r</m:t>
                </m:r>
              </m:sub>
            </m:sSub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. </m:t>
        </m:r>
      </m:oMath>
    </w:p>
    <w:p w14:paraId="6467C189" w14:textId="77777777" w:rsidR="00F12259" w:rsidRPr="00AD3A0F" w:rsidRDefault="00F12259" w:rsidP="00AD3A0F">
      <w:pPr>
        <w:spacing w:line="360" w:lineRule="auto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Решение системы (7) представим в виде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8"/>
        <w:gridCol w:w="543"/>
      </w:tblGrid>
      <w:tr w:rsidR="00F12259" w:rsidRPr="00AD3A0F" w14:paraId="4D19D262" w14:textId="77777777" w:rsidTr="00F12259">
        <w:tc>
          <w:tcPr>
            <w:tcW w:w="9039" w:type="dxa"/>
          </w:tcPr>
          <w:p w14:paraId="7B787E01" w14:textId="77777777" w:rsidR="00F12259" w:rsidRPr="00AD3A0F" w:rsidRDefault="00F12259" w:rsidP="00AD3A0F">
            <w:pPr>
              <w:spacing w:line="360" w:lineRule="auto"/>
              <w:ind w:firstLine="540"/>
              <w:jc w:val="both"/>
              <w:rPr>
                <w:rFonts w:eastAsia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φ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x, p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x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p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x</m:t>
                        </m:r>
                      </m:e>
                    </m:d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.</m:t>
                </m:r>
              </m:oMath>
            </m:oMathPara>
          </w:p>
        </w:tc>
        <w:tc>
          <w:tcPr>
            <w:tcW w:w="532" w:type="dxa"/>
          </w:tcPr>
          <w:p w14:paraId="5886F961" w14:textId="77777777" w:rsidR="00F12259" w:rsidRPr="00AD3A0F" w:rsidRDefault="00F12259" w:rsidP="00AD3A0F">
            <w:pPr>
              <w:spacing w:line="360" w:lineRule="auto"/>
              <w:jc w:val="both"/>
              <w:rPr>
                <w:rFonts w:eastAsia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3A0F">
              <w:rPr>
                <w:rFonts w:eastAsia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(8)</w:t>
            </w:r>
          </w:p>
        </w:tc>
      </w:tr>
    </w:tbl>
    <w:p w14:paraId="72A8D2C3" w14:textId="77777777" w:rsidR="00F12259" w:rsidRPr="00AD3A0F" w:rsidRDefault="00F12259" w:rsidP="00AD3A0F">
      <w:pPr>
        <w:spacing w:line="360" w:lineRule="auto"/>
        <w:ind w:firstLine="540"/>
        <w:jc w:val="both"/>
        <w:rPr>
          <w:rFonts w:eastAsia="Times New Roman" w:cs="Times New Roman"/>
          <w:i/>
          <w:kern w:val="0"/>
          <w:sz w:val="28"/>
          <w:szCs w:val="28"/>
          <w:lang w:eastAsia="ru-RU"/>
          <w14:ligatures w14:val="none"/>
        </w:rPr>
      </w:pPr>
    </w:p>
    <w:p w14:paraId="51AA88E3" w14:textId="77777777" w:rsidR="00C3736E" w:rsidRPr="00AD3A0F" w:rsidRDefault="00C3736E" w:rsidP="00AD3A0F">
      <w:pPr>
        <w:spacing w:line="360" w:lineRule="auto"/>
        <w:ind w:firstLine="540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Для вывода характеристического уравнения запишем следующую систему, подставляя решение (8) в систему (7)</w:t>
      </w:r>
    </w:p>
    <w:p w14:paraId="165244A9" w14:textId="77777777" w:rsidR="00C3736E" w:rsidRPr="00AD3A0F" w:rsidRDefault="00000000" w:rsidP="00AD3A0F">
      <w:pPr>
        <w:spacing w:line="360" w:lineRule="auto"/>
        <w:ind w:firstLine="540"/>
        <w:jc w:val="both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=0,</m:t>
          </m:r>
        </m:oMath>
      </m:oMathPara>
    </w:p>
    <w:p w14:paraId="6D20B2DA" w14:textId="77777777" w:rsidR="00C3736E" w:rsidRPr="00AD3A0F" w:rsidRDefault="00000000" w:rsidP="00AD3A0F">
      <w:pPr>
        <w:spacing w:line="360" w:lineRule="auto"/>
        <w:ind w:firstLine="540"/>
        <w:jc w:val="both"/>
        <w:rPr>
          <w:rFonts w:eastAsia="Times New Roman" w:cs="Times New Roman"/>
          <w:i/>
          <w:kern w:val="0"/>
          <w:sz w:val="28"/>
          <w:szCs w:val="28"/>
          <w:lang w:val="en-US" w:eastAsia="ru-RU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+b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+ </m:t>
          </m:r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δ</m:t>
              </m:r>
            </m:e>
          </m:ac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p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p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=0.</m:t>
          </m:r>
        </m:oMath>
      </m:oMathPara>
    </w:p>
    <w:p w14:paraId="1A7A3C86" w14:textId="77777777" w:rsidR="00F12259" w:rsidRPr="00AD3A0F" w:rsidRDefault="00C3736E" w:rsidP="00AD3A0F">
      <w:pPr>
        <w:spacing w:line="360" w:lineRule="auto"/>
        <w:ind w:firstLine="540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После несложных преобразований приходим к характеристическому уравнению</w:t>
      </w:r>
    </w:p>
    <w:tbl>
      <w:tblPr>
        <w:tblStyle w:val="afc"/>
        <w:tblW w:w="10485" w:type="dxa"/>
        <w:tblInd w:w="-7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7"/>
        <w:gridCol w:w="718"/>
      </w:tblGrid>
      <w:tr w:rsidR="00F12259" w:rsidRPr="00AD3A0F" w14:paraId="3FA8FD2A" w14:textId="77777777" w:rsidTr="0026055A">
        <w:trPr>
          <w:trHeight w:val="874"/>
        </w:trPr>
        <w:tc>
          <w:tcPr>
            <w:tcW w:w="9767" w:type="dxa"/>
          </w:tcPr>
          <w:p w14:paraId="5E70A6BC" w14:textId="77777777" w:rsidR="00F12259" w:rsidRPr="00AD3A0F" w:rsidRDefault="00F12259" w:rsidP="00AD3A0F">
            <w:pPr>
              <w:spacing w:line="360" w:lineRule="auto"/>
              <w:ind w:firstLine="540"/>
              <w:rPr>
                <w:rFonts w:eastAsiaTheme="minorEastAsia" w:cs="Times New Roman"/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psh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p</m:t>
                            </m:r>
                          </m:e>
                        </m:d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p</m:t>
                            </m:r>
                          </m:e>
                        </m:d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+ </m:t>
                </m:r>
                <m:acc>
                  <m:acc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δ</m:t>
                    </m:r>
                  </m:e>
                </m:acc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p</m:t>
                            </m:r>
                          </m:e>
                        </m:d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=0.</m:t>
                </m:r>
              </m:oMath>
            </m:oMathPara>
          </w:p>
        </w:tc>
        <w:tc>
          <w:tcPr>
            <w:tcW w:w="718" w:type="dxa"/>
          </w:tcPr>
          <w:p w14:paraId="22B97422" w14:textId="77777777" w:rsidR="00F12259" w:rsidRPr="00AD3A0F" w:rsidRDefault="00F12259" w:rsidP="00AD3A0F">
            <w:pPr>
              <w:spacing w:line="360" w:lineRule="auto"/>
              <w:rPr>
                <w:rFonts w:eastAsiaTheme="minorEastAsia" w:cs="Times New Roman"/>
                <w:sz w:val="28"/>
                <w:szCs w:val="28"/>
              </w:rPr>
            </w:pPr>
            <w:r w:rsidRPr="00AD3A0F">
              <w:rPr>
                <w:rFonts w:eastAsiaTheme="minorEastAsia" w:cs="Times New Roman"/>
                <w:sz w:val="28"/>
                <w:szCs w:val="28"/>
              </w:rPr>
              <w:t>(9)</w:t>
            </w:r>
          </w:p>
        </w:tc>
      </w:tr>
    </w:tbl>
    <w:p w14:paraId="510512AB" w14:textId="77777777" w:rsidR="00C3736E" w:rsidRPr="00AD3A0F" w:rsidRDefault="00C3736E" w:rsidP="00AD3A0F">
      <w:pPr>
        <w:spacing w:line="360" w:lineRule="auto"/>
        <w:rPr>
          <w:rFonts w:cs="Times New Roman"/>
          <w:sz w:val="28"/>
          <w:szCs w:val="28"/>
        </w:rPr>
      </w:pPr>
    </w:p>
    <w:p w14:paraId="4AA9FEDD" w14:textId="77777777" w:rsidR="00F12259" w:rsidRPr="00AD3A0F" w:rsidRDefault="00C3736E" w:rsidP="00AD3A0F">
      <w:pPr>
        <w:spacing w:line="360" w:lineRule="auto"/>
        <w:ind w:firstLine="540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Исследование устойчивости проведем методом </w:t>
      </w:r>
      <w:r w:rsidRPr="00AD3A0F">
        <w:rPr>
          <w:rFonts w:cs="Times New Roman"/>
          <w:sz w:val="28"/>
          <w:szCs w:val="28"/>
          <w:lang w:val="en-US"/>
        </w:rPr>
        <w:t>D</w:t>
      </w:r>
      <w:r w:rsidRPr="00AD3A0F">
        <w:rPr>
          <w:rFonts w:cs="Times New Roman"/>
          <w:sz w:val="28"/>
          <w:szCs w:val="28"/>
        </w:rPr>
        <w:t xml:space="preserve">-разбиения по одному параметру </w:t>
      </w:r>
      <w:r w:rsidRPr="00AD3A0F">
        <w:rPr>
          <w:rFonts w:cs="Times New Roman"/>
          <w:position w:val="-6"/>
          <w:sz w:val="28"/>
          <w:szCs w:val="28"/>
        </w:rPr>
        <w:object w:dxaOrig="220" w:dyaOrig="340" w14:anchorId="63159061">
          <v:shape id="_x0000_i1028" type="#_x0000_t75" style="width:11.4pt;height:17.4pt" o:ole="">
            <v:imagedata r:id="rId14" o:title=""/>
          </v:shape>
          <o:OLEObject Type="Embed" ProgID="Equation.3" ShapeID="_x0000_i1028" DrawAspect="Content" ObjectID="_1824588131" r:id="rId15"/>
        </w:object>
      </w:r>
      <w:r w:rsidRPr="00AD3A0F">
        <w:rPr>
          <w:rFonts w:cs="Times New Roman"/>
          <w:sz w:val="28"/>
          <w:szCs w:val="28"/>
        </w:rPr>
        <w:t xml:space="preserve">, который будем считать комплексным. Тогда уравнение кривой </w:t>
      </w:r>
      <w:r w:rsidRPr="00AD3A0F">
        <w:rPr>
          <w:rFonts w:cs="Times New Roman"/>
          <w:sz w:val="28"/>
          <w:szCs w:val="28"/>
          <w:lang w:val="en-US"/>
        </w:rPr>
        <w:t>D</w:t>
      </w:r>
      <w:r w:rsidRPr="00AD3A0F">
        <w:rPr>
          <w:rFonts w:cs="Times New Roman"/>
          <w:sz w:val="28"/>
          <w:szCs w:val="28"/>
        </w:rPr>
        <w:t>-разбиения имеет следующий вид: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88"/>
        <w:gridCol w:w="683"/>
      </w:tblGrid>
      <w:tr w:rsidR="00F12259" w:rsidRPr="00AD3A0F" w14:paraId="0A1431B2" w14:textId="77777777" w:rsidTr="00F12259">
        <w:tc>
          <w:tcPr>
            <w:tcW w:w="9039" w:type="dxa"/>
          </w:tcPr>
          <w:p w14:paraId="76A34ED5" w14:textId="77777777" w:rsidR="00F12259" w:rsidRPr="00AD3A0F" w:rsidRDefault="00000000" w:rsidP="00AD3A0F">
            <w:pPr>
              <w:spacing w:after="0" w:line="360" w:lineRule="auto"/>
              <w:jc w:val="both"/>
              <w:rPr>
                <w:rFonts w:eastAsia="Times New Roman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δ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=-p-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λ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</m:t>
                    </m:r>
                  </m:sub>
                </m:sSub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  <m:t>p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*cth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8"/>
                        <w:szCs w:val="28"/>
                        <w:lang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2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:lang w:eastAsia="ru-RU"/>
                            <w14:ligatures w14:val="none"/>
                          </w:rPr>
                          <m:t>p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1+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8"/>
                                    <w:szCs w:val="28"/>
                                    <w:lang w:eastAsia="ru-RU"/>
                                    <w14:ligatures w14:val="none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8"/>
                                <w:szCs w:val="28"/>
                                <w:lang w:eastAsia="ru-RU"/>
                                <w14:ligatures w14:val="none"/>
                              </w:rPr>
                              <m:t>p</m:t>
                            </m:r>
                          </m:e>
                        </m:rad>
                      </m:den>
                    </m:f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,</m:t>
                </m:r>
              </m:oMath>
            </m:oMathPara>
          </w:p>
        </w:tc>
        <w:tc>
          <w:tcPr>
            <w:tcW w:w="532" w:type="dxa"/>
          </w:tcPr>
          <w:p w14:paraId="72142674" w14:textId="77777777" w:rsidR="00F12259" w:rsidRPr="00AD3A0F" w:rsidRDefault="00F12259" w:rsidP="00AD3A0F">
            <w:pPr>
              <w:spacing w:after="0" w:line="360" w:lineRule="auto"/>
              <w:jc w:val="both"/>
              <w:rPr>
                <w:rFonts w:eastAsia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3A0F">
              <w:rPr>
                <w:rFonts w:eastAsia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(10)</w:t>
            </w:r>
          </w:p>
        </w:tc>
      </w:tr>
    </w:tbl>
    <w:p w14:paraId="43C32F63" w14:textId="77777777" w:rsidR="00661951" w:rsidRPr="00AD3A0F" w:rsidRDefault="00A732CE" w:rsidP="00AD3A0F">
      <w:pPr>
        <w:spacing w:before="100" w:beforeAutospacing="1" w:after="100" w:afterAutospacing="1" w:line="360" w:lineRule="auto"/>
        <w:jc w:val="both"/>
        <w:rPr>
          <w:rFonts w:eastAsia="Times New Roman" w:cs="Times New Roman"/>
          <w:sz w:val="28"/>
          <w:szCs w:val="28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где:</w:t>
      </w:r>
      <w:r w:rsidR="00E72007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ρG</m:t>
                </m:r>
              </m:e>
            </m:rad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J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ρ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J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r</m:t>
                </m:r>
              </m:sub>
            </m:sSub>
          </m:den>
        </m:f>
      </m:oMath>
      <w:r w:rsidR="00E72007" w:rsidRPr="00AD3A0F">
        <w:rPr>
          <w:rFonts w:eastAsia="Times New Roman" w:cs="Times New Roman"/>
          <w:sz w:val="28"/>
          <w:szCs w:val="28"/>
        </w:rPr>
        <w:t xml:space="preserve">, 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 λ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=l*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ρ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G</m:t>
                </m:r>
              </m:den>
            </m:f>
          </m:e>
        </m:rad>
      </m:oMath>
      <w:r w:rsidR="00E72007" w:rsidRPr="00AD3A0F">
        <w:rPr>
          <w:rFonts w:eastAsia="Times New Roman" w:cs="Times New Roman"/>
          <w:sz w:val="28"/>
          <w:szCs w:val="28"/>
        </w:rPr>
        <w:t xml:space="preserve"> .</w:t>
      </w:r>
    </w:p>
    <w:p w14:paraId="2D425089" w14:textId="620ABB31" w:rsidR="00661951" w:rsidRPr="00D51568" w:rsidRDefault="00A732CE" w:rsidP="00D51568">
      <w:pPr>
        <w:spacing w:after="0" w:line="360" w:lineRule="auto"/>
        <w:rPr>
          <w:rStyle w:val="af2"/>
          <w:rFonts w:eastAsia="Times New Roman" w:cs="Times New Roman"/>
          <w:b w:val="0"/>
          <w:bCs w:val="0"/>
          <w:sz w:val="28"/>
          <w:szCs w:val="28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1FB702DF" w14:textId="4BE79106" w:rsidR="00661951" w:rsidRPr="00AD3A0F" w:rsidRDefault="00AE4C87" w:rsidP="00AD3A0F">
      <w:pPr>
        <w:pStyle w:val="1"/>
        <w:rPr>
          <w:rFonts w:cs="Times New Roman"/>
          <w:kern w:val="0"/>
          <w:sz w:val="28"/>
          <w:szCs w:val="28"/>
          <w14:ligatures w14:val="none"/>
        </w:rPr>
      </w:pPr>
      <w:bookmarkStart w:id="4" w:name="_Toc213973793"/>
      <w:r w:rsidRPr="00AE4C87">
        <w:rPr>
          <w:rFonts w:cs="Times New Roman"/>
          <w:sz w:val="28"/>
          <w:szCs w:val="28"/>
        </w:rPr>
        <w:lastRenderedPageBreak/>
        <w:t xml:space="preserve">Построение математической модели </w:t>
      </w:r>
      <w:r w:rsidR="00E23C96">
        <w:rPr>
          <w:rFonts w:cs="Times New Roman"/>
          <w:sz w:val="28"/>
          <w:szCs w:val="28"/>
        </w:rPr>
        <w:t>продольных</w:t>
      </w:r>
      <w:r w:rsidRPr="00AE4C87">
        <w:rPr>
          <w:rFonts w:cs="Times New Roman"/>
          <w:sz w:val="28"/>
          <w:szCs w:val="28"/>
        </w:rPr>
        <w:t xml:space="preserve"> колебаний борштанг</w:t>
      </w:r>
      <w:r w:rsidR="006E775C" w:rsidRPr="00AD3A0F">
        <w:rPr>
          <w:rFonts w:cs="Times New Roman"/>
          <w:sz w:val="28"/>
          <w:szCs w:val="28"/>
        </w:rPr>
        <w:t>и</w:t>
      </w:r>
      <w:bookmarkEnd w:id="4"/>
    </w:p>
    <w:p w14:paraId="4AF5E320" w14:textId="77777777" w:rsidR="006E775C" w:rsidRPr="00AD3A0F" w:rsidRDefault="006E775C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t>Продольные колебания инструмента вызываются в основном недостаточной жёсткостью борштанги, несущей инструмент либо суппорта, осуществляющего подачу инструмента.</w:t>
      </w:r>
    </w:p>
    <w:p w14:paraId="561732B7" w14:textId="77777777" w:rsidR="006E775C" w:rsidRPr="00AD3A0F" w:rsidRDefault="006E775C" w:rsidP="00AD3A0F">
      <w:pPr>
        <w:spacing w:line="360" w:lineRule="auto"/>
        <w:ind w:firstLine="540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Основные механизмы самовозбуждения колебаний связаны с изменением толщины срезаемого слоя и возникновения сил запаздывания при резании по следу.</w:t>
      </w:r>
    </w:p>
    <w:p w14:paraId="53018C7E" w14:textId="77777777" w:rsidR="006E775C" w:rsidRPr="002F534E" w:rsidRDefault="006E775C" w:rsidP="002F534E">
      <w:pPr>
        <w:spacing w:line="360" w:lineRule="auto"/>
        <w:ind w:firstLine="540"/>
        <w:jc w:val="both"/>
        <w:rPr>
          <w:rFonts w:cs="Times New Roman"/>
          <w:i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При анализе продольных колебаний расточной </w:t>
      </w:r>
      <w:proofErr w:type="gramStart"/>
      <w:r w:rsidRPr="00AD3A0F">
        <w:rPr>
          <w:rFonts w:cs="Times New Roman"/>
          <w:sz w:val="28"/>
          <w:szCs w:val="28"/>
        </w:rPr>
        <w:t>борштанги  будем</w:t>
      </w:r>
      <w:proofErr w:type="gramEnd"/>
      <w:r w:rsidRPr="00AD3A0F">
        <w:rPr>
          <w:rFonts w:cs="Times New Roman"/>
          <w:sz w:val="28"/>
          <w:szCs w:val="28"/>
        </w:rPr>
        <w:t xml:space="preserve"> считать, что поперечные сечения остаются плоскими и что частицы борштанги не совершают поперечных движений и перемещаются только в продольном направлении. Пусть </w:t>
      </w:r>
      <w:r w:rsidRPr="00AD3A0F">
        <w:rPr>
          <w:rFonts w:cs="Times New Roman"/>
          <w:i/>
          <w:sz w:val="28"/>
          <w:szCs w:val="28"/>
          <w:lang w:val="en-US"/>
        </w:rPr>
        <w:t>w</w:t>
      </w:r>
      <w:r w:rsidR="002F534E">
        <w:rPr>
          <w:rFonts w:cs="Times New Roman"/>
          <w:sz w:val="28"/>
          <w:szCs w:val="28"/>
        </w:rPr>
        <w:t xml:space="preserve"> п</w:t>
      </w:r>
      <w:r w:rsidRPr="00AD3A0F">
        <w:rPr>
          <w:rFonts w:cs="Times New Roman"/>
          <w:sz w:val="28"/>
          <w:szCs w:val="28"/>
        </w:rPr>
        <w:t xml:space="preserve">родольное перемещение текущего сечения борштанги при колебаниях; это перемещение зависит от местоположения сечения (координаты </w:t>
      </w:r>
      <w:r w:rsidRPr="00AD3A0F">
        <w:rPr>
          <w:rFonts w:cs="Times New Roman"/>
          <w:i/>
          <w:sz w:val="28"/>
          <w:szCs w:val="28"/>
          <w:lang w:val="en-US"/>
        </w:rPr>
        <w:t>x</w:t>
      </w:r>
      <w:r w:rsidRPr="00AD3A0F">
        <w:rPr>
          <w:rFonts w:cs="Times New Roman"/>
          <w:sz w:val="28"/>
          <w:szCs w:val="28"/>
        </w:rPr>
        <w:t xml:space="preserve">) и от времени </w:t>
      </w:r>
      <w:r w:rsidRPr="00AD3A0F">
        <w:rPr>
          <w:rFonts w:cs="Times New Roman"/>
          <w:i/>
          <w:sz w:val="28"/>
          <w:szCs w:val="28"/>
          <w:lang w:val="en-US"/>
        </w:rPr>
        <w:t>t</w:t>
      </w:r>
      <w:r w:rsidR="002F534E">
        <w:rPr>
          <w:rFonts w:cs="Times New Roman"/>
          <w:i/>
          <w:sz w:val="28"/>
          <w:szCs w:val="28"/>
        </w:rPr>
        <w:t>.</w:t>
      </w:r>
    </w:p>
    <w:p w14:paraId="7D779AD5" w14:textId="77777777" w:rsidR="00555EDD" w:rsidRPr="00AD3A0F" w:rsidRDefault="006E775C" w:rsidP="00AD3A0F">
      <w:pPr>
        <w:spacing w:line="360" w:lineRule="auto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Таким образом, </w:t>
      </w:r>
      <w:r w:rsidRPr="00AD3A0F">
        <w:rPr>
          <w:rFonts w:cs="Times New Roman"/>
          <w:i/>
          <w:sz w:val="28"/>
          <w:szCs w:val="28"/>
          <w:lang w:val="en-US"/>
        </w:rPr>
        <w:t>w</w:t>
      </w:r>
      <w:r w:rsidRPr="00AD3A0F">
        <w:rPr>
          <w:rFonts w:cs="Times New Roman"/>
          <w:i/>
          <w:sz w:val="28"/>
          <w:szCs w:val="28"/>
        </w:rPr>
        <w:t xml:space="preserve"> = </w:t>
      </w:r>
      <w:r w:rsidRPr="00AD3A0F">
        <w:rPr>
          <w:rFonts w:cs="Times New Roman"/>
          <w:i/>
          <w:sz w:val="28"/>
          <w:szCs w:val="28"/>
          <w:lang w:val="en-US"/>
        </w:rPr>
        <w:t>w</w:t>
      </w:r>
      <w:r w:rsidRPr="00AD3A0F">
        <w:rPr>
          <w:rFonts w:cs="Times New Roman"/>
          <w:i/>
          <w:sz w:val="28"/>
          <w:szCs w:val="28"/>
        </w:rPr>
        <w:t>(</w:t>
      </w:r>
      <w:proofErr w:type="gramStart"/>
      <w:r w:rsidRPr="00AD3A0F">
        <w:rPr>
          <w:rFonts w:cs="Times New Roman"/>
          <w:i/>
          <w:sz w:val="28"/>
          <w:szCs w:val="28"/>
          <w:lang w:val="en-US"/>
        </w:rPr>
        <w:t>x</w:t>
      </w:r>
      <w:r w:rsidRPr="00AD3A0F">
        <w:rPr>
          <w:rFonts w:cs="Times New Roman"/>
          <w:i/>
          <w:sz w:val="28"/>
          <w:szCs w:val="28"/>
        </w:rPr>
        <w:t>,</w:t>
      </w:r>
      <w:r w:rsidRPr="00AD3A0F">
        <w:rPr>
          <w:rFonts w:cs="Times New Roman"/>
          <w:i/>
          <w:sz w:val="28"/>
          <w:szCs w:val="28"/>
          <w:lang w:val="en-US"/>
        </w:rPr>
        <w:t>t</w:t>
      </w:r>
      <w:proofErr w:type="gramEnd"/>
      <w:r w:rsidRPr="00AD3A0F">
        <w:rPr>
          <w:rFonts w:cs="Times New Roman"/>
          <w:i/>
          <w:sz w:val="28"/>
          <w:szCs w:val="28"/>
        </w:rPr>
        <w:t>)</w:t>
      </w:r>
      <w:r w:rsidRPr="00AD3A0F">
        <w:rPr>
          <w:rFonts w:cs="Times New Roman"/>
          <w:sz w:val="28"/>
          <w:szCs w:val="28"/>
        </w:rPr>
        <w:t xml:space="preserve"> есть функция двух переменных; её определение и представляет основную задачу. Математическая модель продольных колебаний борштанги с режущей головкой с учётом сил запаздывания является частным случаем общей модели и имеет вид:</w:t>
      </w:r>
    </w:p>
    <w:p w14:paraId="707BCE25" w14:textId="77777777" w:rsidR="00555EDD" w:rsidRPr="00AD3A0F" w:rsidRDefault="00F1241A" w:rsidP="00AD3A0F">
      <w:pPr>
        <w:spacing w:line="360" w:lineRule="auto"/>
        <w:jc w:val="center"/>
        <w:rPr>
          <w:rStyle w:val="af2"/>
          <w:rFonts w:eastAsiaTheme="minorEastAsia" w:cs="Times New Roman"/>
          <w:b w:val="0"/>
          <w:bCs w:val="0"/>
          <w:sz w:val="28"/>
          <w:szCs w:val="28"/>
        </w:rPr>
      </w:pPr>
      <m:oMath>
        <m:r>
          <w:rPr>
            <w:rStyle w:val="af2"/>
            <w:rFonts w:ascii="Cambria Math" w:hAnsi="Cambria Math" w:cs="Times New Roman"/>
            <w:sz w:val="28"/>
            <w:szCs w:val="28"/>
          </w:rPr>
          <m:t>ES</m:t>
        </m:r>
        <m:sSup>
          <m:sSup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p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w</m:t>
            </m:r>
          </m:e>
          <m:sup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x, 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</w:rPr>
          <m:t>+ES</m:t>
        </m:r>
        <m:sSub>
          <m:sSub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b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acc>
          <m:accPr>
            <m:chr m:val="̇"/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accPr>
          <m:e>
            <m:sSup>
              <m:sSupPr>
                <m:ctrlPr>
                  <w:rPr>
                    <w:rStyle w:val="af2"/>
                    <w:rFonts w:ascii="Cambria Math" w:hAnsi="Cambria Math" w:cs="Times New Roman"/>
                    <w:b w:val="0"/>
                    <w:bCs w:val="0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Style w:val="af2"/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p>
                <m:r>
                  <w:rPr>
                    <w:rStyle w:val="af2"/>
                    <w:rFonts w:ascii="Cambria Math" w:hAnsi="Cambria Math" w:cs="Times New Roman"/>
                    <w:sz w:val="28"/>
                    <w:szCs w:val="28"/>
                  </w:rPr>
                  <m:t>''</m:t>
                </m:r>
              </m:sup>
            </m:sSup>
          </m:e>
        </m:acc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x, 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</w:rPr>
          <m:t>-ρS</m:t>
        </m:r>
        <m:acc>
          <m:accPr>
            <m:chr m:val="̈"/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acc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w</m:t>
            </m:r>
          </m:e>
        </m:acc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x, 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</w:rPr>
          <m:t>=0</m:t>
        </m:r>
      </m:oMath>
      <w:r w:rsidRPr="00AD3A0F">
        <w:rPr>
          <w:rStyle w:val="af2"/>
          <w:rFonts w:eastAsiaTheme="minorEastAsia" w:cs="Times New Roman"/>
          <w:b w:val="0"/>
          <w:bCs w:val="0"/>
          <w:sz w:val="28"/>
          <w:szCs w:val="28"/>
        </w:rPr>
        <w:t>.</w:t>
      </w:r>
    </w:p>
    <w:p w14:paraId="58A04984" w14:textId="77777777" w:rsidR="00F1241A" w:rsidRPr="00AD3A0F" w:rsidRDefault="00F1241A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t xml:space="preserve">С краевыми условиями: </w:t>
      </w:r>
    </w:p>
    <w:p w14:paraId="18313255" w14:textId="77777777" w:rsidR="00555EDD" w:rsidRPr="00AD3A0F" w:rsidRDefault="00F1241A" w:rsidP="00AD3A0F">
      <w:pPr>
        <w:spacing w:line="360" w:lineRule="auto"/>
        <w:jc w:val="center"/>
        <w:rPr>
          <w:rStyle w:val="af2"/>
          <w:rFonts w:eastAsiaTheme="minorEastAsia" w:cs="Times New Roman"/>
          <w:b w:val="0"/>
          <w:bCs w:val="0"/>
          <w:sz w:val="28"/>
          <w:szCs w:val="28"/>
          <w:lang w:val="en-US"/>
        </w:rPr>
      </w:pPr>
      <m:oMathPara>
        <m:oMath>
          <m:r>
            <w:rPr>
              <w:rStyle w:val="af2"/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Style w:val="af2"/>
                  <w:rFonts w:ascii="Cambria Math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dPr>
            <m:e>
              <m:r>
                <w:rPr>
                  <w:rStyle w:val="af2"/>
                  <w:rFonts w:ascii="Cambria Math" w:hAnsi="Cambria Math" w:cs="Times New Roman"/>
                  <w:sz w:val="28"/>
                  <w:szCs w:val="28"/>
                </w:rPr>
                <m:t>0, t</m:t>
              </m:r>
            </m:e>
          </m:d>
          <m:r>
            <w:rPr>
              <w:rStyle w:val="af2"/>
              <w:rFonts w:ascii="Cambria Math" w:hAnsi="Cambria Math" w:cs="Times New Roman"/>
              <w:sz w:val="28"/>
              <w:szCs w:val="28"/>
            </w:rPr>
            <m:t>=0,</m:t>
          </m:r>
        </m:oMath>
      </m:oMathPara>
    </w:p>
    <w:p w14:paraId="3264B781" w14:textId="77777777" w:rsidR="00661951" w:rsidRPr="00A962A1" w:rsidRDefault="00000000" w:rsidP="00AD3A0F">
      <w:pPr>
        <w:spacing w:line="360" w:lineRule="auto"/>
        <w:jc w:val="center"/>
        <w:rPr>
          <w:rStyle w:val="af2"/>
          <w:rFonts w:eastAsiaTheme="minorEastAsia" w:cs="Times New Roman"/>
          <w:b w:val="0"/>
          <w:bCs w:val="0"/>
          <w:sz w:val="28"/>
          <w:szCs w:val="28"/>
          <w:lang w:val="en-US"/>
        </w:rPr>
      </w:pPr>
      <m:oMath>
        <m:sSub>
          <m:sSub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b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g</m:t>
            </m:r>
          </m:sub>
        </m:sSub>
        <m:acc>
          <m:accPr>
            <m:chr m:val="̈"/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acc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w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 xml:space="preserve"> </m:t>
            </m:r>
          </m:e>
        </m:acc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l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 xml:space="preserve">, 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= -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ES</m:t>
        </m:r>
        <m:sSup>
          <m:sSup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p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w</m:t>
            </m:r>
          </m:e>
          <m:sup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>'</m:t>
            </m:r>
          </m:sup>
        </m:sSup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l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 xml:space="preserve">, 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-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ES</m:t>
        </m:r>
        <m:sSub>
          <m:sSub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b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p>
          <m:sSup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pPr>
          <m:e>
            <m:acc>
              <m:accPr>
                <m:chr m:val="̇"/>
                <m:ctrlPr>
                  <w:rPr>
                    <w:rStyle w:val="af2"/>
                    <w:rFonts w:ascii="Cambria Math" w:hAnsi="Cambria Math" w:cs="Times New Roman"/>
                    <w:b w:val="0"/>
                    <w:bCs w:val="0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Style w:val="af2"/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</m:acc>
          </m:e>
          <m:sup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>'</m:t>
            </m:r>
          </m:sup>
        </m:sSup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l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 xml:space="preserve">, 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-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δ</m:t>
        </m:r>
        <m:acc>
          <m:accPr>
            <m:chr m:val="̇"/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acc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w</m:t>
            </m:r>
          </m:e>
        </m:acc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l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 xml:space="preserve">, 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-</m:t>
        </m:r>
        <m:sSub>
          <m:sSub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sSub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(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w</m:t>
        </m:r>
        <m:d>
          <m:dPr>
            <m:ctrlPr>
              <w:rPr>
                <w:rStyle w:val="af2"/>
                <w:rFonts w:ascii="Cambria Math" w:hAnsi="Cambria Math" w:cs="Times New Roman"/>
                <w:b w:val="0"/>
                <w:bCs w:val="0"/>
                <w:i/>
                <w:sz w:val="28"/>
                <w:szCs w:val="28"/>
              </w:rPr>
            </m:ctrlPr>
          </m:dPr>
          <m:e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l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  <w:lang w:val="en-US"/>
              </w:rPr>
              <m:t xml:space="preserve">, </m:t>
            </m:r>
            <m:r>
              <w:rPr>
                <w:rStyle w:val="af2"/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-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μw</m:t>
        </m:r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(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l</m:t>
        </m:r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t</m:t>
        </m:r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 xml:space="preserve">- </m:t>
        </m:r>
        <m:r>
          <w:rPr>
            <w:rStyle w:val="af2"/>
            <w:rFonts w:ascii="Cambria Math" w:hAnsi="Cambria Math" w:cs="Times New Roman"/>
            <w:sz w:val="28"/>
            <w:szCs w:val="28"/>
          </w:rPr>
          <m:t>τ</m:t>
        </m:r>
        <m:r>
          <w:rPr>
            <w:rStyle w:val="af2"/>
            <w:rFonts w:ascii="Cambria Math" w:hAnsi="Cambria Math" w:cs="Times New Roman"/>
            <w:sz w:val="28"/>
            <w:szCs w:val="28"/>
            <w:lang w:val="en-US"/>
          </w:rPr>
          <m:t>))</m:t>
        </m:r>
      </m:oMath>
      <w:r w:rsidR="00D86B5D" w:rsidRPr="00AD3A0F">
        <w:rPr>
          <w:rStyle w:val="af2"/>
          <w:rFonts w:eastAsiaTheme="minorEastAsia" w:cs="Times New Roman"/>
          <w:b w:val="0"/>
          <w:bCs w:val="0"/>
          <w:sz w:val="28"/>
          <w:szCs w:val="28"/>
          <w:lang w:val="en-US"/>
        </w:rPr>
        <w:t>.</w:t>
      </w:r>
    </w:p>
    <w:p w14:paraId="2EAAD4CB" w14:textId="7E73E2A0" w:rsidR="00D86B5D" w:rsidRPr="00E23C96" w:rsidRDefault="00D86B5D" w:rsidP="00E23C96">
      <w:pPr>
        <w:spacing w:line="360" w:lineRule="auto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где </w:t>
      </w:r>
      <w:r w:rsidRPr="00AD3A0F">
        <w:rPr>
          <w:rFonts w:eastAsia="Times New Roman" w:cs="Times New Roman"/>
          <w:position w:val="-4"/>
          <w:sz w:val="28"/>
          <w:szCs w:val="28"/>
        </w:rPr>
        <w:object w:dxaOrig="330" w:dyaOrig="315" w14:anchorId="4D50D53E">
          <v:shape id="_x0000_i1029" type="#_x0000_t75" style="width:16.8pt;height:15.6pt" o:ole="">
            <v:imagedata r:id="rId16" o:title=""/>
          </v:shape>
          <o:OLEObject Type="Embed" ProgID="Equation.3" ShapeID="_x0000_i1029" DrawAspect="Content" ObjectID="_1824588132" r:id="rId17"/>
        </w:object>
      </w:r>
      <w:r w:rsidRPr="00AD3A0F">
        <w:rPr>
          <w:rFonts w:cs="Times New Roman"/>
          <w:sz w:val="28"/>
          <w:szCs w:val="28"/>
        </w:rPr>
        <w:t xml:space="preserve">- модуль Юнга. </w:t>
      </w:r>
      <w:r w:rsidRPr="00AD3A0F">
        <w:rPr>
          <w:rFonts w:cs="Times New Roman"/>
          <w:i/>
          <w:sz w:val="28"/>
          <w:szCs w:val="28"/>
          <w:lang w:val="en-US"/>
        </w:rPr>
        <w:t>S</w:t>
      </w:r>
      <w:r w:rsidRPr="00AD3A0F">
        <w:rPr>
          <w:rFonts w:cs="Times New Roman"/>
          <w:sz w:val="28"/>
          <w:szCs w:val="28"/>
        </w:rPr>
        <w:t xml:space="preserve"> - площадь поперечного сечения, </w:t>
      </w:r>
      <w:r w:rsidRPr="00AD3A0F">
        <w:rPr>
          <w:rFonts w:eastAsia="Times New Roman" w:cs="Times New Roman"/>
          <w:position w:val="-10"/>
          <w:sz w:val="28"/>
          <w:szCs w:val="28"/>
        </w:rPr>
        <w:object w:dxaOrig="330" w:dyaOrig="315" w14:anchorId="31119CF7">
          <v:shape id="_x0000_i1030" type="#_x0000_t75" style="width:16.8pt;height:15.6pt" o:ole="">
            <v:imagedata r:id="rId18" o:title=""/>
          </v:shape>
          <o:OLEObject Type="Embed" ProgID="Equation.3" ShapeID="_x0000_i1030" DrawAspect="Content" ObjectID="_1824588133" r:id="rId19"/>
        </w:object>
      </w:r>
      <w:r w:rsidRPr="00AD3A0F">
        <w:rPr>
          <w:rFonts w:cs="Times New Roman"/>
          <w:sz w:val="28"/>
          <w:szCs w:val="28"/>
        </w:rPr>
        <w:t xml:space="preserve"> плотность материала стержня, </w:t>
      </w:r>
      <w:r w:rsidRPr="00AD3A0F">
        <w:rPr>
          <w:rFonts w:eastAsia="Times New Roman" w:cs="Times New Roman"/>
          <w:position w:val="-12"/>
          <w:sz w:val="28"/>
          <w:szCs w:val="28"/>
        </w:rPr>
        <w:object w:dxaOrig="360" w:dyaOrig="435" w14:anchorId="0BBF89B9">
          <v:shape id="_x0000_i1031" type="#_x0000_t75" style="width:18pt;height:21.6pt" o:ole="">
            <v:imagedata r:id="rId20" o:title=""/>
          </v:shape>
          <o:OLEObject Type="Embed" ProgID="Equation.3" ShapeID="_x0000_i1031" DrawAspect="Content" ObjectID="_1824588134" r:id="rId21"/>
        </w:object>
      </w:r>
      <w:r w:rsidRPr="00AD3A0F">
        <w:rPr>
          <w:rFonts w:cs="Times New Roman"/>
          <w:sz w:val="28"/>
          <w:szCs w:val="28"/>
        </w:rPr>
        <w:t xml:space="preserve"> коэффициент внутреннего трения</w:t>
      </w:r>
      <w:r w:rsidR="00E23C96">
        <w:rPr>
          <w:rFonts w:cs="Times New Roman"/>
          <w:sz w:val="28"/>
          <w:szCs w:val="28"/>
        </w:rPr>
        <w:t>.</w:t>
      </w:r>
    </w:p>
    <w:p w14:paraId="6AB23640" w14:textId="77777777" w:rsidR="00D86B5D" w:rsidRPr="00AD3A0F" w:rsidRDefault="00D86B5D" w:rsidP="00AD3A0F">
      <w:pPr>
        <w:spacing w:line="360" w:lineRule="auto"/>
        <w:ind w:left="19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lastRenderedPageBreak/>
        <w:t xml:space="preserve">Для исследования устойчивости состояния равновесия борштанги при возбуждении продольных колебаний перейдем в класс изображений по Лапласу. </w:t>
      </w:r>
    </w:p>
    <w:p w14:paraId="51D83288" w14:textId="77777777" w:rsidR="00D86B5D" w:rsidRPr="00AD3A0F" w:rsidRDefault="00D86B5D" w:rsidP="00AD3A0F">
      <w:pPr>
        <w:spacing w:line="360" w:lineRule="auto"/>
        <w:ind w:left="19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В результате получим:</w:t>
      </w:r>
    </w:p>
    <w:p w14:paraId="6E1759DB" w14:textId="77777777" w:rsidR="00D86B5D" w:rsidRPr="00AD3A0F" w:rsidRDefault="00000000" w:rsidP="00AD3A0F">
      <w:pPr>
        <w:spacing w:line="360" w:lineRule="auto"/>
        <w:ind w:left="19"/>
        <w:jc w:val="both"/>
        <w:rPr>
          <w:rFonts w:eastAsiaTheme="minorEastAsia" w:cs="Times New Roman"/>
          <w:sz w:val="28"/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x, p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x, p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 xml:space="preserve">=0, </m:t>
          </m:r>
        </m:oMath>
      </m:oMathPara>
    </w:p>
    <w:p w14:paraId="10DF0738" w14:textId="77777777" w:rsidR="00D86B5D" w:rsidRPr="00AD3A0F" w:rsidRDefault="00D86B5D" w:rsidP="00AD3A0F">
      <w:pPr>
        <w:spacing w:line="360" w:lineRule="auto"/>
        <w:jc w:val="both"/>
        <w:rPr>
          <w:rFonts w:eastAsiaTheme="minorEastAsia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 p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=0, </m:t>
          </m:r>
        </m:oMath>
      </m:oMathPara>
    </w:p>
    <w:p w14:paraId="5724AF1B" w14:textId="77777777" w:rsidR="00D86B5D" w:rsidRPr="00AD3A0F" w:rsidRDefault="00000000" w:rsidP="00AD3A0F">
      <w:pPr>
        <w:spacing w:line="360" w:lineRule="auto"/>
        <w:ind w:left="19"/>
        <w:jc w:val="both"/>
        <w:rPr>
          <w:rStyle w:val="af2"/>
          <w:rFonts w:eastAsiaTheme="minorEastAsia" w:cs="Times New Roman"/>
          <w:b w:val="0"/>
          <w:bCs w:val="0"/>
          <w:sz w:val="28"/>
          <w:szCs w:val="28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p</m:t>
              </m:r>
            </m:e>
            <m:sup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>w</m:t>
          </m:r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l,p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>= -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sSup>
            <m:sSup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w</m:t>
              </m:r>
            </m:e>
            <m:sup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'</m:t>
              </m:r>
            </m:sup>
          </m:sSup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l,p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- </m:t>
          </m:r>
          <m:acc>
            <m:accPr>
              <m:chr m:val="̃"/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acc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e>
          </m:acc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>pw</m:t>
          </m:r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l,p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- </m:t>
          </m:r>
          <m:acc>
            <m:accPr>
              <m:chr m:val="̃"/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</m:acc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1-μ</m:t>
              </m:r>
              <m:sSup>
                <m:sSup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-pt</m:t>
                  </m:r>
                </m:sup>
              </m:sSup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>w</m:t>
          </m:r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l,t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355E8EC1" w14:textId="77777777" w:rsidR="00B0285C" w:rsidRPr="00AD3A0F" w:rsidRDefault="00B0285C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t>где обозначим</w:t>
      </w:r>
    </w:p>
    <w:p w14:paraId="079743D4" w14:textId="77777777" w:rsidR="00B0285C" w:rsidRPr="00AD3A0F" w:rsidRDefault="00000000" w:rsidP="00AD3A0F">
      <w:pPr>
        <w:spacing w:line="360" w:lineRule="auto"/>
        <w:ind w:left="19"/>
        <w:jc w:val="both"/>
        <w:rPr>
          <w:rStyle w:val="af2"/>
          <w:rFonts w:eastAsiaTheme="minorEastAsia" w:cs="Times New Roman"/>
          <w:b w:val="0"/>
          <w:bCs w:val="0"/>
          <w:sz w:val="28"/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p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 xml:space="preserve">1+ </m:t>
                  </m:r>
                  <m:sSub>
                    <m:sSubPr>
                      <m:ctrlPr>
                        <w:rPr>
                          <w:rStyle w:val="af2"/>
                          <w:rFonts w:ascii="Cambria Math" w:eastAsiaTheme="minorEastAsia" w:hAnsi="Cambria Math" w:cs="Times New Roman"/>
                          <w:b w:val="0"/>
                          <w:bCs w:val="0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δ</m:t>
                      </m:r>
                    </m:e>
                    <m:sub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ρ</m:t>
              </m:r>
            </m:den>
          </m:f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ES</m:t>
              </m:r>
              <m:d>
                <m:d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 xml:space="preserve">1+ </m:t>
                  </m:r>
                  <m:sSub>
                    <m:sSubPr>
                      <m:ctrlPr>
                        <w:rPr>
                          <w:rStyle w:val="af2"/>
                          <w:rFonts w:ascii="Cambria Math" w:eastAsiaTheme="minorEastAsia" w:hAnsi="Cambria Math" w:cs="Times New Roman"/>
                          <w:b w:val="0"/>
                          <w:bCs w:val="0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δ</m:t>
                      </m:r>
                    </m:e>
                    <m:sub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sub>
              </m:sSub>
            </m:den>
          </m:f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acc>
            <m:accPr>
              <m:chr m:val="̃"/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acc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e>
          </m:acc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δ</m:t>
              </m:r>
            </m:num>
            <m:den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sub>
              </m:sSub>
            </m:den>
          </m:f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acc>
            <m:accPr>
              <m:chr m:val="̃"/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sub>
              </m:sSub>
            </m:den>
          </m:f>
        </m:oMath>
      </m:oMathPara>
    </w:p>
    <w:p w14:paraId="5111DAF4" w14:textId="77777777" w:rsidR="00B0285C" w:rsidRPr="00AD3A0F" w:rsidRDefault="00B0285C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t>Решение системы представим в виде</w:t>
      </w:r>
    </w:p>
    <w:p w14:paraId="3509B2A9" w14:textId="77777777" w:rsidR="00B0285C" w:rsidRPr="00AD3A0F" w:rsidRDefault="00B0285C" w:rsidP="00AD3A0F">
      <w:pPr>
        <w:spacing w:line="360" w:lineRule="auto"/>
        <w:ind w:left="19"/>
        <w:jc w:val="both"/>
        <w:rPr>
          <w:rStyle w:val="af2"/>
          <w:rFonts w:eastAsiaTheme="minorEastAsia" w:cs="Times New Roman"/>
          <w:b w:val="0"/>
          <w:bCs w:val="0"/>
          <w:sz w:val="28"/>
          <w:szCs w:val="28"/>
        </w:rPr>
      </w:pPr>
      <m:oMathPara>
        <m:oMathParaPr>
          <m:jc m:val="center"/>
        </m:oMathParaPr>
        <m:oMath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x, p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p>
            <m:sSup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p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f>
                <m:f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px</m:t>
                  </m:r>
                </m:num>
                <m:den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d</m:t>
                  </m:r>
                </m:den>
              </m:f>
            </m:sup>
          </m:sSup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sSup>
            <m:sSup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p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px</m:t>
                  </m:r>
                </m:num>
                <m:den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d</m:t>
                  </m:r>
                </m:den>
              </m:f>
            </m:sup>
          </m:sSup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5017C613" w14:textId="77777777" w:rsidR="00B0285C" w:rsidRPr="00AD3A0F" w:rsidRDefault="00B0285C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t>Подставив решение в систему, получим следующее характеристическое уравнение</w:t>
      </w:r>
    </w:p>
    <w:p w14:paraId="3B16A816" w14:textId="77777777" w:rsidR="00B0285C" w:rsidRPr="00AD3A0F" w:rsidRDefault="00000000" w:rsidP="00AD3A0F">
      <w:pPr>
        <w:spacing w:line="360" w:lineRule="auto"/>
        <w:ind w:left="19"/>
        <w:jc w:val="both"/>
        <w:rPr>
          <w:rStyle w:val="af2"/>
          <w:rFonts w:eastAsiaTheme="minorEastAsia" w:cs="Times New Roman"/>
          <w:b w:val="0"/>
          <w:bCs w:val="0"/>
          <w:sz w:val="28"/>
          <w:szCs w:val="28"/>
        </w:rPr>
      </w:pPr>
      <m:oMathPara>
        <m:oMathParaPr>
          <m:jc m:val="center"/>
        </m:oMathParaPr>
        <m:oMath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  <m:sup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 xml:space="preserve">+ </m:t>
              </m:r>
              <m:acc>
                <m:accPr>
                  <m:chr m:val="̃"/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δ</m:t>
                  </m:r>
                </m:e>
              </m:acc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sh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l+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ch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 xml:space="preserve">l+ 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acc>
                <m:accPr>
                  <m:chr m:val="̃"/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</m:acc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d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1-μ</m:t>
              </m:r>
              <m:sSup>
                <m:sSup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-pt</m:t>
                  </m:r>
                </m:sup>
              </m:sSup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sh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l=0,</m:t>
          </m:r>
        </m:oMath>
      </m:oMathPara>
    </w:p>
    <w:p w14:paraId="6F3B1E05" w14:textId="77777777" w:rsidR="009615C0" w:rsidRPr="00AD3A0F" w:rsidRDefault="009615C0" w:rsidP="00AD3A0F">
      <w:pPr>
        <w:spacing w:line="360" w:lineRule="auto"/>
        <w:ind w:left="19"/>
        <w:jc w:val="both"/>
        <w:rPr>
          <w:rFonts w:eastAsiaTheme="minorEastAsia"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γ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d</m:t>
        </m:r>
      </m:oMath>
      <w:r w:rsidRPr="00AD3A0F">
        <w:rPr>
          <w:rFonts w:eastAsiaTheme="minorEastAsia" w:cs="Times New Roman"/>
          <w:sz w:val="28"/>
          <w:szCs w:val="28"/>
        </w:rPr>
        <w:t>.</w:t>
      </w:r>
    </w:p>
    <w:p w14:paraId="49FB9157" w14:textId="77777777" w:rsidR="009615C0" w:rsidRPr="00AD3A0F" w:rsidRDefault="009615C0" w:rsidP="00AD3A0F">
      <w:pPr>
        <w:spacing w:line="360" w:lineRule="auto"/>
        <w:ind w:left="19"/>
        <w:jc w:val="both"/>
        <w:rPr>
          <w:rFonts w:eastAsiaTheme="minorEastAsia"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Исследование устойчивости проведём в предположении, что погонная масса борштанги и головки считается одинаковым, и внутренне трение</w:t>
      </w:r>
      <m:oMath>
        <m:r>
          <m:rPr>
            <m:lit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Pr="00AD3A0F">
        <w:rPr>
          <w:rFonts w:eastAsiaTheme="minorEastAsia" w:cs="Times New Roman"/>
          <w:sz w:val="28"/>
          <w:szCs w:val="28"/>
        </w:rPr>
        <w:t>.</w:t>
      </w:r>
    </w:p>
    <w:p w14:paraId="53038342" w14:textId="77777777" w:rsidR="009615C0" w:rsidRPr="00AD3A0F" w:rsidRDefault="009615C0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</w:rPr>
        <w:t>В этом случае характеристическое уравнение принимает вид:</w:t>
      </w:r>
    </w:p>
    <w:p w14:paraId="48CF4DD9" w14:textId="77777777" w:rsidR="009615C0" w:rsidRPr="00AD3A0F" w:rsidRDefault="009615C0" w:rsidP="00AD3A0F">
      <w:pPr>
        <w:spacing w:line="360" w:lineRule="auto"/>
        <w:ind w:left="19"/>
        <w:jc w:val="both"/>
        <w:rPr>
          <w:rStyle w:val="af2"/>
          <w:rFonts w:eastAsiaTheme="minorEastAsia" w:cs="Times New Roman"/>
          <w:b w:val="0"/>
          <w:bCs w:val="0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-ES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ch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l+</m:t>
          </m:r>
          <m:d>
            <m:d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Style w:val="af2"/>
                          <w:rFonts w:ascii="Cambria Math" w:eastAsiaTheme="minorEastAsia" w:hAnsi="Cambria Math" w:cs="Times New Roman"/>
                          <w:b w:val="0"/>
                          <w:bCs w:val="0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</m:acc>
                </m:e>
                <m:sub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1-μ</m:t>
                  </m:r>
                  <m:sSup>
                    <m:sSupPr>
                      <m:ctrlPr>
                        <w:rPr>
                          <w:rStyle w:val="af2"/>
                          <w:rFonts w:ascii="Cambria Math" w:eastAsiaTheme="minorEastAsia" w:hAnsi="Cambria Math" w:cs="Times New Roman"/>
                          <w:b w:val="0"/>
                          <w:bCs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Style w:val="af2"/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-pτ</m:t>
                      </m:r>
                    </m:sup>
                  </m:sSup>
                </m:e>
              </m:d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 xml:space="preserve">+ </m:t>
              </m:r>
              <m:acc>
                <m:accPr>
                  <m:chr m:val="̃"/>
                  <m:ctrlPr>
                    <w:rPr>
                      <w:rStyle w:val="af2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Style w:val="af2"/>
                      <w:rFonts w:ascii="Cambria Math" w:eastAsiaTheme="minorEastAsia" w:hAnsi="Cambria Math" w:cs="Times New Roman"/>
                      <w:sz w:val="28"/>
                      <w:szCs w:val="28"/>
                    </w:rPr>
                    <m:t>δ</m:t>
                  </m:r>
                </m:e>
              </m:acc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</m:d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sh</m:t>
          </m:r>
          <m:sSub>
            <m:sSubPr>
              <m:ctrlPr>
                <w:rPr>
                  <w:rStyle w:val="af2"/>
                  <w:rFonts w:ascii="Cambria Math" w:eastAsiaTheme="minorEastAsia" w:hAnsi="Cambria Math" w:cs="Times New Roman"/>
                  <w:b w:val="0"/>
                  <w:bCs w:val="0"/>
                  <w:i/>
                  <w:sz w:val="28"/>
                  <w:szCs w:val="28"/>
                </w:rPr>
              </m:ctrlPr>
            </m:sSubPr>
            <m:e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  <m:sub>
              <m:r>
                <w:rPr>
                  <w:rStyle w:val="af2"/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Style w:val="af2"/>
              <w:rFonts w:ascii="Cambria Math" w:eastAsiaTheme="minorEastAsia" w:hAnsi="Cambria Math" w:cs="Times New Roman"/>
              <w:sz w:val="28"/>
              <w:szCs w:val="28"/>
            </w:rPr>
            <m:t>l=0.</m:t>
          </m:r>
        </m:oMath>
      </m:oMathPara>
    </w:p>
    <w:p w14:paraId="53EA53A0" w14:textId="77777777" w:rsidR="009615C0" w:rsidRPr="00AD3A0F" w:rsidRDefault="009615C0" w:rsidP="00AD3A0F">
      <w:pPr>
        <w:spacing w:line="360" w:lineRule="auto"/>
        <w:ind w:firstLine="540"/>
        <w:jc w:val="both"/>
        <w:rPr>
          <w:rFonts w:cs="Times New Roman"/>
          <w:kern w:val="0"/>
          <w:sz w:val="28"/>
          <w:szCs w:val="28"/>
          <w14:ligatures w14:val="none"/>
        </w:rPr>
      </w:pPr>
      <w:r w:rsidRPr="00AD3A0F">
        <w:rPr>
          <w:rFonts w:cs="Times New Roman"/>
          <w:sz w:val="28"/>
          <w:szCs w:val="28"/>
          <w:lang w:val="en-US"/>
        </w:rPr>
        <w:t>D</w:t>
      </w:r>
      <w:r w:rsidRPr="00AD3A0F">
        <w:rPr>
          <w:rFonts w:cs="Times New Roman"/>
          <w:sz w:val="28"/>
          <w:szCs w:val="28"/>
        </w:rPr>
        <w:t xml:space="preserve">-разбиение построим по двум действительным параметрам </w:t>
      </w:r>
      <w:r w:rsidRPr="00AD3A0F">
        <w:rPr>
          <w:rFonts w:eastAsia="Times New Roman" w:cs="Times New Roman"/>
          <w:position w:val="-10"/>
          <w:sz w:val="28"/>
          <w:szCs w:val="28"/>
        </w:rPr>
        <w:object w:dxaOrig="600" w:dyaOrig="375" w14:anchorId="4E133774">
          <v:shape id="_x0000_i1032" type="#_x0000_t75" style="width:30pt;height:18.6pt" o:ole="">
            <v:imagedata r:id="rId22" o:title=""/>
          </v:shape>
          <o:OLEObject Type="Embed" ProgID="Equation.3" ShapeID="_x0000_i1032" DrawAspect="Content" ObjectID="_1824588135" r:id="rId23"/>
        </w:object>
      </w:r>
      <w:r w:rsidRPr="00AD3A0F">
        <w:rPr>
          <w:rFonts w:cs="Times New Roman"/>
          <w:sz w:val="28"/>
          <w:szCs w:val="28"/>
        </w:rPr>
        <w:t>.</w:t>
      </w:r>
    </w:p>
    <w:p w14:paraId="5F96FA23" w14:textId="77777777" w:rsidR="009615C0" w:rsidRPr="00AD3A0F" w:rsidRDefault="009615C0" w:rsidP="00AD3A0F">
      <w:pPr>
        <w:spacing w:line="360" w:lineRule="auto"/>
        <w:ind w:firstLine="540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Подставляя </w:t>
      </w:r>
      <m:oMath>
        <m:r>
          <w:rPr>
            <w:rFonts w:ascii="Cambria Math" w:hAnsi="Cambria Math" w:cs="Times New Roman"/>
            <w:sz w:val="28"/>
            <w:szCs w:val="28"/>
          </w:rPr>
          <m:t>p=iω</m:t>
        </m:r>
      </m:oMath>
      <w:r w:rsidRPr="00AD3A0F">
        <w:rPr>
          <w:rFonts w:cs="Times New Roman"/>
          <w:sz w:val="28"/>
          <w:szCs w:val="28"/>
        </w:rPr>
        <w:t xml:space="preserve"> получим уравнение кривой </w:t>
      </w:r>
      <w:r w:rsidRPr="00AD3A0F">
        <w:rPr>
          <w:rFonts w:cs="Times New Roman"/>
          <w:sz w:val="28"/>
          <w:szCs w:val="28"/>
          <w:lang w:val="en-US"/>
        </w:rPr>
        <w:t>D</w:t>
      </w:r>
      <w:r w:rsidRPr="00AD3A0F">
        <w:rPr>
          <w:rFonts w:cs="Times New Roman"/>
          <w:sz w:val="28"/>
          <w:szCs w:val="28"/>
        </w:rPr>
        <w:t>-разбиения.</w:t>
      </w:r>
    </w:p>
    <w:p w14:paraId="3E0708D3" w14:textId="77777777" w:rsidR="009615C0" w:rsidRPr="00AD3A0F" w:rsidRDefault="00000000" w:rsidP="00AD3A0F">
      <w:pPr>
        <w:spacing w:line="360" w:lineRule="auto"/>
        <w:ind w:firstLine="540"/>
        <w:jc w:val="both"/>
        <w:rPr>
          <w:rFonts w:eastAsiaTheme="minorEastAsia" w:cs="Times New Roman"/>
          <w:kern w:val="0"/>
          <w:sz w:val="28"/>
          <w:szCs w:val="28"/>
          <w14:ligatures w14:val="none"/>
        </w:rPr>
      </w:pPr>
      <m:oMathPara>
        <m:oMathParaPr>
          <m:jc m:val="center"/>
        </m:oMathParaPr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kern w:val="0"/>
              <w:sz w:val="28"/>
              <w:szCs w:val="28"/>
              <w14:ligatures w14:val="none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1-μ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ωτ</m:t>
                      </m:r>
                    </m:e>
                  </m:func>
                </m:e>
              </m:d>
            </m:e>
            <m:sup>
              <m:r>
                <w:rPr>
                  <w:rFonts w:ascii="Cambria Math" w:hAnsi="Cambria Math" w:cs="Times New Roman"/>
                  <w:kern w:val="0"/>
                  <w:sz w:val="28"/>
                  <w:szCs w:val="28"/>
                  <w14:ligatures w14:val="non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kern w:val="0"/>
              <w:sz w:val="28"/>
              <w:szCs w:val="28"/>
              <w14:ligatures w14:val="none"/>
            </w:rPr>
            <m:t>Φ</m:t>
          </m:r>
          <m:d>
            <m:dPr>
              <m:ctrlPr>
                <w:rPr>
                  <w:rFonts w:ascii="Cambria Math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dPr>
            <m:e>
              <m:r>
                <w:rPr>
                  <w:rFonts w:ascii="Cambria Math" w:hAnsi="Cambria Math" w:cs="Times New Roman"/>
                  <w:kern w:val="0"/>
                  <w:sz w:val="28"/>
                  <w:szCs w:val="28"/>
                  <w14:ligatures w14:val="none"/>
                </w:rPr>
                <m:t>ω</m:t>
              </m:r>
            </m:e>
          </m:d>
          <m:r>
            <w:rPr>
              <w:rFonts w:ascii="Cambria Math" w:hAnsi="Cambria Math" w:cs="Times New Roman"/>
              <w:kern w:val="0"/>
              <w:sz w:val="28"/>
              <w:szCs w:val="28"/>
              <w14:ligatures w14:val="none"/>
            </w:rPr>
            <m:t xml:space="preserve">, </m:t>
          </m:r>
          <m:acc>
            <m:accPr>
              <m:chr m:val="̃"/>
              <m:ctrlPr>
                <w:rPr>
                  <w:rFonts w:ascii="Cambria Math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accPr>
            <m:e>
              <m:r>
                <w:rPr>
                  <w:rFonts w:ascii="Cambria Math" w:hAnsi="Cambria Math" w:cs="Times New Roman"/>
                  <w:kern w:val="0"/>
                  <w:sz w:val="28"/>
                  <w:szCs w:val="28"/>
                  <w14:ligatures w14:val="none"/>
                </w:rPr>
                <m:t>δ</m:t>
              </m:r>
            </m:e>
          </m:acc>
          <m:r>
            <w:rPr>
              <w:rFonts w:ascii="Cambria Math" w:eastAsiaTheme="minorEastAsia" w:hAnsi="Cambria Math" w:cs="Times New Roman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kern w:val="0"/>
                  <w:sz w:val="28"/>
                  <w:szCs w:val="28"/>
                  <w14:ligatures w14:val="none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kern w:val="0"/>
                  <w:sz w:val="28"/>
                  <w:szCs w:val="28"/>
                  <w14:ligatures w14:val="none"/>
                </w:rPr>
                <m:t>ω</m:t>
              </m:r>
            </m:den>
          </m:f>
          <m:r>
            <w:rPr>
              <w:rFonts w:ascii="Cambria Math" w:eastAsiaTheme="minorEastAsia" w:hAnsi="Cambria Math" w:cs="Times New Roman"/>
              <w:kern w:val="0"/>
              <w:sz w:val="28"/>
              <w:szCs w:val="28"/>
              <w14:ligatures w14:val="none"/>
            </w:rPr>
            <m:t>(1-μ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sSupPr>
            <m:e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ωτ)</m:t>
                  </m:r>
                </m:e>
              </m:func>
              <m:ctrlPr>
                <w:rPr>
                  <w:rFonts w:ascii="Cambria Math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e>
            <m:sup>
              <m:r>
                <w:rPr>
                  <w:rFonts w:ascii="Cambria Math" w:hAnsi="Cambria Math" w:cs="Times New Roman"/>
                  <w:kern w:val="0"/>
                  <w:sz w:val="28"/>
                  <w:szCs w:val="28"/>
                  <w14:ligatures w14:val="none"/>
                </w:rPr>
                <m:t>-1</m:t>
              </m:r>
            </m:sup>
          </m:sSup>
          <m:r>
            <w:rPr>
              <w:rFonts w:ascii="Cambria Math" w:eastAsiaTheme="minorEastAsia" w:hAnsi="Cambria Math" w:cs="Times New Roman"/>
              <w:kern w:val="0"/>
              <w:sz w:val="28"/>
              <w:szCs w:val="28"/>
              <w14:ligatures w14:val="none"/>
            </w:rPr>
            <m:t>sinωτ</m:t>
          </m:r>
          <m:r>
            <m:rPr>
              <m:sty m:val="p"/>
            </m:rPr>
            <w:rPr>
              <w:rFonts w:ascii="Cambria Math" w:eastAsiaTheme="minorEastAsia" w:hAnsi="Cambria Math" w:cs="Times New Roman"/>
              <w:kern w:val="0"/>
              <w:sz w:val="28"/>
              <w:szCs w:val="28"/>
              <w14:ligatures w14:val="none"/>
            </w:rPr>
            <m:t>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kern w:val="0"/>
                  <w:sz w:val="28"/>
                  <w:szCs w:val="28"/>
                  <w14:ligatures w14:val="none"/>
                </w:rPr>
                <m:t>ω</m:t>
              </m:r>
            </m:e>
          </m:d>
          <m:r>
            <w:rPr>
              <w:rFonts w:ascii="Cambria Math" w:eastAsiaTheme="minorEastAsia" w:hAnsi="Cambria Math" w:cs="Times New Roman"/>
              <w:kern w:val="0"/>
              <w:sz w:val="28"/>
              <w:szCs w:val="28"/>
              <w14:ligatures w14:val="none"/>
            </w:rPr>
            <m:t xml:space="preserve">, </m:t>
          </m:r>
        </m:oMath>
      </m:oMathPara>
    </w:p>
    <w:p w14:paraId="2EEA6703" w14:textId="77777777" w:rsidR="009615C0" w:rsidRPr="00A962A1" w:rsidRDefault="009615C0" w:rsidP="00AD3A0F">
      <w:pPr>
        <w:spacing w:line="360" w:lineRule="auto"/>
        <w:ind w:firstLine="540"/>
        <w:jc w:val="both"/>
        <w:rPr>
          <w:rFonts w:eastAsiaTheme="minorEastAsia"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lastRenderedPageBreak/>
        <w:t>где</w:t>
      </w:r>
      <w:r w:rsidRPr="00A962A1">
        <w:rPr>
          <w:rFonts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ES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  <w:lang w:val="en-US"/>
          </w:rPr>
          <m:t>ωctg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ωl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ρ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.</m:t>
        </m:r>
      </m:oMath>
    </w:p>
    <w:p w14:paraId="717EA831" w14:textId="77777777" w:rsidR="009615C0" w:rsidRPr="00AD3A0F" w:rsidRDefault="009615C0" w:rsidP="00AD3A0F">
      <w:pPr>
        <w:spacing w:line="360" w:lineRule="auto"/>
        <w:ind w:firstLine="540"/>
        <w:jc w:val="both"/>
        <w:rPr>
          <w:rFonts w:eastAsia="Times New Roman"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 xml:space="preserve">Из </w:t>
      </w:r>
      <w:r w:rsidRPr="00AD3A0F">
        <w:rPr>
          <w:rFonts w:cs="Times New Roman"/>
          <w:sz w:val="28"/>
          <w:szCs w:val="28"/>
          <w:lang w:val="en-US"/>
        </w:rPr>
        <w:t>D</w:t>
      </w:r>
      <w:r w:rsidRPr="00AD3A0F">
        <w:rPr>
          <w:rFonts w:cs="Times New Roman"/>
          <w:sz w:val="28"/>
          <w:szCs w:val="28"/>
        </w:rPr>
        <w:t xml:space="preserve">-разбиения видно, что специальным выбором параметров </w:t>
      </w:r>
      <w:r w:rsidRPr="00AD3A0F">
        <w:rPr>
          <w:rFonts w:eastAsia="Times New Roman" w:cs="Times New Roman"/>
          <w:position w:val="-10"/>
          <w:sz w:val="28"/>
          <w:szCs w:val="28"/>
        </w:rPr>
        <w:object w:dxaOrig="315" w:dyaOrig="375" w14:anchorId="52432E4A">
          <v:shape id="_x0000_i1033" type="#_x0000_t75" style="width:15.6pt;height:18.6pt" o:ole="">
            <v:imagedata r:id="rId24" o:title=""/>
          </v:shape>
          <o:OLEObject Type="Embed" ProgID="Equation.3" ShapeID="_x0000_i1033" DrawAspect="Content" ObjectID="_1824588136" r:id="rId25"/>
        </w:object>
      </w:r>
      <w:r w:rsidRPr="00AD3A0F">
        <w:rPr>
          <w:rFonts w:cs="Times New Roman"/>
          <w:sz w:val="28"/>
          <w:szCs w:val="28"/>
        </w:rPr>
        <w:t xml:space="preserve"> (динамическая жёсткость резания), </w:t>
      </w:r>
      <w:r w:rsidRPr="00AD3A0F">
        <w:rPr>
          <w:rFonts w:eastAsia="Times New Roman" w:cs="Times New Roman"/>
          <w:position w:val="-6"/>
          <w:sz w:val="28"/>
          <w:szCs w:val="28"/>
        </w:rPr>
        <w:object w:dxaOrig="240" w:dyaOrig="345" w14:anchorId="76539BDB">
          <v:shape id="_x0000_i1034" type="#_x0000_t75" style="width:12pt;height:17.4pt" o:ole="">
            <v:imagedata r:id="rId26" o:title=""/>
          </v:shape>
          <o:OLEObject Type="Embed" ProgID="Equation.3" ShapeID="_x0000_i1034" DrawAspect="Content" ObjectID="_1824588137" r:id="rId27"/>
        </w:object>
      </w:r>
      <w:r w:rsidRPr="00AD3A0F">
        <w:rPr>
          <w:rFonts w:cs="Times New Roman"/>
          <w:sz w:val="28"/>
          <w:szCs w:val="28"/>
        </w:rPr>
        <w:t xml:space="preserve">(внешнее трение), </w:t>
      </w:r>
      <w:r w:rsidRPr="00AD3A0F">
        <w:rPr>
          <w:rFonts w:eastAsia="Times New Roman" w:cs="Times New Roman"/>
          <w:position w:val="-10"/>
          <w:sz w:val="28"/>
          <w:szCs w:val="28"/>
        </w:rPr>
        <w:object w:dxaOrig="240" w:dyaOrig="255" w14:anchorId="008F0BA3">
          <v:shape id="_x0000_i1035" type="#_x0000_t75" style="width:12pt;height:12.6pt" o:ole="">
            <v:imagedata r:id="rId28" o:title=""/>
          </v:shape>
          <o:OLEObject Type="Embed" ProgID="Equation.3" ShapeID="_x0000_i1035" DrawAspect="Content" ObjectID="_1824588138" r:id="rId29"/>
        </w:object>
      </w:r>
      <w:r w:rsidRPr="00AD3A0F">
        <w:rPr>
          <w:rFonts w:cs="Times New Roman"/>
          <w:sz w:val="28"/>
          <w:szCs w:val="28"/>
        </w:rPr>
        <w:t xml:space="preserve">(коэффициент перекрытия) всегда можно добиться устойчивости. В частности, уменьшение параметра </w:t>
      </w:r>
      <w:r w:rsidRPr="00AD3A0F">
        <w:rPr>
          <w:rFonts w:eastAsia="Times New Roman" w:cs="Times New Roman"/>
          <w:position w:val="-10"/>
          <w:sz w:val="28"/>
          <w:szCs w:val="28"/>
        </w:rPr>
        <w:object w:dxaOrig="240" w:dyaOrig="255" w14:anchorId="0ABE0F0F">
          <v:shape id="_x0000_i1036" type="#_x0000_t75" style="width:12pt;height:12.6pt" o:ole="">
            <v:imagedata r:id="rId30" o:title=""/>
          </v:shape>
          <o:OLEObject Type="Embed" ProgID="Equation.3" ShapeID="_x0000_i1036" DrawAspect="Content" ObjectID="_1824588139" r:id="rId31"/>
        </w:object>
      </w:r>
      <w:r w:rsidRPr="00AD3A0F">
        <w:rPr>
          <w:rFonts w:cs="Times New Roman"/>
          <w:sz w:val="28"/>
          <w:szCs w:val="28"/>
        </w:rPr>
        <w:t xml:space="preserve"> приводит к расширению области устойчивости </w:t>
      </w:r>
      <w:proofErr w:type="gramStart"/>
      <w:r w:rsidRPr="00AD3A0F">
        <w:rPr>
          <w:rFonts w:cs="Times New Roman"/>
          <w:sz w:val="28"/>
          <w:szCs w:val="28"/>
          <w:lang w:val="en-US"/>
        </w:rPr>
        <w:t>D</w:t>
      </w:r>
      <w:r w:rsidRPr="00AD3A0F">
        <w:rPr>
          <w:rFonts w:cs="Times New Roman"/>
          <w:sz w:val="28"/>
          <w:szCs w:val="28"/>
        </w:rPr>
        <w:t>(</w:t>
      </w:r>
      <w:proofErr w:type="gramEnd"/>
      <w:r w:rsidRPr="00AD3A0F">
        <w:rPr>
          <w:rFonts w:cs="Times New Roman"/>
          <w:sz w:val="28"/>
          <w:szCs w:val="28"/>
        </w:rPr>
        <w:t xml:space="preserve">0). С уменьшением коэффициента внешнего трения область устойчивости уменьшается, а при </w:t>
      </w:r>
      <w:r w:rsidRPr="00AD3A0F">
        <w:rPr>
          <w:rFonts w:eastAsia="Times New Roman" w:cs="Times New Roman"/>
          <w:position w:val="-6"/>
          <w:sz w:val="28"/>
          <w:szCs w:val="28"/>
        </w:rPr>
        <w:object w:dxaOrig="240" w:dyaOrig="345" w14:anchorId="385477AF">
          <v:shape id="_x0000_i1037" type="#_x0000_t75" style="width:12pt;height:17.4pt" o:ole="">
            <v:imagedata r:id="rId32" o:title=""/>
          </v:shape>
          <o:OLEObject Type="Embed" ProgID="Equation.3" ShapeID="_x0000_i1037" DrawAspect="Content" ObjectID="_1824588140" r:id="rId33"/>
        </w:object>
      </w:r>
      <w:r w:rsidRPr="00AD3A0F">
        <w:rPr>
          <w:rFonts w:cs="Times New Roman"/>
          <w:sz w:val="28"/>
          <w:szCs w:val="28"/>
        </w:rPr>
        <w:t>= 0 устойчивость возможна лишь при определённых значениях характеристик резания</w:t>
      </w:r>
      <w:r w:rsidR="00555EDD" w:rsidRPr="00AD3A0F">
        <w:rPr>
          <w:rFonts w:cs="Times New Roman"/>
          <w:sz w:val="28"/>
          <w:szCs w:val="28"/>
        </w:rPr>
        <w:t xml:space="preserve"> </w:t>
      </w:r>
      <w:r w:rsidR="00555EDD" w:rsidRPr="00AD3A0F">
        <w:rPr>
          <w:rFonts w:eastAsia="Times New Roman" w:cs="Times New Roman"/>
          <w:position w:val="-10"/>
          <w:sz w:val="28"/>
          <w:szCs w:val="28"/>
        </w:rPr>
        <w:object w:dxaOrig="840" w:dyaOrig="375" w14:anchorId="1B8053A0">
          <v:shape id="_x0000_i1038" type="#_x0000_t75" style="width:42pt;height:18.6pt" o:ole="">
            <v:imagedata r:id="rId34" o:title=""/>
          </v:shape>
          <o:OLEObject Type="Embed" ProgID="Equation.3" ShapeID="_x0000_i1038" DrawAspect="Content" ObjectID="_1824588141" r:id="rId35"/>
        </w:object>
      </w:r>
      <w:r w:rsidR="00555EDD" w:rsidRPr="00AD3A0F">
        <w:rPr>
          <w:rFonts w:eastAsia="Times New Roman" w:cs="Times New Roman"/>
          <w:sz w:val="28"/>
          <w:szCs w:val="28"/>
        </w:rPr>
        <w:t>.</w:t>
      </w:r>
    </w:p>
    <w:p w14:paraId="2307524B" w14:textId="4F3C1786" w:rsidR="00E23C96" w:rsidRDefault="005A7246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AD3A0F">
        <w:rPr>
          <w:rFonts w:eastAsia="Times New Roman" w:cs="Times New Roman"/>
          <w:sz w:val="28"/>
          <w:szCs w:val="28"/>
        </w:rPr>
        <w:br w:type="page"/>
      </w:r>
      <w:r w:rsidR="00E23C96">
        <w:rPr>
          <w:rFonts w:eastAsia="Times New Roman" w:cs="Times New Roman"/>
          <w:sz w:val="28"/>
          <w:szCs w:val="28"/>
        </w:rPr>
        <w:lastRenderedPageBreak/>
        <w:br w:type="page"/>
      </w:r>
    </w:p>
    <w:p w14:paraId="16BC57AC" w14:textId="77777777" w:rsidR="00E23C96" w:rsidRPr="0026055A" w:rsidRDefault="00E23C96" w:rsidP="00E23C96">
      <w:pPr>
        <w:pStyle w:val="1"/>
        <w:rPr>
          <w:sz w:val="28"/>
        </w:rPr>
      </w:pPr>
      <w:bookmarkStart w:id="5" w:name="_Toc213973794"/>
      <w:r w:rsidRPr="0026055A">
        <w:rPr>
          <w:sz w:val="28"/>
        </w:rPr>
        <w:lastRenderedPageBreak/>
        <w:t>Численные эксперименты и результаты</w:t>
      </w:r>
      <w:bookmarkEnd w:id="5"/>
    </w:p>
    <w:p w14:paraId="527C120A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Для верификации математических моделей и практического исследования устойчивости системы были проведены комплексные численные эксперименты, охватывающие оба типа колебаний. В качестве основного инструмента использовался метод D-разбиения.</w:t>
      </w:r>
    </w:p>
    <w:p w14:paraId="7CCCD814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b/>
          <w:bCs/>
          <w:sz w:val="28"/>
          <w:szCs w:val="28"/>
        </w:rPr>
        <w:t>Условия проведения экспериментов</w:t>
      </w:r>
    </w:p>
    <w:p w14:paraId="598A7E49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Общие параметры:</w:t>
      </w:r>
    </w:p>
    <w:p w14:paraId="311B9CA6" w14:textId="77777777" w:rsidR="00E23C96" w:rsidRPr="003319BB" w:rsidRDefault="00E23C96">
      <w:pPr>
        <w:pStyle w:val="af1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Плотность материала борштанги (ρ): 7800 кг/м³</w:t>
      </w:r>
    </w:p>
    <w:p w14:paraId="0B5555E3" w14:textId="77777777" w:rsidR="00E23C96" w:rsidRPr="003319BB" w:rsidRDefault="00E23C96">
      <w:pPr>
        <w:pStyle w:val="af1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Длина борштанги (L): 2.5, 3, 4, 5, 6 м</w:t>
      </w:r>
    </w:p>
    <w:p w14:paraId="63CCA72D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Параметры для крутильных колебаний:</w:t>
      </w:r>
    </w:p>
    <w:p w14:paraId="3D364EA7" w14:textId="77777777" w:rsidR="00E23C96" w:rsidRPr="003319BB" w:rsidRDefault="00E23C96">
      <w:pPr>
        <w:pStyle w:val="af1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Модуль сдвига (G): 8 × 10¹⁰ Па</w:t>
      </w:r>
    </w:p>
    <w:p w14:paraId="67742652" w14:textId="77777777" w:rsidR="00E23C96" w:rsidRPr="003319BB" w:rsidRDefault="00E23C96">
      <w:pPr>
        <w:pStyle w:val="af1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Момент инерции режущей головки (Jᵣ): 2.57 × 10⁻² кг·м²</w:t>
      </w:r>
    </w:p>
    <w:p w14:paraId="6DEF06D5" w14:textId="77777777" w:rsidR="00E23C96" w:rsidRPr="003319BB" w:rsidRDefault="00E23C96">
      <w:pPr>
        <w:pStyle w:val="af1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Полярный момент инерции (Jₚ): 1.9 × 10⁻⁵ м⁴</w:t>
      </w:r>
    </w:p>
    <w:p w14:paraId="05E5FA91" w14:textId="77777777" w:rsidR="00E23C96" w:rsidRPr="003319BB" w:rsidRDefault="00E23C96">
      <w:pPr>
        <w:pStyle w:val="af1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Базовый коэффициент внутреннего трения (δ₁): 3.44 × 10⁻⁶ с</w:t>
      </w:r>
    </w:p>
    <w:p w14:paraId="62CA306A" w14:textId="77777777" w:rsidR="00E23C96" w:rsidRPr="003319BB" w:rsidRDefault="00E23C96">
      <w:pPr>
        <w:pStyle w:val="af1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Множители для δ₁: 1, 2, 3, 4, 6, 10</w:t>
      </w:r>
    </w:p>
    <w:p w14:paraId="01B04501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Параметры для продольных колебаний:</w:t>
      </w:r>
    </w:p>
    <w:p w14:paraId="6253D974" w14:textId="77777777" w:rsidR="00E23C96" w:rsidRPr="003319BB" w:rsidRDefault="00E23C96">
      <w:pPr>
        <w:pStyle w:val="af1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Модуль Юнга (E): 200 × 10⁹ Па</w:t>
      </w:r>
    </w:p>
    <w:p w14:paraId="45CA29C9" w14:textId="77777777" w:rsidR="00E23C96" w:rsidRPr="003319BB" w:rsidRDefault="00E23C96">
      <w:pPr>
        <w:pStyle w:val="af1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Площадь сечения (S): 2 × 10⁻⁴ м²</w:t>
      </w:r>
    </w:p>
    <w:p w14:paraId="77B1CB0C" w14:textId="77777777" w:rsidR="00E23C96" w:rsidRPr="003319BB" w:rsidRDefault="00E23C96">
      <w:pPr>
        <w:pStyle w:val="af1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Коэффициент внутреннего трения (δ₃): 1 × 10⁻⁶ с</w:t>
      </w:r>
    </w:p>
    <w:p w14:paraId="7AC7930D" w14:textId="77777777" w:rsidR="00E23C96" w:rsidRPr="003319BB" w:rsidRDefault="00E23C96">
      <w:pPr>
        <w:pStyle w:val="af1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Коэффициент трения (μ): 0.1</w:t>
      </w:r>
    </w:p>
    <w:p w14:paraId="55615820" w14:textId="77777777" w:rsidR="00E23C96" w:rsidRPr="003319BB" w:rsidRDefault="00E23C96">
      <w:pPr>
        <w:pStyle w:val="af1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 xml:space="preserve">Время запаздывания (τ): </w:t>
      </w:r>
      <w:proofErr w:type="gramStart"/>
      <w:r w:rsidRPr="003319BB">
        <w:rPr>
          <w:sz w:val="28"/>
          <w:szCs w:val="28"/>
        </w:rPr>
        <w:t>1-200</w:t>
      </w:r>
      <w:proofErr w:type="gramEnd"/>
      <w:r w:rsidRPr="003319BB">
        <w:rPr>
          <w:sz w:val="28"/>
          <w:szCs w:val="28"/>
        </w:rPr>
        <w:t xml:space="preserve"> мс</w:t>
      </w:r>
    </w:p>
    <w:p w14:paraId="127EADF4" w14:textId="77777777" w:rsidR="00E23C96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b/>
          <w:bCs/>
          <w:sz w:val="28"/>
          <w:szCs w:val="28"/>
        </w:rPr>
        <w:t>Анализ результатов для крутильных колебаний</w:t>
      </w:r>
    </w:p>
    <w:p w14:paraId="20E41374" w14:textId="77777777" w:rsidR="00E23C96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Влияние</w:t>
      </w:r>
      <w:r>
        <w:rPr>
          <w:sz w:val="28"/>
          <w:szCs w:val="28"/>
        </w:rPr>
        <w:t xml:space="preserve"> </w:t>
      </w:r>
      <w:r w:rsidRPr="003319BB">
        <w:rPr>
          <w:sz w:val="28"/>
          <w:szCs w:val="28"/>
        </w:rPr>
        <w:t>длины борштанги:</w:t>
      </w:r>
    </w:p>
    <w:p w14:paraId="68CB0A40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</w:t>
      </w:r>
      <w:r w:rsidRPr="003319BB">
        <w:rPr>
          <w:sz w:val="28"/>
          <w:szCs w:val="28"/>
        </w:rPr>
        <w:t>величение длины борштанги приводит к значительному уменьшению области устойчивости. При длине L = 2.5 м критическое значение Re(σ) составляет -94.855 (для δ₁ = 3.44×10⁻⁶ с), тогда как при L = 6 м оно уменьшается до -40.634 - то есть область устойчивости сокращается более чем в 2 раза. Это объясняется уменьшением жесткости системы и снижением собственных частот колебаний.</w:t>
      </w:r>
    </w:p>
    <w:p w14:paraId="50553388" w14:textId="77777777" w:rsidR="00E23C96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Влияние коэффициента внутреннего трения:</w:t>
      </w:r>
    </w:p>
    <w:p w14:paraId="6FA6D307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Увеличение δ₁ в 10 раз (с 3.44×10⁻⁶ до 3.44×10⁻⁵ с) приводит к смещению критического значения Re(σ) с -94.855 до -947.662 для L = 2.5 м, что свидетельствует о расширении области устойчивости приблизительно на 90%. Физически это объясняется увеличением демпфирования в системе.</w:t>
      </w:r>
    </w:p>
    <w:p w14:paraId="6DFA9F96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b/>
          <w:bCs/>
          <w:sz w:val="28"/>
          <w:szCs w:val="28"/>
        </w:rPr>
        <w:t>Анализ результатов для продольных колебаний</w:t>
      </w:r>
    </w:p>
    <w:p w14:paraId="42C93AFF" w14:textId="77777777" w:rsidR="00E23C96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Влияние длины борштанги:</w:t>
      </w:r>
    </w:p>
    <w:p w14:paraId="3CE92C11" w14:textId="7987B4A8" w:rsidR="00E23C96" w:rsidRPr="003319BB" w:rsidRDefault="00423BA7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423BA7">
        <w:rPr>
          <w:sz w:val="28"/>
          <w:szCs w:val="28"/>
        </w:rPr>
        <w:t>Численный анализ подтвердил, что увеличение длины борштанги с 2.5 до 6 м приводит к значительному сужению области устойчивости. Критическое значение коэффициента жесткости K₁ уменьшается приблизительно в 2.2 раза, что качественно согласуется с ожидаемым снижением жесткости системы. Конкретные численные значения зависят от выбранного диапазона частот и параметров трения.</w:t>
      </w:r>
    </w:p>
    <w:p w14:paraId="584C6370" w14:textId="77777777" w:rsidR="00E23C96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Влияние коэффициента трения μ:</w:t>
      </w:r>
    </w:p>
    <w:p w14:paraId="058FA2AC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Увеличение μ с 0.1 до 0.3 расширяет область устойчивости, что связано с ростом диссипации энергии. Однако чрезмерное увеличение μ может ухудшить качество обработки.</w:t>
      </w:r>
    </w:p>
    <w:p w14:paraId="726051EF" w14:textId="77777777" w:rsidR="00E23C96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>Влияние времени запаздывания τ:</w:t>
      </w:r>
    </w:p>
    <w:p w14:paraId="74343987" w14:textId="0796015E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lastRenderedPageBreak/>
        <w:t xml:space="preserve">Увеличение τ в диапазоне </w:t>
      </w:r>
      <w:proofErr w:type="gramStart"/>
      <w:r w:rsidRPr="003319BB">
        <w:rPr>
          <w:sz w:val="28"/>
          <w:szCs w:val="28"/>
        </w:rPr>
        <w:t>1-60</w:t>
      </w:r>
      <w:proofErr w:type="gramEnd"/>
      <w:r w:rsidRPr="003319BB">
        <w:rPr>
          <w:sz w:val="28"/>
          <w:szCs w:val="28"/>
        </w:rPr>
        <w:t xml:space="preserve"> мс оказывает стабилизирующее влияние, но дальнейший рост до 200 мс приводит к появлению дополнительных областей неустойчивости </w:t>
      </w:r>
      <w:r w:rsidR="00AD701A" w:rsidRPr="00AD701A">
        <w:rPr>
          <w:sz w:val="28"/>
          <w:szCs w:val="28"/>
        </w:rPr>
        <w:t>из-за</w:t>
      </w:r>
      <w:r w:rsidR="00AD701A">
        <w:rPr>
          <w:sz w:val="28"/>
          <w:szCs w:val="28"/>
        </w:rPr>
        <w:t xml:space="preserve"> </w:t>
      </w:r>
      <w:r w:rsidRPr="003319BB">
        <w:rPr>
          <w:sz w:val="28"/>
          <w:szCs w:val="28"/>
        </w:rPr>
        <w:t>фазовых сдвигов в системе обратной связи.</w:t>
      </w:r>
    </w:p>
    <w:p w14:paraId="128FEC0D" w14:textId="7777777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b/>
          <w:bCs/>
          <w:sz w:val="28"/>
          <w:szCs w:val="28"/>
        </w:rPr>
        <w:t>Сравнительный анализ</w:t>
      </w:r>
    </w:p>
    <w:p w14:paraId="365F79E0" w14:textId="7817DEC7" w:rsidR="00E23C96" w:rsidRPr="003319BB" w:rsidRDefault="00E23C96" w:rsidP="00E23C96">
      <w:pPr>
        <w:pStyle w:val="af1"/>
        <w:spacing w:line="360" w:lineRule="auto"/>
        <w:jc w:val="both"/>
        <w:rPr>
          <w:sz w:val="28"/>
          <w:szCs w:val="28"/>
        </w:rPr>
      </w:pPr>
      <w:r w:rsidRPr="003319BB">
        <w:rPr>
          <w:sz w:val="28"/>
          <w:szCs w:val="28"/>
        </w:rPr>
        <w:t xml:space="preserve">Наибольшее влияние на устойчивость оказывает длина борштанги - увеличение с 2.5 до 6 м снижает устойчивость на </w:t>
      </w:r>
      <w:proofErr w:type="gramStart"/>
      <w:r w:rsidRPr="003319BB">
        <w:rPr>
          <w:sz w:val="28"/>
          <w:szCs w:val="28"/>
        </w:rPr>
        <w:t>50-60</w:t>
      </w:r>
      <w:proofErr w:type="gramEnd"/>
      <w:r w:rsidRPr="003319BB">
        <w:rPr>
          <w:sz w:val="28"/>
          <w:szCs w:val="28"/>
        </w:rPr>
        <w:t xml:space="preserve">% для обоих типов колебаний. Параметры трения демонстрируют </w:t>
      </w:r>
      <w:r w:rsidR="00AD701A" w:rsidRPr="00AD701A">
        <w:rPr>
          <w:sz w:val="28"/>
          <w:szCs w:val="28"/>
        </w:rPr>
        <w:t>нелинейный характер влияния с точкой насыщения</w:t>
      </w:r>
      <w:r w:rsidRPr="003319BB">
        <w:rPr>
          <w:sz w:val="28"/>
          <w:szCs w:val="28"/>
        </w:rPr>
        <w:t>: умеренное увеличение улучшает устойчивость, но чрезмерные значения могут приводить к ухудшению технологических характеристик.</w:t>
      </w:r>
    </w:p>
    <w:p w14:paraId="5430035E" w14:textId="59C0F5CE" w:rsidR="005A7246" w:rsidRPr="00AD3A0F" w:rsidRDefault="00E23C96" w:rsidP="00E23C96">
      <w:p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br w:type="page"/>
      </w:r>
    </w:p>
    <w:p w14:paraId="6AECCFB3" w14:textId="57BC2ACB" w:rsidR="005A7246" w:rsidRPr="0026055A" w:rsidRDefault="005A7246" w:rsidP="002F534E">
      <w:pPr>
        <w:pStyle w:val="1"/>
        <w:rPr>
          <w:sz w:val="28"/>
        </w:rPr>
      </w:pPr>
      <w:bookmarkStart w:id="6" w:name="_Toc213973795"/>
      <w:r w:rsidRPr="0026055A">
        <w:rPr>
          <w:sz w:val="28"/>
        </w:rPr>
        <w:lastRenderedPageBreak/>
        <w:t xml:space="preserve">Программная реализация </w:t>
      </w:r>
      <w:r w:rsidR="00D51568">
        <w:rPr>
          <w:sz w:val="28"/>
        </w:rPr>
        <w:t>исследовательского комплекса</w:t>
      </w:r>
      <w:bookmarkEnd w:id="6"/>
    </w:p>
    <w:p w14:paraId="27D6FDE7" w14:textId="33371D6C" w:rsidR="00A962A1" w:rsidRPr="00A962A1" w:rsidRDefault="00242CDE" w:rsidP="00A962A1">
      <w:pPr>
        <w:pStyle w:val="af1"/>
        <w:spacing w:line="360" w:lineRule="auto"/>
        <w:rPr>
          <w:sz w:val="28"/>
          <w:szCs w:val="28"/>
        </w:rPr>
      </w:pPr>
      <w:r w:rsidRPr="00AD3A0F">
        <w:rPr>
          <w:sz w:val="28"/>
          <w:szCs w:val="28"/>
        </w:rPr>
        <w:t xml:space="preserve">Для </w:t>
      </w:r>
      <w:r w:rsidR="00A962A1" w:rsidRPr="00A962A1">
        <w:rPr>
          <w:sz w:val="28"/>
          <w:szCs w:val="28"/>
        </w:rPr>
        <w:t>проведения комплексного анализа устойчивости системы, описывающей как крутильные, так и продольные колебания борштанги, был разработан специализированный программный комплекс на языке Python. Разработка велась поэтапно, с последовательным наращиванием функциональности, и в итоге была реализована в виде единого приложения с графическим интерфейсом пользователя (GUI).</w:t>
      </w:r>
    </w:p>
    <w:p w14:paraId="495A5326" w14:textId="03540D79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Процесс разработки состоял из нескольких ключевых этапов:</w:t>
      </w:r>
    </w:p>
    <w:p w14:paraId="2934C407" w14:textId="3399C35B" w:rsidR="00A962A1" w:rsidRPr="00A962A1" w:rsidRDefault="00A962A1">
      <w:pPr>
        <w:pStyle w:val="af1"/>
        <w:numPr>
          <w:ilvl w:val="0"/>
          <w:numId w:val="27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Этап 1: Консольное прототипирование. Изначально была создана консольная версия программы, предназначенная для анализа крутильных колебаний. На этом этапе была отработана математическая логика, проверена корректность численных методов и получены первые результаты.</w:t>
      </w:r>
    </w:p>
    <w:p w14:paraId="6851179C" w14:textId="321A05A8" w:rsidR="00A962A1" w:rsidRPr="00A962A1" w:rsidRDefault="00A962A1">
      <w:pPr>
        <w:pStyle w:val="af1"/>
        <w:numPr>
          <w:ilvl w:val="0"/>
          <w:numId w:val="27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Этап 2: Расширение функциональности. После успешной валидации модели крутильных колебаний в программу была добавлена возможность анализа продольных колебаний. Это потребовало реализации новых математических моделей, учитывающих силы запаздывания и изменение толщины срезаемого слоя, а также расчета соответствующих параметров, таких как коэффициент жесткости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962A1">
        <w:rPr>
          <w:sz w:val="28"/>
          <w:szCs w:val="28"/>
        </w:rPr>
        <w:t> и коэффициент демпфирования </w:t>
      </w:r>
      <m:oMath>
        <m:r>
          <w:rPr>
            <w:rFonts w:ascii="Cambria Math" w:hAnsi="Cambria Math"/>
            <w:sz w:val="28"/>
            <w:szCs w:val="28"/>
          </w:rPr>
          <m:t>δ</m:t>
        </m:r>
      </m:oMath>
      <w:r w:rsidRPr="00A962A1">
        <w:rPr>
          <w:sz w:val="28"/>
          <w:szCs w:val="28"/>
        </w:rPr>
        <w:t>.</w:t>
      </w:r>
    </w:p>
    <w:p w14:paraId="0A039810" w14:textId="77777777" w:rsidR="00A962A1" w:rsidRPr="00A962A1" w:rsidRDefault="00A962A1">
      <w:pPr>
        <w:pStyle w:val="af1"/>
        <w:numPr>
          <w:ilvl w:val="0"/>
          <w:numId w:val="27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Этап 3: Разработка графического интерфейса</w:t>
      </w:r>
      <w:r w:rsidRPr="00A962A1">
        <w:rPr>
          <w:b/>
          <w:bCs/>
          <w:sz w:val="28"/>
          <w:szCs w:val="28"/>
        </w:rPr>
        <w:t>.</w:t>
      </w:r>
      <w:r w:rsidRPr="00A962A1">
        <w:rPr>
          <w:sz w:val="28"/>
          <w:szCs w:val="28"/>
        </w:rPr>
        <w:t> На финальном этапе был создан интуитивно понятный графический интерфейс с использованием библиотеки PyQt5. Это позволило объединить анализ обоих типов колебаний в единой среде, предоставив пользователю мощный и удобный инструмент для интерактивного исследования.</w:t>
      </w:r>
    </w:p>
    <w:p w14:paraId="46ED4FDD" w14:textId="77777777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Итоговый программный комплекс состоит из нескольких взаимосвязанных модулей:</w:t>
      </w:r>
    </w:p>
    <w:p w14:paraId="191DB804" w14:textId="77777777" w:rsidR="00A962A1" w:rsidRPr="00A962A1" w:rsidRDefault="00A962A1">
      <w:pPr>
        <w:pStyle w:val="af1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lastRenderedPageBreak/>
        <w:t>borebar_model.py</w:t>
      </w:r>
      <w:proofErr w:type="gramStart"/>
      <w:r w:rsidRPr="00A962A1">
        <w:rPr>
          <w:sz w:val="28"/>
          <w:szCs w:val="28"/>
        </w:rPr>
        <w:t>: Содержит</w:t>
      </w:r>
      <w:proofErr w:type="gramEnd"/>
      <w:r w:rsidRPr="00A962A1">
        <w:rPr>
          <w:sz w:val="28"/>
          <w:szCs w:val="28"/>
        </w:rPr>
        <w:t xml:space="preserve"> ядро вычислений – математические модели и алгоритмы для расчета крутильных и продольных колебаний.</w:t>
      </w:r>
    </w:p>
    <w:p w14:paraId="2429260E" w14:textId="77777777" w:rsidR="00A962A1" w:rsidRPr="00A962A1" w:rsidRDefault="00A962A1">
      <w:pPr>
        <w:pStyle w:val="af1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borebar_gui.py</w:t>
      </w:r>
      <w:proofErr w:type="gramStart"/>
      <w:r w:rsidRPr="00A962A1">
        <w:rPr>
          <w:sz w:val="28"/>
          <w:szCs w:val="28"/>
        </w:rPr>
        <w:t>: Реализует</w:t>
      </w:r>
      <w:proofErr w:type="gramEnd"/>
      <w:r w:rsidRPr="00A962A1">
        <w:rPr>
          <w:sz w:val="28"/>
          <w:szCs w:val="28"/>
        </w:rPr>
        <w:t xml:space="preserve"> графический интерфейс, обработку событий и визуализацию.</w:t>
      </w:r>
    </w:p>
    <w:p w14:paraId="59A5AE31" w14:textId="77777777" w:rsidR="00A962A1" w:rsidRPr="00A962A1" w:rsidRDefault="00A962A1">
      <w:pPr>
        <w:pStyle w:val="af1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main.py: Главный запускаемый файл, инициирующий приложение.</w:t>
      </w:r>
    </w:p>
    <w:p w14:paraId="4418761A" w14:textId="43317CDE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b/>
          <w:bCs/>
          <w:sz w:val="28"/>
          <w:szCs w:val="28"/>
        </w:rPr>
        <w:t>Ключевые технологии и библиотеки</w:t>
      </w:r>
    </w:p>
    <w:p w14:paraId="79779749" w14:textId="77777777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Для реализации комплекса были использованы следующие библиотеки Python:</w:t>
      </w:r>
    </w:p>
    <w:p w14:paraId="7BF3D589" w14:textId="1F0FDAD5" w:rsidR="00A962A1" w:rsidRPr="00A962A1" w:rsidRDefault="00A962A1">
      <w:pPr>
        <w:pStyle w:val="af1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 w:rsidRPr="00A962A1">
        <w:rPr>
          <w:b/>
          <w:bCs/>
          <w:sz w:val="28"/>
          <w:szCs w:val="28"/>
        </w:rPr>
        <w:t>NumPy</w:t>
      </w:r>
      <w:proofErr w:type="spellEnd"/>
      <w:r w:rsidRPr="00A962A1">
        <w:rPr>
          <w:sz w:val="28"/>
          <w:szCs w:val="28"/>
        </w:rPr>
        <w:t xml:space="preserve">: </w:t>
      </w:r>
      <w:r w:rsidR="00D51568">
        <w:rPr>
          <w:sz w:val="28"/>
          <w:szCs w:val="28"/>
        </w:rPr>
        <w:t>Б</w:t>
      </w:r>
      <w:r w:rsidRPr="00A962A1">
        <w:rPr>
          <w:sz w:val="28"/>
          <w:szCs w:val="28"/>
        </w:rPr>
        <w:t>иблиотека для выполнения высокопроизводительных численных расчетов с поддержкой многомерных массивов. Используется для всех математических операций, работы с векторами и комплексными числами.</w:t>
      </w:r>
    </w:p>
    <w:p w14:paraId="5453D916" w14:textId="77777777" w:rsidR="00A962A1" w:rsidRPr="00A962A1" w:rsidRDefault="00A962A1">
      <w:pPr>
        <w:pStyle w:val="af1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 w:rsidRPr="00A962A1">
        <w:rPr>
          <w:b/>
          <w:bCs/>
          <w:sz w:val="28"/>
          <w:szCs w:val="28"/>
        </w:rPr>
        <w:t>SciPy</w:t>
      </w:r>
      <w:proofErr w:type="spellEnd"/>
      <w:proofErr w:type="gramStart"/>
      <w:r w:rsidRPr="00A962A1">
        <w:rPr>
          <w:sz w:val="28"/>
          <w:szCs w:val="28"/>
        </w:rPr>
        <w:t>: Применяется</w:t>
      </w:r>
      <w:proofErr w:type="gramEnd"/>
      <w:r w:rsidRPr="00A962A1">
        <w:rPr>
          <w:sz w:val="28"/>
          <w:szCs w:val="28"/>
        </w:rPr>
        <w:t xml:space="preserve"> для решения нелинейных уравнений и оптимизационных задач, в частности, функция </w:t>
      </w:r>
      <w:proofErr w:type="spellStart"/>
      <w:r w:rsidRPr="00A962A1">
        <w:rPr>
          <w:sz w:val="28"/>
          <w:szCs w:val="28"/>
        </w:rPr>
        <w:t>root_scalar</w:t>
      </w:r>
      <w:proofErr w:type="spellEnd"/>
      <w:r w:rsidRPr="00A962A1">
        <w:rPr>
          <w:sz w:val="28"/>
          <w:szCs w:val="28"/>
        </w:rPr>
        <w:t> используется для поиска точек пересечения кривых D-разбиения с осями.</w:t>
      </w:r>
    </w:p>
    <w:p w14:paraId="2FBC059F" w14:textId="77777777" w:rsidR="00A962A1" w:rsidRPr="00A962A1" w:rsidRDefault="00A962A1">
      <w:pPr>
        <w:pStyle w:val="af1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 w:rsidRPr="00A962A1">
        <w:rPr>
          <w:b/>
          <w:bCs/>
          <w:sz w:val="28"/>
          <w:szCs w:val="28"/>
        </w:rPr>
        <w:t>Matplotlib</w:t>
      </w:r>
      <w:proofErr w:type="spellEnd"/>
      <w:r w:rsidRPr="00A962A1">
        <w:rPr>
          <w:sz w:val="28"/>
          <w:szCs w:val="28"/>
        </w:rPr>
        <w:t>: Основная библиотека для построения всех видов графиков и диаграмм. Обеспечивает визуализацию кривых D-разбиения, диаграмм устойчивости и других зависимостей.</w:t>
      </w:r>
    </w:p>
    <w:p w14:paraId="5B307C6D" w14:textId="77777777" w:rsidR="00A962A1" w:rsidRPr="00A962A1" w:rsidRDefault="00A962A1">
      <w:pPr>
        <w:pStyle w:val="af1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A962A1">
        <w:rPr>
          <w:b/>
          <w:bCs/>
          <w:sz w:val="28"/>
          <w:szCs w:val="28"/>
        </w:rPr>
        <w:t>PyQt5</w:t>
      </w:r>
      <w:proofErr w:type="gramStart"/>
      <w:r w:rsidRPr="00A962A1">
        <w:rPr>
          <w:sz w:val="28"/>
          <w:szCs w:val="28"/>
        </w:rPr>
        <w:t>: Используется</w:t>
      </w:r>
      <w:proofErr w:type="gramEnd"/>
      <w:r w:rsidRPr="00A962A1">
        <w:rPr>
          <w:sz w:val="28"/>
          <w:szCs w:val="28"/>
        </w:rPr>
        <w:t xml:space="preserve"> для создания современного, многофункционального графического интерфейса. Позволяет реализовать такие элементы, как вкладки, слайдеры, поля ввода и интерактивные области для графиков.</w:t>
      </w:r>
    </w:p>
    <w:p w14:paraId="6E224F5D" w14:textId="77777777" w:rsidR="00A962A1" w:rsidRPr="00A962A1" w:rsidRDefault="00A962A1">
      <w:pPr>
        <w:pStyle w:val="af1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 w:rsidRPr="00A962A1">
        <w:rPr>
          <w:b/>
          <w:bCs/>
          <w:sz w:val="28"/>
          <w:szCs w:val="28"/>
        </w:rPr>
        <w:t>Tkinter</w:t>
      </w:r>
      <w:proofErr w:type="spellEnd"/>
      <w:r w:rsidRPr="00A962A1">
        <w:rPr>
          <w:sz w:val="28"/>
          <w:szCs w:val="28"/>
        </w:rPr>
        <w:t> (в первоначальной версии)</w:t>
      </w:r>
      <w:proofErr w:type="gramStart"/>
      <w:r w:rsidRPr="00A962A1">
        <w:rPr>
          <w:sz w:val="28"/>
          <w:szCs w:val="28"/>
        </w:rPr>
        <w:t>: Была</w:t>
      </w:r>
      <w:proofErr w:type="gramEnd"/>
      <w:r w:rsidRPr="00A962A1">
        <w:rPr>
          <w:sz w:val="28"/>
          <w:szCs w:val="28"/>
        </w:rPr>
        <w:t xml:space="preserve"> применена для создания более простого GUI в прототипе, посвященном крутильным колебаниям, что демонстрирует эволюцию интерфейса программы.</w:t>
      </w:r>
    </w:p>
    <w:p w14:paraId="3250EEBB" w14:textId="64A92287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lastRenderedPageBreak/>
        <w:t>В основе программного комплекса лежит реализация метода D-разбиения, который позволяет исследовать области устойчивости динамической системы при вариации ее параметров.</w:t>
      </w:r>
    </w:p>
    <w:p w14:paraId="65E33AB9" w14:textId="4FA5A00D" w:rsidR="00A962A1" w:rsidRPr="00A962A1" w:rsidRDefault="00A962A1">
      <w:pPr>
        <w:pStyle w:val="af1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A962A1">
        <w:rPr>
          <w:b/>
          <w:bCs/>
          <w:sz w:val="28"/>
          <w:szCs w:val="28"/>
        </w:rPr>
        <w:t>Для крутильных колебаний:</w:t>
      </w:r>
      <w:r w:rsidRPr="00A962A1">
        <w:rPr>
          <w:sz w:val="28"/>
          <w:szCs w:val="28"/>
        </w:rPr>
        <w:t> Алгоритм вычисляет параметры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962A1">
        <w:rPr>
          <w:sz w:val="28"/>
          <w:szCs w:val="28"/>
        </w:rPr>
        <w:t> и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962A1">
        <w:rPr>
          <w:sz w:val="28"/>
          <w:szCs w:val="28"/>
        </w:rPr>
        <w:t>, зависящие от геометрических и физических свойств борштанги. Затем создается массив комплексных частот </w:t>
      </w:r>
      <m:oMath>
        <m:r>
          <w:rPr>
            <w:rFonts w:ascii="Cambria Math" w:hAnsi="Cambria Math"/>
            <w:sz w:val="28"/>
            <w:szCs w:val="28"/>
          </w:rPr>
          <m:t>p=iω</m:t>
        </m:r>
      </m:oMath>
      <w:r w:rsidRPr="00A962A1">
        <w:rPr>
          <w:sz w:val="28"/>
          <w:szCs w:val="28"/>
        </w:rPr>
        <w:t>, и для каждой частоты рассчитывается комплексный параметр </w:t>
      </w:r>
      <m:oMath>
        <m:r>
          <w:rPr>
            <w:rFonts w:ascii="Cambria Math" w:hAnsi="Cambria Math"/>
            <w:sz w:val="28"/>
            <w:szCs w:val="28"/>
          </w:rPr>
          <m:t>σ</m:t>
        </m:r>
      </m:oMath>
      <w:r w:rsidRPr="00A962A1">
        <w:rPr>
          <w:sz w:val="28"/>
          <w:szCs w:val="28"/>
        </w:rPr>
        <w:t> по модифицированной характеристической функции. Кривая D-разбиения строится в комплексной плоскости как зависимость </w:t>
      </w:r>
      <w:proofErr w:type="spellStart"/>
      <m:oMath>
        <m:r>
          <m:rPr>
            <m:nor/>
          </m:rPr>
          <w:rPr>
            <w:sz w:val="28"/>
            <w:szCs w:val="28"/>
          </w:rPr>
          <m:t>Im</m:t>
        </m:r>
        <w:proofErr w:type="spellEnd"/>
        <m:r>
          <w:rPr>
            <w:rFonts w:ascii="Cambria Math" w:hAnsi="Cambria Math"/>
            <w:sz w:val="28"/>
            <w:szCs w:val="28"/>
          </w:rPr>
          <m:t>(σ)</m:t>
        </m:r>
      </m:oMath>
      <w:r w:rsidRPr="00A962A1">
        <w:rPr>
          <w:sz w:val="28"/>
          <w:szCs w:val="28"/>
        </w:rPr>
        <w:t> от </w:t>
      </w:r>
      <m:oMath>
        <m:r>
          <m:rPr>
            <m:nor/>
          </m:rPr>
          <w:rPr>
            <w:sz w:val="28"/>
            <w:szCs w:val="28"/>
          </w:rPr>
          <m:t>Re</m:t>
        </m:r>
        <m:r>
          <w:rPr>
            <w:rFonts w:ascii="Cambria Math" w:hAnsi="Cambria Math"/>
            <w:sz w:val="28"/>
            <w:szCs w:val="28"/>
          </w:rPr>
          <m:t>(σ)</m:t>
        </m:r>
      </m:oMath>
      <w:r w:rsidRPr="00A962A1">
        <w:rPr>
          <w:sz w:val="28"/>
          <w:szCs w:val="28"/>
        </w:rPr>
        <w:t>.</w:t>
      </w:r>
    </w:p>
    <w:p w14:paraId="5950AD49" w14:textId="3AB2E8BE" w:rsidR="00A962A1" w:rsidRPr="00A962A1" w:rsidRDefault="00A962A1">
      <w:pPr>
        <w:pStyle w:val="af1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A962A1">
        <w:rPr>
          <w:b/>
          <w:bCs/>
          <w:sz w:val="28"/>
          <w:szCs w:val="28"/>
        </w:rPr>
        <w:t>Для продольных колебаний:</w:t>
      </w:r>
      <w:r w:rsidRPr="00A962A1">
        <w:rPr>
          <w:sz w:val="28"/>
          <w:szCs w:val="28"/>
        </w:rPr>
        <w:t> Расчет ведется по двум параметрам: коэффициенту жесткости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962A1">
        <w:rPr>
          <w:sz w:val="28"/>
          <w:szCs w:val="28"/>
        </w:rPr>
        <w:t> и коэффициенту демпфирования </w:t>
      </w:r>
      <m:oMath>
        <m:r>
          <w:rPr>
            <w:rFonts w:ascii="Cambria Math" w:hAnsi="Cambria Math"/>
            <w:sz w:val="28"/>
            <w:szCs w:val="28"/>
          </w:rPr>
          <m:t>δ</m:t>
        </m:r>
      </m:oMath>
      <w:r w:rsidRPr="00A962A1">
        <w:rPr>
          <w:sz w:val="28"/>
          <w:szCs w:val="28"/>
        </w:rPr>
        <w:t>. Алгоритм вычисляет их значения в зависимости от частоты </w:t>
      </w:r>
      <m:oMath>
        <m:r>
          <w:rPr>
            <w:rFonts w:ascii="Cambria Math" w:hAnsi="Cambria Math"/>
            <w:sz w:val="28"/>
            <w:szCs w:val="28"/>
          </w:rPr>
          <m:t>ω</m:t>
        </m:r>
      </m:oMath>
      <w:r w:rsidRPr="00A962A1">
        <w:rPr>
          <w:sz w:val="28"/>
          <w:szCs w:val="28"/>
        </w:rPr>
        <w:t>, коэффициента трения 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A962A1">
        <w:rPr>
          <w:sz w:val="28"/>
          <w:szCs w:val="28"/>
        </w:rPr>
        <w:t> и времени запаздывания </w:t>
      </w:r>
      <m:oMath>
        <m:r>
          <w:rPr>
            <w:rFonts w:ascii="Cambria Math" w:hAnsi="Cambria Math"/>
            <w:sz w:val="28"/>
            <w:szCs w:val="28"/>
          </w:rPr>
          <m:t>τ</m:t>
        </m:r>
      </m:oMath>
      <w:r w:rsidRPr="00A962A1">
        <w:rPr>
          <w:sz w:val="28"/>
          <w:szCs w:val="28"/>
        </w:rPr>
        <w:t>. Область устойчивости отображается на плоскости </w:t>
      </w:r>
      <m:oMath>
        <m: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,δ)</m:t>
        </m:r>
      </m:oMath>
      <w:r w:rsidRPr="00A962A1">
        <w:rPr>
          <w:sz w:val="28"/>
          <w:szCs w:val="28"/>
        </w:rPr>
        <w:t>.</w:t>
      </w:r>
    </w:p>
    <w:p w14:paraId="0714C0CF" w14:textId="7D0A31B4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b/>
          <w:bCs/>
          <w:sz w:val="28"/>
          <w:szCs w:val="28"/>
        </w:rPr>
        <w:t>Функциональные возможности графического интерфейса</w:t>
      </w:r>
    </w:p>
    <w:p w14:paraId="42357F45" w14:textId="0B21CDA4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Графический интерфейс, реализованный на PyQt5, предоставляет пользователю набор возможностей:</w:t>
      </w:r>
    </w:p>
    <w:p w14:paraId="19604B24" w14:textId="77777777" w:rsidR="00A962A1" w:rsidRPr="00A962A1" w:rsidRDefault="00A962A1">
      <w:pPr>
        <w:pStyle w:val="af1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Централизованное управление параметрами: В левой панели расположены группы полей ввода для задания материальных свойств (плотность, модули сдвига и Юнга), геометрических параметров (длина, площадь сечения, моменты инерции) и параметров трения (коэффициенты, время запаздывания).</w:t>
      </w:r>
    </w:p>
    <w:p w14:paraId="1E2F6C16" w14:textId="77777777" w:rsidR="00A962A1" w:rsidRPr="00A962A1" w:rsidRDefault="00A962A1">
      <w:pPr>
        <w:pStyle w:val="af1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Табличная организация: Интерфейс разделен на вкладки: «Крутильные колебания», «Продольные колебания» и «Диаграмма устойчивости», что позволяет легко переключаться между типами анализа.</w:t>
      </w:r>
    </w:p>
    <w:p w14:paraId="1C5250D3" w14:textId="77777777" w:rsidR="00A962A1" w:rsidRPr="00A962A1" w:rsidRDefault="00A962A1">
      <w:pPr>
        <w:pStyle w:val="af1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 xml:space="preserve">Интерактивное управление: Пользователь может использовать слайдеры для изменения ключевых параметров (длины борштанги, </w:t>
      </w:r>
      <w:r w:rsidRPr="00A962A1">
        <w:rPr>
          <w:sz w:val="28"/>
          <w:szCs w:val="28"/>
        </w:rPr>
        <w:lastRenderedPageBreak/>
        <w:t>коэффициента трения) и наблюдать обновление графиков в реальном времени.</w:t>
      </w:r>
    </w:p>
    <w:p w14:paraId="1CF37769" w14:textId="77777777" w:rsidR="00A962A1" w:rsidRPr="00A962A1" w:rsidRDefault="00A962A1">
      <w:pPr>
        <w:pStyle w:val="af1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Визуализация результатов: Графики отображаются непосредственно в интерфейсе с помощью интегрированного </w:t>
      </w:r>
      <w:proofErr w:type="spellStart"/>
      <w:r w:rsidRPr="00A962A1">
        <w:rPr>
          <w:sz w:val="28"/>
          <w:szCs w:val="28"/>
        </w:rPr>
        <w:t>FigureCanvasTkAgg</w:t>
      </w:r>
      <w:proofErr w:type="spellEnd"/>
      <w:r w:rsidRPr="00A962A1">
        <w:rPr>
          <w:sz w:val="28"/>
          <w:szCs w:val="28"/>
        </w:rPr>
        <w:t> (в ранней версии) и </w:t>
      </w:r>
      <w:proofErr w:type="spellStart"/>
      <w:r w:rsidRPr="00A962A1">
        <w:rPr>
          <w:sz w:val="28"/>
          <w:szCs w:val="28"/>
        </w:rPr>
        <w:t>FigureCanvasQTAgg</w:t>
      </w:r>
      <w:proofErr w:type="spellEnd"/>
      <w:r w:rsidRPr="00A962A1">
        <w:rPr>
          <w:sz w:val="28"/>
          <w:szCs w:val="28"/>
        </w:rPr>
        <w:t> (в финальной версии на PyQt5). На графики наносятся кривые D-разбиения, оси координат, сетка и легенда.</w:t>
      </w:r>
    </w:p>
    <w:p w14:paraId="4338B8EF" w14:textId="77777777" w:rsidR="00A962A1" w:rsidRPr="00A962A1" w:rsidRDefault="00A962A1">
      <w:pPr>
        <w:pStyle w:val="af1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Расширенный интерактивный режим: Реализована отдельная функция, открывающая диалоговое окно с расширенными возможностями: масштабирование графиков с помощью колеса мыши, панорамирование перетаскиванием и сброс масштаба к исходному виду.</w:t>
      </w:r>
    </w:p>
    <w:p w14:paraId="2173E7D5" w14:textId="4C24A8EC" w:rsidR="00A962A1" w:rsidRPr="00A962A1" w:rsidRDefault="00A962A1">
      <w:pPr>
        <w:pStyle w:val="af1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Работа с данными: Предусмотрены кнопки для сохранения текущего набора параметров в файл JSON и их последующей загрузки, что удобно для воспроизведения экспериментов. Также реализован экспорт результатов расчетов в форматах JSON и CSV для последующего анализа во внешних приложениях.</w:t>
      </w:r>
    </w:p>
    <w:p w14:paraId="76919F6E" w14:textId="1D87632F" w:rsidR="00A962A1" w:rsidRPr="00A962A1" w:rsidRDefault="00A962A1" w:rsidP="00A962A1">
      <w:pPr>
        <w:pStyle w:val="af1"/>
        <w:spacing w:line="360" w:lineRule="auto"/>
        <w:rPr>
          <w:sz w:val="28"/>
          <w:szCs w:val="28"/>
        </w:rPr>
      </w:pPr>
      <w:r w:rsidRPr="00A962A1">
        <w:rPr>
          <w:sz w:val="28"/>
          <w:szCs w:val="28"/>
        </w:rPr>
        <w:t>Разработанный программный комплекс представляет собой решение для исследования динамической устойчивости расточной борштанги. Он объединяет математическое моделирование, эффективные численные алгоритмы и удобный интерфейс. Программа позволяет не только проводить статический анализ для заданного набора параметров, но и интерактивно изучать поведение системы, наблюдая, как изменение тех или иных факторов влияет на область устойчивости</w:t>
      </w:r>
      <w:r w:rsidR="00D51568">
        <w:rPr>
          <w:sz w:val="28"/>
          <w:szCs w:val="28"/>
        </w:rPr>
        <w:t>.</w:t>
      </w:r>
    </w:p>
    <w:p w14:paraId="71E31C98" w14:textId="4C00A162" w:rsidR="00242CDE" w:rsidRPr="00AD3A0F" w:rsidRDefault="00AA0E05" w:rsidP="00E23C96">
      <w:pPr>
        <w:pStyle w:val="af1"/>
        <w:spacing w:line="360" w:lineRule="auto"/>
        <w:rPr>
          <w:sz w:val="28"/>
          <w:szCs w:val="28"/>
        </w:rPr>
      </w:pPr>
      <w:r w:rsidRPr="00AD3A0F">
        <w:rPr>
          <w:sz w:val="28"/>
          <w:szCs w:val="28"/>
        </w:rPr>
        <w:br w:type="page"/>
      </w:r>
    </w:p>
    <w:p w14:paraId="30CCEEED" w14:textId="77777777" w:rsidR="00242CDE" w:rsidRPr="0026055A" w:rsidRDefault="00242CDE" w:rsidP="002F534E">
      <w:pPr>
        <w:pStyle w:val="1"/>
        <w:rPr>
          <w:sz w:val="28"/>
        </w:rPr>
      </w:pPr>
      <w:bookmarkStart w:id="7" w:name="_Toc213973796"/>
      <w:r w:rsidRPr="0026055A">
        <w:rPr>
          <w:sz w:val="28"/>
        </w:rPr>
        <w:lastRenderedPageBreak/>
        <w:t>Выводы</w:t>
      </w:r>
      <w:bookmarkEnd w:id="7"/>
    </w:p>
    <w:p w14:paraId="40F6CFBE" w14:textId="77777777" w:rsidR="00AA0E05" w:rsidRPr="00AD3A0F" w:rsidRDefault="00AA0E05" w:rsidP="00AD3A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В ходе выполнения работы была построена математическая модель для анализа устойчивости состояния равновесия системы, описывающей продольные колебания борштанги. Для исследования устойчивости использовался метод D-разбиения, который позволил детально рассмотреть поведение системы в зависимости от различных параметров, таких как длина борштанги, коэффициент трения и время запаздывания. Численные эксперименты показали, что увеличение длины борштанги и времени запаздывания сужает область устойчивости системы, что делает ее более подверженной колебаниям при определенных режимах обработки.</w:t>
      </w:r>
    </w:p>
    <w:p w14:paraId="578C771A" w14:textId="77777777" w:rsidR="00AA0E05" w:rsidRPr="00AD3A0F" w:rsidRDefault="00AA0E05" w:rsidP="00AD3A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Результаты анализа продольных колебаний показали, что увеличение коэффициента внутреннего трения μ способствует увеличению области устойчивости, что связано с улучшением затухания колебаний. Эти результаты имеют важное практическое значение для проектирования и эксплуатации механических систем, так как они позволяют оптимизировать параметры системы для повышения ее устойчивости и надежности.</w:t>
      </w:r>
    </w:p>
    <w:p w14:paraId="42C1FA6F" w14:textId="77777777" w:rsidR="00AA0E05" w:rsidRPr="00AD3A0F" w:rsidRDefault="00AA0E05" w:rsidP="00AD3A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Разработанная программа на Python с графическим интерфейсом на базе PyQt5 продемонстрировала свою эффективность в визуализации результатов анализа. Она позволяет интерактивно изменять параметры системы и сразу наблюдать за изменениями в кривых D-разбиения для продольных колебаний, что значительно упрощает процесс анализа и дает возможность инженерам и проектировщикам быстро оценить влияние различных факторов на устойчивость системы.</w:t>
      </w:r>
    </w:p>
    <w:p w14:paraId="26B153EF" w14:textId="77777777" w:rsidR="00242CDE" w:rsidRPr="00AD3A0F" w:rsidRDefault="00AA0E05" w:rsidP="00AD3A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</w:pPr>
      <w:r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Таким образом, работа достигла своей цели, предоставив ценные данные для дальнейших исследований и практического применения в области динамики механи</w:t>
      </w:r>
      <w:r w:rsidR="00FD636B" w:rsidRPr="00AD3A0F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>ческих систем.</w:t>
      </w:r>
    </w:p>
    <w:p w14:paraId="7BEDC8F8" w14:textId="77777777" w:rsidR="00242CDE" w:rsidRPr="00AD3A0F" w:rsidRDefault="00242CDE" w:rsidP="00AD3A0F">
      <w:pPr>
        <w:pStyle w:val="af1"/>
        <w:spacing w:line="360" w:lineRule="auto"/>
        <w:jc w:val="both"/>
        <w:rPr>
          <w:sz w:val="28"/>
          <w:szCs w:val="28"/>
        </w:rPr>
      </w:pPr>
    </w:p>
    <w:p w14:paraId="6C43C76E" w14:textId="77777777" w:rsidR="005A7246" w:rsidRPr="0026055A" w:rsidRDefault="005A7246" w:rsidP="00AD3A0F">
      <w:pPr>
        <w:spacing w:after="0" w:line="360" w:lineRule="auto"/>
        <w:jc w:val="both"/>
        <w:rPr>
          <w:rStyle w:val="af2"/>
          <w:rFonts w:eastAsiaTheme="majorEastAsia" w:cs="Times New Roman"/>
          <w:bCs w:val="0"/>
          <w:kern w:val="36"/>
          <w:szCs w:val="28"/>
        </w:rPr>
      </w:pPr>
    </w:p>
    <w:p w14:paraId="7F46B22E" w14:textId="77777777" w:rsidR="00661951" w:rsidRPr="0026055A" w:rsidRDefault="00A732CE" w:rsidP="002F534E">
      <w:pPr>
        <w:pStyle w:val="1"/>
        <w:rPr>
          <w:sz w:val="28"/>
        </w:rPr>
      </w:pPr>
      <w:bookmarkStart w:id="8" w:name="_Toc213973797"/>
      <w:r w:rsidRPr="0026055A">
        <w:rPr>
          <w:rStyle w:val="af2"/>
          <w:b/>
          <w:bCs w:val="0"/>
          <w:sz w:val="28"/>
        </w:rPr>
        <w:t>Приложения</w:t>
      </w:r>
      <w:bookmarkEnd w:id="8"/>
    </w:p>
    <w:p w14:paraId="562E8C37" w14:textId="77777777" w:rsidR="00294B85" w:rsidRDefault="00294B8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Руководство пользователя</w:t>
      </w:r>
    </w:p>
    <w:p w14:paraId="52C5FD69" w14:textId="77777777" w:rsidR="00294B85" w:rsidRPr="00294B85" w:rsidRDefault="0057140F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Графики и диаграммы устойчивости</w:t>
      </w:r>
      <w:r w:rsidR="00294B85">
        <w:rPr>
          <w:rFonts w:cs="Times New Roman"/>
          <w:sz w:val="28"/>
          <w:szCs w:val="28"/>
        </w:rPr>
        <w:t xml:space="preserve"> и блок-схемы алгоритмов</w:t>
      </w:r>
    </w:p>
    <w:p w14:paraId="10978069" w14:textId="77777777" w:rsidR="00294B85" w:rsidRPr="00294B85" w:rsidRDefault="00A732CE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</w:rPr>
      </w:pPr>
      <w:r w:rsidRPr="00AD3A0F">
        <w:rPr>
          <w:rFonts w:cs="Times New Roman"/>
          <w:sz w:val="28"/>
          <w:szCs w:val="28"/>
        </w:rPr>
        <w:t>Программа на Python для построения кривых D-разбиения и анализа устойчивости.</w:t>
      </w:r>
    </w:p>
    <w:p w14:paraId="1F25F8C4" w14:textId="77777777" w:rsidR="00294B85" w:rsidRPr="002F534E" w:rsidRDefault="002F534E" w:rsidP="002F534E">
      <w:pPr>
        <w:spacing w:line="360" w:lineRule="auto"/>
        <w:rPr>
          <w:rFonts w:cs="Times New Roman"/>
          <w:b/>
          <w:kern w:val="36"/>
          <w:sz w:val="28"/>
          <w:szCs w:val="28"/>
          <w:lang w:eastAsia="ru-RU"/>
          <w14:ligatures w14:val="none"/>
        </w:rPr>
      </w:pPr>
      <w:r>
        <w:rPr>
          <w:rFonts w:cs="Times New Roman"/>
          <w:b/>
          <w:sz w:val="28"/>
          <w:szCs w:val="28"/>
        </w:rPr>
        <w:t xml:space="preserve">1. </w:t>
      </w:r>
      <w:r w:rsidR="00294B85" w:rsidRPr="002F534E">
        <w:rPr>
          <w:rFonts w:cs="Times New Roman"/>
          <w:b/>
          <w:sz w:val="28"/>
          <w:szCs w:val="28"/>
        </w:rPr>
        <w:t>Руководство пользователя для программного комплекса "Анализ колебаний борштанги"</w:t>
      </w:r>
    </w:p>
    <w:p w14:paraId="0EC528A9" w14:textId="77777777" w:rsidR="00294B85" w:rsidRPr="002F534E" w:rsidRDefault="00294B85" w:rsidP="002F534E">
      <w:pPr>
        <w:spacing w:line="360" w:lineRule="auto"/>
        <w:rPr>
          <w:rFonts w:cs="Times New Roman"/>
          <w:b/>
          <w:sz w:val="28"/>
          <w:szCs w:val="28"/>
        </w:rPr>
      </w:pPr>
      <w:r w:rsidRPr="002F534E">
        <w:rPr>
          <w:rFonts w:cs="Times New Roman"/>
          <w:b/>
          <w:sz w:val="28"/>
          <w:szCs w:val="28"/>
        </w:rPr>
        <w:t>1. Введение</w:t>
      </w:r>
    </w:p>
    <w:p w14:paraId="3CB58A60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Программный комплекс предназначен для анализа крутильных и продольных колебаний борштанги при обработке глубоких отверстий. Программа позволяет исследовать устойчивость системы при различных параметрах и визуализировать результаты в виде графиков D-разбиения.</w:t>
      </w:r>
    </w:p>
    <w:p w14:paraId="1B8A5A72" w14:textId="77777777" w:rsidR="00294B85" w:rsidRPr="002F534E" w:rsidRDefault="00294B85" w:rsidP="002F534E">
      <w:pPr>
        <w:spacing w:line="360" w:lineRule="auto"/>
        <w:rPr>
          <w:rFonts w:cs="Times New Roman"/>
          <w:b/>
          <w:sz w:val="28"/>
          <w:szCs w:val="28"/>
        </w:rPr>
      </w:pPr>
      <w:r w:rsidRPr="002F534E">
        <w:rPr>
          <w:rFonts w:cs="Times New Roman"/>
          <w:b/>
          <w:sz w:val="28"/>
          <w:szCs w:val="28"/>
        </w:rPr>
        <w:t>2. Системные требования</w:t>
      </w:r>
    </w:p>
    <w:p w14:paraId="25BC8B87" w14:textId="77777777" w:rsidR="00294B85" w:rsidRPr="002F534E" w:rsidRDefault="00294B85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Операционная система: Windows 7/10/11 (64-bit)</w:t>
      </w:r>
    </w:p>
    <w:p w14:paraId="4D4171CA" w14:textId="77777777" w:rsidR="00294B85" w:rsidRPr="002F534E" w:rsidRDefault="00294B85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Процессор: 1 ГГц или выше</w:t>
      </w:r>
    </w:p>
    <w:p w14:paraId="62B7319D" w14:textId="77777777" w:rsidR="00294B85" w:rsidRPr="002F534E" w:rsidRDefault="00294B85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Оперативная память: 2 ГБ (рекомендуется 4 ГБ)</w:t>
      </w:r>
    </w:p>
    <w:p w14:paraId="28F74F12" w14:textId="77777777" w:rsidR="00294B85" w:rsidRPr="002F534E" w:rsidRDefault="00294B85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Свободное место на диске: 100 МБ</w:t>
      </w:r>
    </w:p>
    <w:p w14:paraId="32A122C2" w14:textId="77777777" w:rsidR="00294B85" w:rsidRPr="002F534E" w:rsidRDefault="00294B85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Установленный Microsoft .NET Framework 4.5 или выше</w:t>
      </w:r>
    </w:p>
    <w:p w14:paraId="6ABF2F4F" w14:textId="77777777" w:rsidR="00294B85" w:rsidRPr="002F534E" w:rsidRDefault="002F534E" w:rsidP="002F534E">
      <w:pPr>
        <w:spacing w:line="360" w:lineRule="auto"/>
        <w:rPr>
          <w:rFonts w:cs="Times New Roman"/>
          <w:b/>
          <w:sz w:val="28"/>
          <w:szCs w:val="28"/>
        </w:rPr>
      </w:pPr>
      <w:r w:rsidRPr="002F534E">
        <w:rPr>
          <w:rFonts w:cs="Times New Roman"/>
          <w:b/>
          <w:sz w:val="28"/>
          <w:szCs w:val="28"/>
        </w:rPr>
        <w:t>3</w:t>
      </w:r>
      <w:r w:rsidR="00294B85" w:rsidRPr="002F534E">
        <w:rPr>
          <w:rFonts w:cs="Times New Roman"/>
          <w:b/>
          <w:sz w:val="28"/>
          <w:szCs w:val="28"/>
        </w:rPr>
        <w:t>. Запуск программы</w:t>
      </w:r>
    </w:p>
    <w:p w14:paraId="4386EACD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Дважды щелкните по ярлыку "Анализ колебаний борштанги" на рабочем столе или выберите программу из меню "Пуск".</w:t>
      </w:r>
    </w:p>
    <w:p w14:paraId="29EA930A" w14:textId="77777777" w:rsidR="00294B85" w:rsidRPr="002F534E" w:rsidRDefault="002F534E" w:rsidP="002F534E">
      <w:pPr>
        <w:spacing w:line="360" w:lineRule="auto"/>
        <w:rPr>
          <w:rFonts w:cs="Times New Roman"/>
          <w:b/>
          <w:sz w:val="28"/>
          <w:szCs w:val="28"/>
        </w:rPr>
      </w:pPr>
      <w:r w:rsidRPr="002F534E">
        <w:rPr>
          <w:rFonts w:cs="Times New Roman"/>
          <w:b/>
          <w:sz w:val="28"/>
          <w:szCs w:val="28"/>
        </w:rPr>
        <w:t>4</w:t>
      </w:r>
      <w:r w:rsidR="00294B85" w:rsidRPr="002F534E">
        <w:rPr>
          <w:rFonts w:cs="Times New Roman"/>
          <w:b/>
          <w:sz w:val="28"/>
          <w:szCs w:val="28"/>
        </w:rPr>
        <w:t>. Основные функции интерфейса</w:t>
      </w:r>
    </w:p>
    <w:p w14:paraId="2717B4EF" w14:textId="77777777" w:rsidR="00294B85" w:rsidRPr="002F534E" w:rsidRDefault="00294B85" w:rsidP="002F534E">
      <w:pPr>
        <w:spacing w:line="360" w:lineRule="auto"/>
        <w:rPr>
          <w:rFonts w:cs="Times New Roman"/>
          <w:b/>
          <w:sz w:val="28"/>
          <w:szCs w:val="28"/>
        </w:rPr>
      </w:pPr>
      <w:r w:rsidRPr="002F534E">
        <w:rPr>
          <w:rFonts w:cs="Times New Roman"/>
          <w:b/>
          <w:sz w:val="28"/>
          <w:szCs w:val="28"/>
        </w:rPr>
        <w:t>5.1. Главное окно программы</w:t>
      </w:r>
    </w:p>
    <w:p w14:paraId="5385078B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sz w:val="28"/>
          <w:szCs w:val="28"/>
        </w:rPr>
        <w:lastRenderedPageBreak/>
        <w:t>Программа имеет три основные вкладки:</w:t>
      </w:r>
    </w:p>
    <w:p w14:paraId="317F4DB8" w14:textId="77777777" w:rsidR="00294B85" w:rsidRPr="002F534E" w:rsidRDefault="00294B85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Крутильные колебания</w:t>
      </w:r>
      <w:r w:rsidRPr="002F534E">
        <w:rPr>
          <w:sz w:val="28"/>
          <w:szCs w:val="28"/>
        </w:rPr>
        <w:t> - анализ крутильных колебаний борштанги</w:t>
      </w:r>
    </w:p>
    <w:p w14:paraId="7BD546BC" w14:textId="77777777" w:rsidR="00294B85" w:rsidRPr="002F534E" w:rsidRDefault="00294B85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Продольные колебания</w:t>
      </w:r>
      <w:r w:rsidRPr="002F534E">
        <w:rPr>
          <w:sz w:val="28"/>
          <w:szCs w:val="28"/>
        </w:rPr>
        <w:t> - анализ продольных колебаний</w:t>
      </w:r>
    </w:p>
    <w:p w14:paraId="400791A8" w14:textId="77777777" w:rsidR="00294B85" w:rsidRPr="002F534E" w:rsidRDefault="00294B85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Диаграмма устойчивости</w:t>
      </w:r>
      <w:r w:rsidRPr="002F534E">
        <w:rPr>
          <w:sz w:val="28"/>
          <w:szCs w:val="28"/>
        </w:rPr>
        <w:t> - сравнительный анализ устойчивости</w:t>
      </w:r>
    </w:p>
    <w:p w14:paraId="7D6BC181" w14:textId="77777777" w:rsidR="00294B85" w:rsidRPr="002F534E" w:rsidRDefault="00294B85" w:rsidP="002F534E">
      <w:pPr>
        <w:spacing w:line="360" w:lineRule="auto"/>
        <w:rPr>
          <w:rFonts w:cs="Times New Roman"/>
          <w:b/>
          <w:sz w:val="28"/>
          <w:szCs w:val="28"/>
        </w:rPr>
      </w:pPr>
      <w:r w:rsidRPr="002F534E">
        <w:rPr>
          <w:rFonts w:cs="Times New Roman"/>
          <w:b/>
          <w:sz w:val="28"/>
          <w:szCs w:val="28"/>
        </w:rPr>
        <w:t>5.2. Панель параметров</w:t>
      </w:r>
    </w:p>
    <w:p w14:paraId="29EB6C26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В левой части окна расположена панель параметров, разделенная на три группы:</w:t>
      </w:r>
    </w:p>
    <w:p w14:paraId="47A0B210" w14:textId="77777777" w:rsidR="00294B85" w:rsidRPr="002F534E" w:rsidRDefault="00294B85" w:rsidP="002F534E">
      <w:pPr>
        <w:spacing w:line="360" w:lineRule="auto"/>
        <w:rPr>
          <w:rFonts w:cs="Times New Roman"/>
          <w:i/>
          <w:sz w:val="28"/>
          <w:szCs w:val="28"/>
        </w:rPr>
      </w:pPr>
      <w:r w:rsidRPr="002F534E">
        <w:rPr>
          <w:rFonts w:cs="Times New Roman"/>
          <w:i/>
          <w:sz w:val="28"/>
          <w:szCs w:val="28"/>
        </w:rPr>
        <w:t>Материальные свойства:</w:t>
      </w:r>
    </w:p>
    <w:p w14:paraId="7ADBFBDB" w14:textId="77777777" w:rsidR="00294B85" w:rsidRPr="002F534E" w:rsidRDefault="00294B85">
      <w:pPr>
        <w:pStyle w:val="af7"/>
        <w:numPr>
          <w:ilvl w:val="0"/>
          <w:numId w:val="22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Плотность материала (кг/м³)</w:t>
      </w:r>
    </w:p>
    <w:p w14:paraId="6459FDE9" w14:textId="77777777" w:rsidR="00294B85" w:rsidRPr="002F534E" w:rsidRDefault="00294B85">
      <w:pPr>
        <w:pStyle w:val="af7"/>
        <w:numPr>
          <w:ilvl w:val="0"/>
          <w:numId w:val="22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Модуль сдвига (Па)</w:t>
      </w:r>
    </w:p>
    <w:p w14:paraId="6B6ECF80" w14:textId="77777777" w:rsidR="00294B85" w:rsidRPr="002F534E" w:rsidRDefault="00294B85">
      <w:pPr>
        <w:pStyle w:val="af7"/>
        <w:numPr>
          <w:ilvl w:val="0"/>
          <w:numId w:val="22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Модуль Юнга (Па)</w:t>
      </w:r>
    </w:p>
    <w:p w14:paraId="151B4502" w14:textId="77777777" w:rsidR="00294B85" w:rsidRPr="002F534E" w:rsidRDefault="00294B85" w:rsidP="002F534E">
      <w:pPr>
        <w:spacing w:line="360" w:lineRule="auto"/>
        <w:rPr>
          <w:rFonts w:cs="Times New Roman"/>
          <w:i/>
          <w:sz w:val="28"/>
          <w:szCs w:val="28"/>
        </w:rPr>
      </w:pPr>
      <w:r w:rsidRPr="002F534E">
        <w:rPr>
          <w:rFonts w:cs="Times New Roman"/>
          <w:i/>
          <w:sz w:val="28"/>
          <w:szCs w:val="28"/>
        </w:rPr>
        <w:t>Геометрические параметры:</w:t>
      </w:r>
    </w:p>
    <w:p w14:paraId="52331998" w14:textId="77777777" w:rsidR="00294B85" w:rsidRPr="002F534E" w:rsidRDefault="00294B85">
      <w:pPr>
        <w:pStyle w:val="af7"/>
        <w:numPr>
          <w:ilvl w:val="0"/>
          <w:numId w:val="23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Длина борштанги (м) - выбор из списка</w:t>
      </w:r>
    </w:p>
    <w:p w14:paraId="0D69BB15" w14:textId="77777777" w:rsidR="00294B85" w:rsidRPr="002F534E" w:rsidRDefault="00294B85">
      <w:pPr>
        <w:pStyle w:val="af7"/>
        <w:numPr>
          <w:ilvl w:val="0"/>
          <w:numId w:val="23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Площадь сечения (м²)</w:t>
      </w:r>
    </w:p>
    <w:p w14:paraId="2C3AC675" w14:textId="77777777" w:rsidR="00294B85" w:rsidRPr="002F534E" w:rsidRDefault="00294B85">
      <w:pPr>
        <w:pStyle w:val="af7"/>
        <w:numPr>
          <w:ilvl w:val="0"/>
          <w:numId w:val="23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Момент инерции стержня (кг·м²)</w:t>
      </w:r>
    </w:p>
    <w:p w14:paraId="65DC4853" w14:textId="77777777" w:rsidR="00294B85" w:rsidRPr="002F534E" w:rsidRDefault="00294B85">
      <w:pPr>
        <w:pStyle w:val="af7"/>
        <w:numPr>
          <w:ilvl w:val="0"/>
          <w:numId w:val="23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Полярный момент инерции (м⁴)</w:t>
      </w:r>
    </w:p>
    <w:p w14:paraId="4ECF7F7A" w14:textId="77777777" w:rsidR="00294B85" w:rsidRPr="002F534E" w:rsidRDefault="00294B85" w:rsidP="002F534E">
      <w:pPr>
        <w:spacing w:line="360" w:lineRule="auto"/>
        <w:rPr>
          <w:rFonts w:cs="Times New Roman"/>
          <w:i/>
          <w:sz w:val="28"/>
          <w:szCs w:val="28"/>
        </w:rPr>
      </w:pPr>
      <w:r w:rsidRPr="002F534E">
        <w:rPr>
          <w:rFonts w:cs="Times New Roman"/>
          <w:i/>
          <w:sz w:val="28"/>
          <w:szCs w:val="28"/>
        </w:rPr>
        <w:t>Параметры трения:</w:t>
      </w:r>
    </w:p>
    <w:p w14:paraId="095A57AC" w14:textId="77777777" w:rsidR="00294B85" w:rsidRPr="002F534E" w:rsidRDefault="00294B85">
      <w:pPr>
        <w:pStyle w:val="af7"/>
        <w:numPr>
          <w:ilvl w:val="0"/>
          <w:numId w:val="24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Коэффициент трения δ₁ (с)</w:t>
      </w:r>
    </w:p>
    <w:p w14:paraId="69E2079F" w14:textId="77777777" w:rsidR="00294B85" w:rsidRPr="002F534E" w:rsidRDefault="00294B85">
      <w:pPr>
        <w:pStyle w:val="af7"/>
        <w:numPr>
          <w:ilvl w:val="0"/>
          <w:numId w:val="24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Множитель для δ₁ - выбор из списка</w:t>
      </w:r>
    </w:p>
    <w:p w14:paraId="1F4B4A10" w14:textId="77777777" w:rsidR="00294B85" w:rsidRPr="002F534E" w:rsidRDefault="00294B85">
      <w:pPr>
        <w:pStyle w:val="af7"/>
        <w:numPr>
          <w:ilvl w:val="0"/>
          <w:numId w:val="24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Коэффициент внутреннего трения μ</w:t>
      </w:r>
    </w:p>
    <w:p w14:paraId="2664FF7C" w14:textId="77777777" w:rsidR="00294B85" w:rsidRPr="002F534E" w:rsidRDefault="00294B85">
      <w:pPr>
        <w:pStyle w:val="af7"/>
        <w:numPr>
          <w:ilvl w:val="0"/>
          <w:numId w:val="24"/>
        </w:numPr>
        <w:spacing w:line="360" w:lineRule="auto"/>
        <w:rPr>
          <w:rFonts w:cs="Times New Roman"/>
          <w:sz w:val="28"/>
          <w:szCs w:val="28"/>
        </w:rPr>
      </w:pPr>
      <w:r w:rsidRPr="002F534E">
        <w:rPr>
          <w:rFonts w:cs="Times New Roman"/>
          <w:sz w:val="28"/>
          <w:szCs w:val="28"/>
        </w:rPr>
        <w:t>Время запаздывания τ (с)</w:t>
      </w:r>
    </w:p>
    <w:p w14:paraId="0BAA1051" w14:textId="77777777" w:rsidR="00294B85" w:rsidRPr="002F534E" w:rsidRDefault="00294B85" w:rsidP="002F534E">
      <w:pPr>
        <w:rPr>
          <w:b/>
          <w:sz w:val="28"/>
        </w:rPr>
      </w:pPr>
      <w:r w:rsidRPr="002F534E">
        <w:rPr>
          <w:b/>
          <w:sz w:val="28"/>
        </w:rPr>
        <w:t>5.3. Управляющие кнопки</w:t>
      </w:r>
    </w:p>
    <w:p w14:paraId="1640A5DB" w14:textId="77777777" w:rsidR="00294B85" w:rsidRPr="002F534E" w:rsidRDefault="00294B85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Сохранить параметры</w:t>
      </w:r>
      <w:r w:rsidRPr="002F534E">
        <w:rPr>
          <w:sz w:val="28"/>
          <w:szCs w:val="28"/>
        </w:rPr>
        <w:t> - сохранение текущих параметров в файл JSON</w:t>
      </w:r>
    </w:p>
    <w:p w14:paraId="49277F66" w14:textId="77777777" w:rsidR="00294B85" w:rsidRPr="002F534E" w:rsidRDefault="00294B85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Загрузить параметры</w:t>
      </w:r>
      <w:r w:rsidRPr="002F534E">
        <w:rPr>
          <w:sz w:val="28"/>
          <w:szCs w:val="28"/>
        </w:rPr>
        <w:t> - загрузка параметров из файла JSON</w:t>
      </w:r>
    </w:p>
    <w:p w14:paraId="0B4F58C7" w14:textId="77777777" w:rsidR="00294B85" w:rsidRPr="002F534E" w:rsidRDefault="00294B85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lastRenderedPageBreak/>
        <w:t>Сбросить к умолчаниям</w:t>
      </w:r>
      <w:r w:rsidRPr="002F534E">
        <w:rPr>
          <w:sz w:val="28"/>
          <w:szCs w:val="28"/>
        </w:rPr>
        <w:t> - возврат к заводским настройкам параметров</w:t>
      </w:r>
    </w:p>
    <w:p w14:paraId="7E0D9345" w14:textId="77777777" w:rsidR="00294B85" w:rsidRPr="002F534E" w:rsidRDefault="00294B85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Выполнить анализ</w:t>
      </w:r>
      <w:r w:rsidRPr="002F534E">
        <w:rPr>
          <w:sz w:val="28"/>
          <w:szCs w:val="28"/>
        </w:rPr>
        <w:t> - запуск расчетов с текущими параметрами</w:t>
      </w:r>
    </w:p>
    <w:p w14:paraId="69D7BB1F" w14:textId="77777777" w:rsidR="00294B85" w:rsidRPr="002F534E" w:rsidRDefault="00294B85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Экспорт результатов</w:t>
      </w:r>
      <w:r w:rsidRPr="002F534E">
        <w:rPr>
          <w:sz w:val="28"/>
          <w:szCs w:val="28"/>
        </w:rPr>
        <w:t> - сохранение результатов в файл (JSON или CSV)</w:t>
      </w:r>
    </w:p>
    <w:p w14:paraId="1432743F" w14:textId="77777777" w:rsidR="00294B85" w:rsidRPr="002F534E" w:rsidRDefault="00294B85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Интерактивный режим</w:t>
      </w:r>
      <w:r w:rsidRPr="002F534E">
        <w:rPr>
          <w:sz w:val="28"/>
          <w:szCs w:val="28"/>
        </w:rPr>
        <w:t> - открытие расширенного режима анализа</w:t>
      </w:r>
    </w:p>
    <w:p w14:paraId="6EA26283" w14:textId="77777777" w:rsidR="00294B85" w:rsidRPr="002F534E" w:rsidRDefault="00294B85" w:rsidP="002F534E">
      <w:pPr>
        <w:rPr>
          <w:b/>
          <w:sz w:val="28"/>
        </w:rPr>
      </w:pPr>
      <w:r w:rsidRPr="002F534E">
        <w:rPr>
          <w:b/>
          <w:sz w:val="28"/>
        </w:rPr>
        <w:t>6. Работа с программой</w:t>
      </w:r>
    </w:p>
    <w:p w14:paraId="66AA1C52" w14:textId="77777777" w:rsidR="00294B85" w:rsidRPr="002F534E" w:rsidRDefault="00294B85" w:rsidP="002F534E">
      <w:pPr>
        <w:rPr>
          <w:sz w:val="28"/>
        </w:rPr>
      </w:pPr>
      <w:r w:rsidRPr="002F534E">
        <w:rPr>
          <w:sz w:val="28"/>
        </w:rPr>
        <w:t>6.1. Базовый анализ</w:t>
      </w:r>
    </w:p>
    <w:p w14:paraId="270D62D0" w14:textId="77777777" w:rsidR="00294B85" w:rsidRPr="002F534E" w:rsidRDefault="00294B85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Установите нужные параметры в левой панели</w:t>
      </w:r>
    </w:p>
    <w:p w14:paraId="4794840D" w14:textId="77777777" w:rsidR="00294B85" w:rsidRPr="002F534E" w:rsidRDefault="00294B85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Выберите вкладку с типом анализа (крутильные/продольные колебания)</w:t>
      </w:r>
    </w:p>
    <w:p w14:paraId="279AD34C" w14:textId="77777777" w:rsidR="00294B85" w:rsidRPr="002F534E" w:rsidRDefault="00294B85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Нажмите кнопку "Выполнить анализ"</w:t>
      </w:r>
    </w:p>
    <w:p w14:paraId="79A8C5A6" w14:textId="77777777" w:rsidR="00294B85" w:rsidRPr="002F534E" w:rsidRDefault="00294B85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Результаты отобразятся на графике</w:t>
      </w:r>
    </w:p>
    <w:p w14:paraId="5AB3769A" w14:textId="77777777" w:rsidR="00294B85" w:rsidRPr="002F534E" w:rsidRDefault="00294B85" w:rsidP="002F534E">
      <w:pPr>
        <w:rPr>
          <w:sz w:val="28"/>
        </w:rPr>
      </w:pPr>
      <w:r w:rsidRPr="002F534E">
        <w:rPr>
          <w:sz w:val="28"/>
        </w:rPr>
        <w:t>6.2. Интерпретация результатов</w:t>
      </w:r>
    </w:p>
    <w:p w14:paraId="31D9D12E" w14:textId="77777777" w:rsidR="00294B85" w:rsidRPr="002F534E" w:rsidRDefault="00294B85" w:rsidP="002F534E">
      <w:pPr>
        <w:rPr>
          <w:i/>
          <w:sz w:val="28"/>
        </w:rPr>
      </w:pPr>
      <w:r w:rsidRPr="002F534E">
        <w:rPr>
          <w:i/>
          <w:sz w:val="28"/>
        </w:rPr>
        <w:t>Для крутильных колебаний:</w:t>
      </w:r>
    </w:p>
    <w:p w14:paraId="0C3AA662" w14:textId="77777777" w:rsidR="00294B85" w:rsidRPr="002F534E" w:rsidRDefault="00294B85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График показывает кривую D-разбиения в комплексной плоскости</w:t>
      </w:r>
    </w:p>
    <w:p w14:paraId="410DBAD1" w14:textId="77777777" w:rsidR="00294B85" w:rsidRPr="002F534E" w:rsidRDefault="00294B85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Пересечение с осью Re(σ) указывает на критическую частоту</w:t>
      </w:r>
    </w:p>
    <w:p w14:paraId="46C4CD20" w14:textId="77777777" w:rsidR="00294B85" w:rsidRPr="002F534E" w:rsidRDefault="00294B85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Область устойчивости находится слева от точки пересечения</w:t>
      </w:r>
    </w:p>
    <w:p w14:paraId="06FE1F5E" w14:textId="77777777" w:rsidR="00294B85" w:rsidRPr="002F534E" w:rsidRDefault="00294B85" w:rsidP="002F534E">
      <w:pPr>
        <w:rPr>
          <w:i/>
          <w:sz w:val="28"/>
        </w:rPr>
      </w:pPr>
      <w:r w:rsidRPr="002F534E">
        <w:rPr>
          <w:i/>
          <w:sz w:val="28"/>
        </w:rPr>
        <w:t>Для продольных колебаний:</w:t>
      </w:r>
    </w:p>
    <w:p w14:paraId="5E060B59" w14:textId="77777777" w:rsidR="00294B85" w:rsidRPr="002F534E" w:rsidRDefault="00294B85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График показывает зависимость параметров K₁ и δ</w:t>
      </w:r>
    </w:p>
    <w:p w14:paraId="28EE49FF" w14:textId="77777777" w:rsidR="00294B85" w:rsidRPr="002F534E" w:rsidRDefault="00294B85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Область устойчивости находится выше кривой</w:t>
      </w:r>
    </w:p>
    <w:p w14:paraId="58998E5B" w14:textId="77777777" w:rsidR="00294B85" w:rsidRPr="002F534E" w:rsidRDefault="00294B85" w:rsidP="002F534E">
      <w:pPr>
        <w:rPr>
          <w:b/>
          <w:sz w:val="28"/>
        </w:rPr>
      </w:pPr>
      <w:r w:rsidRPr="002F534E">
        <w:rPr>
          <w:b/>
          <w:sz w:val="28"/>
        </w:rPr>
        <w:t>6.3. Интерактивный режим</w:t>
      </w:r>
    </w:p>
    <w:p w14:paraId="15F72748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Кнопка "Интерактивный режим" открывает расширенный интерфейс с возможностями:</w:t>
      </w:r>
    </w:p>
    <w:p w14:paraId="45AAB00D" w14:textId="77777777" w:rsidR="00294B85" w:rsidRPr="002F534E" w:rsidRDefault="00294B85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Масштабирования графиков (колесико мыши)</w:t>
      </w:r>
    </w:p>
    <w:p w14:paraId="4030B3B8" w14:textId="77777777" w:rsidR="00294B85" w:rsidRPr="002F534E" w:rsidRDefault="00294B85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Панорамирования (перетаскивание графика левой кнопкой мыши)</w:t>
      </w:r>
    </w:p>
    <w:p w14:paraId="276B813F" w14:textId="77777777" w:rsidR="00294B85" w:rsidRPr="002F534E" w:rsidRDefault="00294B85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lastRenderedPageBreak/>
        <w:t>Сброса масштаба к исходному</w:t>
      </w:r>
    </w:p>
    <w:p w14:paraId="624A1AD6" w14:textId="77777777" w:rsidR="00294B85" w:rsidRPr="002F534E" w:rsidRDefault="00294B85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Регулировки параметров в реальном времени с помощью слайдеров</w:t>
      </w:r>
    </w:p>
    <w:p w14:paraId="4FF4727C" w14:textId="77777777" w:rsidR="00294B85" w:rsidRPr="002F534E" w:rsidRDefault="00294B85" w:rsidP="002F534E">
      <w:pPr>
        <w:rPr>
          <w:b/>
          <w:sz w:val="28"/>
        </w:rPr>
      </w:pPr>
      <w:r w:rsidRPr="002F534E">
        <w:rPr>
          <w:b/>
          <w:sz w:val="28"/>
        </w:rPr>
        <w:t>6.4. Экспорт результатов</w:t>
      </w:r>
    </w:p>
    <w:p w14:paraId="6FD8EAB7" w14:textId="77777777" w:rsidR="00294B85" w:rsidRPr="002F534E" w:rsidRDefault="00294B85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Нажмите кнопку "Экспорт результатов"</w:t>
      </w:r>
    </w:p>
    <w:p w14:paraId="6FB16F5B" w14:textId="77777777" w:rsidR="00294B85" w:rsidRPr="002F534E" w:rsidRDefault="00294B85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Выберите формат (JSON или CSV)</w:t>
      </w:r>
    </w:p>
    <w:p w14:paraId="0509E016" w14:textId="77777777" w:rsidR="00294B85" w:rsidRPr="002F534E" w:rsidRDefault="00294B85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Укажите имя файла и место сохранения</w:t>
      </w:r>
    </w:p>
    <w:p w14:paraId="66E6605D" w14:textId="77777777" w:rsidR="00294B85" w:rsidRPr="002F534E" w:rsidRDefault="00294B85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Нажмите "Сохранить"</w:t>
      </w:r>
    </w:p>
    <w:p w14:paraId="2F0BCEB7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Экспортируются:</w:t>
      </w:r>
    </w:p>
    <w:p w14:paraId="730610C7" w14:textId="77777777" w:rsidR="00294B85" w:rsidRPr="002F534E" w:rsidRDefault="00294B85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Все текущие параметры</w:t>
      </w:r>
    </w:p>
    <w:p w14:paraId="4ABE9B60" w14:textId="77777777" w:rsidR="002F534E" w:rsidRDefault="00294B85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Результаты последнего анализа</w:t>
      </w:r>
    </w:p>
    <w:p w14:paraId="0D5BA019" w14:textId="77777777" w:rsidR="00294B85" w:rsidRPr="002F534E" w:rsidRDefault="00294B85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</w:rPr>
        <w:t>Данные для построения графиков</w:t>
      </w:r>
    </w:p>
    <w:p w14:paraId="0F1999FB" w14:textId="77777777" w:rsidR="00294B85" w:rsidRPr="002F534E" w:rsidRDefault="00294B85" w:rsidP="002F534E">
      <w:pPr>
        <w:spacing w:line="360" w:lineRule="auto"/>
        <w:rPr>
          <w:b/>
          <w:sz w:val="28"/>
        </w:rPr>
      </w:pPr>
      <w:r w:rsidRPr="002F534E">
        <w:rPr>
          <w:b/>
          <w:sz w:val="28"/>
        </w:rPr>
        <w:t>7. Примеры использования</w:t>
      </w:r>
    </w:p>
    <w:p w14:paraId="6434DCD1" w14:textId="77777777" w:rsidR="00294B85" w:rsidRPr="002F534E" w:rsidRDefault="00294B85" w:rsidP="002F534E">
      <w:pPr>
        <w:spacing w:line="360" w:lineRule="auto"/>
        <w:rPr>
          <w:sz w:val="28"/>
        </w:rPr>
      </w:pPr>
      <w:r w:rsidRPr="002F534E">
        <w:rPr>
          <w:sz w:val="28"/>
        </w:rPr>
        <w:t>Пример 1: Анализ влияния длины борштанги</w:t>
      </w:r>
    </w:p>
    <w:p w14:paraId="5B082553" w14:textId="77777777" w:rsidR="00294B85" w:rsidRPr="002F534E" w:rsidRDefault="00294B85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Установите длину борштанги 2.5 м</w:t>
      </w:r>
    </w:p>
    <w:p w14:paraId="628CD477" w14:textId="77777777" w:rsidR="00294B85" w:rsidRPr="002F534E" w:rsidRDefault="00294B85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Выполните анализ крутильных колебаний</w:t>
      </w:r>
    </w:p>
    <w:p w14:paraId="4FBFC7F9" w14:textId="77777777" w:rsidR="00294B85" w:rsidRPr="002F534E" w:rsidRDefault="00294B85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Измените длину на 6 м и повторите анализ</w:t>
      </w:r>
    </w:p>
    <w:p w14:paraId="0B678722" w14:textId="77777777" w:rsidR="00294B85" w:rsidRPr="002F534E" w:rsidRDefault="00294B85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Сравните результаты - при увеличении длины область устойчивости уменьшается</w:t>
      </w:r>
    </w:p>
    <w:p w14:paraId="1DB7D781" w14:textId="77777777" w:rsidR="00294B85" w:rsidRPr="002F534E" w:rsidRDefault="00294B85" w:rsidP="002F534E">
      <w:pPr>
        <w:rPr>
          <w:b/>
          <w:sz w:val="28"/>
        </w:rPr>
      </w:pPr>
      <w:r w:rsidRPr="002F534E">
        <w:rPr>
          <w:b/>
          <w:sz w:val="28"/>
        </w:rPr>
        <w:t>Пример 2: Анализ влияния коэффициента трения</w:t>
      </w:r>
    </w:p>
    <w:p w14:paraId="30D33386" w14:textId="77777777" w:rsidR="00294B85" w:rsidRPr="002F534E" w:rsidRDefault="00294B85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Установите множитель для δ₁ = 1</w:t>
      </w:r>
    </w:p>
    <w:p w14:paraId="316C7658" w14:textId="77777777" w:rsidR="00294B85" w:rsidRPr="002F534E" w:rsidRDefault="00294B85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Выполните анализ</w:t>
      </w:r>
    </w:p>
    <w:p w14:paraId="2904DF91" w14:textId="77777777" w:rsidR="00294B85" w:rsidRPr="002F534E" w:rsidRDefault="00294B85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Измените множитель на 10 и повторите анализ</w:t>
      </w:r>
    </w:p>
    <w:p w14:paraId="3B019019" w14:textId="77777777" w:rsidR="00294B85" w:rsidRPr="002F534E" w:rsidRDefault="00294B85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sz w:val="28"/>
          <w:szCs w:val="28"/>
        </w:rPr>
        <w:t>Сравните результаты - увеличение трения расширяет область устойчивости</w:t>
      </w:r>
    </w:p>
    <w:p w14:paraId="4601E16E" w14:textId="77777777" w:rsidR="00294B85" w:rsidRPr="002F534E" w:rsidRDefault="00294B85" w:rsidP="002F534E">
      <w:pPr>
        <w:rPr>
          <w:b/>
          <w:sz w:val="28"/>
        </w:rPr>
      </w:pPr>
      <w:r w:rsidRPr="002F534E">
        <w:rPr>
          <w:b/>
          <w:sz w:val="28"/>
        </w:rPr>
        <w:t>8. Возможные проблемы и решения</w:t>
      </w:r>
    </w:p>
    <w:p w14:paraId="51320457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lastRenderedPageBreak/>
        <w:t>Проблема:</w:t>
      </w:r>
      <w:r w:rsidRPr="002F534E">
        <w:rPr>
          <w:sz w:val="28"/>
          <w:szCs w:val="28"/>
        </w:rPr>
        <w:t> График не строится или содержит разрывы</w:t>
      </w:r>
    </w:p>
    <w:p w14:paraId="06DD4D1C" w14:textId="77777777" w:rsidR="00294B85" w:rsidRPr="002F534E" w:rsidRDefault="00294B8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Решение:</w:t>
      </w:r>
      <w:r w:rsidRPr="002F534E">
        <w:rPr>
          <w:sz w:val="28"/>
          <w:szCs w:val="28"/>
        </w:rPr>
        <w:t> Проверьте корректность введенных параметров, особенно модулей упругости и моментов инерции</w:t>
      </w:r>
    </w:p>
    <w:p w14:paraId="72E3D3EE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Проблема:</w:t>
      </w:r>
      <w:r w:rsidRPr="002F534E">
        <w:rPr>
          <w:sz w:val="28"/>
          <w:szCs w:val="28"/>
        </w:rPr>
        <w:t> Программа зависает при выполнении анализа</w:t>
      </w:r>
    </w:p>
    <w:p w14:paraId="29464A79" w14:textId="77777777" w:rsidR="00294B85" w:rsidRPr="002F534E" w:rsidRDefault="00294B8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Решение</w:t>
      </w:r>
      <w:proofErr w:type="gramStart"/>
      <w:r w:rsidRPr="002F534E">
        <w:rPr>
          <w:rStyle w:val="af2"/>
          <w:sz w:val="28"/>
          <w:szCs w:val="28"/>
        </w:rPr>
        <w:t>:</w:t>
      </w:r>
      <w:r w:rsidRPr="002F534E">
        <w:rPr>
          <w:sz w:val="28"/>
          <w:szCs w:val="28"/>
        </w:rPr>
        <w:t> Уменьшите</w:t>
      </w:r>
      <w:proofErr w:type="gramEnd"/>
      <w:r w:rsidRPr="002F534E">
        <w:rPr>
          <w:sz w:val="28"/>
          <w:szCs w:val="28"/>
        </w:rPr>
        <w:t xml:space="preserve"> диапазон частот в коде модели (требуется помощь разработчика)</w:t>
      </w:r>
    </w:p>
    <w:p w14:paraId="08A3C4EC" w14:textId="77777777" w:rsidR="00294B85" w:rsidRPr="002F534E" w:rsidRDefault="00294B85" w:rsidP="002F534E">
      <w:pPr>
        <w:pStyle w:val="ds-markdown-paragraph"/>
        <w:shd w:val="clear" w:color="auto" w:fill="FFFFFF"/>
        <w:spacing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Проблема</w:t>
      </w:r>
      <w:proofErr w:type="gramStart"/>
      <w:r w:rsidRPr="002F534E">
        <w:rPr>
          <w:rStyle w:val="af2"/>
          <w:sz w:val="28"/>
          <w:szCs w:val="28"/>
        </w:rPr>
        <w:t>:</w:t>
      </w:r>
      <w:r w:rsidRPr="002F534E">
        <w:rPr>
          <w:sz w:val="28"/>
          <w:szCs w:val="28"/>
        </w:rPr>
        <w:t> Отсутствуют</w:t>
      </w:r>
      <w:proofErr w:type="gramEnd"/>
      <w:r w:rsidRPr="002F534E">
        <w:rPr>
          <w:sz w:val="28"/>
          <w:szCs w:val="28"/>
        </w:rPr>
        <w:t xml:space="preserve"> точки пересечения на графике</w:t>
      </w:r>
    </w:p>
    <w:p w14:paraId="0DC657B9" w14:textId="77777777" w:rsidR="00294B85" w:rsidRPr="002F534E" w:rsidRDefault="00294B8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line="360" w:lineRule="auto"/>
        <w:rPr>
          <w:sz w:val="28"/>
          <w:szCs w:val="28"/>
        </w:rPr>
      </w:pPr>
      <w:r w:rsidRPr="002F534E">
        <w:rPr>
          <w:rStyle w:val="af2"/>
          <w:sz w:val="28"/>
          <w:szCs w:val="28"/>
        </w:rPr>
        <w:t>Решение:</w:t>
      </w:r>
      <w:r w:rsidRPr="002F534E">
        <w:rPr>
          <w:sz w:val="28"/>
          <w:szCs w:val="28"/>
        </w:rPr>
        <w:t> Попробуйте изменить параметры трения или длину борштанги</w:t>
      </w:r>
    </w:p>
    <w:p w14:paraId="0D1FFA59" w14:textId="77777777" w:rsidR="0057140F" w:rsidRPr="002F534E" w:rsidRDefault="002F534E" w:rsidP="0057140F">
      <w:pPr>
        <w:tabs>
          <w:tab w:val="left" w:pos="720"/>
        </w:tabs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  <w:lang w:val="en-US" w:eastAsia="ru-RU"/>
        </w:rPr>
      </w:pPr>
      <w:r w:rsidRPr="002F534E">
        <w:rPr>
          <w:rFonts w:cs="Times New Roman"/>
          <w:sz w:val="28"/>
          <w:szCs w:val="28"/>
          <w:lang w:val="en-US" w:eastAsia="ru-RU"/>
        </w:rPr>
        <w:lastRenderedPageBreak/>
        <w:t>2</w:t>
      </w:r>
      <w:r w:rsidR="0057140F" w:rsidRPr="002F534E">
        <w:rPr>
          <w:rFonts w:cs="Times New Roman"/>
          <w:sz w:val="28"/>
          <w:szCs w:val="28"/>
          <w:lang w:val="en-US" w:eastAsia="ru-RU"/>
        </w:rPr>
        <w:t>.</w:t>
      </w:r>
      <w:r w:rsidRPr="002F534E">
        <w:rPr>
          <w:rFonts w:cs="Times New Roman"/>
          <w:sz w:val="28"/>
          <w:szCs w:val="28"/>
          <w:lang w:val="en-US" w:eastAsia="ru-RU"/>
        </w:rPr>
        <w:t>1.</w:t>
      </w:r>
      <w:r w:rsidR="00294B85" w:rsidRPr="002F534E">
        <w:rPr>
          <w:rFonts w:cs="Times New Roman"/>
          <w:noProof/>
          <w:sz w:val="28"/>
          <w:szCs w:val="28"/>
          <w:lang w:val="en-US" w:eastAsia="ru-RU"/>
        </w:rPr>
        <w:t xml:space="preserve"> </w:t>
      </w:r>
      <w:r w:rsidR="00294B8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14D13B" wp14:editId="2AAB8F70">
            <wp:extent cx="1638300" cy="9239250"/>
            <wp:effectExtent l="0" t="0" r="0" b="0"/>
            <wp:docPr id="9" name="Рисунок 9" descr="C:\Users\uzika\AppData\Local\Microsoft\Windows\INetCache\Content.Word\Editor _ Mermaid Chart-2025-06-19-1449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 descr="C:\Users\uzika\AppData\Local\Microsoft\Windows\INetCache\Content.Word\Editor _ Mermaid Chart-2025-06-19-144900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923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7140F" w:rsidRPr="002F534E">
        <w:rPr>
          <w:rFonts w:cs="Times New Roman"/>
          <w:sz w:val="28"/>
          <w:szCs w:val="28"/>
          <w:lang w:val="en-US" w:eastAsia="ru-RU"/>
        </w:rPr>
        <w:t xml:space="preserve"> </w:t>
      </w:r>
      <w:r w:rsidR="00294B8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2AA8EB6" wp14:editId="3431997C">
            <wp:extent cx="1638300" cy="9239250"/>
            <wp:effectExtent l="0" t="0" r="0" b="0"/>
            <wp:docPr id="10" name="Рисунок 10" descr="C:\Users\uzika\AppData\Local\Microsoft\Windows\INetCache\Content.Word\Editor _ Mermaid Chart-2025-06-19-1454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 descr="C:\Users\uzika\AppData\Local\Microsoft\Windows\INetCache\Content.Word\Editor _ Mermaid Chart-2025-06-19-145413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923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7140F" w:rsidRPr="0057140F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D9FAD1" wp14:editId="5E781CC9">
            <wp:extent cx="5940425" cy="27228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ED45" w14:textId="77777777" w:rsidR="0057140F" w:rsidRPr="002F534E" w:rsidRDefault="0057140F" w:rsidP="0057140F">
      <w:pPr>
        <w:tabs>
          <w:tab w:val="left" w:pos="720"/>
        </w:tabs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  <w:lang w:val="en-US"/>
        </w:rPr>
      </w:pPr>
      <w:r w:rsidRPr="0057140F">
        <w:rPr>
          <w:rFonts w:cs="Times New Roman"/>
          <w:noProof/>
          <w:sz w:val="28"/>
          <w:szCs w:val="28"/>
        </w:rPr>
        <w:drawing>
          <wp:inline distT="0" distB="0" distL="0" distR="0" wp14:anchorId="40F52469" wp14:editId="17829E5F">
            <wp:extent cx="5940425" cy="27520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27BD" w14:textId="77777777" w:rsidR="0057140F" w:rsidRPr="002F534E" w:rsidRDefault="0057140F" w:rsidP="0057140F">
      <w:pPr>
        <w:tabs>
          <w:tab w:val="left" w:pos="720"/>
        </w:tabs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  <w:lang w:val="en-US"/>
        </w:rPr>
      </w:pPr>
      <w:r w:rsidRPr="0057140F">
        <w:rPr>
          <w:rFonts w:cs="Times New Roman"/>
          <w:noProof/>
          <w:sz w:val="28"/>
          <w:szCs w:val="28"/>
        </w:rPr>
        <w:drawing>
          <wp:inline distT="0" distB="0" distL="0" distR="0" wp14:anchorId="09026E45" wp14:editId="3D4CF2AE">
            <wp:extent cx="5940425" cy="27508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B55ED" w14:textId="77777777" w:rsidR="0057140F" w:rsidRPr="002F534E" w:rsidRDefault="0057140F" w:rsidP="0057140F">
      <w:pPr>
        <w:tabs>
          <w:tab w:val="left" w:pos="720"/>
        </w:tabs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  <w:lang w:val="en-US"/>
        </w:rPr>
      </w:pPr>
      <w:r w:rsidRPr="0057140F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C06DE18" wp14:editId="3E83133D">
            <wp:extent cx="5940425" cy="46253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3DE3" w14:textId="77777777" w:rsidR="0057140F" w:rsidRPr="002F534E" w:rsidRDefault="0057140F" w:rsidP="0057140F">
      <w:pPr>
        <w:tabs>
          <w:tab w:val="left" w:pos="720"/>
        </w:tabs>
        <w:spacing w:before="100" w:beforeAutospacing="1" w:after="100" w:afterAutospacing="1" w:line="360" w:lineRule="auto"/>
        <w:jc w:val="both"/>
        <w:rPr>
          <w:rFonts w:cs="Times New Roman"/>
          <w:sz w:val="28"/>
          <w:szCs w:val="28"/>
          <w:lang w:val="en-US"/>
        </w:rPr>
      </w:pPr>
      <w:r w:rsidRPr="0057140F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585E0CE" wp14:editId="3C0E09EA">
            <wp:extent cx="5940425" cy="4606290"/>
            <wp:effectExtent l="0" t="0" r="317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10AB" w14:textId="77777777" w:rsidR="00FD636B" w:rsidRDefault="0057140F" w:rsidP="00FD636B">
      <w:pPr>
        <w:shd w:val="clear" w:color="auto" w:fill="FFFFFF"/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2F534E">
        <w:rPr>
          <w:rFonts w:cs="Times New Roman"/>
          <w:sz w:val="28"/>
          <w:szCs w:val="28"/>
          <w:lang w:val="en-US" w:eastAsia="ru-RU"/>
        </w:rPr>
        <w:t>2.</w:t>
      </w:r>
      <w:r w:rsidR="002F534E" w:rsidRPr="002F534E">
        <w:rPr>
          <w:rFonts w:cs="Times New Roman"/>
          <w:sz w:val="28"/>
          <w:szCs w:val="28"/>
          <w:lang w:val="en-US" w:eastAsia="ru-RU"/>
        </w:rPr>
        <w:t>2</w:t>
      </w:r>
      <w:r w:rsidR="00A732CE" w:rsidRPr="00043F99">
        <w:rPr>
          <w:rFonts w:cs="Times New Roman"/>
          <w:sz w:val="28"/>
          <w:szCs w:val="28"/>
          <w:lang w:val="en-US" w:eastAsia="ru-RU"/>
        </w:rPr>
        <w:t>.</w:t>
      </w:r>
      <w:r w:rsidR="00A732CE" w:rsidRPr="00043F99">
        <w:rPr>
          <w:rFonts w:ascii="Consolas" w:hAnsi="Consolas"/>
          <w:sz w:val="21"/>
          <w:szCs w:val="21"/>
          <w:lang w:val="en-US"/>
        </w:rPr>
        <w:t xml:space="preserve"> </w:t>
      </w:r>
      <w:r w:rsidR="00FD636B" w:rsidRPr="00FD636B">
        <w:rPr>
          <w:rFonts w:ascii="Consolas" w:hAnsi="Consolas"/>
          <w:sz w:val="21"/>
          <w:szCs w:val="21"/>
          <w:lang w:val="en-US"/>
        </w:rPr>
        <w:t>borebar_gui</w:t>
      </w:r>
      <w:r w:rsidR="00FD636B">
        <w:rPr>
          <w:rFonts w:ascii="Consolas" w:hAnsi="Consolas"/>
          <w:sz w:val="21"/>
          <w:szCs w:val="21"/>
          <w:lang w:val="en-US"/>
        </w:rPr>
        <w:t>.py</w:t>
      </w:r>
    </w:p>
    <w:p w14:paraId="57AF5CD7" w14:textId="77777777" w:rsidR="00FD636B" w:rsidRPr="0057140F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sys</w:t>
      </w:r>
    </w:p>
    <w:p w14:paraId="7D899372" w14:textId="77777777" w:rsidR="00FD636B" w:rsidRPr="0057140F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</w:p>
    <w:p w14:paraId="21EA7979" w14:textId="77777777" w:rsidR="00FD636B" w:rsidRPr="0057140F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csv</w:t>
      </w:r>
    </w:p>
    <w:p w14:paraId="3B42D094" w14:textId="77777777" w:rsidR="00FD636B" w:rsidRPr="0057140F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logging</w:t>
      </w:r>
    </w:p>
    <w:p w14:paraId="0D488B65" w14:textId="77777777" w:rsidR="00FD636B" w:rsidRPr="0057140F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proofErr w:type="gram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numpy</w:t>
      </w:r>
      <w:proofErr w:type="spell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np</w:t>
      </w:r>
    </w:p>
    <w:p w14:paraId="33185C1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PyQt5.QtWidgets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QApplication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QMainWindow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QTabWidget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4890986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QHBoxLayout,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6E33389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QComboBox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3E0E501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QStatusBar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QFileDialog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QMessageBox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QDialog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62389C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PyQt5.QtCore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Qt</w:t>
      </w:r>
    </w:p>
    <w:p w14:paraId="5C686D3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matplotlib.backends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.backend_qt5agg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FigureCanvasQTAgg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FigureCanvas</w:t>
      </w:r>
    </w:p>
    <w:p w14:paraId="2D3257A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matplotlib.figure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Figure</w:t>
      </w:r>
    </w:p>
    <w:p w14:paraId="7F5993D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matplotlib.backend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_bases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MouseButton</w:t>
      </w:r>
      <w:proofErr w:type="spellEnd"/>
    </w:p>
    <w:p w14:paraId="2A8A31D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borebar_model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BoreBarModel</w:t>
      </w:r>
      <w:proofErr w:type="spellEnd"/>
    </w:p>
    <w:p w14:paraId="12A7EE7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scipy.optimize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root_scalar</w:t>
      </w:r>
      <w:proofErr w:type="spellEnd"/>
    </w:p>
    <w:p w14:paraId="4F74E6E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2CB46A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logging.basicConfig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filename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'borebar_analysis.log'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5B62052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level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=logging.INFO,</w:t>
      </w:r>
    </w:p>
    <w:p w14:paraId="5A6C818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format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'%(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asctime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)s - %(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levelname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)s - %(message)s'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FB137F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CBD9DA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lastRenderedPageBreak/>
        <w:t>class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BoreBarGUI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QMainWindow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155169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__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__(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28503DF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super(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)._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9657BB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.setWindowTitle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Анализ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колебаний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борштанги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548705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.setGeometry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1800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70B081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BoreBarModel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D42E4B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.init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A4D832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AACF88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init_ui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78C76E4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.central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5DF1AE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.setCentralWidget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.central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B16BEF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.main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QHBoxLayout(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.central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2A80CE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403BC3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E58F3C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_right_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58C288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CFB8EB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_bar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QStatusBar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99F14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.setStatusBar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_bar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6DD26B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D23799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.init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4FDB0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36D47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setup_parameters_panel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25A435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системы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BD64E8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78F56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0F3751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panel.setLayout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6DF662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.main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stretch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35F5AA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C25D37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setup_right_panel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022E86C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.right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DF52E3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.right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.right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1FB27C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B331EA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.tabs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QTabWidget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32B6F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_analysis_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46A90A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.right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.tabs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stretch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73C658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310E15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.control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_control_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9A1778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.right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.control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stretch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2738DB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60FD81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.main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.right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stretch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8E15F1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90AD24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setup_parameters_ui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F3283A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material_group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"Материальные свойства"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FF07F0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846B4B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B90BE8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.rho_input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Плотность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материала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кг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³)"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7800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AE940C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Модуль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сдвига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8e10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1e9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1e12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1667A3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Модуль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Юнга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200e9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1e9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1e12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36C6A9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14253C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.rho_input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894340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89E03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0FC46C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group.setLayout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933AC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material_group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E73B8F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88BD95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geometry_group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Геометрические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81C960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BB4345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B49485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_combo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QComboBox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56853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combo.addItems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"2.5"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"3"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"4"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"5"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"6"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</w:p>
    <w:p w14:paraId="1E60A33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Длина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борштанги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):"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7C61777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_combo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23153A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962AFF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Площадь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сечения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²)"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2e-4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A066EF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Момент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инерции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стержня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кг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·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²)"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2.57e-2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3DB4BC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Полярный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момент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инерции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⁴)"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1.9e-5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EF7C40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228F2A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7F0BE0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9B75E4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AA878B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group.setLayout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C2B39C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geometry_group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1545D7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C924D8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friction_group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трения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3B465A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AAD2B1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05BB0C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.delta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1_input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трения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₁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3.44e-6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899B9C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_combo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QComboBox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C79E2E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combo.addItems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"1"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"2"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"3"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"4"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"6"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"10"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</w:p>
    <w:p w14:paraId="3B01EA2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Множитель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для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₁:"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5380527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_combo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CE7EAC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826CEC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.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внутр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трения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3D867B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.tau_input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.create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Время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запаздывания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τ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60e-3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00F97C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13E349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.delta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1_input)</w:t>
      </w:r>
    </w:p>
    <w:p w14:paraId="0A7343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2F2ED1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.tau_input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C7D2FD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group.setLayout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9A036D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friction_group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2641B9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</w:p>
    <w:p w14:paraId="558328A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QHBoxLayout(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3BB5C5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.save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Сохранить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5D380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.load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Загрузить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E030AF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.reset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Сбросить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умолчаниям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5C811B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75CD36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.save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F25FC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.load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F5AEA1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.reset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DD330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9EAF9B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679FDF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111314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.save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.save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B9BE88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.load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.load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73543D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.reset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.init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1774D3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8D9275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_intersection_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DC72CF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D13E89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setup_intersection_panel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FCF27A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Точка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пересечения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осью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92FEA2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E35FF5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8921A3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Точка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найдена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804162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label.setStyleSheet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"font-size: 12px;"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FD1D6A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024259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5C243A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panel.setStyleSheet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58A95F6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QGroupBox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74BE3CD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font-size: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14px;</w:t>
      </w:r>
      <w:proofErr w:type="gramEnd"/>
    </w:p>
    <w:p w14:paraId="41322F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font-weight: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bold;</w:t>
      </w:r>
      <w:proofErr w:type="gramEnd"/>
    </w:p>
    <w:p w14:paraId="3D4C587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border: 1px solid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gray;</w:t>
      </w:r>
      <w:proofErr w:type="gramEnd"/>
    </w:p>
    <w:p w14:paraId="34E9898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border-radius: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5px;</w:t>
      </w:r>
      <w:proofErr w:type="gramEnd"/>
    </w:p>
    <w:p w14:paraId="7E4D7C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margin-top: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10px;</w:t>
      </w:r>
      <w:proofErr w:type="gramEnd"/>
    </w:p>
    <w:p w14:paraId="7D9DA6B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24109A5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BFE8E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font-size: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12px;</w:t>
      </w:r>
      <w:proofErr w:type="gramEnd"/>
    </w:p>
    <w:p w14:paraId="5FBF87E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        font-weight: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normal;</w:t>
      </w:r>
      <w:proofErr w:type="gramEnd"/>
    </w:p>
    <w:p w14:paraId="51CC76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2BF12CE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        """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E53746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2A563E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panel.setLayout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DF5FED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.params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_panel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13D5B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9E6C4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setup_analysis_tabs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50EE67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7ABE7C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8E8806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A9212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0D9F63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4C7067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2504B2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.setup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_stability_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D5F7AB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2F2D79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.tabs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addTab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Крутильные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946202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.tabs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addTab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Продольные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24CB05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.tabs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addTab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Диаграмма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устойчивости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315E59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A152EC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setup_torsional_tab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09B0D4E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layout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FE53DE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_figure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884641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FigureCanvas(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_figure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9FFACE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098F3C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6CC2B2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setup_longitudinal_tab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1A02A3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layout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87F8E7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_figure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0893DF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FigureCanvas(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_figure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C1A818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FE6C66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355E1B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setup_control_buttons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0C0046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QHBoxLayout(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1762A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D46823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.analyze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Выполнить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анализ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4FE8A6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.export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Экспорт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результатов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40FF55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.interactive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Интерактивный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режим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343203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1376DC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.analyze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67BC4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.export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5373EC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.interactive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3705A5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847AE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.analyze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.run_analysis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10122D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.export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.export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_results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3A303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.interactive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.show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_interactive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FBCAF9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4A9AF3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buttons_layout</w:t>
      </w:r>
      <w:proofErr w:type="spellEnd"/>
    </w:p>
    <w:p w14:paraId="4CB4A08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87E83E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create_parameter_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label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default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min_val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max_val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897053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container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4B0EA9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layout = QHBoxLayout(container)</w:t>
      </w:r>
    </w:p>
    <w:p w14:paraId="6223D51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layout.setContentsMargins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3B24BA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A0C913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(label)</w:t>
      </w:r>
    </w:p>
    <w:p w14:paraId="0F2BE57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20FC5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input.setRange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min_val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max_val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21B781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(default)</w:t>
      </w:r>
    </w:p>
    <w:p w14:paraId="02DABC1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input.setDecimals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C6F490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input.setSingleStep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45156A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F753B1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stretch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F691B6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param_input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stretch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E4D18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EBF6CB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container</w:t>
      </w:r>
    </w:p>
    <w:p w14:paraId="40B981C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7B4105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init_parameters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1E3FF7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.rho_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7800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2CD8AD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8e10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253726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200e9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658CAA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2e-4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762944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2.57e-2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BE02A9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1.9e-5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1CE837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.delta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1_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3.44e-6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A95AD2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B201A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60e-3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998A02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combo.setCurrentIndex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F453C1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combo.setCurrentIndex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E1FB1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0E09FA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get_current_parameters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45884C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2E9D2D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.rho_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7F49EC5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'G'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51FE052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191880C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'S'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5C10794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'Jr'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7F097AB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29B5F48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.delta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1_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4473D46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2AA89E6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'tau'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21D1C29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float(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combo.currentText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()),</w:t>
      </w:r>
    </w:p>
    <w:p w14:paraId="0722E74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'multiplier'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int(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combo.currentText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())</w:t>
      </w:r>
    </w:p>
    <w:p w14:paraId="610F997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E800C3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160FEC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save_parameters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011B1AF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filename, _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QFileDialog.getSaveFileName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</w:p>
    <w:p w14:paraId="07E66D8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"Сохранить параметры"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"JSON Files (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*.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json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)"</w:t>
      </w:r>
    </w:p>
    <w:p w14:paraId="2E053D7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A1469E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filename:</w:t>
      </w:r>
    </w:p>
    <w:p w14:paraId="1C308C7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params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D89127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E95136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open(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filename,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'w'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f:</w:t>
      </w:r>
    </w:p>
    <w:p w14:paraId="1817140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json.dump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(params, f,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indent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8689C7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bar.showMessage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успешно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сохранены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0489E4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Exception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e:</w:t>
      </w:r>
    </w:p>
    <w:p w14:paraId="2CEE25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QMessageBox.critical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удалось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сохранить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{str(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e)}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719C45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28D9DB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load_parameters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DE7343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filename, _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QFileDialog.getOpenFileName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</w:p>
    <w:p w14:paraId="39CBF70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Загрузить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"JSON Files (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*.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</w:p>
    <w:p w14:paraId="60D1A75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)</w:t>
      </w:r>
    </w:p>
    <w:p w14:paraId="660D3A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filename:</w:t>
      </w:r>
    </w:p>
    <w:p w14:paraId="247CAE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E42376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open(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filename,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f:</w:t>
      </w:r>
    </w:p>
    <w:p w14:paraId="2D539FB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params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json.load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(f)</w:t>
      </w:r>
    </w:p>
    <w:p w14:paraId="7C2305A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669C86C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.rho_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(QDoubleSpinBox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).setValue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7800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1DEC23B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'G'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8e10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0722002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200e9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3E6C197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QDoubleSpinBox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'S'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2e-4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54194FB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(QDoubleSpinBox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).setValue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'Jr'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2.57e-2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6A13A10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.Jp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(QDoubleSpinBox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).setValue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'Jp'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1.9e-5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0E1668C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.delta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1_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(QDoubleSpinBox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).setValue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3.44e-6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0CBF950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(QDoubleSpinBox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).setValue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2CC61B5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input.findChild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(QDoubleSpinBox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).setValue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'tau'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60e-3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4713CFF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combo.setCurrentIndex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.length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combo.findText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str(params.get(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'2.5'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))))</w:t>
      </w:r>
    </w:p>
    <w:p w14:paraId="5E1E1E2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combo.setCurrentIndex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.multiplier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combo.findText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str(params.get(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'multiplier'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))))</w:t>
      </w:r>
    </w:p>
    <w:p w14:paraId="4476CB4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1C6237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bar.showMessage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успешно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загружены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F0053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Exception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e:</w:t>
      </w:r>
    </w:p>
    <w:p w14:paraId="4A82D9A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QMessageBox.critical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удалось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загрузить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параметры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{str(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e)}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8E5D23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3BF227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run_analysis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699DA7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current_tab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.tabs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currentIndex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75ED9A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params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CD0AE0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CB09AD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4E30AD0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current_tab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C6AC2A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.analyze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66BB5E9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current_tab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D285E0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.analyze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50AB516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575FFFF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bar.showMessage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Анализ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успешно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завершен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8EA9A9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Exception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e:</w:t>
      </w:r>
    </w:p>
    <w:p w14:paraId="7B3A5F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QMessageBox.critical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анализа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выполнении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анализа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{str(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e)}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972D7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bar.showMessage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"Ошибка при выполнении анализа"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3000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15B150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4E5D1C7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analyze_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65191C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figure.clear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0F5F9C7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ax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.torsional_figure.add_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subplot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111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202BA6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DB4EEB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result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.calculate_torsional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41367CE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26394D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# --- DEBUG PRINTS: проверяем данные перед построением ---</w:t>
      </w:r>
    </w:p>
    <w:p w14:paraId="215303C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"==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= Torsional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analysis ==="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8C3ED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"Points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count: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F81517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F1F6A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33509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].any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():</w:t>
      </w:r>
    </w:p>
    <w:p w14:paraId="54BD794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print(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"Re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) range: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{min(result[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…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{max(result[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3E1DAF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].any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():</w:t>
      </w:r>
    </w:p>
    <w:p w14:paraId="0A9A884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print(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) range: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{min(result[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…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{max(result[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56AF5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353EE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ax.plot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5EC501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ax.axhline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color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'red'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'--'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5CA125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ax.axvline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color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'red'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'--'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42EA17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BF4665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ax.relim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4A06B58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ax.autoscale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view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E6DDB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ax.margins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x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0.05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0.05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78C60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F6C60B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--- DEBUG PRINT: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проверяем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лимиты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осей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после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autoscale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---</w:t>
      </w:r>
    </w:p>
    <w:p w14:paraId="3BC6237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"Auto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B4A884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"Auto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55B110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1A89EA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'Кривая D-разбиения для крутильных колебаний'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3CDAF1C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ax.set_xlabel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679AD2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ax.set_ylabel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4F51C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ax.grid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which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'both'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':'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alpha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A42A30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974F7E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intersection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.find_intersection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4757CB0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intersection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0E1407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ax.plot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(intersection[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re_sigma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ro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markersize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label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Пересечение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16B230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ax.legend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762B656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label.setText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</w:p>
    <w:p w14:paraId="79DE4AE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ω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{intersection[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рад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\n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5FEB7C9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"Re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) =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{intersection[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re_sigma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:.2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}\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6816B6F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Частота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intersection[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'frequency'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Гц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4A7712D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)</w:t>
      </w:r>
    </w:p>
    <w:p w14:paraId="551A1FB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663F7B0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.intersection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label.setText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Пересечение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)=0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найдено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."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C5ED9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DBDE72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0959237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BB2B9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analyze_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27662C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figure.clear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22B8B3C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ax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.longitudinal_figure.add_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subplot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111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2D4BAD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60FDD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result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.calculate_longitudinal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39B582E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36C0B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62FA369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K1_MN   =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  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/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1e6</w:t>
      </w:r>
    </w:p>
    <w:p w14:paraId="340DA38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delta_k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/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1e3</w:t>
      </w:r>
    </w:p>
    <w:p w14:paraId="0A47A6B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9D2D20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--- DEBUG PRINTS: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проверяем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данные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перед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построением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---</w:t>
      </w:r>
    </w:p>
    <w:p w14:paraId="27D04EC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"=== Longitudinal analysis ==="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D6BFCD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"Points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count: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(K1_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MN)}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2CFB3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"K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₁ range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МН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):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{min(K1_MN)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…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{max(K1_MN)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51E59B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 range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кН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·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):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{min(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delta_k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…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{max(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delta_k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8651C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A0BAB1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ax.plot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(K1_MN,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delta_k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CB063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ax.axhline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color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'--'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5E3626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F4200F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ax.relim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622C333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ax.autoscale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view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4B587E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ax.margins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x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0.05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0.05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32B178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732B73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--- DEBUG PRINT: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проверяем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лимиты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осей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после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autoscale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---</w:t>
      </w:r>
    </w:p>
    <w:p w14:paraId="2FAB87A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"Auto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280073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"Auto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4A23C0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EE67B7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'D-разбиение для продольных колебаний'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2B1C50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xlabel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'K₁, МН/м'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783C285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ylabel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'δ,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кН·с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/м'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8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36E527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ax.grid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which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'both'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':'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alpha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032611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else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</w:t>
      </w:r>
    </w:p>
    <w:p w14:paraId="77C38A9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ax.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text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0.5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0.5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'Нет данных для построения графика\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nПроверьте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параметры'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,</w:t>
      </w:r>
    </w:p>
    <w:p w14:paraId="23A9B26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ha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'center'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va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'center'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transform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ax.transAxes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02D0B2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B10CD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.longitudinal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6EA0D46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2B01F7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export_results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0589289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formats = 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"JSON (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*.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"CSV (*.csv)"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79E6B4B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filename,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selected_filter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QFileDialog.getSaveFileName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</w:p>
    <w:p w14:paraId="22AEDEF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"Экспорт результатов"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";;"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join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formats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29AC7C8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93215D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17DC2C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filename:</w:t>
      </w:r>
    </w:p>
    <w:p w14:paraId="00A66A6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0B4C625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C6629B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file_format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selected_filter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"JSON (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*.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'csv'</w:t>
      </w:r>
    </w:p>
    <w:p w14:paraId="465AD24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541642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8AC7F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results = {</w:t>
      </w:r>
    </w:p>
    <w:p w14:paraId="6C975B4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'parameters'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059597A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'analysis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{</w:t>
      </w:r>
      <w:proofErr w:type="gramEnd"/>
    </w:p>
    <w:p w14:paraId="56E781A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'torsional'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._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get_torsional_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results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0A661FB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'longitudinal'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._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get_longitudinal_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results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</w:t>
      </w:r>
    </w:p>
    <w:p w14:paraId="0ADC6C5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}</w:t>
      </w:r>
    </w:p>
    <w:p w14:paraId="4535989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342C38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F92409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file_format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48C480B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open(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filename,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'w'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f:</w:t>
      </w:r>
    </w:p>
    <w:p w14:paraId="358A346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json.dump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._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convert_to_serializable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(results), f,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indent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20A654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3DB742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open(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filename,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'w'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newline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''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f:</w:t>
      </w:r>
    </w:p>
    <w:p w14:paraId="0503306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writer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csv.writer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(f)</w:t>
      </w:r>
    </w:p>
    <w:p w14:paraId="66653A3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key, value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results[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'parameters'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].items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():</w:t>
      </w:r>
    </w:p>
    <w:p w14:paraId="5476EC1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writer.writerow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([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param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{key}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 value])</w:t>
      </w:r>
    </w:p>
    <w:p w14:paraId="714B998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analysis_type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results[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'analysis'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].items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():</w:t>
      </w:r>
    </w:p>
    <w:p w14:paraId="7C4D96D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47A0F5B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result_name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values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data.items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():</w:t>
      </w:r>
    </w:p>
    <w:p w14:paraId="04FE990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values, (list,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np.ndarray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)):</w:t>
      </w:r>
    </w:p>
    <w:p w14:paraId="3641D3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writer.writerow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([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type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result_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+ list(values))</w:t>
      </w:r>
    </w:p>
    <w:p w14:paraId="1652F8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values,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0816F89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k, v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values.items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():</w:t>
      </w:r>
    </w:p>
    <w:p w14:paraId="744AB25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writer.writerow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([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type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result_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k}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 v])</w:t>
      </w:r>
    </w:p>
    <w:p w14:paraId="70A94B8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29C3B7F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writer.writerow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([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analysis_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type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result_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name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 values])</w:t>
      </w:r>
    </w:p>
    <w:p w14:paraId="54762A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5438C11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bar.showMessage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Результаты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успешно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экспортированы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{filename}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05567C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QMessageBox.information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"Экспорт завершен"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"Результаты успешно сохранены в файл."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77BFD6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except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Exception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e:</w:t>
      </w:r>
    </w:p>
    <w:p w14:paraId="3AB4979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QMessageBox.critical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"Ошибка экспорта"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"Не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удалось экспортировать результаты: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str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(e)}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3D28EA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.status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bar.showMessage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"Ошибка при экспорте результатов"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3000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65BBFE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781A246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_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get_torsional_results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DF27AF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params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A64854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result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.calculate_torsional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7D5A31C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833E39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49AE613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41D504A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24213E6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'lambda1'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'lambda1'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2A64FD2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'lambda2'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'lambda2'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7F503F9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44A48B2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77C18F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ED75B0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_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get_longitudinal_results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6CB1F1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params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974743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result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.calculate_longitudinal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139B716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D59FC7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10384E9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5B2B77A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2D9B27F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34596C8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omega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_main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omega_main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65A52E3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'K1_0'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'K1_0'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</w:t>
      </w:r>
    </w:p>
    <w:p w14:paraId="0CE9DBA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delta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_0'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'delta_0'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29C64F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4D9522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030C1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_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convert_to_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serializable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data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976E38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data,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np.ndarray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)):</w:t>
      </w:r>
    </w:p>
    <w:p w14:paraId="71047F1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data.tolist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548CCAF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data,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853E46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{k: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._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convert_to_serializable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(v)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k, v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data.items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()}</w:t>
      </w:r>
      <w:proofErr w:type="gramEnd"/>
    </w:p>
    <w:p w14:paraId="056E793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data, (list, tuple)):</w:t>
      </w:r>
    </w:p>
    <w:p w14:paraId="7A2C3FF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._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convert_to_serializable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(item)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item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data]</w:t>
      </w:r>
    </w:p>
    <w:p w14:paraId="0E9EC7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data, (int, float, str, bool))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data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7C59C6A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data</w:t>
      </w:r>
    </w:p>
    <w:p w14:paraId="1B28015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68C8317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str(data)</w:t>
      </w:r>
    </w:p>
    <w:p w14:paraId="631E40F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AAE964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---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Метод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для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настройки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вкладки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---</w:t>
      </w:r>
    </w:p>
    <w:p w14:paraId="36C6E5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setup_stability_tab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075687F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layout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DAB114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_figure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6C1D47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FigureCanvas(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_figure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5018C2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769F48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6D7BD4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.plot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_stability_btn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Построить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диаграмму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устойчивости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D84668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.plot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_stability_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.connect(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.plot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_stability_diagram)</w:t>
      </w:r>
    </w:p>
    <w:p w14:paraId="2B5DB21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.plot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_stability_btn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486EC6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72844E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---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Метод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для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построения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графика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---</w:t>
      </w:r>
    </w:p>
    <w:p w14:paraId="2EE6F8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plot_stability_diagram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6DE594D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figure.clear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1B8CE20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ax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.stability_figure.add_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subplot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111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6C867F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1480E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params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462D8B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L =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6F20C5B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delta_base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574EB4A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multiplier_list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175788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delta1_values = [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delta_base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m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m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multiplier_list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129CE7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285C61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rho =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7B049A5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G =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'G'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7AA2A10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Jr =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'Jr'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4C09B8C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2C01AB2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lambda1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(rho * G)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Jr</w:t>
      </w:r>
    </w:p>
    <w:p w14:paraId="570F548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lambda2 = L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(rho / G)</w:t>
      </w:r>
    </w:p>
    <w:p w14:paraId="022B823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A2F150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re_sigma_values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[]</w:t>
      </w:r>
    </w:p>
    <w:p w14:paraId="5B477FD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delta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delta1_values:</w:t>
      </w:r>
    </w:p>
    <w:p w14:paraId="610076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im_sigma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omega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69CC488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p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j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omega</w:t>
      </w:r>
    </w:p>
    <w:p w14:paraId="5D084D5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expr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delta * p)</w:t>
      </w:r>
    </w:p>
    <w:p w14:paraId="228B258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lambda2 * p / expr</w:t>
      </w:r>
    </w:p>
    <w:p w14:paraId="4F2C2EC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np.clip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 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D0B1D4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+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/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-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E6EDAD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sigma = -p - lambda1 * expr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</w:t>
      </w:r>
      <w:proofErr w:type="spellEnd"/>
    </w:p>
    <w:p w14:paraId="5DCF922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sigma.imag</w:t>
      </w:r>
      <w:proofErr w:type="spellEnd"/>
      <w:proofErr w:type="gramEnd"/>
    </w:p>
    <w:p w14:paraId="7F25ABC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33C603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1E44E7B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bracket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)]:</w:t>
      </w:r>
    </w:p>
    <w:p w14:paraId="547B26D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138EA0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sol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root_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scalar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im_sigma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bracket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=bracket,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method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brentq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1B64BF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sol.converged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298CEAA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sol.root</w:t>
      </w:r>
      <w:proofErr w:type="spellEnd"/>
      <w:proofErr w:type="gramEnd"/>
    </w:p>
    <w:p w14:paraId="1E1374D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break</w:t>
      </w:r>
      <w:proofErr w:type="gramEnd"/>
    </w:p>
    <w:p w14:paraId="6B764A5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40E336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continue</w:t>
      </w:r>
    </w:p>
    <w:p w14:paraId="1FD7144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932503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A3C5F6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j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</w:p>
    <w:p w14:paraId="3925550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expr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delta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83AC5A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lambda2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expr</w:t>
      </w:r>
    </w:p>
    <w:p w14:paraId="31BC892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np.clip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 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8E68AF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+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/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-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F6CF70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sigma = -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lambda1 * expr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</w:t>
      </w:r>
      <w:proofErr w:type="spellEnd"/>
    </w:p>
    <w:p w14:paraId="024C7E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re_sigma_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values.append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sigma.real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B98749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2BD0D7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re_sigma_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values.append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9BB35F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E1268D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ax.plot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np.array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multiplier_list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delta_base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re_sigma_values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marker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34C388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₁ (×10⁻⁶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E2241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ax.set_ylabel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32A5D6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'Диаграмма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устойчивости при L =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{L}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м'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B4DB8A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ax.grid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FB15A5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.stability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11E2FE7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4C4890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show_interactive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):</w:t>
      </w:r>
    </w:p>
    <w:p w14:paraId="16E2B28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"""Интерактивная визуализация с улучшенным масштабированием"""</w:t>
      </w:r>
    </w:p>
    <w:p w14:paraId="11E6FC8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</w:t>
      </w:r>
    </w:p>
    <w:p w14:paraId="6572453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dialog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QDialog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6BD74DF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dialog.setWindowTitle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"Интерактивный режим с масштабированием"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3DD5D80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lastRenderedPageBreak/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dialog.setModal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FCDC82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dialog.resize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1200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900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48570A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2E400F7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layout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(dialog)</w:t>
      </w:r>
    </w:p>
    <w:p w14:paraId="6A9D01D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tabs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QTabWidget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45BAFB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C7155A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# Вкладка крутильных колебаний</w:t>
      </w:r>
    </w:p>
    <w:p w14:paraId="52EEB9E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torsional_tab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2B5EF0F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44E2A7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torsional_fig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figsize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75BFD3B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FigureCanvas(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torsional_fig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B2943F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torsional_fig.add_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subplot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111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921D8D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02877B3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Слайдеры</w:t>
      </w:r>
    </w:p>
    <w:p w14:paraId="228F4DD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Qt.Horizontal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EAA0EE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slider.setRange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D0B27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000338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slider.setSingleStep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2C5D94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slider.setTickInterval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B2C34D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slider.setTickPosition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QSlider.TicksBelow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9F49D9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84D554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Qt.Horizontal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9CD9F4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slider.setRange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064EEE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34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B2E6BB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EE703C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Инициализация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графика</w:t>
      </w:r>
    </w:p>
    <w:p w14:paraId="7F87D4C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line,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ax.plot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([], [],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8FAFC9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ax.grid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which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'both'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':'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alpha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FB7D62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torsional_ax.set_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'Кривая D-разбиения для крутильных колебаний'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7AA0B9E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torsional_ax.set_xlabel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309352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torsional_ax.set_ylabel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347F4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ax.axhline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color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'red'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'--'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A891C1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ax.axvline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color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'red'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linestyle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'--'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0.7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906DD5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76553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# Для хранения текущих пределов</w:t>
      </w:r>
    </w:p>
    <w:p w14:paraId="3533DA2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torsional_current_xlim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None</w:t>
      </w:r>
      <w:proofErr w:type="spellEnd"/>
    </w:p>
    <w:p w14:paraId="2144117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4B5E9DC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07D8BBA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20A4E5D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on_scroll_torsional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71133F7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Масштабирование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колесом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мыши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0A761BC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event.inaxes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7013BA6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3FE365A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11BF75F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event.button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'up'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1.2</w:t>
      </w:r>
    </w:p>
    <w:p w14:paraId="791C297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48708E2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</w:p>
    <w:p w14:paraId="210B589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</w:p>
    <w:p w14:paraId="4B52AFE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3E335EA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x_left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53C3F5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x_right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1FA67E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y_bottom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5158E47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y_top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5A42625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3FC419D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[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x_left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x_right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611F622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[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y_bottom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y_top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C06773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6F1795F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6E259D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49E416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26412A8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2D0A13E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on_press_torsional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76AB477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Начало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панорамирования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23E2387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nonlocal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</w:p>
    <w:p w14:paraId="389CED9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event.inaxes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MouseButton.LEFT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7753BB2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6240C12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</w:p>
    <w:p w14:paraId="693FEA1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540428C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on_release_torsional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E9E465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Конец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панорамирования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58FE74B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nonlocal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</w:p>
    <w:p w14:paraId="34CF7D6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170A766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076CA6F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E4EBE0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on_motion_torsional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DDDF4E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Панорамирование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270834D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nonlocal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torsional_current_ylim</w:t>
      </w:r>
      <w:proofErr w:type="spellEnd"/>
    </w:p>
    <w:p w14:paraId="00DF81B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event.inaxes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1980BF2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7B32C57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65CE3A5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</w:p>
    <w:p w14:paraId="33A0DE3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dx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xpress</w:t>
      </w:r>
      <w:proofErr w:type="spellEnd"/>
    </w:p>
    <w:p w14:paraId="3D79D02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dy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ypress</w:t>
      </w:r>
      <w:proofErr w:type="spellEnd"/>
    </w:p>
    <w:p w14:paraId="0534334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3E9FF7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-= dx</w:t>
      </w:r>
    </w:p>
    <w:p w14:paraId="19F8C26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-= dx</w:t>
      </w:r>
    </w:p>
    <w:p w14:paraId="7745E2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dy</w:t>
      </w:r>
      <w:proofErr w:type="spellEnd"/>
    </w:p>
    <w:p w14:paraId="4F10F07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dy</w:t>
      </w:r>
      <w:proofErr w:type="spellEnd"/>
    </w:p>
    <w:p w14:paraId="57E717A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5783EBA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AF4AB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771B4E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</w:p>
    <w:p w14:paraId="003581D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1FC30E5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</w:p>
    <w:p w14:paraId="1909F56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zoom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2E18317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Сброс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масштаба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исходному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712E227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hasattr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torsional_original_xlim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1ECAAE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list(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_original_xlim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F648BE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list(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.torsional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_original_ylim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F58C53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B917DD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79615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53D5BC0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499A8E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962C5B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6D4814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l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length_slider.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14B8CA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delta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delta_slider.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1e-6</w:t>
      </w:r>
    </w:p>
    <w:p w14:paraId="4A6080D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733AC61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params =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0CD4DF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= l</w:t>
      </w:r>
    </w:p>
    <w:p w14:paraId="4F3419C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= delta</w:t>
      </w:r>
    </w:p>
    <w:p w14:paraId="1CCCB69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7486730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result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.calculate_torsional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64F7FD7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18C4300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line.set_data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],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</w:p>
    <w:p w14:paraId="397335F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3E917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8000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02E9F2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479CD3B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6672FC0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x_pad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-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]))</w:t>
      </w:r>
    </w:p>
    <w:p w14:paraId="643A9B1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y_pad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-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]))</w:t>
      </w:r>
    </w:p>
    <w:p w14:paraId="375D7ED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</w:p>
    <w:p w14:paraId="18D755F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x_min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x_pad</w:t>
      </w:r>
      <w:proofErr w:type="spellEnd"/>
    </w:p>
    <w:p w14:paraId="1808F0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x_max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+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x_pad</w:t>
      </w:r>
      <w:proofErr w:type="spellEnd"/>
    </w:p>
    <w:p w14:paraId="2A111B9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y_min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y_pad</w:t>
      </w:r>
      <w:proofErr w:type="spellEnd"/>
    </w:p>
    <w:p w14:paraId="6D5BF38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y_max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+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y_pad</w:t>
      </w:r>
      <w:proofErr w:type="spellEnd"/>
    </w:p>
    <w:p w14:paraId="7B9A580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</w:p>
    <w:p w14:paraId="6B31255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x_min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x_max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77372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y_min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y_max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30E7C9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</w:p>
    <w:p w14:paraId="5DCFA22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x_min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x_max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18C631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y_min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y_max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1C2980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214E947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</w:p>
    <w:p w14:paraId="5EA180D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Крутильные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L=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{l}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₁=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{delta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:.1e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\n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</w:p>
    <w:p w14:paraId="74D9664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'Re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FD636B">
        <w:rPr>
          <w:rFonts w:ascii="Cambria Math" w:eastAsia="Times New Roman" w:hAnsi="Cambria Math" w:cs="Cambria Math"/>
          <w:color w:val="A31515"/>
          <w:kern w:val="0"/>
          <w:sz w:val="21"/>
          <w:szCs w:val="21"/>
          <w:lang w:val="en-US" w:eastAsia="ru-RU"/>
          <w14:ligatures w14:val="none"/>
        </w:rPr>
        <w:t>∈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:.1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:.1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]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, '</w:t>
      </w:r>
    </w:p>
    <w:p w14:paraId="5334A42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FD636B">
        <w:rPr>
          <w:rFonts w:ascii="Cambria Math" w:eastAsia="Times New Roman" w:hAnsi="Cambria Math" w:cs="Cambria Math"/>
          <w:color w:val="A31515"/>
          <w:kern w:val="0"/>
          <w:sz w:val="21"/>
          <w:szCs w:val="21"/>
          <w:lang w:val="en-US" w:eastAsia="ru-RU"/>
          <w14:ligatures w14:val="none"/>
        </w:rPr>
        <w:t>∈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:.1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:.1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]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</w:p>
    <w:p w14:paraId="258B47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</w:p>
    <w:p w14:paraId="6B35D08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 )</w:t>
      </w:r>
    </w:p>
    <w:p w14:paraId="0A8E973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1B4B61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idle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5EC6E9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4A5B9DA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Exception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e:</w:t>
      </w:r>
    </w:p>
    <w:p w14:paraId="37BBE0B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print(</w:t>
      </w:r>
      <w:proofErr w:type="gramEnd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обновлении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графика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{str(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e)}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DA9A10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ax.clear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2F9378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torsional_ax.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text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построении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графика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478BB36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ha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'center'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va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'center'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56ED1A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idle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76E064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72F4A3D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scroll_event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on_scroll_torsional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E3F6B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button_press_event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on_press_torsional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1FB48E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button_release_event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on_release_torsional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028F56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motion_notify_event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on_motion_torsional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E5B335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7BCCFF3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slider.valueChanged.connect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268022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slider.valueChanged.connect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B2760E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0BDED8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14EB3B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Длина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борштанги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):"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7350E1C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length_slider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0F32E0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трения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₁ (x1e-6):"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0C3A3B3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0FF1B1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45BFA38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# Вкладка продольных колебаний</w:t>
      </w:r>
    </w:p>
    <w:p w14:paraId="63F1438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longitudinal_tab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QWidget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39B86D2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QVBoxLayout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3406C9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longitudinal_fig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Figure(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figsize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0992237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FigureCanvas(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longitudinal_fig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6673A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longitudinal_fig.add_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subplot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111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1405D3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D45126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Qt.Horizontal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DE0945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slider.setRange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BA7FAE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650523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326E147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tau_slider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Qt.Horizontal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413097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slider.setRange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95E1E7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slider.setValue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AC2F8E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44D432B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line_long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ax.plot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([], [],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'b-'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linewidth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BAADDD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ax.grid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50E4E6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Кривая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D-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разбиения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для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продольных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колебаний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0E2036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'K₁,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МН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9A985A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кН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·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778F51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</w:p>
    <w:p w14:paraId="4660422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5D602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150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E1A3FB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00AF49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F555B8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08A4553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list(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3668B8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list(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003A4B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16D3D9A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585294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on_scroll_longitudinal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73202CA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event.inaxes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45D423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78C2A32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</w:p>
    <w:p w14:paraId="5DFAFC1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event.button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'up'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1.2</w:t>
      </w:r>
    </w:p>
    <w:p w14:paraId="00A508C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564F2DC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</w:p>
    <w:p w14:paraId="369D44C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</w:p>
    <w:p w14:paraId="4A645EC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07950C5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x_left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7C07AF8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x_right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4DE6089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y_bottom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0CE553F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y_top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scale_factor</w:t>
      </w:r>
      <w:proofErr w:type="spellEnd"/>
    </w:p>
    <w:p w14:paraId="54D2F7E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3C7D5C9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[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x_left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x_right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305505F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[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y_bottom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y_top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48D3702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72839A8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DCC3CF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F4C407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0B52534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70508A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on_press_longitudinal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CD693D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nonlocal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</w:p>
    <w:p w14:paraId="2EF1D63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event.inaxes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MouseButton.LEFT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0EB3467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0EA3C25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</w:p>
    <w:p w14:paraId="3B642FE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0D8F24D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on_release_longitudinal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783FC4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nonlocal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</w:p>
    <w:p w14:paraId="2D71286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6927A2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308953B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F5E3A4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on_motion_longitudinal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event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7CED72C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nonlocal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longitudinal_current_ylim</w:t>
      </w:r>
      <w:proofErr w:type="spellEnd"/>
    </w:p>
    <w:p w14:paraId="3C58373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event.inaxes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!=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1F4B48C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</w:p>
    <w:p w14:paraId="263376D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1F632F0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</w:p>
    <w:p w14:paraId="3B103BB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dx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xpress</w:t>
      </w:r>
      <w:proofErr w:type="spellEnd"/>
    </w:p>
    <w:p w14:paraId="78CEE3D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dy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ypress</w:t>
      </w:r>
      <w:proofErr w:type="spellEnd"/>
    </w:p>
    <w:p w14:paraId="3406C60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02E8EE1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-= dx</w:t>
      </w:r>
    </w:p>
    <w:p w14:paraId="3D039F0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-= dx</w:t>
      </w:r>
    </w:p>
    <w:p w14:paraId="4EF7ECB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dy</w:t>
      </w:r>
      <w:proofErr w:type="spellEnd"/>
    </w:p>
    <w:p w14:paraId="184102E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-=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dy</w:t>
      </w:r>
      <w:proofErr w:type="spellEnd"/>
    </w:p>
    <w:p w14:paraId="1119D46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26F7386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53AD8D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D9CEC9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longitudinal_press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event.xdata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event.ydata</w:t>
      </w:r>
      <w:proofErr w:type="spellEnd"/>
      <w:proofErr w:type="gramEnd"/>
    </w:p>
    <w:p w14:paraId="382D6A3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4151C36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78C35D4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zoom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79DE527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list(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10EB22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:] = list(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longitudinal_original_ylim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BD5D6B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longitudinal_current_xlim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59BF69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longitudinal_current_ylim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B4ECD5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4928C3C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3BEB40E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B25735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mu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mu_slider.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/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</w:p>
    <w:p w14:paraId="76C6F53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tau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tau_slider.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value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*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1e-3</w:t>
      </w:r>
    </w:p>
    <w:p w14:paraId="49BA680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F35594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params =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.get_current_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parameters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CAE4A3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= mu</w:t>
      </w:r>
    </w:p>
    <w:p w14:paraId="1560EE0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params[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'tau'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 = tau</w:t>
      </w:r>
    </w:p>
    <w:p w14:paraId="42984D2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7D5678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result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self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.model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.calculate_longitudinal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(params)</w:t>
      </w:r>
    </w:p>
    <w:p w14:paraId="00F1780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A96005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779860C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 K1_MN =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/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</w:t>
      </w:r>
      <w:proofErr w:type="gramStart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 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#</w:t>
      </w:r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МН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м</w:t>
      </w:r>
    </w:p>
    <w:p w14:paraId="2BC6713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delta_kNs_per_m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result[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/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</w:t>
      </w:r>
      <w:proofErr w:type="gramStart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 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#</w:t>
      </w:r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кН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·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с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/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м</w:t>
      </w:r>
    </w:p>
    <w:p w14:paraId="76F11AA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A99295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line_long.set_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K1_MN,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delta_kNs_per_m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0D3444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3EEF33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# --- Заголовок с параметрами и диапазонами ---</w:t>
      </w:r>
    </w:p>
    <w:p w14:paraId="40F5714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longitudinal_ax.set_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</w:p>
    <w:p w14:paraId="23069B9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'Продольные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колебания: μ=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{mu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, τ=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tau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*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1e3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:.0f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мс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\n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</w:t>
      </w:r>
    </w:p>
    <w:p w14:paraId="4F8C971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'K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₁ </w:t>
      </w:r>
      <w:r w:rsidRPr="00FD636B">
        <w:rPr>
          <w:rFonts w:ascii="Cambria Math" w:eastAsia="Times New Roman" w:hAnsi="Cambria Math" w:cs="Cambria Math"/>
          <w:color w:val="A31515"/>
          <w:kern w:val="0"/>
          <w:sz w:val="21"/>
          <w:szCs w:val="21"/>
          <w:lang w:eastAsia="ru-RU"/>
          <w14:ligatures w14:val="none"/>
        </w:rPr>
        <w:t>∈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[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(K1_MN)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(K1_MN)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] МН/м, '</w:t>
      </w:r>
    </w:p>
    <w:p w14:paraId="5F8C80D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'δ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</w:t>
      </w:r>
      <w:r w:rsidRPr="00FD636B">
        <w:rPr>
          <w:rFonts w:ascii="Cambria Math" w:eastAsia="Times New Roman" w:hAnsi="Cambria Math" w:cs="Cambria Math"/>
          <w:color w:val="A31515"/>
          <w:kern w:val="0"/>
          <w:sz w:val="21"/>
          <w:szCs w:val="21"/>
          <w:lang w:eastAsia="ru-RU"/>
          <w14:ligatures w14:val="none"/>
        </w:rPr>
        <w:t>∈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[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np.nanmin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delta_kNs_per_m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np.nanmax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delta_kNs_per_m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:.2f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]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кН·с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/м'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,</w:t>
      </w:r>
    </w:p>
    <w:p w14:paraId="2C3819F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fontsize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</w:t>
      </w:r>
    </w:p>
    <w:p w14:paraId="7F47F7D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        )</w:t>
      </w:r>
    </w:p>
    <w:p w14:paraId="06FC8D7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21CAC55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7B01C1F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else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0D7C253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ax.clear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6EAD414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longitudinal_ax.set_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title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Продольные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нет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данных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для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построения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7AEB39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longitudinal_ax.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text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0.5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0.5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'Нет данных для построения'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</w:p>
    <w:p w14:paraId="542B629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                               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ha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'center'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va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'center'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transform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ax.transAxes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F714AE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canvas.draw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5853BE9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FC44B1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scroll_event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on_scroll_longitudinal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881010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button_press_event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on_press_longitudinal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8113D5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button_release_event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on_release_longitudinal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86A02BF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longitudinal_canvas.mpl_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motion_notify_event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on_motion_longitudinal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5F84DA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1C8BC1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slider.valueChanged.connect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CE49AD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tau_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slider.valueChanged.connect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914235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349B7061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longitudinal_canvas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A331B8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трения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μ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(x0.01):"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25B48953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mu_slider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A05093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QLabel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Время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запаздывания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τ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мс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):"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14:paraId="4E3FA1E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tau_slider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A32FE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162D6F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control_buttons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QHBoxLayout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7DCF6B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2F21E3B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reset_zoom_torsional_btn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Сбросить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масштаб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Крутильные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D7E7D0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reset_zoom_torsional_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reset_torsional_zoom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890175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3ADD3B1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reset_zoom_longitudinal_btn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Сбросить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масштаб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Продольные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431390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reset_zoom_longitudinal_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.connect(reset_longitudinal_zoom)</w:t>
      </w:r>
    </w:p>
    <w:p w14:paraId="7F6485B2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4E69EF8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control_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reset_zoom_torsional_btn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117F80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control_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buttons.addWidget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reset_zoom_longitudinal_btn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F92C51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5C9ECA3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tabs.addTab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Крутильные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2C0337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tabs.addTab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longitudinal_tab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Продольные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колебания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283186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A4BD56C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(tabs)</w:t>
      </w:r>
    </w:p>
    <w:p w14:paraId="7A477E4D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layout.addLayout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control_buttons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3C549A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62A78B4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close_btn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QPushButton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Закрыть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096BCB8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close_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btn.clicked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.connect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dialog.close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1D2B2D7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layout.addWidget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close_btn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B23AD55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32BD7DCE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A901F34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update_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609DFC9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73DB105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dialog.exec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60DB54A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6F0A4D6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Exception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e:</w:t>
      </w:r>
    </w:p>
    <w:p w14:paraId="18F06E20" w14:textId="77777777" w:rsidR="00FD636B" w:rsidRPr="00FD636B" w:rsidRDefault="00FD636B" w:rsidP="00FD63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eastAsia="ru-RU"/>
          <w14:ligatures w14:val="none"/>
        </w:rPr>
        <w:t>QMessageBox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.critical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self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"Ошибка"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"Не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удалось запустить интерактивный режим: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eastAsia="ru-RU"/>
          <w14:ligatures w14:val="none"/>
        </w:rPr>
        <w:t>str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(e)}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5ABD86EF" w14:textId="77777777" w:rsidR="00FD636B" w:rsidRPr="002F534E" w:rsidRDefault="00FD636B">
      <w:pPr>
        <w:pStyle w:val="af7"/>
        <w:numPr>
          <w:ilvl w:val="1"/>
          <w:numId w:val="26"/>
        </w:numPr>
        <w:shd w:val="clear" w:color="auto" w:fill="FFFFFF"/>
        <w:spacing w:line="285" w:lineRule="atLeast"/>
        <w:rPr>
          <w:lang w:val="en-US"/>
        </w:rPr>
      </w:pPr>
      <w:r w:rsidRPr="002F534E">
        <w:rPr>
          <w:lang w:val="en-US"/>
        </w:rPr>
        <w:t>borebar_model.py</w:t>
      </w:r>
    </w:p>
    <w:p w14:paraId="33EE5957" w14:textId="77777777" w:rsidR="00FD636B" w:rsidRPr="0057140F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import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numpy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as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np</w:t>
      </w:r>
      <w:proofErr w:type="spellEnd"/>
    </w:p>
    <w:p w14:paraId="59E62244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scipy.optimize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root_scalar</w:t>
      </w:r>
      <w:proofErr w:type="spellEnd"/>
    </w:p>
    <w:p w14:paraId="6CBD655D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8E698BF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962A1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BoreBarModel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017EA9E3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</w:t>
      </w:r>
      <w:r w:rsidRPr="00A962A1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staticmethod</w:t>
      </w:r>
      <w:proofErr w:type="gramEnd"/>
    </w:p>
    <w:p w14:paraId="73481C6A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calculate_torsional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076FC21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"""Расчет крутильных колебаний"""</w:t>
      </w:r>
    </w:p>
    <w:p w14:paraId="5FB35979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rho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params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rho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]</w:t>
      </w:r>
    </w:p>
    <w:p w14:paraId="7E7C6ED7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G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'G'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6B51FED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6D967746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Jr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'Jr'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406AB0C4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delta1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*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'multiplier'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580C1E4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length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63F16F4A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0475541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lambda1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(rho * G)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Jr</w:t>
      </w:r>
    </w:p>
    <w:p w14:paraId="0B9E839F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lambda2 = length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(rho / G)</w:t>
      </w:r>
    </w:p>
    <w:p w14:paraId="5B2C188B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5B665A9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omega = </w:t>
      </w:r>
      <w:proofErr w:type="spellStart"/>
      <w:proofErr w:type="gram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np.linspace</w:t>
      </w:r>
      <w:proofErr w:type="spellEnd"/>
      <w:proofErr w:type="gram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15000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166E415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p = 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j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omega</w:t>
      </w:r>
    </w:p>
    <w:p w14:paraId="6348AB6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5E39974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</w:t>
      </w:r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errstate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all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'ignore'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782EE0D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expr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delta1 * p)</w:t>
      </w:r>
    </w:p>
    <w:p w14:paraId="34F34CC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lambda2 * p / expr</w:t>
      </w:r>
    </w:p>
    <w:p w14:paraId="74D44E6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np.where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np.sign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FD06112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+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/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-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828A410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np.nan_to_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num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nan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posinf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neginf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A2AE05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sigma = -p - lambda1 * expr *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</w:p>
    <w:p w14:paraId="39EC497C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8CBED8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valid =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sigma.real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&lt;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&amp;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sigma.imag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&lt;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263C822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print(f"[DEBUG]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λ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₁ = {lambda1:.3e},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λ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₂ = {lambda2:.3e},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δ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₁ = {delta1:.3e}")</w:t>
      </w:r>
    </w:p>
    <w:p w14:paraId="4901786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print(f"[DEBUG] Valid 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points: 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np.sum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valid)}</w:t>
      </w:r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/ {</w:t>
      </w:r>
      <w:proofErr w:type="spell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sigma)}</w:t>
      </w:r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")</w:t>
      </w:r>
    </w:p>
    <w:p w14:paraId="5874B5CD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# print(f"[DEBUG] Re(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 min/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max: 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np.min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sigma.real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):.3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e} / 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np.max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sigma.real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):.3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e}"</w:t>
      </w:r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</w:t>
      </w:r>
    </w:p>
    <w:p w14:paraId="106F54A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print(f"[DEBUG] </w:t>
      </w:r>
      <w:proofErr w:type="spell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Im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σ</w:t>
      </w:r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 min/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max: 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np.min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sigma.imag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):.3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e} / {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np.max</w:t>
      </w:r>
      <w:proofErr w:type="spell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sigma.imag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):.3</w:t>
      </w:r>
      <w:proofErr w:type="gramStart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e}"</w:t>
      </w:r>
      <w:proofErr w:type="gramEnd"/>
      <w:r w:rsidRPr="00FD636B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)</w:t>
      </w:r>
    </w:p>
    <w:p w14:paraId="1A0FB369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76278B7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7BDFFD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omega[valid],</w:t>
      </w:r>
    </w:p>
    <w:p w14:paraId="5F0BA7A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_real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sigma.real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[valid],</w:t>
      </w:r>
    </w:p>
    <w:p w14:paraId="5D2B8A62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sigma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_imag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sigma.imag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[valid],</w:t>
      </w:r>
    </w:p>
    <w:p w14:paraId="6A68ADD6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'lambda1'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lambda1,</w:t>
      </w:r>
    </w:p>
    <w:p w14:paraId="4CE1DB95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'lambda2'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lambda2,</w:t>
      </w:r>
    </w:p>
    <w:p w14:paraId="0FB1D21A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delta1</w:t>
      </w:r>
    </w:p>
    <w:p w14:paraId="33D5E34C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F7DA8C3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2C005A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</w:t>
      </w:r>
      <w:r w:rsidRPr="00A962A1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staticmethod</w:t>
      </w:r>
      <w:proofErr w:type="gramEnd"/>
    </w:p>
    <w:p w14:paraId="1BA49B3A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calculate_longitudinal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4E3BA3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"""Расчет продольных колебаний"""</w:t>
      </w:r>
    </w:p>
    <w:p w14:paraId="7F6BBF0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E =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params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'E'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]</w:t>
      </w:r>
    </w:p>
    <w:p w14:paraId="638C2A5C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S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'S'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1341FBE4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rho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656925F4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DE1F077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mu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2FD2AB25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tau = 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'tau'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3FFC80D6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4E755C7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a2 = E / rho</w:t>
      </w:r>
    </w:p>
    <w:p w14:paraId="49D28A6F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omega_main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np.pi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*a2/L</w:t>
      </w:r>
    </w:p>
    <w:p w14:paraId="2D15A7AE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omega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np.linspace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0.01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np.pi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2CE9282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9D745F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</w:t>
      </w:r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errstate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all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'ignore'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2A3EC2D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x = omega * L / a2</w:t>
      </w:r>
    </w:p>
    <w:p w14:paraId="35A82CD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mask =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(x))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FCD6B02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cot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np.zeros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_like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(x)</w:t>
      </w:r>
    </w:p>
    <w:p w14:paraId="568EEDF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cot[mask]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np.tan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(x[mask])</w:t>
      </w:r>
    </w:p>
    <w:p w14:paraId="444BE61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2EC6AD2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denom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mu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np.cos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 * tau)</w:t>
      </w:r>
    </w:p>
    <w:p w14:paraId="16EDEF90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denom_mask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denom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1e-6</w:t>
      </w:r>
    </w:p>
    <w:p w14:paraId="410C2FD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0B9444B8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valid = mask &amp; denom_mask</w:t>
      </w:r>
    </w:p>
    <w:p w14:paraId="521CF2C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3B999A8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K1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np.full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like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omega,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EC9DA4E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delta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np.full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like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omega,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0C88AB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587EB160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K1[valid] = (E*S/a2) * omega[valid] * cot[valid] /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denom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[valid]</w:t>
      </w:r>
    </w:p>
    <w:p w14:paraId="0F67858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delta[valid] = -(E*S*mu/a2) * cot[valid]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np.sin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(omega[valid]*tau) /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denom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[valid]</w:t>
      </w:r>
    </w:p>
    <w:p w14:paraId="117A0A6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11ED9EAF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valid = valid &amp; (K1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&amp; (K1 &lt;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1e10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&amp; 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(delta) &lt;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3ED58D1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2375417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645C34A9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omega[valid],</w:t>
      </w:r>
    </w:p>
    <w:p w14:paraId="405D2278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K1[valid],</w:t>
      </w:r>
    </w:p>
    <w:p w14:paraId="50001EB9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delta[valid],</w:t>
      </w:r>
    </w:p>
    <w:p w14:paraId="2FA783D6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'a'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a2,</w:t>
      </w:r>
    </w:p>
    <w:p w14:paraId="48798068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omega</w:t>
      </w:r>
      <w:proofErr w:type="gram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_main</w:t>
      </w:r>
      <w:proofErr w:type="spell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omega_main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</w:p>
    <w:p w14:paraId="7840038C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'K1_0'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(E*S)</w:t>
      </w:r>
      <w:proofErr w:type="gram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/(</w:t>
      </w:r>
      <w:proofErr w:type="gram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L*(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mu)),</w:t>
      </w:r>
    </w:p>
    <w:p w14:paraId="4AD5160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delta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_0'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- (E*S*mu*tau)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/(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L*(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mu))</w:t>
      </w:r>
    </w:p>
    <w:p w14:paraId="6BBB1AA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03F977A5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46FB0D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</w:t>
      </w:r>
      <w:r w:rsidRPr="00A962A1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staticmethod</w:t>
      </w:r>
      <w:proofErr w:type="gramEnd"/>
    </w:p>
    <w:p w14:paraId="1BDED41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calculate_comparative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4E7A1BA4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"""Сравнительный анализ"""</w:t>
      </w:r>
    </w:p>
    <w:p w14:paraId="3D83346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lengths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np.linspace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6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ru-RU"/>
          <w14:ligatures w14:val="none"/>
        </w:rPr>
        <w:t>20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6D7E1461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torsional_freq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'G'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]/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np.pi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lengths</w:t>
      </w:r>
    </w:p>
    <w:p w14:paraId="18E0B99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longitudinal_freq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]/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np.pi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lengths</w:t>
      </w:r>
    </w:p>
    <w:p w14:paraId="003C7C26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stability_ratio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lengths**</w:t>
      </w:r>
      <w:r w:rsidRPr="00A962A1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</w:p>
    <w:p w14:paraId="2B736A50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5C254DC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B3E3CF7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'lengths'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lengths,</w:t>
      </w:r>
    </w:p>
    <w:p w14:paraId="6DB5765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torsional</w:t>
      </w:r>
      <w:proofErr w:type="gram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_freq</w:t>
      </w:r>
      <w:proofErr w:type="spell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torsional_freq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</w:p>
    <w:p w14:paraId="6588F02B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longitudinal</w:t>
      </w:r>
      <w:proofErr w:type="gram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_freq</w:t>
      </w:r>
      <w:proofErr w:type="spell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longitudinal_freq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</w:p>
    <w:p w14:paraId="51728D7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stability</w:t>
      </w:r>
      <w:proofErr w:type="gram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_ratio</w:t>
      </w:r>
      <w:proofErr w:type="spellEnd"/>
      <w:r w:rsidRPr="00A962A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stability_ratio</w:t>
      </w:r>
      <w:proofErr w:type="spellEnd"/>
    </w:p>
    <w:p w14:paraId="32A91081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AEAE049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FAB0592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</w:t>
      </w:r>
      <w:r w:rsidRPr="00A962A1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staticmethod</w:t>
      </w:r>
      <w:proofErr w:type="gramEnd"/>
    </w:p>
    <w:p w14:paraId="1F017C98" w14:textId="77777777" w:rsidR="00FD636B" w:rsidRPr="00A962A1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962A1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find_intersection</w:t>
      </w:r>
      <w:proofErr w:type="spellEnd"/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A962A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715A2CC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A962A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"""Поиск точки пересечения с осью 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Im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(σ) = 0 для крутильных колебаний"""</w:t>
      </w:r>
    </w:p>
    <w:p w14:paraId="34131BD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rho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'rho'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5C1FD5A1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G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'G'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4C53691D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36F45F64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Jr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'Jr'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57FC61B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delta1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'delta1'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] *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'multiplier'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083D498E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length =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params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'length'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14:paraId="323B762C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2E31488F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lambda1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(rho * G)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Jp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Jr</w:t>
      </w:r>
    </w:p>
    <w:p w14:paraId="33B94FDF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lambda2 = length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(rho / G)</w:t>
      </w:r>
    </w:p>
    <w:p w14:paraId="6739E12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27F3F0E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im_sigma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omega_val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6A2C42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j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omega_val</w:t>
      </w:r>
      <w:proofErr w:type="spellEnd"/>
    </w:p>
    <w:p w14:paraId="3D4C756C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with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</w:t>
      </w:r>
      <w:r w:rsidRPr="00FD636B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errstate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all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'ignore'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394174DF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sqrt_expr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delta1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1F2D512D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lambda2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sqrt_expr</w:t>
      </w:r>
      <w:proofErr w:type="spellEnd"/>
    </w:p>
    <w:p w14:paraId="288FEDBC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np.where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np.sign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4A01C9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+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/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-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D7597C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np.nan_to_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num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nan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posinf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neginf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34CC613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(-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lambda1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sqrt_expr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imag</w:t>
      </w:r>
      <w:proofErr w:type="spellEnd"/>
      <w:proofErr w:type="gramEnd"/>
    </w:p>
    <w:p w14:paraId="5357887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01B149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09F2037B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           brackets = [(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5000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),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20000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)]</w:t>
      </w:r>
    </w:p>
    <w:p w14:paraId="247C4D9E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4FBA6843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for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bracket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brackets:</w:t>
      </w:r>
    </w:p>
    <w:p w14:paraId="3D3E9F3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try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266EE8C2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sol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root_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scalar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im_sigma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bracket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=bracket,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method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brentq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07E423E9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sol.converged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642556B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sol.root</w:t>
      </w:r>
      <w:proofErr w:type="spellEnd"/>
      <w:proofErr w:type="gramEnd"/>
    </w:p>
    <w:p w14:paraId="49D3D76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break</w:t>
      </w:r>
      <w:proofErr w:type="gramEnd"/>
    </w:p>
    <w:p w14:paraId="5EFBECC6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01B75E0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continue</w:t>
      </w:r>
    </w:p>
    <w:p w14:paraId="729EA37B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AF29255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6E49FF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1BD9C5D0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C867270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j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</w:p>
    <w:p w14:paraId="1CE0FD2B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sqrt_expr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np.sqrt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+ delta1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E5D2339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lambda2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sqrt_expr</w:t>
      </w:r>
      <w:proofErr w:type="spellEnd"/>
    </w:p>
    <w:p w14:paraId="561D4248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np.where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np.abs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&gt;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np.sign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),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3B84B8AC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+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 / (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np.exp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coth_arg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) - 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DAD6344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np.nan_to_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num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nan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posinf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D636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neginf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=-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1.0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FC61E2B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sigma_val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-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p_cross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- lambda1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sqrt_expr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cth</w:t>
      </w:r>
      <w:proofErr w:type="spellEnd"/>
    </w:p>
    <w:p w14:paraId="5E8011D7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239441D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D636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9F6F2A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'omega'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</w:p>
    <w:p w14:paraId="31C82D6A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proofErr w:type="gramStart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re</w:t>
      </w:r>
      <w:proofErr w:type="gram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_sigma</w:t>
      </w:r>
      <w:proofErr w:type="spellEnd"/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sigma_</w:t>
      </w:r>
      <w:proofErr w:type="gram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val.real</w:t>
      </w:r>
      <w:proofErr w:type="spellEnd"/>
      <w:proofErr w:type="gram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</w:p>
    <w:p w14:paraId="67830430" w14:textId="77777777" w:rsidR="00FD636B" w:rsidRPr="00FD636B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D636B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'frequency'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omega_cross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/ (</w:t>
      </w:r>
      <w:r w:rsidRPr="00FD636B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* </w:t>
      </w:r>
      <w:proofErr w:type="spellStart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np.pi</w:t>
      </w:r>
      <w:proofErr w:type="spellEnd"/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2844869F" w14:textId="77777777" w:rsidR="00FD636B" w:rsidRPr="002F534E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FD636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2F534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67ED4BCA" w14:textId="77777777" w:rsidR="00FD636B" w:rsidRPr="002F534E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2F534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F534E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except</w:t>
      </w:r>
      <w:r w:rsidRPr="002F534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F534E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Exception</w:t>
      </w:r>
      <w:r w:rsidRPr="002F534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15816FE8" w14:textId="77777777" w:rsidR="00FD636B" w:rsidRPr="002F534E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2F534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2F534E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2F534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F534E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</w:p>
    <w:p w14:paraId="21AEE3DC" w14:textId="77777777" w:rsidR="00FD636B" w:rsidRPr="002F534E" w:rsidRDefault="00FD636B" w:rsidP="00FD636B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D683AD3" w14:textId="77777777" w:rsidR="00FD636B" w:rsidRPr="002F534E" w:rsidRDefault="00FD636B">
      <w:pPr>
        <w:pStyle w:val="af7"/>
        <w:numPr>
          <w:ilvl w:val="1"/>
          <w:numId w:val="25"/>
        </w:numPr>
        <w:shd w:val="clear" w:color="auto" w:fill="FFFFFF"/>
        <w:spacing w:line="285" w:lineRule="atLeast"/>
        <w:rPr>
          <w:lang w:val="en-US"/>
        </w:rPr>
      </w:pPr>
      <w:r w:rsidRPr="002F534E">
        <w:rPr>
          <w:lang w:val="en-US"/>
        </w:rPr>
        <w:t xml:space="preserve">main.py </w:t>
      </w:r>
    </w:p>
    <w:p w14:paraId="32A58A91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sys</w:t>
      </w:r>
    </w:p>
    <w:p w14:paraId="13C1B552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PyQt5.QtWidgets </w:t>
      </w: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140F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QApplication</w:t>
      </w:r>
      <w:proofErr w:type="spellEnd"/>
    </w:p>
    <w:p w14:paraId="0955B9B3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from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borebar_gui</w:t>
      </w:r>
      <w:proofErr w:type="spell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140F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BoreBarGUI</w:t>
      </w:r>
      <w:proofErr w:type="spellEnd"/>
    </w:p>
    <w:p w14:paraId="38C1B044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993E8EE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if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__name__ == </w:t>
      </w:r>
      <w:r w:rsidRPr="0057140F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"__main__"</w:t>
      </w: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3A5BF68F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app = </w:t>
      </w:r>
      <w:proofErr w:type="spellStart"/>
      <w:r w:rsidRPr="0057140F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QApplication</w:t>
      </w:r>
      <w:proofErr w:type="spell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sys.argv</w:t>
      </w:r>
      <w:proofErr w:type="spellEnd"/>
      <w:proofErr w:type="gram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50EAEC7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window = </w:t>
      </w:r>
      <w:proofErr w:type="spellStart"/>
      <w:proofErr w:type="gramStart"/>
      <w:r w:rsidRPr="0057140F">
        <w:rPr>
          <w:rFonts w:ascii="Consolas" w:eastAsia="Times New Roman" w:hAnsi="Consolas" w:cs="Times New Roman"/>
          <w:color w:val="2B91AF"/>
          <w:kern w:val="0"/>
          <w:sz w:val="21"/>
          <w:szCs w:val="21"/>
          <w:lang w:val="en-US" w:eastAsia="ru-RU"/>
          <w14:ligatures w14:val="none"/>
        </w:rPr>
        <w:t>BoreBarGUI</w:t>
      </w:r>
      <w:proofErr w:type="spell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F53F889" w14:textId="77777777" w:rsidR="0057140F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window.show</w:t>
      </w:r>
      <w:proofErr w:type="spellEnd"/>
      <w:proofErr w:type="gram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()</w:t>
      </w:r>
    </w:p>
    <w:p w14:paraId="63727D81" w14:textId="77777777" w:rsidR="00661951" w:rsidRPr="0057140F" w:rsidRDefault="0057140F" w:rsidP="0057140F">
      <w:pPr>
        <w:shd w:val="clear" w:color="auto" w:fill="FFFFFF"/>
        <w:spacing w:after="0" w:line="285" w:lineRule="atLeast"/>
        <w:ind w:left="19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sys.exit</w:t>
      </w:r>
      <w:proofErr w:type="spellEnd"/>
      <w:proofErr w:type="gram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app.exec</w:t>
      </w:r>
      <w:proofErr w:type="spell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_(</w:t>
      </w:r>
      <w:proofErr w:type="gramEnd"/>
      <w:r w:rsidRPr="0057140F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sectPr w:rsidR="00661951" w:rsidRPr="0057140F">
      <w:footerReference w:type="default" r:id="rId4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5D2E0" w14:textId="77777777" w:rsidR="000F47DB" w:rsidRDefault="000F47DB">
      <w:pPr>
        <w:spacing w:line="240" w:lineRule="auto"/>
      </w:pPr>
      <w:r>
        <w:separator/>
      </w:r>
    </w:p>
  </w:endnote>
  <w:endnote w:type="continuationSeparator" w:id="0">
    <w:p w14:paraId="31673B72" w14:textId="77777777" w:rsidR="000F47DB" w:rsidRDefault="000F47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宋体-简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altName w:val="Helvetica Neue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AutoText"/>
      </w:docPartObj>
    </w:sdtPr>
    <w:sdtContent>
      <w:p w14:paraId="5ED93D1F" w14:textId="77777777" w:rsidR="00FD636B" w:rsidRDefault="00FD636B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055A">
          <w:rPr>
            <w:noProof/>
          </w:rPr>
          <w:t>6</w:t>
        </w:r>
        <w:r>
          <w:fldChar w:fldCharType="end"/>
        </w:r>
      </w:p>
    </w:sdtContent>
  </w:sdt>
  <w:p w14:paraId="4F0AB13E" w14:textId="77777777" w:rsidR="00FD636B" w:rsidRDefault="00FD636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3CACC" w14:textId="77777777" w:rsidR="000F47DB" w:rsidRDefault="000F47DB">
      <w:pPr>
        <w:spacing w:after="0"/>
      </w:pPr>
      <w:r>
        <w:separator/>
      </w:r>
    </w:p>
  </w:footnote>
  <w:footnote w:type="continuationSeparator" w:id="0">
    <w:p w14:paraId="1D9BCEE0" w14:textId="77777777" w:rsidR="000F47DB" w:rsidRDefault="000F47D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1798"/>
    <w:multiLevelType w:val="multilevel"/>
    <w:tmpl w:val="D2B2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F5F50"/>
    <w:multiLevelType w:val="multilevel"/>
    <w:tmpl w:val="054F5F50"/>
    <w:lvl w:ilvl="0">
      <w:start w:val="1"/>
      <w:numFmt w:val="decimal"/>
      <w:pStyle w:val="2"/>
      <w:lvlText w:val="%1."/>
      <w:lvlJc w:val="left"/>
      <w:pPr>
        <w:ind w:left="644" w:hanging="360"/>
      </w:p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085C6739"/>
    <w:multiLevelType w:val="multilevel"/>
    <w:tmpl w:val="085C673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CB768C0"/>
    <w:multiLevelType w:val="multilevel"/>
    <w:tmpl w:val="D300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93A3E"/>
    <w:multiLevelType w:val="multilevel"/>
    <w:tmpl w:val="0DF93A3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F2F3937"/>
    <w:multiLevelType w:val="multilevel"/>
    <w:tmpl w:val="4424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67038"/>
    <w:multiLevelType w:val="multilevel"/>
    <w:tmpl w:val="DA46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36FC1"/>
    <w:multiLevelType w:val="hybridMultilevel"/>
    <w:tmpl w:val="1B9C9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D2332"/>
    <w:multiLevelType w:val="multilevel"/>
    <w:tmpl w:val="BE58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976BD"/>
    <w:multiLevelType w:val="multilevel"/>
    <w:tmpl w:val="1C7976BD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D9B7301"/>
    <w:multiLevelType w:val="multilevel"/>
    <w:tmpl w:val="1D9B730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26D51"/>
    <w:multiLevelType w:val="multilevel"/>
    <w:tmpl w:val="0F268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272596"/>
    <w:multiLevelType w:val="multilevel"/>
    <w:tmpl w:val="4B544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3323B8"/>
    <w:multiLevelType w:val="multilevel"/>
    <w:tmpl w:val="8152BA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5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09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2" w:hanging="1800"/>
      </w:pPr>
      <w:rPr>
        <w:rFonts w:hint="default"/>
      </w:rPr>
    </w:lvl>
  </w:abstractNum>
  <w:abstractNum w:abstractNumId="14" w15:restartNumberingAfterBreak="0">
    <w:nsid w:val="332303CA"/>
    <w:multiLevelType w:val="multilevel"/>
    <w:tmpl w:val="039C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650CF"/>
    <w:multiLevelType w:val="multilevel"/>
    <w:tmpl w:val="9D9E3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4A7E1E"/>
    <w:multiLevelType w:val="multilevel"/>
    <w:tmpl w:val="394A7E1E"/>
    <w:lvl w:ilvl="0">
      <w:start w:val="1"/>
      <w:numFmt w:val="decimal"/>
      <w:pStyle w:val="1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3C026701"/>
    <w:multiLevelType w:val="multilevel"/>
    <w:tmpl w:val="AD68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983D7F"/>
    <w:multiLevelType w:val="multilevel"/>
    <w:tmpl w:val="F3AA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007F1"/>
    <w:multiLevelType w:val="multilevel"/>
    <w:tmpl w:val="CBB20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BF67B5"/>
    <w:multiLevelType w:val="hybridMultilevel"/>
    <w:tmpl w:val="C4882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4D54DE"/>
    <w:multiLevelType w:val="multilevel"/>
    <w:tmpl w:val="30DA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A8554C"/>
    <w:multiLevelType w:val="multilevel"/>
    <w:tmpl w:val="22BA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DF6D1C"/>
    <w:multiLevelType w:val="multilevel"/>
    <w:tmpl w:val="28DE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572C4"/>
    <w:multiLevelType w:val="multilevel"/>
    <w:tmpl w:val="155A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3E59EC"/>
    <w:multiLevelType w:val="multilevel"/>
    <w:tmpl w:val="E5E03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0C75A6"/>
    <w:multiLevelType w:val="multilevel"/>
    <w:tmpl w:val="8152BA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3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5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09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2" w:hanging="1800"/>
      </w:pPr>
      <w:rPr>
        <w:rFonts w:hint="default"/>
      </w:rPr>
    </w:lvl>
  </w:abstractNum>
  <w:abstractNum w:abstractNumId="27" w15:restartNumberingAfterBreak="0">
    <w:nsid w:val="68067F87"/>
    <w:multiLevelType w:val="multilevel"/>
    <w:tmpl w:val="4414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4F5BE9"/>
    <w:multiLevelType w:val="multilevel"/>
    <w:tmpl w:val="8D76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B67166"/>
    <w:multiLevelType w:val="hybridMultilevel"/>
    <w:tmpl w:val="59521E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A272A"/>
    <w:multiLevelType w:val="multilevel"/>
    <w:tmpl w:val="8092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422B2D"/>
    <w:multiLevelType w:val="multilevel"/>
    <w:tmpl w:val="18CCA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8A3906"/>
    <w:multiLevelType w:val="multilevel"/>
    <w:tmpl w:val="BC3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9F4472"/>
    <w:multiLevelType w:val="multilevel"/>
    <w:tmpl w:val="789F447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217115">
    <w:abstractNumId w:val="16"/>
  </w:num>
  <w:num w:numId="2" w16cid:durableId="1806116914">
    <w:abstractNumId w:val="1"/>
  </w:num>
  <w:num w:numId="3" w16cid:durableId="790632262">
    <w:abstractNumId w:val="33"/>
  </w:num>
  <w:num w:numId="4" w16cid:durableId="1308245831">
    <w:abstractNumId w:val="10"/>
  </w:num>
  <w:num w:numId="5" w16cid:durableId="375473167">
    <w:abstractNumId w:val="4"/>
  </w:num>
  <w:num w:numId="6" w16cid:durableId="1375227740">
    <w:abstractNumId w:val="9"/>
  </w:num>
  <w:num w:numId="7" w16cid:durableId="1078668922">
    <w:abstractNumId w:val="2"/>
  </w:num>
  <w:num w:numId="8" w16cid:durableId="220023337">
    <w:abstractNumId w:val="27"/>
  </w:num>
  <w:num w:numId="9" w16cid:durableId="187068464">
    <w:abstractNumId w:val="12"/>
  </w:num>
  <w:num w:numId="10" w16cid:durableId="238684707">
    <w:abstractNumId w:val="6"/>
  </w:num>
  <w:num w:numId="11" w16cid:durableId="82263054">
    <w:abstractNumId w:val="17"/>
  </w:num>
  <w:num w:numId="12" w16cid:durableId="1852984548">
    <w:abstractNumId w:val="31"/>
  </w:num>
  <w:num w:numId="13" w16cid:durableId="1793667080">
    <w:abstractNumId w:val="21"/>
  </w:num>
  <w:num w:numId="14" w16cid:durableId="901404010">
    <w:abstractNumId w:val="22"/>
  </w:num>
  <w:num w:numId="15" w16cid:durableId="1674642252">
    <w:abstractNumId w:val="15"/>
  </w:num>
  <w:num w:numId="16" w16cid:durableId="561210220">
    <w:abstractNumId w:val="0"/>
  </w:num>
  <w:num w:numId="17" w16cid:durableId="470170632">
    <w:abstractNumId w:val="19"/>
  </w:num>
  <w:num w:numId="18" w16cid:durableId="1441995107">
    <w:abstractNumId w:val="25"/>
  </w:num>
  <w:num w:numId="19" w16cid:durableId="1902329958">
    <w:abstractNumId w:val="30"/>
  </w:num>
  <w:num w:numId="20" w16cid:durableId="1405641450">
    <w:abstractNumId w:val="23"/>
  </w:num>
  <w:num w:numId="21" w16cid:durableId="711541920">
    <w:abstractNumId w:val="3"/>
  </w:num>
  <w:num w:numId="22" w16cid:durableId="1154953502">
    <w:abstractNumId w:val="20"/>
  </w:num>
  <w:num w:numId="23" w16cid:durableId="1278021124">
    <w:abstractNumId w:val="7"/>
  </w:num>
  <w:num w:numId="24" w16cid:durableId="1865098201">
    <w:abstractNumId w:val="29"/>
  </w:num>
  <w:num w:numId="25" w16cid:durableId="386343208">
    <w:abstractNumId w:val="26"/>
  </w:num>
  <w:num w:numId="26" w16cid:durableId="1838838027">
    <w:abstractNumId w:val="13"/>
  </w:num>
  <w:num w:numId="27" w16cid:durableId="1317106467">
    <w:abstractNumId w:val="8"/>
  </w:num>
  <w:num w:numId="28" w16cid:durableId="1257593338">
    <w:abstractNumId w:val="24"/>
  </w:num>
  <w:num w:numId="29" w16cid:durableId="1776048154">
    <w:abstractNumId w:val="5"/>
  </w:num>
  <w:num w:numId="30" w16cid:durableId="1799637772">
    <w:abstractNumId w:val="14"/>
  </w:num>
  <w:num w:numId="31" w16cid:durableId="661202147">
    <w:abstractNumId w:val="32"/>
  </w:num>
  <w:num w:numId="32" w16cid:durableId="1826240489">
    <w:abstractNumId w:val="18"/>
  </w:num>
  <w:num w:numId="33" w16cid:durableId="12734408">
    <w:abstractNumId w:val="11"/>
  </w:num>
  <w:num w:numId="34" w16cid:durableId="652368802">
    <w:abstractNumId w:val="2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18F9"/>
    <w:rsid w:val="FFFFEA47"/>
    <w:rsid w:val="00012AA4"/>
    <w:rsid w:val="0001708A"/>
    <w:rsid w:val="00040574"/>
    <w:rsid w:val="00043F99"/>
    <w:rsid w:val="000A5F82"/>
    <w:rsid w:val="000F47DB"/>
    <w:rsid w:val="00152453"/>
    <w:rsid w:val="001753C9"/>
    <w:rsid w:val="00181CC9"/>
    <w:rsid w:val="0018419F"/>
    <w:rsid w:val="00185D14"/>
    <w:rsid w:val="001A267C"/>
    <w:rsid w:val="001B7627"/>
    <w:rsid w:val="00240289"/>
    <w:rsid w:val="00242CDE"/>
    <w:rsid w:val="0026055A"/>
    <w:rsid w:val="002616E4"/>
    <w:rsid w:val="00294916"/>
    <w:rsid w:val="00294B85"/>
    <w:rsid w:val="002F534E"/>
    <w:rsid w:val="00301956"/>
    <w:rsid w:val="003319BB"/>
    <w:rsid w:val="0040107A"/>
    <w:rsid w:val="004116F0"/>
    <w:rsid w:val="00411E27"/>
    <w:rsid w:val="00423BA7"/>
    <w:rsid w:val="00434962"/>
    <w:rsid w:val="004A1CEE"/>
    <w:rsid w:val="00555EDD"/>
    <w:rsid w:val="0057140F"/>
    <w:rsid w:val="005861BA"/>
    <w:rsid w:val="005A7246"/>
    <w:rsid w:val="00650F11"/>
    <w:rsid w:val="00655AAE"/>
    <w:rsid w:val="00661951"/>
    <w:rsid w:val="00667B4B"/>
    <w:rsid w:val="00697484"/>
    <w:rsid w:val="006A7743"/>
    <w:rsid w:val="006B1F0E"/>
    <w:rsid w:val="006D35BE"/>
    <w:rsid w:val="006D6CF7"/>
    <w:rsid w:val="006E775C"/>
    <w:rsid w:val="0072023A"/>
    <w:rsid w:val="0074601A"/>
    <w:rsid w:val="007A772C"/>
    <w:rsid w:val="007D7DA4"/>
    <w:rsid w:val="007E6CD9"/>
    <w:rsid w:val="008649C9"/>
    <w:rsid w:val="00871D68"/>
    <w:rsid w:val="008860C4"/>
    <w:rsid w:val="008A26CD"/>
    <w:rsid w:val="008B0421"/>
    <w:rsid w:val="008B5909"/>
    <w:rsid w:val="008D7DD1"/>
    <w:rsid w:val="008F0029"/>
    <w:rsid w:val="0092605E"/>
    <w:rsid w:val="009615C0"/>
    <w:rsid w:val="00974C84"/>
    <w:rsid w:val="00992546"/>
    <w:rsid w:val="00996DB1"/>
    <w:rsid w:val="009A4725"/>
    <w:rsid w:val="009D2318"/>
    <w:rsid w:val="009E529A"/>
    <w:rsid w:val="009F31EA"/>
    <w:rsid w:val="00A13327"/>
    <w:rsid w:val="00A60A24"/>
    <w:rsid w:val="00A618F9"/>
    <w:rsid w:val="00A712F7"/>
    <w:rsid w:val="00A732CE"/>
    <w:rsid w:val="00A816ED"/>
    <w:rsid w:val="00A8255A"/>
    <w:rsid w:val="00A86A58"/>
    <w:rsid w:val="00A962A1"/>
    <w:rsid w:val="00AA0E05"/>
    <w:rsid w:val="00AD3A0F"/>
    <w:rsid w:val="00AD701A"/>
    <w:rsid w:val="00AE4C87"/>
    <w:rsid w:val="00B0285C"/>
    <w:rsid w:val="00B10884"/>
    <w:rsid w:val="00B302C5"/>
    <w:rsid w:val="00B40FBA"/>
    <w:rsid w:val="00B61C74"/>
    <w:rsid w:val="00B705E8"/>
    <w:rsid w:val="00B75469"/>
    <w:rsid w:val="00B9539A"/>
    <w:rsid w:val="00BB2330"/>
    <w:rsid w:val="00BD5BB7"/>
    <w:rsid w:val="00BE0423"/>
    <w:rsid w:val="00C261A6"/>
    <w:rsid w:val="00C3736E"/>
    <w:rsid w:val="00CB1487"/>
    <w:rsid w:val="00CB6E10"/>
    <w:rsid w:val="00D168D2"/>
    <w:rsid w:val="00D51568"/>
    <w:rsid w:val="00D86B5D"/>
    <w:rsid w:val="00E20AD0"/>
    <w:rsid w:val="00E23AE2"/>
    <w:rsid w:val="00E23C96"/>
    <w:rsid w:val="00E63067"/>
    <w:rsid w:val="00E72007"/>
    <w:rsid w:val="00E76F92"/>
    <w:rsid w:val="00E852FC"/>
    <w:rsid w:val="00ED5771"/>
    <w:rsid w:val="00EE1B4A"/>
    <w:rsid w:val="00F12259"/>
    <w:rsid w:val="00F1241A"/>
    <w:rsid w:val="00F12F9A"/>
    <w:rsid w:val="00F162E2"/>
    <w:rsid w:val="00F653B0"/>
    <w:rsid w:val="00F76CC9"/>
    <w:rsid w:val="00F81C68"/>
    <w:rsid w:val="00FC36B1"/>
    <w:rsid w:val="00FD40F6"/>
    <w:rsid w:val="00FD636B"/>
    <w:rsid w:val="00FF1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A90A4F2"/>
  <w15:docId w15:val="{473FCB37-A3EC-424B-AC61-FB6A4191F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8" w:lineRule="auto"/>
    </w:pPr>
    <w:rPr>
      <w:rFonts w:ascii="Times New Roman" w:hAnsi="Times New Roman"/>
      <w:kern w:val="2"/>
      <w:sz w:val="24"/>
      <w:szCs w:val="24"/>
      <w:lang w:eastAsia="en-US"/>
      <w14:ligatures w14:val="standardContextual"/>
    </w:rPr>
  </w:style>
  <w:style w:type="paragraph" w:styleId="1">
    <w:name w:val="heading 1"/>
    <w:basedOn w:val="a"/>
    <w:link w:val="10"/>
    <w:uiPriority w:val="9"/>
    <w:qFormat/>
    <w:pPr>
      <w:keepNext/>
      <w:keepLines/>
      <w:numPr>
        <w:numId w:val="1"/>
      </w:numPr>
      <w:spacing w:before="240" w:after="240" w:line="360" w:lineRule="auto"/>
      <w:ind w:right="357"/>
      <w:jc w:val="both"/>
      <w:outlineLvl w:val="0"/>
    </w:pPr>
    <w:rPr>
      <w:rFonts w:eastAsiaTheme="majorEastAsia" w:cstheme="majorBidi"/>
      <w:b/>
      <w:kern w:val="36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numId w:val="2"/>
      </w:numPr>
      <w:spacing w:before="120" w:after="80" w:line="360" w:lineRule="auto"/>
      <w:ind w:left="641" w:hanging="357"/>
      <w:jc w:val="both"/>
      <w:outlineLvl w:val="1"/>
    </w:pPr>
    <w:rPr>
      <w:rFonts w:eastAsiaTheme="majorEastAsia" w:cstheme="majorBidi"/>
      <w:b/>
      <w:color w:val="404040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6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Pr>
      <w:b/>
      <w:bCs/>
    </w:rPr>
  </w:style>
  <w:style w:type="character" w:styleId="ab">
    <w:name w:val="Emphasis"/>
    <w:basedOn w:val="a0"/>
    <w:uiPriority w:val="20"/>
    <w:qFormat/>
    <w:rPr>
      <w:i/>
      <w:iCs/>
    </w:rPr>
  </w:style>
  <w:style w:type="paragraph" w:styleId="ac">
    <w:name w:val="footer"/>
    <w:basedOn w:val="a"/>
    <w:link w:val="ad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header"/>
    <w:basedOn w:val="a"/>
    <w:link w:val="af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0">
    <w:name w:val="Hyperlink"/>
    <w:uiPriority w:val="99"/>
    <w:unhideWhenUsed/>
    <w:rPr>
      <w:color w:val="0000FF"/>
      <w:u w:val="single"/>
    </w:rPr>
  </w:style>
  <w:style w:type="paragraph" w:styleId="af1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character" w:styleId="af2">
    <w:name w:val="Strong"/>
    <w:basedOn w:val="a0"/>
    <w:uiPriority w:val="22"/>
    <w:qFormat/>
    <w:rPr>
      <w:b/>
      <w:bCs/>
    </w:rPr>
  </w:style>
  <w:style w:type="paragraph" w:styleId="af3">
    <w:name w:val="Subtitle"/>
    <w:basedOn w:val="a"/>
    <w:next w:val="a"/>
    <w:link w:val="af4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f5">
    <w:name w:val="Title"/>
    <w:basedOn w:val="a"/>
    <w:next w:val="a"/>
    <w:link w:val="af6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1">
    <w:name w:val="toc 1"/>
    <w:basedOn w:val="a"/>
    <w:next w:val="a"/>
    <w:autoRedefine/>
    <w:uiPriority w:val="39"/>
    <w:unhideWhenUsed/>
    <w:pPr>
      <w:tabs>
        <w:tab w:val="left" w:pos="1100"/>
        <w:tab w:val="right" w:leader="dot" w:pos="8931"/>
      </w:tabs>
      <w:spacing w:after="100" w:line="360" w:lineRule="auto"/>
      <w:ind w:firstLine="567"/>
      <w:contextualSpacing/>
      <w:jc w:val="both"/>
    </w:pPr>
    <w:rPr>
      <w:rFonts w:eastAsia="Calibri" w:cs="Times New Roman"/>
      <w:kern w:val="0"/>
      <w:sz w:val="28"/>
      <w:szCs w:val="28"/>
      <w14:ligatures w14:val="none"/>
    </w:rPr>
  </w:style>
  <w:style w:type="paragraph" w:styleId="21">
    <w:name w:val="toc 2"/>
    <w:basedOn w:val="a"/>
    <w:next w:val="a"/>
    <w:autoRedefine/>
    <w:uiPriority w:val="39"/>
    <w:unhideWhenUsed/>
    <w:pPr>
      <w:tabs>
        <w:tab w:val="left" w:pos="1540"/>
        <w:tab w:val="right" w:leader="dot" w:pos="8789"/>
      </w:tabs>
      <w:spacing w:after="100" w:line="360" w:lineRule="auto"/>
      <w:ind w:left="240" w:right="283" w:firstLine="567"/>
      <w:contextualSpacing/>
      <w:jc w:val="both"/>
    </w:pPr>
    <w:rPr>
      <w:rFonts w:eastAsia="Calibri" w:cs="Times New Roman"/>
      <w:kern w:val="0"/>
      <w:sz w:val="28"/>
      <w:szCs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kern w:val="36"/>
      <w:sz w:val="32"/>
      <w:szCs w:val="40"/>
      <w:lang w:eastAsia="en-US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color w:val="404040"/>
      <w:kern w:val="2"/>
      <w:sz w:val="28"/>
      <w:szCs w:val="28"/>
      <w:lang w:eastAsia="en-US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f6">
    <w:name w:val="Заголовок Знак"/>
    <w:basedOn w:val="a0"/>
    <w:link w:val="af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Подзаголовок Знак"/>
    <w:basedOn w:val="a0"/>
    <w:link w:val="af3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2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0F4761" w:themeColor="accent1" w:themeShade="BF"/>
    </w:rPr>
  </w:style>
  <w:style w:type="character" w:customStyle="1" w:styleId="13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14">
    <w:name w:val="Залголовок1"/>
    <w:basedOn w:val="a"/>
    <w:link w:val="15"/>
    <w:pPr>
      <w:spacing w:before="240" w:after="400" w:line="360" w:lineRule="auto"/>
      <w:ind w:left="357" w:right="357"/>
      <w:jc w:val="both"/>
    </w:pPr>
    <w:rPr>
      <w:b/>
      <w:sz w:val="32"/>
    </w:rPr>
  </w:style>
  <w:style w:type="character" w:customStyle="1" w:styleId="15">
    <w:name w:val="Залголовок1 Знак"/>
    <w:basedOn w:val="a0"/>
    <w:link w:val="14"/>
    <w:rPr>
      <w:rFonts w:ascii="Times New Roman" w:hAnsi="Times New Roman"/>
      <w:b/>
      <w:sz w:val="32"/>
    </w:rPr>
  </w:style>
  <w:style w:type="character" w:customStyle="1" w:styleId="af">
    <w:name w:val="Верхний колонтитул Знак"/>
    <w:basedOn w:val="a0"/>
    <w:link w:val="ae"/>
    <w:uiPriority w:val="99"/>
  </w:style>
  <w:style w:type="character" w:customStyle="1" w:styleId="ad">
    <w:name w:val="Нижний колонтитул Знак"/>
    <w:basedOn w:val="a0"/>
    <w:link w:val="ac"/>
    <w:uiPriority w:val="99"/>
  </w:style>
  <w:style w:type="character" w:customStyle="1" w:styleId="katex-mathml">
    <w:name w:val="katex-mathml"/>
    <w:basedOn w:val="a0"/>
  </w:style>
  <w:style w:type="character" w:customStyle="1" w:styleId="mord">
    <w:name w:val="mord"/>
    <w:basedOn w:val="a0"/>
  </w:style>
  <w:style w:type="paragraph" w:styleId="afa">
    <w:name w:val="No Spacing"/>
    <w:uiPriority w:val="1"/>
    <w:qFormat/>
    <w:rPr>
      <w:rFonts w:ascii="Times New Roman" w:hAnsi="Times New Roman"/>
      <w:kern w:val="2"/>
      <w:sz w:val="24"/>
      <w:szCs w:val="24"/>
      <w:lang w:eastAsia="en-US"/>
      <w14:ligatures w14:val="standardContextual"/>
    </w:rPr>
  </w:style>
  <w:style w:type="character" w:customStyle="1" w:styleId="mrel">
    <w:name w:val="mrel"/>
    <w:basedOn w:val="a0"/>
  </w:style>
  <w:style w:type="character" w:customStyle="1" w:styleId="mbin">
    <w:name w:val="mbin"/>
    <w:basedOn w:val="a0"/>
  </w:style>
  <w:style w:type="character" w:customStyle="1" w:styleId="vlist-s">
    <w:name w:val="vlist-s"/>
    <w:basedOn w:val="a0"/>
  </w:style>
  <w:style w:type="character" w:customStyle="1" w:styleId="mopen">
    <w:name w:val="mopen"/>
    <w:basedOn w:val="a0"/>
  </w:style>
  <w:style w:type="character" w:customStyle="1" w:styleId="mclose">
    <w:name w:val="mclose"/>
    <w:basedOn w:val="a0"/>
  </w:style>
  <w:style w:type="character" w:customStyle="1" w:styleId="delimsizing">
    <w:name w:val="delimsizing"/>
    <w:basedOn w:val="a0"/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</w:style>
  <w:style w:type="character" w:customStyle="1" w:styleId="hljs-comment">
    <w:name w:val="hljs-comment"/>
    <w:basedOn w:val="a0"/>
  </w:style>
  <w:style w:type="character" w:customStyle="1" w:styleId="hljs-number">
    <w:name w:val="hljs-number"/>
    <w:basedOn w:val="a0"/>
  </w:style>
  <w:style w:type="character" w:customStyle="1" w:styleId="hljs-string">
    <w:name w:val="hljs-string"/>
    <w:basedOn w:val="a0"/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customStyle="1" w:styleId="16">
    <w:name w:val="Заголовок оглавления1"/>
    <w:basedOn w:val="1"/>
    <w:next w:val="a"/>
    <w:uiPriority w:val="39"/>
    <w:unhideWhenUsed/>
    <w:qFormat/>
    <w:pPr>
      <w:numPr>
        <w:numId w:val="0"/>
      </w:numPr>
      <w:spacing w:after="0" w:line="259" w:lineRule="auto"/>
      <w:ind w:right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character" w:customStyle="1" w:styleId="a8">
    <w:name w:val="Текст примечания Знак"/>
    <w:basedOn w:val="a0"/>
    <w:link w:val="a7"/>
    <w:uiPriority w:val="99"/>
    <w:semiHidden/>
    <w:rPr>
      <w:rFonts w:ascii="Times New Roman" w:hAnsi="Times New Roman"/>
      <w:sz w:val="20"/>
      <w:szCs w:val="20"/>
    </w:rPr>
  </w:style>
  <w:style w:type="character" w:customStyle="1" w:styleId="aa">
    <w:name w:val="Тема примечания Знак"/>
    <w:basedOn w:val="a8"/>
    <w:link w:val="a9"/>
    <w:uiPriority w:val="99"/>
    <w:semiHidden/>
    <w:rPr>
      <w:rFonts w:ascii="Times New Roman" w:hAnsi="Times New Roman"/>
      <w:b/>
      <w:bCs/>
      <w:sz w:val="20"/>
      <w:szCs w:val="20"/>
    </w:rPr>
  </w:style>
  <w:style w:type="character" w:customStyle="1" w:styleId="a4">
    <w:name w:val="Текст выноски Знак"/>
    <w:basedOn w:val="a0"/>
    <w:link w:val="a3"/>
    <w:uiPriority w:val="99"/>
    <w:semiHidden/>
    <w:rPr>
      <w:rFonts w:ascii="Segoe UI" w:hAnsi="Segoe UI" w:cs="Segoe UI"/>
      <w:sz w:val="18"/>
      <w:szCs w:val="18"/>
    </w:rPr>
  </w:style>
  <w:style w:type="character" w:customStyle="1" w:styleId="mpunct">
    <w:name w:val="mpunct"/>
    <w:basedOn w:val="a0"/>
  </w:style>
  <w:style w:type="character" w:customStyle="1" w:styleId="mop">
    <w:name w:val="mop"/>
    <w:basedOn w:val="a0"/>
  </w:style>
  <w:style w:type="table" w:styleId="afc">
    <w:name w:val="Table Grid"/>
    <w:basedOn w:val="a1"/>
    <w:uiPriority w:val="39"/>
    <w:rsid w:val="006974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FD636B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294B85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19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5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5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8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5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image" Target="media/image18.png"/><Relationship Id="rId21" Type="http://schemas.openxmlformats.org/officeDocument/2006/relationships/oleObject" Target="embeddings/oleObject6.bin"/><Relationship Id="rId34" Type="http://schemas.openxmlformats.org/officeDocument/2006/relationships/image" Target="media/image14.wmf"/><Relationship Id="rId42" Type="http://schemas.openxmlformats.org/officeDocument/2006/relationships/image" Target="media/image21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wmf"/><Relationship Id="rId29" Type="http://schemas.openxmlformats.org/officeDocument/2006/relationships/oleObject" Target="embeddings/oleObject10.bin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oleObject" Target="embeddings/oleObject1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oleObject" Target="embeddings/oleObject3.bin"/><Relationship Id="rId23" Type="http://schemas.openxmlformats.org/officeDocument/2006/relationships/oleObject" Target="embeddings/oleObject7.bin"/><Relationship Id="rId28" Type="http://schemas.openxmlformats.org/officeDocument/2006/relationships/image" Target="media/image11.wmf"/><Relationship Id="rId36" Type="http://schemas.openxmlformats.org/officeDocument/2006/relationships/image" Target="media/image15.png"/><Relationship Id="rId10" Type="http://schemas.openxmlformats.org/officeDocument/2006/relationships/image" Target="media/image2.wmf"/><Relationship Id="rId19" Type="http://schemas.openxmlformats.org/officeDocument/2006/relationships/oleObject" Target="embeddings/oleObject5.bin"/><Relationship Id="rId31" Type="http://schemas.openxmlformats.org/officeDocument/2006/relationships/oleObject" Target="embeddings/oleObject11.bin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9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3.bin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8.bin"/><Relationship Id="rId33" Type="http://schemas.openxmlformats.org/officeDocument/2006/relationships/oleObject" Target="embeddings/oleObject12.bin"/><Relationship Id="rId38" Type="http://schemas.openxmlformats.org/officeDocument/2006/relationships/image" Target="media/image17.png"/><Relationship Id="rId20" Type="http://schemas.openxmlformats.org/officeDocument/2006/relationships/image" Target="media/image7.wmf"/><Relationship Id="rId4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103948F2-FAD9-4D68-B8D7-22FEF63F4F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10419</Words>
  <Characters>59389</Characters>
  <Application>Microsoft Office Word</Application>
  <DocSecurity>0</DocSecurity>
  <Lines>494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Олеся Дудченко</dc:creator>
  <cp:lastModifiedBy>Олеся Дудченко</cp:lastModifiedBy>
  <cp:revision>4</cp:revision>
  <cp:lastPrinted>2025-06-19T15:21:00Z</cp:lastPrinted>
  <dcterms:created xsi:type="dcterms:W3CDTF">2025-11-13T22:08:00Z</dcterms:created>
  <dcterms:modified xsi:type="dcterms:W3CDTF">2025-11-13T22:13:00Z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8101005A333D399C00D5EB671DFCAA2B_42</vt:lpwstr>
  </property>
</Properties>
</file>