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2A728151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6843D88D">
            <w:r w:rsidR="2A728151">
              <w:rPr/>
              <w:t>Vivek Pf</w:t>
            </w:r>
          </w:p>
        </w:tc>
      </w:tr>
      <w:tr xmlns:wp14="http://schemas.microsoft.com/office/word/2010/wordml" w:rsidR="00F424F5" w:rsidTr="2A728151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5107D29">
            <w:r w:rsidR="2A728151">
              <w:rPr/>
              <w:t>Employee Attrition and Performance Analysis</w:t>
            </w:r>
          </w:p>
        </w:tc>
      </w:tr>
      <w:tr xmlns:wp14="http://schemas.microsoft.com/office/word/2010/wordml" w:rsidR="000D200A" w:rsidTr="2A728151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4319E19D">
            <w:r w:rsidR="2A728151">
              <w:rPr/>
              <w:t>TCS</w:t>
            </w:r>
          </w:p>
        </w:tc>
      </w:tr>
      <w:tr xmlns:wp14="http://schemas.microsoft.com/office/word/2010/wordml" w:rsidR="000D200A" w:rsidTr="2A728151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0E0BCA2E">
            <w:r w:rsidR="2A728151">
              <w:rPr/>
              <w:t>mentor@ictkerala.org</w:t>
            </w:r>
          </w:p>
        </w:tc>
      </w:tr>
      <w:tr xmlns:wp14="http://schemas.microsoft.com/office/word/2010/wordml" w:rsidR="000D200A" w:rsidTr="2A728151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4F2082D1">
            <w:r w:rsidR="2A728151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2A728151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2A728151" w14:paraId="72A3D3EC" wp14:textId="77777777">
        <w:tc>
          <w:tcPr>
            <w:tcW w:w="3415" w:type="dxa"/>
            <w:tcMar/>
          </w:tcPr>
          <w:p w:rsidR="00745F3C" w:rsidRDefault="00745F3C" w14:paraId="0D0B940D" wp14:textId="1C52ADC4">
            <w:r w:rsidR="2A728151">
              <w:rPr/>
              <w:t>21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7D73931C">
            <w:r w:rsidR="2A728151">
              <w:rPr/>
              <w:t>8</w:t>
            </w:r>
          </w:p>
        </w:tc>
        <w:tc>
          <w:tcPr>
            <w:tcW w:w="2695" w:type="dxa"/>
            <w:tcMar/>
          </w:tcPr>
          <w:p w:rsidR="00745F3C" w:rsidRDefault="00745F3C" w14:paraId="60061E4C" wp14:textId="0561C375">
            <w:r w:rsidR="2A728151">
              <w:rPr/>
              <w:t>2</w:t>
            </w:r>
          </w:p>
        </w:tc>
      </w:tr>
      <w:tr xmlns:wp14="http://schemas.microsoft.com/office/word/2010/wordml" w:rsidR="000D200A" w:rsidTr="2A728151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2A728151">
              <w:rPr/>
              <w:t xml:space="preserve">Activities done during the </w:t>
            </w:r>
            <w:r w:rsidR="2A728151">
              <w:rPr/>
              <w:t>day:</w:t>
            </w:r>
          </w:p>
          <w:p w:rsidR="2A728151" w:rsidP="2A728151" w:rsidRDefault="2A728151" w14:paraId="0B8297A7" w14:textId="45406E4E">
            <w:pPr>
              <w:pStyle w:val="Normal"/>
            </w:pPr>
          </w:p>
          <w:p w:rsidR="2A728151" w:rsidP="2A728151" w:rsidRDefault="2A728151" w14:paraId="7E23CD05" w14:textId="782AA3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Started building dashboard.</w:t>
            </w:r>
          </w:p>
          <w:p w:rsidR="2A728151" w:rsidP="2A728151" w:rsidRDefault="2A728151" w14:paraId="13DE768C" w14:textId="6F3BFD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A728151" w:rsidP="2A728151" w:rsidRDefault="2A728151" w14:paraId="156E91A9" w14:textId="3676FD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Finalized the dashboard layout.</w:t>
            </w:r>
          </w:p>
          <w:p w:rsidR="2A728151" w:rsidP="2A728151" w:rsidRDefault="2A728151" w14:paraId="4142C779" w14:textId="54983C7A">
            <w:pPr>
              <w:pStyle w:val="Normal"/>
            </w:pPr>
          </w:p>
          <w:p w:rsidR="2A728151" w:rsidP="2A728151" w:rsidRDefault="2A728151" w14:paraId="5839D590" w14:textId="0320945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Final dashboard will be a collection of dashboards which will have a menu side that enables navigation between sub dashboards.</w:t>
            </w:r>
          </w:p>
          <w:p w:rsidR="2A728151" w:rsidP="2A728151" w:rsidRDefault="2A728151" w14:paraId="6C26F5C4" w14:textId="4E933DB6">
            <w:pPr>
              <w:pStyle w:val="Normal"/>
            </w:pPr>
          </w:p>
          <w:p w:rsidR="2A728151" w:rsidP="2A728151" w:rsidRDefault="2A728151" w14:paraId="6E509BA3" w14:textId="4F13FF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Main dashboard will be an Overview dashboard, </w:t>
            </w:r>
          </w:p>
          <w:p w:rsidR="2A728151" w:rsidP="2A728151" w:rsidRDefault="2A728151" w14:paraId="55C25694" w14:textId="2196D1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subsections will have the </w:t>
            </w: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following</w:t>
            </w: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sections.</w:t>
            </w:r>
          </w:p>
          <w:p w:rsidR="2A728151" w:rsidP="2A728151" w:rsidRDefault="2A728151" w14:paraId="625CCACF" w14:textId="05B5AD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A728151" w:rsidP="2A728151" w:rsidRDefault="2A728151" w14:paraId="4D249477" w14:textId="0EFCFA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Demographics</w:t>
            </w:r>
          </w:p>
          <w:p w:rsidR="2A728151" w:rsidP="2A728151" w:rsidRDefault="2A728151" w14:paraId="16098008" w14:textId="34967E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Job Role</w:t>
            </w:r>
          </w:p>
          <w:p w:rsidR="2A728151" w:rsidP="2A728151" w:rsidRDefault="2A728151" w14:paraId="56BF4EA6" w14:textId="32E408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Company History</w:t>
            </w:r>
          </w:p>
          <w:p w:rsidR="2A728151" w:rsidP="2A728151" w:rsidRDefault="2A728151" w14:paraId="69D0C57C" w14:textId="5702BD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Staff Satisfaction</w:t>
            </w:r>
          </w:p>
          <w:p w:rsidR="2A728151" w:rsidP="2A728151" w:rsidRDefault="2A728151" w14:paraId="78C3C5F3" w14:textId="0460A2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Financial</w:t>
            </w:r>
          </w:p>
          <w:p w:rsidR="2A728151" w:rsidP="2A728151" w:rsidRDefault="2A728151" w14:paraId="56BC03D9" w14:textId="5566D6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728151" w:rsidR="2A7281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Attrition Monitoring</w:t>
            </w:r>
          </w:p>
          <w:p w:rsidR="2A728151" w:rsidP="2A728151" w:rsidRDefault="2A728151" w14:paraId="7E19EA5B" w14:textId="153CAA54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2A72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B72A7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b7a8e61d9da46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dada-af31-41c4-a90f-bfed940b3f2e}"/>
      </w:docPartPr>
      <w:docPartBody>
        <w:p w14:paraId="336504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2</revision>
  <dcterms:created xsi:type="dcterms:W3CDTF">2020-05-01T13:42:00.0000000Z</dcterms:created>
  <dcterms:modified xsi:type="dcterms:W3CDTF">2022-12-30T15:37:26.3463875Z</dcterms:modified>
</coreProperties>
</file>