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xm54fij6og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ezw4bu4o2i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s7bm3n6fse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pqe39huxd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4n3gnyuo5d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cyj7retsbw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ziimpze3m8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2n4huctytb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2vgkvuz5zj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sm21jb2w0d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0n96rbq7bf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1njdvlhwaz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7b5rfg5dev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tn6mlmbanz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spacing w:after="40" w:before="0" w:lineRule="auto"/>
        <w:jc w:val="center"/>
        <w:rPr>
          <w:rFonts w:ascii="Times New Roman" w:cs="Times New Roman" w:eastAsia="Times New Roman" w:hAnsi="Times New Roman"/>
          <w:sz w:val="54"/>
          <w:szCs w:val="54"/>
        </w:rPr>
      </w:pPr>
      <w:bookmarkStart w:colFirst="0" w:colLast="0" w:name="_ag9ut08wojwb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54"/>
          <w:szCs w:val="54"/>
          <w:rtl w:val="0"/>
        </w:rPr>
        <w:t xml:space="preserve">Especificación de Requisitos de Software (SRS)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amrr4t70a1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lr9zfenevz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litjd7xdvu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74hdylodpat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j92eq6r98f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ttcrvfkfc46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2A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Definir los requisitos funcionales y no funcionales para la construcción de la plataforma web híbrida HidroPura System.</w:t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 Alcance del Producto</w:t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contempla un E-commerce para la venta de productos y un módulo de agendamiento para las citas de instalación o mantención. También incluirá asistencia virtual (Chatbot) y métricas de negocio (Módulo BI). Queda estrictamente fuera del alcance la generación o exportación de documentos (como PDF o Excel) por parte de la plataforma.</w:t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1.3 Definiciones y Acrónimos: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7305"/>
        <w:tblGridChange w:id="0">
          <w:tblGrid>
            <w:gridCol w:w="1695"/>
            <w:gridCol w:w="7305"/>
          </w:tblGrid>
        </w:tblGridChange>
      </w:tblGrid>
      <w:tr>
        <w:trPr>
          <w:cantSplit w:val="0"/>
          <w:trHeight w:val="1300.43701171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Interfaz de Programación de Aplicaciones; permite la comunicación entre nuestro sistema y servicios externos (ej. Mercado Pago).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 (Business Intelligence):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de análisis de datos de ventas.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CRUD: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Operaciones básicas de gestión de datos (Crear, Leer, Actualizar, Borrar).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SMTP: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Protocolo estándar para el envío de correos electrónicos.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Webhook: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Mecanismo para recibir notificaciones automáticas en tiempo real desde plataformas externas.</w:t>
            </w:r>
          </w:p>
        </w:tc>
      </w:tr>
    </w:tbl>
    <w:p w:rsidR="00000000" w:rsidDel="00000000" w:rsidP="00000000" w:rsidRDefault="00000000" w:rsidRPr="00000000" w14:paraId="00000039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sso8rckb46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Descripción General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 Perspectiva del Producto</w:t>
      </w:r>
    </w:p>
    <w:p w:rsidR="00000000" w:rsidDel="00000000" w:rsidP="00000000" w:rsidRDefault="00000000" w:rsidRPr="00000000" w14:paraId="0000003E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Es una plataforma web independiente, pero que interactúa con servicios externos obligatorios: Mercado Pago (para transacciones) y Power BI (para visualización).</w:t>
      </w:r>
    </w:p>
    <w:p w:rsidR="00000000" w:rsidDel="00000000" w:rsidP="00000000" w:rsidRDefault="00000000" w:rsidRPr="00000000" w14:paraId="0000003F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 Perfiles de Usuario (Roles)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Administrador: Tiene control total del panel (CRUD de productos, visualización de clientes y acceso al dashboard BI).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Cliente: Navega el catálogo, compra productos, agendar sus citas de instalación e interactúa con el chatbot asistente.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Trabajador/Instalador: (Si aplica) Recibe las notificaciones de las horas agendadas que debe atender.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 Entorno Operativo</w:t>
      </w:r>
    </w:p>
    <w:p w:rsidR="00000000" w:rsidDel="00000000" w:rsidP="00000000" w:rsidRDefault="00000000" w:rsidRPr="00000000" w14:paraId="00000044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Aplicación web responsiva (accesible desde escritorio y dispositivos móviles).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hd95sbk2il0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Requisitos Funcionales (El núcleo del sistema)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rHeight w:val="673.820800781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Módulo de E-commerce (Catálogo):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RF-1.01: El sistema debe permitir al cliente visualizar un catálogo de productos (filtros de agua, ablandadores,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RF-1.02: El sistema debe permitir agregar productos a un carrito de compras.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rHeight w:val="673.820800781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Módulo de Gestión de Citas (Reservas):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RF-2.01: El sistema debe mostrar un calendario con la disponibilidad de horas para instalación o mantención.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RF-2.02: El sistema debe bloquear automáticamente las horas que ya han sido pagadas/reservadas.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RF-2.03: El sistema debe enviar una notificación vía email al cliente y al instalador al confirmarse una cita.</w:t>
            </w:r>
          </w:p>
        </w:tc>
      </w:tr>
    </w:tbl>
    <w:p w:rsidR="00000000" w:rsidDel="00000000" w:rsidP="00000000" w:rsidRDefault="00000000" w:rsidRPr="00000000" w14:paraId="00000051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rHeight w:val="673.820800781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Módulo de Pagos: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RF-3.01: El sistema debe procesar todos los pagos exclusivamente mediante la API de Mercado Pago.</w:t>
            </w:r>
          </w:p>
        </w:tc>
      </w:tr>
    </w:tbl>
    <w:p w:rsidR="00000000" w:rsidDel="00000000" w:rsidP="00000000" w:rsidRDefault="00000000" w:rsidRPr="00000000" w14:paraId="00000054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rHeight w:val="673.820800781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Módulo de Inteligencia de Negocios (BI) y Soporte: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RF-4.01: El sistema debe mostrar un dashboard de Power BI para el control de ventas.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RF-4.02: El sistema debe bloquear cualquier opción de descarga o exportación de datos desde el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RF-4.03: El sistema debe integrar un Chatbot asistente para responder dudas de los clientes.</w:t>
            </w:r>
          </w:p>
        </w:tc>
      </w:tr>
    </w:tbl>
    <w:p w:rsidR="00000000" w:rsidDel="00000000" w:rsidP="00000000" w:rsidRDefault="00000000" w:rsidRPr="00000000" w14:paraId="0000005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py1o9xmbkms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Requisitos No Funcionales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de Interfaz (UI/UX):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diseño debe estar basado estrictamente en los prototipos desarrollados previamente en Figma, con colores relacionados al agua (petición del cliente).</w:t>
      </w:r>
    </w:p>
    <w:p w:rsidR="00000000" w:rsidDel="00000000" w:rsidP="00000000" w:rsidRDefault="00000000" w:rsidRPr="00000000" w14:paraId="0000005F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de Seguridad: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manejar la autenticación de usuarios mediante contraseñas encriptadas.</w:t>
      </w:r>
    </w:p>
    <w:p w:rsidR="00000000" w:rsidDel="00000000" w:rsidP="00000000" w:rsidRDefault="00000000" w:rsidRPr="00000000" w14:paraId="00000060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de Integración: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 comunicación con Mercado Pago debe manejarse mediante Webhooks para confirmar que el pago fue exitoso antes de registrar la cita en la base de datos.</w:t>
      </w:r>
    </w:p>
    <w:p w:rsidR="00000000" w:rsidDel="00000000" w:rsidP="00000000" w:rsidRDefault="00000000" w:rsidRPr="00000000" w14:paraId="00000061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Gestión de Código: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control de versiones se realizará a través de GitHub.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awxyd39dl3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Historias de Usuario - Fase 1 (HidroPura System)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25"/>
        <w:gridCol w:w="434.6666666666667"/>
        <w:gridCol w:w="434.6666666666667"/>
        <w:gridCol w:w="434.6666666666667"/>
        <w:tblGridChange w:id="0">
          <w:tblGrid>
            <w:gridCol w:w="7725"/>
            <w:gridCol w:w="434.6666666666667"/>
            <w:gridCol w:w="434.6666666666667"/>
            <w:gridCol w:w="434.66666666666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1: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E-commerce y Catálogo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HU-01: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Visualización del Catálogo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Cliente.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Ver una lista con los productos (filtros, ablandadores) y servicios (mantenciones) disponibles en el sitio web.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Conocer lo que ofrece HidroPura y decidir qué comprar o agendar.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catálogo debe ser visible sin necesidad de iniciar sesión.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ítem debe mostrar foto, título, descripción breve y precio.</w:t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25"/>
        <w:gridCol w:w="434.6666666666667"/>
        <w:gridCol w:w="434.6666666666667"/>
        <w:gridCol w:w="434.6666666666667"/>
        <w:tblGridChange w:id="0">
          <w:tblGrid>
            <w:gridCol w:w="7725"/>
            <w:gridCol w:w="434.6666666666667"/>
            <w:gridCol w:w="434.6666666666667"/>
            <w:gridCol w:w="434.66666666666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1: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E-commerce y Catálogo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HU-02: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Gestión de Carrito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47753906249994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Cliente.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Poder agregar o quitar productos de un carrito de compras.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mi pedido antes de pasar a la pantalla de pago o agendamiento.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actualizar el total a pagar dinámicamente.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4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carrito debe retener los productos seleccionados mientras dura la sesión.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25"/>
        <w:gridCol w:w="434.6666666666667"/>
        <w:gridCol w:w="434.6666666666667"/>
        <w:gridCol w:w="434.6666666666667"/>
        <w:tblGridChange w:id="0">
          <w:tblGrid>
            <w:gridCol w:w="7725"/>
            <w:gridCol w:w="434.6666666666667"/>
            <w:gridCol w:w="434.6666666666667"/>
            <w:gridCol w:w="434.66666666666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1: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E-commerce y Catálogo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HU-03: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Productos (CRUD)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47753906249994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(Dueño).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Crear, editar y eliminar productos o servicios del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la oferta y los precios actualizados sin depender de un programador.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accesible mediante inicio de sesión con rol de Administrador.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eliminar un producto, debe ocultarse del catálogo público inmediatamente.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25"/>
        <w:gridCol w:w="434.6666666666667"/>
        <w:gridCol w:w="434.6666666666667"/>
        <w:gridCol w:w="434.6666666666667"/>
        <w:tblGridChange w:id="0">
          <w:tblGrid>
            <w:gridCol w:w="7725"/>
            <w:gridCol w:w="434.6666666666667"/>
            <w:gridCol w:w="434.6666666666667"/>
            <w:gridCol w:w="434.66666666666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2: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Agendamiento y Citas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HU-04: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de Calendario de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47753906249994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Ver un calendario con las fechas y horas disponibles al momento de comprar una instalación o mantención.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Seleccionar el horario que más me acomode sin cruzar correos o mensajes de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8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calendario no debe mostrar horarios pasados o fechas bloqueadas.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8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selección debe ser clara y requerir un clic para confirmar la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25"/>
        <w:gridCol w:w="434.6666666666667"/>
        <w:gridCol w:w="434.6666666666667"/>
        <w:gridCol w:w="434.6666666666667"/>
        <w:tblGridChange w:id="0">
          <w:tblGrid>
            <w:gridCol w:w="7725"/>
            <w:gridCol w:w="434.6666666666667"/>
            <w:gridCol w:w="434.6666666666667"/>
            <w:gridCol w:w="434.66666666666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2: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Agendamiento y Citas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HU-05: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Horas Agendadas.</w:t>
            </w:r>
          </w:p>
        </w:tc>
      </w:tr>
      <w:tr>
        <w:trPr>
          <w:cantSplit w:val="0"/>
          <w:trHeight w:val="335.925292968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Bloquear automáticamente los bloques horarios en el calendario una vez que un cliente finaliza una reserva o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Evitar que dos clientes agenden instalaciones en la misma fecha y hora (Overbooking).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bloqueo debe ocurrir en tiempo real tras la confirmación de Mercado Pago.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pago falla o es cancelado, la hora debe volver a quedar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25"/>
        <w:gridCol w:w="434.6666666666667"/>
        <w:gridCol w:w="434.6666666666667"/>
        <w:gridCol w:w="434.6666666666667"/>
        <w:tblGridChange w:id="0">
          <w:tblGrid>
            <w:gridCol w:w="7725"/>
            <w:gridCol w:w="434.6666666666667"/>
            <w:gridCol w:w="434.6666666666667"/>
            <w:gridCol w:w="434.6666666666667"/>
          </w:tblGrid>
        </w:tblGridChange>
      </w:tblGrid>
      <w:tr>
        <w:trPr>
          <w:cantSplit w:val="0"/>
          <w:trHeight w:val="339.477539062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2: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Agendamiento y Citas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HU-07: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de Cotizaciones Especiales</w:t>
            </w:r>
          </w:p>
        </w:tc>
      </w:tr>
      <w:tr>
        <w:trPr>
          <w:cantSplit w:val="0"/>
          <w:trHeight w:val="335.925292968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Utilizar un formulario de contacto para solicitar una cotización por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Poder negociar o consultar por proyectos que no están estandarizados en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9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formulario debe pedir nombre, correo, teléfono y detalle del proyecto.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datos deben llegar a la bandeja de correo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25"/>
        <w:gridCol w:w="434.6666666666667"/>
        <w:gridCol w:w="434.6666666666667"/>
        <w:gridCol w:w="434.6666666666667"/>
        <w:tblGridChange w:id="0">
          <w:tblGrid>
            <w:gridCol w:w="7725"/>
            <w:gridCol w:w="434.6666666666667"/>
            <w:gridCol w:w="434.6666666666667"/>
            <w:gridCol w:w="434.6666666666667"/>
          </w:tblGrid>
        </w:tblGridChange>
      </w:tblGrid>
      <w:tr>
        <w:trPr>
          <w:cantSplit w:val="0"/>
          <w:trHeight w:val="339.477539062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3: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Interna y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HU-08: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Trabajadores (Escalabilidad)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25292968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(Dueño).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Poder registrar nuevos trabajadores/instaladores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Delegar instalaciones y expandir la operación de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debe poder crear un usuario con correo, contraseña y rol de "Trabajador".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6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trabajador creado debe poder acceder a su propio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25"/>
        <w:gridCol w:w="434.6666666666667"/>
        <w:gridCol w:w="434.6666666666667"/>
        <w:gridCol w:w="434.6666666666667"/>
        <w:tblGridChange w:id="0">
          <w:tblGrid>
            <w:gridCol w:w="7725"/>
            <w:gridCol w:w="434.6666666666667"/>
            <w:gridCol w:w="434.6666666666667"/>
            <w:gridCol w:w="434.6666666666667"/>
          </w:tblGrid>
        </w:tblGridChange>
      </w:tblGrid>
      <w:tr>
        <w:trPr>
          <w:cantSplit w:val="0"/>
          <w:trHeight w:val="339.477539062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3: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Interna y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HU-09: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de Ventas (Business Intelligence)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25292968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(Dueño).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Ver un Dashboard integrado con métricas de ventas y citas (Power BI).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Analizar el rendimiento económico del negocio mes a mes de forma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Dashboard debe estar incrustado (embedded) dentro del panel de administración.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Restricción estricta: No debe existir ningún botón para descargar reportes en PDF o Excel desde este módulo.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25"/>
        <w:gridCol w:w="434.6666666666667"/>
        <w:gridCol w:w="434.6666666666667"/>
        <w:gridCol w:w="434.6666666666667"/>
        <w:tblGridChange w:id="0">
          <w:tblGrid>
            <w:gridCol w:w="7725"/>
            <w:gridCol w:w="434.6666666666667"/>
            <w:gridCol w:w="434.6666666666667"/>
            <w:gridCol w:w="434.6666666666667"/>
          </w:tblGrid>
        </w:tblGridChange>
      </w:tblGrid>
      <w:tr>
        <w:trPr>
          <w:cantSplit w:val="0"/>
          <w:trHeight w:val="339.477539062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3: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Asistencia mediante Chatbot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HU-010: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Interactuar con un Chatbot dentro de la página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25292968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Interactuar con un Chatbot dentro de la página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dudas frecuentes de forma rápida sin esperar a que me respondan por WhatsApp.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aceptación: 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7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ícono del Chatbot debe estar visible en todas las vistas públicas de la web.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7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Chatbot debe tener pre-configuradas respuestas sobre horarios, zonas de cobertura y tipos de ablandadores.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pStyle w:val="Heading1"/>
        <w:spacing w:after="0" w:before="4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htfkcnhc84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