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CC54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14F66638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4BBC328F" w14:textId="77777777" w:rsidR="00C202EB" w:rsidRPr="00963594" w:rsidRDefault="00C202EB">
      <w:pPr>
        <w:pStyle w:val="NormalWeb"/>
        <w:jc w:val="center"/>
        <w:rPr>
          <w:sz w:val="24"/>
          <w:lang w:val="es-ES"/>
        </w:rPr>
      </w:pPr>
      <w:r w:rsidRPr="00963594">
        <w:rPr>
          <w:lang w:val="es-ES"/>
        </w:rPr>
        <w:t>Duoc UC · Ingeniería en Informática · Capstone (PTY4614)</w:t>
      </w:r>
    </w:p>
    <w:p w14:paraId="0DEC64FB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40EA9A2B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03294B2D" w14:textId="77777777" w:rsidR="00C202EB" w:rsidRPr="00963594" w:rsidRDefault="00C202EB">
      <w:pPr>
        <w:pStyle w:val="NormalWeb"/>
        <w:jc w:val="center"/>
        <w:rPr>
          <w:sz w:val="52"/>
          <w:szCs w:val="52"/>
          <w:lang w:val="es-ES"/>
        </w:rPr>
      </w:pPr>
      <w:r w:rsidRPr="00963594">
        <w:rPr>
          <w:b/>
          <w:bCs/>
          <w:sz w:val="52"/>
          <w:szCs w:val="52"/>
          <w:lang w:val="es-ES"/>
        </w:rPr>
        <w:t>Diccionario de datos</w:t>
      </w:r>
    </w:p>
    <w:p w14:paraId="6235B1DF" w14:textId="77777777" w:rsidR="00C202EB" w:rsidRPr="00963594" w:rsidRDefault="00C202EB">
      <w:pPr>
        <w:pStyle w:val="NormalWeb"/>
        <w:jc w:val="center"/>
        <w:rPr>
          <w:sz w:val="36"/>
          <w:szCs w:val="36"/>
          <w:lang w:val="es-ES"/>
        </w:rPr>
      </w:pPr>
      <w:r w:rsidRPr="00963594">
        <w:rPr>
          <w:sz w:val="36"/>
          <w:szCs w:val="36"/>
          <w:lang w:val="es-ES"/>
        </w:rPr>
        <w:t>HidroPura System</w:t>
      </w:r>
    </w:p>
    <w:p w14:paraId="40F59E84" w14:textId="77777777" w:rsidR="00C202EB" w:rsidRPr="00963594" w:rsidRDefault="00C202EB">
      <w:pPr>
        <w:pStyle w:val="NormalWeb"/>
        <w:jc w:val="center"/>
        <w:rPr>
          <w:sz w:val="24"/>
          <w:lang w:val="es-ES"/>
        </w:rPr>
      </w:pPr>
      <w:r w:rsidRPr="00963594">
        <w:rPr>
          <w:lang w:val="es-ES"/>
        </w:rPr>
        <w:t>PostgreSQL 16 · migraciones 0001_esquema_v2 y 0002_datos</w:t>
      </w:r>
    </w:p>
    <w:p w14:paraId="29CF0B04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06E662DC" w14:textId="77777777" w:rsidR="00C202EB" w:rsidRPr="00963594" w:rsidRDefault="00C202EB">
      <w:pPr>
        <w:pStyle w:val="NormalWeb"/>
        <w:jc w:val="center"/>
        <w:rPr>
          <w:sz w:val="24"/>
          <w:lang w:val="es-ES"/>
        </w:rPr>
      </w:pPr>
      <w:r w:rsidRPr="00963594">
        <w:rPr>
          <w:lang w:val="es-ES"/>
        </w:rPr>
        <w:t>28 de octubre de 2026</w:t>
      </w:r>
    </w:p>
    <w:p w14:paraId="4F6B538F" w14:textId="77777777" w:rsidR="00C202EB" w:rsidRPr="00963594" w:rsidRDefault="00C202EB">
      <w:pPr>
        <w:pStyle w:val="NormalWeb"/>
        <w:jc w:val="center"/>
        <w:rPr>
          <w:szCs w:val="22"/>
          <w:lang w:val="es-ES"/>
        </w:rPr>
      </w:pPr>
      <w:r w:rsidRPr="00963594">
        <w:rPr>
          <w:szCs w:val="22"/>
          <w:lang w:val="es-ES"/>
        </w:rPr>
        <w:t> </w:t>
      </w:r>
    </w:p>
    <w:p w14:paraId="63717348" w14:textId="77777777" w:rsidR="00C202EB" w:rsidRPr="00963594" w:rsidRDefault="00C202EB">
      <w:pPr>
        <w:pStyle w:val="NormalWeb"/>
        <w:jc w:val="center"/>
        <w:rPr>
          <w:sz w:val="24"/>
          <w:lang w:val="es-ES"/>
        </w:rPr>
      </w:pPr>
      <w:r w:rsidRPr="00963594">
        <w:rPr>
          <w:b/>
          <w:bCs/>
          <w:lang w:val="es-ES"/>
        </w:rPr>
        <w:t>Equipo desarrollador</w:t>
      </w:r>
      <w:r w:rsidRPr="00963594">
        <w:rPr>
          <w:lang w:val="es-ES"/>
        </w:rPr>
        <w:br/>
        <w:t>Alexander Sepúlveda · Paula Belman · Vicente Carrasco</w:t>
      </w:r>
    </w:p>
    <w:p w14:paraId="1260854C" w14:textId="77777777" w:rsidR="00C202EB" w:rsidRPr="00963594" w:rsidRDefault="00C202EB">
      <w:pPr>
        <w:pStyle w:val="Ttulo1"/>
        <w:rPr>
          <w:rFonts w:eastAsia="Times New Roman"/>
          <w:lang w:val="es-ES"/>
        </w:rPr>
      </w:pPr>
      <w:bookmarkStart w:id="0" w:name="_Toc244090421"/>
      <w:r w:rsidRPr="00963594">
        <w:rPr>
          <w:rFonts w:eastAsia="Times New Roman"/>
          <w:lang w:val="es-ES"/>
        </w:rPr>
        <w:lastRenderedPageBreak/>
        <w:t>Índice</w:t>
      </w:r>
      <w:bookmarkEnd w:id="0"/>
    </w:p>
    <w:p w14:paraId="66BE49A0" w14:textId="2598A05A" w:rsidR="00B276BD" w:rsidRDefault="00963594" w:rsidP="00B276BD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B276BD" w:rsidRPr="008E507B">
        <w:rPr>
          <w:rFonts w:eastAsia="Times New Roman"/>
          <w:noProof/>
          <w:lang w:val="es-ES"/>
        </w:rPr>
        <w:t>Índice</w:t>
      </w:r>
      <w:r w:rsidR="00B276BD">
        <w:rPr>
          <w:noProof/>
        </w:rPr>
        <w:tab/>
      </w:r>
      <w:r w:rsidR="00B276BD">
        <w:rPr>
          <w:noProof/>
        </w:rPr>
        <w:fldChar w:fldCharType="begin"/>
      </w:r>
      <w:r w:rsidR="00B276BD">
        <w:rPr>
          <w:noProof/>
        </w:rPr>
        <w:instrText xml:space="preserve"> PAGEREF _Toc244090421 \h </w:instrText>
      </w:r>
      <w:r w:rsidR="00B276BD">
        <w:rPr>
          <w:noProof/>
        </w:rPr>
      </w:r>
      <w:r w:rsidR="00B276BD">
        <w:rPr>
          <w:noProof/>
        </w:rPr>
        <w:fldChar w:fldCharType="separate"/>
      </w:r>
      <w:r w:rsidR="00B276BD">
        <w:rPr>
          <w:noProof/>
        </w:rPr>
        <w:t>2</w:t>
      </w:r>
      <w:r w:rsidR="00B276BD">
        <w:rPr>
          <w:noProof/>
        </w:rPr>
        <w:fldChar w:fldCharType="end"/>
      </w:r>
    </w:p>
    <w:p w14:paraId="2D1B5F69" w14:textId="6B7E24B4" w:rsidR="00B276BD" w:rsidRDefault="00B276BD" w:rsidP="00B276BD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280249" w14:textId="47DBED62" w:rsidR="00B276BD" w:rsidRDefault="00B276BD" w:rsidP="00B276BD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 Tablas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EC5468" w14:textId="26C73E7A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2.1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6EE1DD" w14:textId="5C7C99ED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2.2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DBAB15" w14:textId="6D0BBF54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2.3 servicio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63F2FA1" w14:textId="099DC8E9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2.4 horario_atencion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12F5A7" w14:textId="4D0E73EF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2.5 fecha_bloqueada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66CA0E" w14:textId="2FE47AB0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2.6 cita_servicio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625260" w14:textId="1534528F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2.7 pedido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FF1E2C" w14:textId="7F09E39B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2.8 detalle_pedido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3523AC" w14:textId="4164F325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2.9 transaccion_pago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EA66556" w14:textId="59A769BB" w:rsidR="00B276BD" w:rsidRDefault="00B276BD" w:rsidP="00B276BD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2.10 cotizacion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08A64A3" w14:textId="5FAEFF1B" w:rsidR="00B276BD" w:rsidRDefault="00B276BD" w:rsidP="00B276BD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3. Restricciones e índices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43BD99" w14:textId="098AD077" w:rsidR="00B276BD" w:rsidRDefault="00B276BD" w:rsidP="00B276BD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8E507B">
        <w:rPr>
          <w:rFonts w:eastAsia="Times New Roman"/>
          <w:noProof/>
          <w:lang w:val="es-ES"/>
        </w:rPr>
        <w:t>4. Funciones y vistas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BE67CEB" w14:textId="19CD5E24" w:rsidR="00C202EB" w:rsidRPr="00963594" w:rsidRDefault="00963594" w:rsidP="00B276BD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745301B5" w14:textId="77777777" w:rsidR="00C202EB" w:rsidRPr="00963594" w:rsidRDefault="00C202EB">
      <w:pPr>
        <w:pStyle w:val="Ttulo1"/>
        <w:rPr>
          <w:rFonts w:eastAsia="Times New Roman"/>
          <w:sz w:val="48"/>
          <w:lang w:val="es-ES"/>
        </w:rPr>
      </w:pPr>
      <w:bookmarkStart w:id="1" w:name="_Toc244090422"/>
      <w:r w:rsidRPr="00963594">
        <w:rPr>
          <w:rFonts w:eastAsia="Times New Roman"/>
          <w:lang w:val="es-ES"/>
        </w:rPr>
        <w:lastRenderedPageBreak/>
        <w:t>1. Introducción</w:t>
      </w:r>
      <w:bookmarkEnd w:id="1"/>
    </w:p>
    <w:p w14:paraId="2F7581C1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 xml:space="preserve">Este documento describe cada tabla, columna, restricción y función de la base de datos de HidroPura System. Complementa el modelo de base de datos (Modelo BD.png) y se obtuvo del script </w:t>
      </w:r>
      <w:r w:rsidRPr="00963594">
        <w:rPr>
          <w:i/>
          <w:iCs/>
          <w:szCs w:val="22"/>
          <w:lang w:val="es-ES"/>
        </w:rPr>
        <w:t>api/db/migraciones/0001_esquema_v2.sql</w:t>
      </w:r>
      <w:r w:rsidRPr="00963594">
        <w:rPr>
          <w:szCs w:val="22"/>
          <w:lang w:val="es-ES"/>
        </w:rPr>
        <w:t xml:space="preserve"> del repositorio hidropura-web; el respaldo completo de la base está en </w:t>
      </w:r>
      <w:r w:rsidRPr="00963594">
        <w:rPr>
          <w:i/>
          <w:iCs/>
          <w:szCs w:val="22"/>
          <w:lang w:val="es-ES"/>
        </w:rPr>
        <w:t>Evidencias de sistema/Base de datos/hidropura.sql</w:t>
      </w:r>
      <w:r w:rsidRPr="00963594">
        <w:rPr>
          <w:szCs w:val="22"/>
          <w:lang w:val="es-ES"/>
        </w:rPr>
        <w:t>.</w:t>
      </w:r>
    </w:p>
    <w:p w14:paraId="49FF8C79" w14:textId="77777777" w:rsidR="00C202EB" w:rsidRPr="00963594" w:rsidRDefault="00C202EB" w:rsidP="00963594">
      <w:pPr>
        <w:pStyle w:val="NormalWeb"/>
        <w:keepNext/>
        <w:rPr>
          <w:szCs w:val="22"/>
          <w:lang w:val="es-ES"/>
        </w:rPr>
      </w:pPr>
      <w:r w:rsidRPr="00963594">
        <w:rPr>
          <w:b/>
          <w:bCs/>
          <w:szCs w:val="22"/>
          <w:lang w:val="es-ES"/>
        </w:rPr>
        <w:t>Convenciones:</w:t>
      </w:r>
      <w:r w:rsidRPr="00963594">
        <w:rPr>
          <w:szCs w:val="22"/>
          <w:lang w:val="es-ES"/>
        </w:rPr>
        <w:t xml:space="preserve"> fechas y horas en TIMESTAMPTZ interpretadas en hora de Chile (America/Santiago); montos en pesos chilenos enteros (INTEGER); estados en minúsculas validados con CHECK; claves primarias autoincrementales (serial). «*» en la columna Clave indica una regla especial explicada en la sección 3.</w:t>
      </w:r>
    </w:p>
    <w:p w14:paraId="6BBCE31C" w14:textId="6C9CA953" w:rsidR="00C202EB" w:rsidRPr="00963594" w:rsidRDefault="00963594">
      <w:pPr>
        <w:rPr>
          <w:rFonts w:eastAsia="Times New Roman"/>
          <w:szCs w:val="22"/>
          <w:lang w:val="es-ES"/>
        </w:rPr>
      </w:pPr>
      <w:r>
        <w:rPr>
          <w:rFonts w:eastAsia="Times New Roman"/>
          <w:noProof/>
          <w:szCs w:val="22"/>
          <w:lang w:val="es-ES"/>
        </w:rPr>
        <w:drawing>
          <wp:inline distT="0" distB="0" distL="0" distR="0" wp14:anchorId="5118B762" wp14:editId="0B6E32E5">
            <wp:extent cx="5905500" cy="3016162"/>
            <wp:effectExtent l="0" t="0" r="0" b="0"/>
            <wp:docPr id="71025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12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1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2EB" w:rsidRPr="00963594">
        <w:rPr>
          <w:rFonts w:eastAsia="Times New Roman"/>
          <w:szCs w:val="22"/>
          <w:lang w:val="es-ES"/>
        </w:rPr>
        <w:t xml:space="preserve"> </w:t>
      </w:r>
    </w:p>
    <w:p w14:paraId="48618B41" w14:textId="77777777" w:rsidR="00C202EB" w:rsidRPr="00963594" w:rsidRDefault="00C202EB">
      <w:pPr>
        <w:pStyle w:val="nota"/>
        <w:jc w:val="center"/>
        <w:rPr>
          <w:lang w:val="es-ES"/>
        </w:rPr>
      </w:pPr>
      <w:r w:rsidRPr="00963594">
        <w:rPr>
          <w:lang w:val="es-ES"/>
        </w:rPr>
        <w:t>Figura 1. Modelo de base de datos.</w:t>
      </w:r>
    </w:p>
    <w:p w14:paraId="61280D9C" w14:textId="77777777" w:rsidR="00C202EB" w:rsidRPr="00963594" w:rsidRDefault="00C202EB">
      <w:pPr>
        <w:pStyle w:val="Ttulo1"/>
        <w:rPr>
          <w:rFonts w:eastAsia="Times New Roman"/>
          <w:lang w:val="es-ES"/>
        </w:rPr>
      </w:pPr>
      <w:bookmarkStart w:id="2" w:name="_Toc244090423"/>
      <w:r w:rsidRPr="00963594">
        <w:rPr>
          <w:rFonts w:eastAsia="Times New Roman"/>
          <w:lang w:val="es-ES"/>
        </w:rPr>
        <w:lastRenderedPageBreak/>
        <w:t>2. Tablas</w:t>
      </w:r>
      <w:bookmarkEnd w:id="2"/>
    </w:p>
    <w:p w14:paraId="589F0112" w14:textId="77777777" w:rsidR="00C202EB" w:rsidRPr="00963594" w:rsidRDefault="00C202EB">
      <w:pPr>
        <w:pStyle w:val="Ttulo2"/>
        <w:rPr>
          <w:rFonts w:eastAsia="Times New Roman"/>
          <w:lang w:val="es-ES"/>
        </w:rPr>
      </w:pPr>
      <w:bookmarkStart w:id="3" w:name="_Toc244090424"/>
      <w:r w:rsidRPr="00963594">
        <w:rPr>
          <w:rFonts w:eastAsia="Times New Roman"/>
          <w:lang w:val="es-ES"/>
        </w:rPr>
        <w:t>2.1 usuario</w:t>
      </w:r>
      <w:bookmarkEnd w:id="3"/>
    </w:p>
    <w:p w14:paraId="66F902DA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Personas con cuenta: administrador, trabajadores y clientes.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737"/>
        <w:gridCol w:w="1362"/>
        <w:gridCol w:w="1131"/>
        <w:gridCol w:w="2454"/>
      </w:tblGrid>
      <w:tr w:rsidR="00000000" w:rsidRPr="00963594" w14:paraId="6C479153" w14:textId="77777777" w:rsidTr="00963594">
        <w:trPr>
          <w:tblHeader/>
        </w:trPr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F53F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409D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B178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1C74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765C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5601CB2E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F12C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id_usuario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0B01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1357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D8D9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CE45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del usuario.</w:t>
            </w:r>
          </w:p>
        </w:tc>
      </w:tr>
      <w:tr w:rsidR="00000000" w:rsidRPr="00963594" w14:paraId="5FDC0DAF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C863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rut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6CCE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VARCHAR(12)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F34E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D2EE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</w:t>
            </w: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C209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RUT sin puntos y con guion (12345678-K); se valida el dígito verificador.</w:t>
            </w:r>
          </w:p>
        </w:tc>
      </w:tr>
      <w:tr w:rsidR="00000000" w:rsidRPr="00963594" w14:paraId="74418F88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5ECE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nombre_completo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F580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1D2A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B01A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BF56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 y apellidos.</w:t>
            </w:r>
          </w:p>
        </w:tc>
      </w:tr>
      <w:tr w:rsidR="00000000" w:rsidRPr="00963594" w14:paraId="6DAEF69B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C59E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correo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2D8B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031A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EB43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UNIQUE*</w:t>
            </w: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4207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Correo de ingreso; único sin importar mayúsculas (índice usuario_correo_unico).</w:t>
            </w:r>
          </w:p>
        </w:tc>
      </w:tr>
      <w:tr w:rsidR="00000000" w:rsidRPr="00963594" w14:paraId="0843790E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7960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contrasena_hash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3CFA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31C2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BEB1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7CDE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Hash argon2 de la contraseña; nunca la contraseña.</w:t>
            </w:r>
          </w:p>
        </w:tc>
      </w:tr>
      <w:tr w:rsidR="00000000" w:rsidRPr="00963594" w14:paraId="17358427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7C8E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telefono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3365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7603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3374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CB76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Teléfono de contacto.</w:t>
            </w:r>
          </w:p>
        </w:tc>
      </w:tr>
      <w:tr w:rsidR="00000000" w:rsidRPr="00963594" w14:paraId="6367697F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B7E7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rol_usuario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EBC2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6345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38CB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ABD9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administrador, trabajador o cliente (por defecto cliente).</w:t>
            </w:r>
          </w:p>
        </w:tc>
      </w:tr>
      <w:tr w:rsidR="00000000" w:rsidRPr="00963594" w14:paraId="201ED482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716D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estado_activo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4DB1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549F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4198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4D0E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FALSE = cuenta desactivada: no puede iniciar sesión (borrado lógico).</w:t>
            </w:r>
          </w:p>
        </w:tc>
      </w:tr>
      <w:tr w:rsidR="00000000" w:rsidRPr="00963594" w14:paraId="4981008B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B479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token_recuperacion_hash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6F0F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7A7B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41B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9D79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Hash del token para recuperar la contraseña (uso futuro).</w:t>
            </w:r>
          </w:p>
        </w:tc>
      </w:tr>
      <w:tr w:rsidR="00000000" w:rsidRPr="00963594" w14:paraId="5278E5CA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EA6F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token_recuperacion_expira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9379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6631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51F6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2CAC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Vencimiento de ese token.</w:t>
            </w:r>
          </w:p>
        </w:tc>
      </w:tr>
      <w:tr w:rsidR="00000000" w:rsidRPr="00963594" w14:paraId="11C06320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45F8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acepta_politica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0D1F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5005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A551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ED3C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Aceptó la política de privacidad (Ley 21.719).</w:t>
            </w:r>
          </w:p>
        </w:tc>
      </w:tr>
      <w:tr w:rsidR="00000000" w:rsidRPr="00963594" w14:paraId="63F4773E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77B9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fecha_aceptacion_politica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C6BA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BAB4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7B8E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D99D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Cuándo la aceptó; obligatoria si acepta_politica es TRUE.</w:t>
            </w:r>
          </w:p>
        </w:tc>
      </w:tr>
      <w:tr w:rsidR="00000000" w:rsidRPr="00963594" w14:paraId="0F53A346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F7C1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acepta_marketing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732E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9820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DBE1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1CAF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Consentimiento aparte y opcional para comunicaciones comerciales.</w:t>
            </w:r>
          </w:p>
        </w:tc>
      </w:tr>
      <w:tr w:rsidR="00000000" w:rsidRPr="00963594" w14:paraId="5ADE5E49" w14:textId="77777777" w:rsidTr="00963594">
        <w:tc>
          <w:tcPr>
            <w:tcW w:w="27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B639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17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7487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3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36C5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1575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1AFB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registro.</w:t>
            </w:r>
          </w:p>
        </w:tc>
      </w:tr>
    </w:tbl>
    <w:p w14:paraId="1FD404D1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4" w:name="_Toc244090425"/>
      <w:r w:rsidRPr="00963594">
        <w:rPr>
          <w:rFonts w:eastAsia="Times New Roman"/>
          <w:lang w:val="es-ES"/>
        </w:rPr>
        <w:lastRenderedPageBreak/>
        <w:t>2.2 producto</w:t>
      </w:r>
      <w:bookmarkEnd w:id="4"/>
    </w:p>
    <w:p w14:paraId="23C987CA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Equipos, insumos y repuestos del catálogo.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039"/>
        <w:gridCol w:w="1458"/>
        <w:gridCol w:w="821"/>
        <w:gridCol w:w="2853"/>
      </w:tblGrid>
      <w:tr w:rsidR="00000000" w:rsidRPr="00963594" w14:paraId="5336B0F6" w14:textId="77777777" w:rsidTr="00963594">
        <w:trPr>
          <w:tblHeader/>
        </w:trPr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B1D4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E54C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6398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A63A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D2B6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21C3A79C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F9D2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id_producto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D3F4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0892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9EC7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1688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del producto.</w:t>
            </w:r>
          </w:p>
        </w:tc>
      </w:tr>
      <w:tr w:rsidR="00000000" w:rsidRPr="00963594" w14:paraId="1E3397F7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1D7B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nombre_producto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DBC0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45BD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469D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D97C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 visible en el catálogo.</w:t>
            </w:r>
          </w:p>
        </w:tc>
      </w:tr>
      <w:tr w:rsidR="00000000" w:rsidRPr="00963594" w14:paraId="6EADEDB0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991D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descripcion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C6D9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TEXT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4680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7ED9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3CA2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Descripción breve.</w:t>
            </w:r>
          </w:p>
        </w:tc>
      </w:tr>
      <w:tr w:rsidR="00000000" w:rsidRPr="00963594" w14:paraId="1BA1C041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45E6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tipo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5FA1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752E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4B4D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ABA8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equipo, insumo o repuesto.</w:t>
            </w:r>
          </w:p>
        </w:tc>
      </w:tr>
      <w:tr w:rsidR="00000000" w:rsidRPr="00963594" w14:paraId="763B78D7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94BD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marca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F42D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4BDE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6016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1FA4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Marca del producto.</w:t>
            </w:r>
          </w:p>
        </w:tc>
      </w:tr>
      <w:tr w:rsidR="00000000" w:rsidRPr="00963594" w14:paraId="2A9D17CD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7C46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imagen_url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62CE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VARCHAR(500)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6A94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9350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5244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Dirección de la foto.</w:t>
            </w:r>
          </w:p>
        </w:tc>
      </w:tr>
      <w:tr w:rsidR="00000000" w:rsidRPr="00963594" w14:paraId="5AEA45DD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6D7C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precio_unitario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1ECD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83A1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873F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5CA2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 en pesos; no negativo.</w:t>
            </w:r>
          </w:p>
        </w:tc>
      </w:tr>
      <w:tr w:rsidR="00000000" w:rsidRPr="00963594" w14:paraId="7AC192EF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7127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stock_disponible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D322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90B5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4929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7CAF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Unidades disponibles; nunca negativo.</w:t>
            </w:r>
          </w:p>
        </w:tc>
      </w:tr>
      <w:tr w:rsidR="00000000" w:rsidRPr="00963594" w14:paraId="5DDEE7A7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ECB2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estado_activo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408B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EDF7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0D99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8303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FALSE = oculto del catálogo, pero se conserva por los pedidos.</w:t>
            </w:r>
          </w:p>
        </w:tc>
      </w:tr>
      <w:tr w:rsidR="00000000" w:rsidRPr="00963594" w14:paraId="79AEF160" w14:textId="77777777" w:rsidTr="00963594">
        <w:tc>
          <w:tcPr>
            <w:tcW w:w="22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9CF8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2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C44E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CA60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AB01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22FC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creación.</w:t>
            </w:r>
          </w:p>
        </w:tc>
      </w:tr>
    </w:tbl>
    <w:p w14:paraId="476EF027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5" w:name="_Toc244090426"/>
      <w:r w:rsidRPr="00963594">
        <w:rPr>
          <w:rFonts w:eastAsia="Times New Roman"/>
          <w:lang w:val="es-ES"/>
        </w:rPr>
        <w:t>2.3 servicio</w:t>
      </w:r>
      <w:bookmarkEnd w:id="5"/>
    </w:p>
    <w:p w14:paraId="05FFE0D0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Servicios que se agendan (instalación, mantenimiento, inspección).</w:t>
      </w:r>
    </w:p>
    <w:tbl>
      <w:tblPr>
        <w:tblW w:w="94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064"/>
        <w:gridCol w:w="1463"/>
        <w:gridCol w:w="1100"/>
        <w:gridCol w:w="2760"/>
      </w:tblGrid>
      <w:tr w:rsidR="00000000" w:rsidRPr="00963594" w14:paraId="7B2FB7F8" w14:textId="77777777" w:rsidTr="00963594">
        <w:trPr>
          <w:tblHeader/>
        </w:trPr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03A7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FDC3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F326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D2A6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17A5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12211784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1926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id_servicio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AC6F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F150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72CC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C8ED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del servicio.</w:t>
            </w:r>
          </w:p>
        </w:tc>
      </w:tr>
      <w:tr w:rsidR="00000000" w:rsidRPr="00963594" w14:paraId="75E3B4DD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FE00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1FB1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VARCHAR(100)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A113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475B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</w:t>
            </w: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44FB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 del servicio.</w:t>
            </w:r>
          </w:p>
        </w:tc>
      </w:tr>
      <w:tr w:rsidR="00000000" w:rsidRPr="00963594" w14:paraId="67AD9B60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E6CC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descripcion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F2CA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TEXT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1359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1FF2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78F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Qué incluye.</w:t>
            </w:r>
          </w:p>
        </w:tc>
      </w:tr>
      <w:tr w:rsidR="00000000" w:rsidRPr="00963594" w14:paraId="6C3361B9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EAC5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524E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548F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E366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8F59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 en pesos; 0 = gratis, se confirma sin pago.</w:t>
            </w:r>
          </w:p>
        </w:tc>
      </w:tr>
      <w:tr w:rsidR="00000000" w:rsidRPr="00963594" w14:paraId="5F9416CF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8E04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estado_activo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1F1F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C849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6A7D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18B9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FALSE = no se puede agendar.</w:t>
            </w:r>
          </w:p>
        </w:tc>
      </w:tr>
      <w:tr w:rsidR="00000000" w:rsidRPr="00963594" w14:paraId="4C493715" w14:textId="77777777" w:rsidTr="00963594">
        <w:tc>
          <w:tcPr>
            <w:tcW w:w="20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BFAE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20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686B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A861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75DB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6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2761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creación.</w:t>
            </w:r>
          </w:p>
        </w:tc>
      </w:tr>
    </w:tbl>
    <w:p w14:paraId="2FD2FB98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6" w:name="_Toc244090427"/>
      <w:r w:rsidRPr="00963594">
        <w:rPr>
          <w:rFonts w:eastAsia="Times New Roman"/>
          <w:lang w:val="es-ES"/>
        </w:rPr>
        <w:t>2.4 horario_atencion</w:t>
      </w:r>
      <w:bookmarkEnd w:id="6"/>
    </w:p>
    <w:p w14:paraId="4C0ABD53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Bloques horarios fijos de cada día de la semana en que se atiende.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863"/>
        <w:gridCol w:w="1442"/>
        <w:gridCol w:w="1643"/>
        <w:gridCol w:w="2563"/>
      </w:tblGrid>
      <w:tr w:rsidR="00000000" w:rsidRPr="00963594" w14:paraId="3B74E319" w14:textId="77777777" w:rsidTr="00963594">
        <w:trPr>
          <w:tblHeader/>
        </w:trPr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E017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A92F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5B13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BE1B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E404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55FE7A4B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900D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id_horario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2DC67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E2527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3F27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9293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del bloque.</w:t>
            </w:r>
          </w:p>
        </w:tc>
      </w:tr>
      <w:tr w:rsidR="00000000" w:rsidRPr="00963594" w14:paraId="4597AAF8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6774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dia_semana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98A3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87A7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FAF8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 (con hora_inicio)</w:t>
            </w: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CB42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Día ISO: 1 = lunes … 7 = domingo.</w:t>
            </w:r>
          </w:p>
        </w:tc>
      </w:tr>
      <w:tr w:rsidR="00000000" w:rsidRPr="00963594" w14:paraId="423D3AD9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6B72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hora_inicio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DECF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8EC1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5195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 (con dia_semana)</w:t>
            </w: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9542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 de inicio del bloque (hora de Chile).</w:t>
            </w:r>
          </w:p>
        </w:tc>
      </w:tr>
      <w:tr w:rsidR="00000000" w:rsidRPr="00963594" w14:paraId="3F1DE8B3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76DE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hora_fin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FECF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1B1F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5377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D5E7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 de término; debe ser mayor que hora_inicio.</w:t>
            </w:r>
          </w:p>
        </w:tc>
      </w:tr>
      <w:tr w:rsidR="00000000" w:rsidRPr="00963594" w14:paraId="17BE6FAD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5035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estado_activo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D815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88A27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8CAF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E520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FALSE = el bloque no se ofrece.</w:t>
            </w:r>
          </w:p>
        </w:tc>
      </w:tr>
      <w:tr w:rsidR="00000000" w:rsidRPr="00963594" w14:paraId="501BCC8D" w14:textId="77777777" w:rsidTr="00963594">
        <w:tc>
          <w:tcPr>
            <w:tcW w:w="1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F071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18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066A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0135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2497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A47A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creación.</w:t>
            </w:r>
          </w:p>
        </w:tc>
      </w:tr>
    </w:tbl>
    <w:p w14:paraId="558312DD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7" w:name="_Toc244090428"/>
      <w:r w:rsidRPr="00963594">
        <w:rPr>
          <w:rFonts w:eastAsia="Times New Roman"/>
          <w:lang w:val="es-ES"/>
        </w:rPr>
        <w:t>2.5 fecha_bloqueada</w:t>
      </w:r>
      <w:bookmarkEnd w:id="7"/>
    </w:p>
    <w:p w14:paraId="207799BB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Días completos sin atención (feriados, vacaciones).</w:t>
      </w:r>
    </w:p>
    <w:tbl>
      <w:tblPr>
        <w:tblW w:w="94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225"/>
        <w:gridCol w:w="1562"/>
        <w:gridCol w:w="865"/>
        <w:gridCol w:w="2615"/>
      </w:tblGrid>
      <w:tr w:rsidR="00000000" w:rsidRPr="00963594" w14:paraId="6CA797EA" w14:textId="77777777" w:rsidTr="00963594">
        <w:trPr>
          <w:tblHeader/>
        </w:trPr>
        <w:tc>
          <w:tcPr>
            <w:tcW w:w="21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14E9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2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FA38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2761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8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96C2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61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62007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528CBC3C" w14:textId="77777777" w:rsidTr="00963594">
        <w:tc>
          <w:tcPr>
            <w:tcW w:w="21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BD10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</w:t>
            </w:r>
          </w:p>
        </w:tc>
        <w:tc>
          <w:tcPr>
            <w:tcW w:w="22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E343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DATE</w:t>
            </w:r>
          </w:p>
        </w:tc>
        <w:tc>
          <w:tcPr>
            <w:tcW w:w="15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6BB0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22EE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61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EE7B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Día bloqueado.</w:t>
            </w:r>
          </w:p>
        </w:tc>
      </w:tr>
      <w:tr w:rsidR="00000000" w:rsidRPr="00963594" w14:paraId="7EC467E4" w14:textId="77777777" w:rsidTr="00963594">
        <w:tc>
          <w:tcPr>
            <w:tcW w:w="21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E38B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motivo</w:t>
            </w:r>
          </w:p>
        </w:tc>
        <w:tc>
          <w:tcPr>
            <w:tcW w:w="22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1B18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VARCHAR(200)</w:t>
            </w:r>
          </w:p>
        </w:tc>
        <w:tc>
          <w:tcPr>
            <w:tcW w:w="15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51A3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8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B2EA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61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8CC5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Motivo del bloqueo.</w:t>
            </w:r>
          </w:p>
        </w:tc>
      </w:tr>
      <w:tr w:rsidR="00000000" w:rsidRPr="00963594" w14:paraId="11BBF1B2" w14:textId="77777777" w:rsidTr="00963594">
        <w:tc>
          <w:tcPr>
            <w:tcW w:w="21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295C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22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9E2F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5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5037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8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3792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61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B7D1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creación.</w:t>
            </w:r>
          </w:p>
        </w:tc>
      </w:tr>
    </w:tbl>
    <w:p w14:paraId="7233EEA3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8" w:name="_Toc244090429"/>
      <w:r w:rsidRPr="00963594">
        <w:rPr>
          <w:rFonts w:eastAsia="Times New Roman"/>
          <w:lang w:val="es-ES"/>
        </w:rPr>
        <w:t>2.6 cita_servicio</w:t>
      </w:r>
      <w:bookmarkEnd w:id="8"/>
    </w:p>
    <w:p w14:paraId="4D56CD2A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Citas de instalación, mantenimiento o inspección.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921"/>
        <w:gridCol w:w="1432"/>
        <w:gridCol w:w="1123"/>
        <w:gridCol w:w="2306"/>
      </w:tblGrid>
      <w:tr w:rsidR="00000000" w:rsidRPr="00963594" w14:paraId="0266C5A3" w14:textId="77777777" w:rsidTr="00963594">
        <w:trPr>
          <w:tblHeader/>
        </w:trPr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9981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D011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00C4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2C9D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7229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1E61BCD6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8BC5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id_cita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DD29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5915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4F12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40A0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 la cita.</w:t>
            </w:r>
          </w:p>
        </w:tc>
      </w:tr>
      <w:tr w:rsidR="00000000" w:rsidRPr="00963594" w14:paraId="61D065EF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60EB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id_usuario_cliente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0874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2C37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0FB0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usuario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A223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Cliente que agendó.</w:t>
            </w:r>
          </w:p>
        </w:tc>
      </w:tr>
      <w:tr w:rsidR="00000000" w:rsidRPr="00963594" w14:paraId="25C21CD9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3719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id_usuario_trabajador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A948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1395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0A15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usuario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A09A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Trabajador asignado; se asigna después.</w:t>
            </w:r>
          </w:p>
        </w:tc>
      </w:tr>
      <w:tr w:rsidR="00000000" w:rsidRPr="00963594" w14:paraId="71451B44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972F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id_servicio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D630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CB47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450E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servicio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FE08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Servicio agendado.</w:t>
            </w:r>
          </w:p>
        </w:tc>
      </w:tr>
      <w:tr w:rsidR="00000000" w:rsidRPr="00963594" w14:paraId="31046EA6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3EE7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direccion_instalacion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F773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E214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E66B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886B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Dirección de la visita.</w:t>
            </w:r>
          </w:p>
        </w:tc>
      </w:tr>
      <w:tr w:rsidR="00000000" w:rsidRPr="00963594" w14:paraId="09D070B5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5A62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4FE5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D277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FE95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81BD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 de la visita.</w:t>
            </w:r>
          </w:p>
        </w:tc>
      </w:tr>
      <w:tr w:rsidR="00000000" w:rsidRPr="00963594" w14:paraId="564B3880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0775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lastRenderedPageBreak/>
              <w:t>fecha_hora_reserva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E34A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7609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1138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 parcial*</w:t>
            </w: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66B3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Inicio del bloque reservado.</w:t>
            </w:r>
          </w:p>
        </w:tc>
      </w:tr>
      <w:tr w:rsidR="00000000" w:rsidRPr="00963594" w14:paraId="33031A4E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3707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monto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DBF7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75AA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E70E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DD72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 del servicio al momento de reservar.</w:t>
            </w:r>
          </w:p>
        </w:tc>
      </w:tr>
      <w:tr w:rsidR="00000000" w:rsidRPr="00963594" w14:paraId="2B7B7D10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4EBD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estado_cita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8783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8990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4044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4E3F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retenida, confirmada, realizada, cancelada o expirada.</w:t>
            </w:r>
          </w:p>
        </w:tc>
      </w:tr>
      <w:tr w:rsidR="00000000" w:rsidRPr="00963594" w14:paraId="0F140DB2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996F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retenida_hasta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17ED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CA4C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B0F0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BA4F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Vencimiento de la retención mientras se paga; obligatoria si está retenida.</w:t>
            </w:r>
          </w:p>
        </w:tc>
      </w:tr>
      <w:tr w:rsidR="00000000" w:rsidRPr="00963594" w14:paraId="36E6319D" w14:textId="77777777" w:rsidTr="00963594">
        <w:tc>
          <w:tcPr>
            <w:tcW w:w="262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E0C1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1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3224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5E52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1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5560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1EEE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Cuándo se tomó la hora.</w:t>
            </w:r>
          </w:p>
        </w:tc>
      </w:tr>
    </w:tbl>
    <w:p w14:paraId="380A21E3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9" w:name="_Toc244090430"/>
      <w:r w:rsidRPr="00963594">
        <w:rPr>
          <w:rFonts w:eastAsia="Times New Roman"/>
          <w:lang w:val="es-ES"/>
        </w:rPr>
        <w:t>2.7 pedido</w:t>
      </w:r>
      <w:bookmarkEnd w:id="9"/>
    </w:p>
    <w:p w14:paraId="77C2D0BC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Compras de productos del carrito.</w:t>
      </w:r>
    </w:p>
    <w:tbl>
      <w:tblPr>
        <w:tblW w:w="940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998"/>
        <w:gridCol w:w="1445"/>
        <w:gridCol w:w="998"/>
        <w:gridCol w:w="2594"/>
      </w:tblGrid>
      <w:tr w:rsidR="00000000" w:rsidRPr="00963594" w14:paraId="03C2DFFF" w14:textId="77777777" w:rsidTr="00963594">
        <w:trPr>
          <w:tblHeader/>
        </w:trPr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EC33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5009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5276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5863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BBA9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75259932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7EDA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id_pedido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4624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C06E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0B69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971F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del pedido.</w:t>
            </w:r>
          </w:p>
        </w:tc>
      </w:tr>
      <w:tr w:rsidR="00000000" w:rsidRPr="00963594" w14:paraId="7EF348A1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3012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id_usuario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04E3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6A43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7EB2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usuario</w:t>
            </w: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581D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Cliente que compra.</w:t>
            </w:r>
          </w:p>
        </w:tc>
      </w:tr>
      <w:tr w:rsidR="00000000" w:rsidRPr="00963594" w14:paraId="529F2210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650C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direccion_despacho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5F21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4D8E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22EF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1CA0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Dirección de despacho.</w:t>
            </w:r>
          </w:p>
        </w:tc>
      </w:tr>
      <w:tr w:rsidR="00000000" w:rsidRPr="00963594" w14:paraId="24CF5B1C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AA54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comuna_despacho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2F94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2990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6434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0573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 de despacho.</w:t>
            </w:r>
          </w:p>
        </w:tc>
      </w:tr>
      <w:tr w:rsidR="00000000" w:rsidRPr="00963594" w14:paraId="4C74F9AA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7117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fecha_pedido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7042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8711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850E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4B94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la compra.</w:t>
            </w:r>
          </w:p>
        </w:tc>
      </w:tr>
      <w:tr w:rsidR="00000000" w:rsidRPr="00963594" w14:paraId="235DAC7E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AC7E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monto_total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4886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248F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6DCC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0104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Total en pesos; no negativo.</w:t>
            </w:r>
          </w:p>
        </w:tc>
      </w:tr>
      <w:tr w:rsidR="00000000" w:rsidRPr="00963594" w14:paraId="5131C384" w14:textId="77777777" w:rsidTr="00963594">
        <w:tc>
          <w:tcPr>
            <w:tcW w:w="23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F2DD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estado_pedido</w:t>
            </w:r>
          </w:p>
        </w:tc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FA48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75A5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23F5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382E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pendiente_pago, pagado, despachado, entregado o cancelado.</w:t>
            </w:r>
          </w:p>
        </w:tc>
      </w:tr>
    </w:tbl>
    <w:p w14:paraId="7D26727F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10" w:name="_Toc244090431"/>
      <w:r w:rsidRPr="00963594">
        <w:rPr>
          <w:rFonts w:eastAsia="Times New Roman"/>
          <w:lang w:val="es-ES"/>
        </w:rPr>
        <w:t>2.8 detalle_pedido</w:t>
      </w:r>
      <w:bookmarkEnd w:id="10"/>
    </w:p>
    <w:p w14:paraId="47036048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Productos de cada pedido.</w:t>
      </w:r>
    </w:p>
    <w:tbl>
      <w:tblPr>
        <w:tblW w:w="940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172"/>
        <w:gridCol w:w="1374"/>
        <w:gridCol w:w="1367"/>
        <w:gridCol w:w="2747"/>
      </w:tblGrid>
      <w:tr w:rsidR="00000000" w:rsidRPr="00963594" w14:paraId="55868354" w14:textId="77777777" w:rsidTr="00963594">
        <w:trPr>
          <w:tblHeader/>
        </w:trPr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1849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89E4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CC23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3893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365D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628FD8A2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91D63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id_detalle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919B5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C1E2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E941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3235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 la línea.</w:t>
            </w:r>
          </w:p>
        </w:tc>
      </w:tr>
      <w:tr w:rsidR="00000000" w:rsidRPr="00963594" w14:paraId="1BD6BD95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6ADB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id_pedido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44BA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6581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F880A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pedido (CASCADE)</w:t>
            </w: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294E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Pedido al que pertenece; se borra con el pedido.</w:t>
            </w:r>
          </w:p>
        </w:tc>
      </w:tr>
      <w:tr w:rsidR="00000000" w:rsidRPr="00963594" w14:paraId="43AF7A16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3ACF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id_producto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E2252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760E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E6CB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producto</w:t>
            </w: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CA12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Producto comprado; un producto aparece una vez por pedido.</w:t>
            </w:r>
          </w:p>
        </w:tc>
      </w:tr>
      <w:tr w:rsidR="00000000" w:rsidRPr="00963594" w14:paraId="61625A35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B6FD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cantidad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D65E4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AA1D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E7510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DD21D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Mayor que 0.</w:t>
            </w:r>
          </w:p>
        </w:tc>
      </w:tr>
      <w:tr w:rsidR="00000000" w:rsidRPr="00963594" w14:paraId="074B2D8C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B7B8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precio_unitario_historico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E8D1C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8454F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7D53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C9ACB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 al momento de la compra.</w:t>
            </w:r>
          </w:p>
        </w:tc>
      </w:tr>
      <w:tr w:rsidR="00000000" w:rsidRPr="00963594" w14:paraId="7B66C132" w14:textId="77777777" w:rsidTr="00963594"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F187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precio_subtotal</w:t>
            </w:r>
          </w:p>
        </w:tc>
        <w:tc>
          <w:tcPr>
            <w:tcW w:w="117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B824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3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2865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36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94EB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D8D6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Debe ser cantidad × precio_unitario_historico.</w:t>
            </w:r>
          </w:p>
        </w:tc>
      </w:tr>
    </w:tbl>
    <w:p w14:paraId="300E8304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11" w:name="_Toc244090432"/>
      <w:r w:rsidRPr="00963594">
        <w:rPr>
          <w:rFonts w:eastAsia="Times New Roman"/>
          <w:lang w:val="es-ES"/>
        </w:rPr>
        <w:t>2.9 transaccion_pago</w:t>
      </w:r>
      <w:bookmarkEnd w:id="11"/>
    </w:p>
    <w:p w14:paraId="37C50100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Intentos de pago con Mercado Pago, de un pedido o de una cita.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914"/>
        <w:gridCol w:w="1431"/>
        <w:gridCol w:w="1641"/>
        <w:gridCol w:w="2176"/>
      </w:tblGrid>
      <w:tr w:rsidR="00000000" w:rsidRPr="00963594" w14:paraId="3557E66B" w14:textId="77777777" w:rsidTr="00963594">
        <w:trPr>
          <w:tblHeader/>
        </w:trPr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440F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CB65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B2DE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D912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7280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13D0E743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F681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id_transaccion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936A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2D85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297D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7CDD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 la transacción.</w:t>
            </w:r>
          </w:p>
        </w:tc>
      </w:tr>
      <w:tr w:rsidR="00000000" w:rsidRPr="00963594" w14:paraId="28949E57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4AF4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id_pedido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4607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5F89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No*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DC13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pedido</w:t>
            </w: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971E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Pedido pagado.</w:t>
            </w:r>
          </w:p>
        </w:tc>
      </w:tr>
      <w:tr w:rsidR="00000000" w:rsidRPr="00963594" w14:paraId="597F63A4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B322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id_cita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F744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DBD6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No*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74BC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cita_servicio</w:t>
            </w: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27F0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Cita pagada.</w:t>
            </w:r>
          </w:p>
        </w:tc>
      </w:tr>
      <w:tr w:rsidR="00000000" w:rsidRPr="00963594" w14:paraId="69941D1A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E645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preference_id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C4EA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2F9F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D797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A7FC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Preferencia de Checkout Pro.</w:t>
            </w:r>
          </w:p>
        </w:tc>
      </w:tr>
      <w:tr w:rsidR="00000000" w:rsidRPr="00963594" w14:paraId="0EB856E4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D506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codigo_mercadopago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15C3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BDF8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B42A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UNIQUE</w:t>
            </w: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960E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 del pago en Mercado Pago; evita registrar dos veces un webhook.</w:t>
            </w:r>
          </w:p>
        </w:tc>
      </w:tr>
      <w:tr w:rsidR="00000000" w:rsidRPr="00963594" w14:paraId="55D2081E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A26C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monto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F1BE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E44D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2958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E940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Monto cobrado; mayor que 0.</w:t>
            </w:r>
          </w:p>
        </w:tc>
      </w:tr>
      <w:tr w:rsidR="00000000" w:rsidRPr="00963594" w14:paraId="62C39E76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E417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estado_pago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32E8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BD97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2728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0D68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pendiente, aprobado, rechazado, cancelado o reembolsado.</w:t>
            </w:r>
          </w:p>
        </w:tc>
      </w:tr>
      <w:tr w:rsidR="00000000" w:rsidRPr="00963594" w14:paraId="0ED6A40E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2FA6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fecha_pago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CD34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120E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92CC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87410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Cuándo se aprobó.</w:t>
            </w:r>
          </w:p>
        </w:tc>
      </w:tr>
      <w:tr w:rsidR="00000000" w:rsidRPr="00963594" w14:paraId="2B2D0311" w14:textId="77777777" w:rsidTr="00963594">
        <w:tc>
          <w:tcPr>
            <w:tcW w:w="2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05FF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191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E470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75ED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6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D1CC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6594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Cuándo se inició el pago.</w:t>
            </w:r>
          </w:p>
        </w:tc>
      </w:tr>
    </w:tbl>
    <w:p w14:paraId="78DB7512" w14:textId="77777777" w:rsidR="00C202EB" w:rsidRPr="00963594" w:rsidRDefault="00C202EB">
      <w:pPr>
        <w:pStyle w:val="Ttulo2"/>
        <w:rPr>
          <w:rFonts w:eastAsia="Times New Roman"/>
          <w:sz w:val="36"/>
          <w:lang w:val="es-ES"/>
        </w:rPr>
      </w:pPr>
      <w:bookmarkStart w:id="12" w:name="_Toc244090433"/>
      <w:r w:rsidRPr="00963594">
        <w:rPr>
          <w:rFonts w:eastAsia="Times New Roman"/>
          <w:lang w:val="es-ES"/>
        </w:rPr>
        <w:lastRenderedPageBreak/>
        <w:t>2.10 cotizacion</w:t>
      </w:r>
      <w:bookmarkEnd w:id="12"/>
    </w:p>
    <w:p w14:paraId="162721D6" w14:textId="77777777" w:rsidR="00C202EB" w:rsidRPr="00963594" w:rsidRDefault="00C202EB">
      <w:pPr>
        <w:pStyle w:val="NormalWeb"/>
        <w:rPr>
          <w:szCs w:val="22"/>
          <w:lang w:val="es-ES"/>
        </w:rPr>
      </w:pPr>
      <w:r w:rsidRPr="00963594">
        <w:rPr>
          <w:szCs w:val="22"/>
          <w:lang w:val="es-ES"/>
        </w:rPr>
        <w:t>Solicitudes de cotización especial del formulario público.</w:t>
      </w:r>
    </w:p>
    <w:tbl>
      <w:tblPr>
        <w:tblW w:w="94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073"/>
        <w:gridCol w:w="1457"/>
        <w:gridCol w:w="1004"/>
        <w:gridCol w:w="2826"/>
      </w:tblGrid>
      <w:tr w:rsidR="00000000" w:rsidRPr="00963594" w14:paraId="17A0B15E" w14:textId="77777777" w:rsidTr="00963594">
        <w:trPr>
          <w:tblHeader/>
        </w:trPr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9D09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4973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8CE0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Obligatoria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3AD5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EC10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000000" w:rsidRPr="00963594" w14:paraId="3953E377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12BF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id_cotizacion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104F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 (serial)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7535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4F68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1EB7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Identificador de la cotización.</w:t>
            </w:r>
          </w:p>
        </w:tc>
      </w:tr>
      <w:tr w:rsidR="00000000" w:rsidRPr="00963594" w14:paraId="2E949FC5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A29E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id_usuario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5EB9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CD36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8044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FK → usuario</w:t>
            </w: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9894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Cliente, si la pidió con sesión iniciada.</w:t>
            </w:r>
          </w:p>
        </w:tc>
      </w:tr>
      <w:tr w:rsidR="00000000" w:rsidRPr="00963594" w14:paraId="7BCD4D4E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211C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0A9A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9C0F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C18D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190D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Nombre de quien pide.</w:t>
            </w:r>
          </w:p>
        </w:tc>
      </w:tr>
      <w:tr w:rsidR="00000000" w:rsidRPr="00963594" w14:paraId="2B4A8D3C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BB00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correo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DF9B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1487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570B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20FF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Correo de contacto.</w:t>
            </w:r>
          </w:p>
        </w:tc>
      </w:tr>
      <w:tr w:rsidR="00000000" w:rsidRPr="00963594" w14:paraId="632DB3D5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8F3D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telefono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0408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91DD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A98E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96B1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Teléfono de contacto.</w:t>
            </w:r>
          </w:p>
        </w:tc>
      </w:tr>
      <w:tr w:rsidR="00000000" w:rsidRPr="00963594" w14:paraId="43482A14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8DCD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D754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A109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No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A85B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8545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Comuna del proyecto.</w:t>
            </w:r>
          </w:p>
        </w:tc>
      </w:tr>
      <w:tr w:rsidR="00000000" w:rsidRPr="00963594" w14:paraId="64C903E0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31C0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detalle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62AE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TEXT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9BAC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E9D8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F652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Descripción del proyecto.</w:t>
            </w:r>
          </w:p>
        </w:tc>
      </w:tr>
      <w:tr w:rsidR="00000000" w:rsidRPr="00963594" w14:paraId="2BB464E0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69FE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estado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0967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831C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9CEF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5E4B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nueva, respondida o cerrada.</w:t>
            </w:r>
          </w:p>
        </w:tc>
      </w:tr>
      <w:tr w:rsidR="00000000" w:rsidRPr="00963594" w14:paraId="1A537DD5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EACC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acepta_politica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7527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388F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9DDD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176B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Debe ser TRUE: sin consentimiento no se guarda.</w:t>
            </w:r>
          </w:p>
        </w:tc>
      </w:tr>
      <w:tr w:rsidR="00000000" w:rsidRPr="00963594" w14:paraId="040B5D0E" w14:textId="77777777" w:rsidTr="00963594">
        <w:tc>
          <w:tcPr>
            <w:tcW w:w="204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F0ED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fecha_creacion</w:t>
            </w:r>
          </w:p>
        </w:tc>
        <w:tc>
          <w:tcPr>
            <w:tcW w:w="2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8823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145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7DEA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59DB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112C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Fecha de la solicitud.</w:t>
            </w:r>
          </w:p>
        </w:tc>
      </w:tr>
    </w:tbl>
    <w:p w14:paraId="42FD8AFF" w14:textId="77777777" w:rsidR="00C202EB" w:rsidRPr="00963594" w:rsidRDefault="00C202EB">
      <w:pPr>
        <w:pStyle w:val="Ttulo1"/>
        <w:rPr>
          <w:rFonts w:eastAsia="Times New Roman"/>
          <w:sz w:val="48"/>
          <w:lang w:val="es-ES"/>
        </w:rPr>
      </w:pPr>
      <w:bookmarkStart w:id="13" w:name="_Toc244090434"/>
      <w:r w:rsidRPr="00963594">
        <w:rPr>
          <w:rFonts w:eastAsia="Times New Roman"/>
          <w:lang w:val="es-ES"/>
        </w:rPr>
        <w:lastRenderedPageBreak/>
        <w:t>3. Restricciones e índices</w:t>
      </w:r>
      <w:bookmarkEnd w:id="13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2083"/>
        <w:gridCol w:w="4258"/>
      </w:tblGrid>
      <w:tr w:rsidR="00000000" w:rsidRPr="00963594" w14:paraId="2BF1BA3C" w14:textId="77777777" w:rsidTr="00963594">
        <w:trPr>
          <w:tblHeader/>
        </w:trPr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A393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1F85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Tabla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17AD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Regla</w:t>
            </w:r>
          </w:p>
        </w:tc>
      </w:tr>
      <w:tr w:rsidR="00000000" w:rsidRPr="00963594" w14:paraId="103B22A5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251A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cita_hora_ocupada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38D45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cita_servicio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F77FD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Índice único parcial sobre fecha_hora_reserva para citas retenidas, confirmadas o realizadas: una sola cita viva por bloque, aunque dos lleguen al mismo tiempo (RN-01).</w:t>
            </w:r>
          </w:p>
        </w:tc>
      </w:tr>
      <w:tr w:rsidR="00000000" w:rsidRPr="00963594" w14:paraId="4289239A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CBFA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usuario_correo_unico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032F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11A4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Índice único sobre lower(correo).</w:t>
            </w:r>
          </w:p>
        </w:tc>
      </w:tr>
      <w:tr w:rsidR="00000000" w:rsidRPr="00963594" w14:paraId="66C84E2E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7ABAE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transaccion_pago_check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1F8C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transaccion_pago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261A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num_nonnulls(id_pedido, id_cita) = 1: de un pedido o de una cita, nunca ambos ni ninguno (RN-05).</w:t>
            </w:r>
          </w:p>
        </w:tc>
      </w:tr>
      <w:tr w:rsidR="00000000" w:rsidRPr="00963594" w14:paraId="722CDDD1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C1BBF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cita_servicio_check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12A7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cita_servicio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77E1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Una cita retenida debe tener retenida_hasta.</w:t>
            </w:r>
          </w:p>
        </w:tc>
      </w:tr>
      <w:tr w:rsidR="00000000" w:rsidRPr="00963594" w14:paraId="5DCCA27B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6943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detalle_pedido_check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19EA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detalle_pedido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F88B7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precio_subtotal = cantidad × precio_unitario_historico (RN-06).</w:t>
            </w:r>
          </w:p>
        </w:tc>
      </w:tr>
      <w:tr w:rsidR="00000000" w:rsidRPr="00963594" w14:paraId="1A8CB158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225E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usuario_rut_check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49A88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9332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El RUT tiene el formato 12345678-K.</w:t>
            </w:r>
          </w:p>
        </w:tc>
      </w:tr>
      <w:tr w:rsidR="00000000" w:rsidRPr="00963594" w14:paraId="1E05C1F1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C43B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E15D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usuario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90E4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Si acepta la política, se guarda la fecha de aceptación.</w:t>
            </w:r>
          </w:p>
        </w:tc>
      </w:tr>
      <w:tr w:rsidR="00000000" w:rsidRPr="00963594" w14:paraId="56CFEDFE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DEF99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horario_atencion_check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DB181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horario_atencion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F4B14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hora_fin mayor que hora_inicio; dia_semana entre 1 y 7 (RN-10).</w:t>
            </w:r>
          </w:p>
        </w:tc>
      </w:tr>
      <w:tr w:rsidR="00000000" w:rsidRPr="00963594" w14:paraId="45B2235E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A1E2A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cotizacion_acepta_politica_check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3F28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cotizacion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BBA2C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acepta_politica debe ser TRUE.</w:t>
            </w:r>
          </w:p>
        </w:tc>
      </w:tr>
      <w:tr w:rsidR="00000000" w:rsidRPr="00963594" w14:paraId="3895814F" w14:textId="77777777" w:rsidTr="00963594">
        <w:tc>
          <w:tcPr>
            <w:tcW w:w="3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3B0E0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CHECK de montos y stock</w:t>
            </w:r>
          </w:p>
        </w:tc>
        <w:tc>
          <w:tcPr>
            <w:tcW w:w="20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57883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producto, servicio, pedido, cita_servicio, transaccion_pago</w:t>
            </w:r>
          </w:p>
        </w:tc>
        <w:tc>
          <w:tcPr>
            <w:tcW w:w="425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D0C16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Precios, montos y stock nunca negativos; el monto de una transacción es mayor que 0 (RN-09).</w:t>
            </w:r>
          </w:p>
        </w:tc>
      </w:tr>
    </w:tbl>
    <w:p w14:paraId="5A8E7AF4" w14:textId="77777777" w:rsidR="00C202EB" w:rsidRPr="00963594" w:rsidRDefault="00C202EB">
      <w:pPr>
        <w:pStyle w:val="Ttulo1"/>
        <w:rPr>
          <w:rFonts w:eastAsia="Times New Roman"/>
          <w:sz w:val="48"/>
          <w:lang w:val="es-ES"/>
        </w:rPr>
      </w:pPr>
      <w:bookmarkStart w:id="14" w:name="_Toc244090435"/>
      <w:r w:rsidRPr="00963594">
        <w:rPr>
          <w:rFonts w:eastAsia="Times New Roman"/>
          <w:lang w:val="es-ES"/>
        </w:rPr>
        <w:lastRenderedPageBreak/>
        <w:t>4. Funciones y vistas</w:t>
      </w:r>
      <w:bookmarkEnd w:id="14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5822"/>
      </w:tblGrid>
      <w:tr w:rsidR="00000000" w:rsidRPr="00963594" w14:paraId="685A1D02" w14:textId="77777777" w:rsidTr="00963594">
        <w:trPr>
          <w:tblHeader/>
        </w:trPr>
        <w:tc>
          <w:tcPr>
            <w:tcW w:w="358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FD8E1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58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FFB5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963594">
              <w:rPr>
                <w:rFonts w:eastAsia="Times New Roman"/>
                <w:b/>
                <w:bCs/>
                <w:sz w:val="18"/>
                <w:szCs w:val="18"/>
              </w:rPr>
              <w:t>Qué hace</w:t>
            </w:r>
          </w:p>
        </w:tc>
      </w:tr>
      <w:tr w:rsidR="00000000" w:rsidRPr="00963594" w14:paraId="1B56D46B" w14:textId="77777777" w:rsidTr="00963594">
        <w:tc>
          <w:tcPr>
            <w:tcW w:w="358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7BED9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horas_disponibles(p_fecha date)</w:t>
            </w:r>
          </w:p>
        </w:tc>
        <w:tc>
          <w:tcPr>
            <w:tcW w:w="58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184F6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Devuelve los bloques libres de un día: del horario activo, si la fecha no está bloqueada, solo horas futuras y sin citas confirmadas, realizadas o retenidas vigentes (RF-2.01).</w:t>
            </w:r>
          </w:p>
        </w:tc>
      </w:tr>
      <w:tr w:rsidR="00000000" w:rsidRPr="00963594" w14:paraId="3189B50C" w14:textId="77777777" w:rsidTr="00963594">
        <w:tc>
          <w:tcPr>
            <w:tcW w:w="358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FDADE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tomar_hora(cliente, servicio, fecha_hora, dirección, comuna, minutos = 15)</w:t>
            </w:r>
          </w:p>
        </w:tc>
        <w:tc>
          <w:tcPr>
            <w:tcW w:w="58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C7A38" w14:textId="77777777" w:rsidR="00C202EB" w:rsidRPr="00963594" w:rsidRDefault="00C202EB" w:rsidP="00963594">
            <w:pPr>
              <w:keepNext/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Valida la hora (futura, en un bloque activo, fecha no bloqueada, servicio activo), libera las retenciones vencidas de esa hora y crea la cita: confirmada si el servicio es gratis o retenida 15 minutos si cuesta. Si la hora está tomada lanza HP001 («Hora no disponible»); si es inválida, HP002 (RF-2.02 y RF-2.05).</w:t>
            </w:r>
          </w:p>
        </w:tc>
      </w:tr>
      <w:tr w:rsidR="00000000" w:rsidRPr="00963594" w14:paraId="162F522C" w14:textId="77777777" w:rsidTr="00963594">
        <w:tc>
          <w:tcPr>
            <w:tcW w:w="358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36D32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v_ventas_productos_mensual, v_productos_mas_vendidos, v_ingresos_servicios_mensual, v_citas_por_estado</w:t>
            </w:r>
          </w:p>
        </w:tc>
        <w:tc>
          <w:tcPr>
            <w:tcW w:w="58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0D6DB" w14:textId="77777777" w:rsidR="00C202EB" w:rsidRPr="00963594" w:rsidRDefault="00C202EB" w:rsidP="00963594">
            <w:pPr>
              <w:spacing w:before="80" w:after="40" w:line="240" w:lineRule="auto"/>
              <w:rPr>
                <w:rFonts w:eastAsia="Times New Roman"/>
                <w:sz w:val="18"/>
                <w:szCs w:val="18"/>
              </w:rPr>
            </w:pPr>
            <w:r w:rsidRPr="00963594">
              <w:rPr>
                <w:rFonts w:eastAsia="Times New Roman"/>
                <w:sz w:val="18"/>
                <w:szCs w:val="18"/>
              </w:rPr>
              <w:t>Vistas de ventas creadas para Power BI. Power BI se retiró del alcance el 16-10-2026; las vistas se conservan para un futuro dashboard y hoy el sistema no las usa.</w:t>
            </w:r>
          </w:p>
        </w:tc>
      </w:tr>
    </w:tbl>
    <w:p w14:paraId="307027D2" w14:textId="77777777" w:rsidR="00C202EB" w:rsidRPr="00963594" w:rsidRDefault="00C202EB">
      <w:pPr>
        <w:pStyle w:val="nota"/>
        <w:rPr>
          <w:lang w:val="es-ES"/>
        </w:rPr>
      </w:pPr>
      <w:r w:rsidRPr="00963594">
        <w:rPr>
          <w:lang w:val="es-ES"/>
        </w:rPr>
        <w:t>Los errores propios de la base se traducen en la API (api/app/errores.py): HP001 → 409 «Hora no disponible», HP002 → 422, un dato duplicado (UNIQUE) → 409 y una regla CHECK o una llave foránea inválida → 422, siempre con un mensaje legible.</w:t>
      </w:r>
    </w:p>
    <w:sectPr w:rsidR="00C202EB" w:rsidRPr="00963594" w:rsidSect="00963594">
      <w:footerReference w:type="even" r:id="rId7"/>
      <w:footerReference w:type="default" r:id="rId8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D77B" w14:textId="77777777" w:rsidR="00C202EB" w:rsidRDefault="00C202EB" w:rsidP="00963594">
      <w:pPr>
        <w:spacing w:after="0" w:line="240" w:lineRule="auto"/>
      </w:pPr>
      <w:r>
        <w:separator/>
      </w:r>
    </w:p>
  </w:endnote>
  <w:endnote w:type="continuationSeparator" w:id="0">
    <w:p w14:paraId="0879CFD9" w14:textId="77777777" w:rsidR="00C202EB" w:rsidRDefault="00C202EB" w:rsidP="0096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D420" w14:textId="77777777" w:rsidR="00963594" w:rsidRDefault="00963594" w:rsidP="00F27CD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6D049C7E" w14:textId="77777777" w:rsidR="00963594" w:rsidRDefault="009635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9322" w14:textId="12777272" w:rsidR="00963594" w:rsidRPr="00963594" w:rsidRDefault="00963594" w:rsidP="00F27CD7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963594">
      <w:rPr>
        <w:rStyle w:val="Nmerodepgina"/>
        <w:sz w:val="18"/>
      </w:rPr>
      <w:fldChar w:fldCharType="begin"/>
    </w:r>
    <w:r w:rsidRPr="00963594">
      <w:rPr>
        <w:rStyle w:val="Nmerodepgina"/>
        <w:sz w:val="18"/>
      </w:rPr>
      <w:instrText xml:space="preserve"> PAGE </w:instrText>
    </w:r>
    <w:r w:rsidRPr="00963594">
      <w:rPr>
        <w:rStyle w:val="Nmerodepgina"/>
        <w:sz w:val="18"/>
      </w:rPr>
      <w:fldChar w:fldCharType="separate"/>
    </w:r>
    <w:r w:rsidRPr="00963594">
      <w:rPr>
        <w:rStyle w:val="Nmerodepgina"/>
        <w:noProof/>
        <w:sz w:val="18"/>
      </w:rPr>
      <w:t>1</w:t>
    </w:r>
    <w:r w:rsidRPr="00963594">
      <w:rPr>
        <w:rStyle w:val="Nmerodepgina"/>
        <w:sz w:val="18"/>
      </w:rPr>
      <w:fldChar w:fldCharType="end"/>
    </w:r>
  </w:p>
  <w:p w14:paraId="12C6FAB7" w14:textId="77777777" w:rsidR="00963594" w:rsidRPr="00963594" w:rsidRDefault="00963594">
    <w:pPr>
      <w:pStyle w:val="Piedepgina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CD5B" w14:textId="77777777" w:rsidR="00C202EB" w:rsidRDefault="00C202EB" w:rsidP="00963594">
      <w:pPr>
        <w:spacing w:after="0" w:line="240" w:lineRule="auto"/>
      </w:pPr>
      <w:r>
        <w:separator/>
      </w:r>
    </w:p>
  </w:footnote>
  <w:footnote w:type="continuationSeparator" w:id="0">
    <w:p w14:paraId="3C31C8CE" w14:textId="77777777" w:rsidR="00C202EB" w:rsidRDefault="00C202EB" w:rsidP="00963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94"/>
    <w:rsid w:val="004C3C91"/>
    <w:rsid w:val="00963594"/>
    <w:rsid w:val="00B276BD"/>
    <w:rsid w:val="00C2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55080"/>
  <w15:chartTrackingRefBased/>
  <w15:docId w15:val="{AD10BFAB-FCA2-4D2A-952B-6B503C83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pageBreakBefore/>
      <w:spacing w:before="240" w:beforeAutospacing="1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594"/>
    <w:pPr>
      <w:keepNext/>
      <w:keepLines/>
      <w:spacing w:before="240"/>
      <w:outlineLvl w:val="2"/>
    </w:pPr>
    <w:rPr>
      <w:rFonts w:eastAsiaTheme="majorEastAsia"/>
      <w:b/>
      <w:color w:val="0F3A6B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594"/>
    <w:rPr>
      <w:rFonts w:ascii="Arial" w:eastAsiaTheme="majorEastAsia" w:hAnsi="Arial" w:cs="Arial"/>
      <w:b/>
      <w:color w:val="0F3A6B"/>
      <w:sz w:val="23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96359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3594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9635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3594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635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3594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96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1361</Words>
  <Characters>8488</Characters>
  <Application>Microsoft Office Word</Application>
  <DocSecurity>0</DocSecurity>
  <Lines>654</Lines>
  <Paragraphs>495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2026-10-28T17:33:00Z</dcterms:created>
  <dcterms:modified xsi:type="dcterms:W3CDTF">2026-10-28T17:33:00Z</dcterms:modified>
</cp:coreProperties>
</file>