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3D19" w14:textId="77777777" w:rsidR="00C04EA3" w:rsidRPr="003B7D79" w:rsidRDefault="00C04EA3">
      <w:pPr>
        <w:pStyle w:val="NormalWeb"/>
        <w:jc w:val="center"/>
        <w:rPr>
          <w:szCs w:val="22"/>
          <w:lang w:val="es-ES"/>
        </w:rPr>
      </w:pPr>
      <w:r w:rsidRPr="003B7D79">
        <w:rPr>
          <w:szCs w:val="22"/>
          <w:lang w:val="es-ES"/>
        </w:rPr>
        <w:t> </w:t>
      </w:r>
    </w:p>
    <w:p w14:paraId="16B2C393" w14:textId="77777777" w:rsidR="00C04EA3" w:rsidRPr="003B7D79" w:rsidRDefault="00C04EA3">
      <w:pPr>
        <w:pStyle w:val="NormalWeb"/>
        <w:jc w:val="center"/>
        <w:rPr>
          <w:szCs w:val="22"/>
          <w:lang w:val="es-ES"/>
        </w:rPr>
      </w:pPr>
      <w:r w:rsidRPr="003B7D79">
        <w:rPr>
          <w:szCs w:val="22"/>
          <w:lang w:val="es-ES"/>
        </w:rPr>
        <w:t> </w:t>
      </w:r>
    </w:p>
    <w:p w14:paraId="6305898F" w14:textId="77777777" w:rsidR="00C04EA3" w:rsidRPr="003B7D79" w:rsidRDefault="00C04EA3">
      <w:pPr>
        <w:pStyle w:val="NormalWeb"/>
        <w:jc w:val="center"/>
        <w:rPr>
          <w:sz w:val="24"/>
          <w:lang w:val="es-ES"/>
        </w:rPr>
      </w:pPr>
      <w:r w:rsidRPr="003B7D79">
        <w:rPr>
          <w:lang w:val="es-ES"/>
        </w:rPr>
        <w:t>Duoc UC · Escuela de Informática y Telecomunicaciones</w:t>
      </w:r>
      <w:r w:rsidRPr="003B7D79">
        <w:rPr>
          <w:lang w:val="es-ES"/>
        </w:rPr>
        <w:br/>
        <w:t>Ingeniería en Informática · Capstone (PTY4614) · Sede Plaza Oeste</w:t>
      </w:r>
    </w:p>
    <w:p w14:paraId="667B24C3" w14:textId="77777777" w:rsidR="00C04EA3" w:rsidRPr="003B7D79" w:rsidRDefault="00C04EA3">
      <w:pPr>
        <w:pStyle w:val="NormalWeb"/>
        <w:jc w:val="center"/>
        <w:rPr>
          <w:szCs w:val="22"/>
          <w:lang w:val="es-ES"/>
        </w:rPr>
      </w:pPr>
      <w:r w:rsidRPr="003B7D79">
        <w:rPr>
          <w:szCs w:val="22"/>
          <w:lang w:val="es-ES"/>
        </w:rPr>
        <w:t> </w:t>
      </w:r>
    </w:p>
    <w:p w14:paraId="1D3E49AC" w14:textId="77777777" w:rsidR="00C04EA3" w:rsidRPr="003B7D79" w:rsidRDefault="00C04EA3">
      <w:pPr>
        <w:pStyle w:val="NormalWeb"/>
        <w:jc w:val="center"/>
        <w:rPr>
          <w:szCs w:val="22"/>
          <w:lang w:val="es-ES"/>
        </w:rPr>
      </w:pPr>
      <w:r w:rsidRPr="003B7D79">
        <w:rPr>
          <w:szCs w:val="22"/>
          <w:lang w:val="es-ES"/>
        </w:rPr>
        <w:t> </w:t>
      </w:r>
    </w:p>
    <w:p w14:paraId="799D167C" w14:textId="77777777" w:rsidR="00C04EA3" w:rsidRPr="003B7D79" w:rsidRDefault="00C04EA3">
      <w:pPr>
        <w:pStyle w:val="NormalWeb"/>
        <w:jc w:val="center"/>
        <w:rPr>
          <w:sz w:val="52"/>
          <w:szCs w:val="52"/>
          <w:lang w:val="es-ES"/>
        </w:rPr>
      </w:pPr>
      <w:r w:rsidRPr="003B7D79">
        <w:rPr>
          <w:b/>
          <w:bCs/>
          <w:sz w:val="52"/>
          <w:szCs w:val="52"/>
          <w:lang w:val="es-ES"/>
        </w:rPr>
        <w:t>Especificación de Requisitos de Software</w:t>
      </w:r>
    </w:p>
    <w:p w14:paraId="1A748C6F" w14:textId="77777777" w:rsidR="00C04EA3" w:rsidRPr="003B7D79" w:rsidRDefault="00C04EA3">
      <w:pPr>
        <w:pStyle w:val="NormalWeb"/>
        <w:jc w:val="center"/>
        <w:rPr>
          <w:sz w:val="36"/>
          <w:szCs w:val="36"/>
          <w:lang w:val="es-ES"/>
        </w:rPr>
      </w:pPr>
      <w:r w:rsidRPr="003B7D79">
        <w:rPr>
          <w:sz w:val="36"/>
          <w:szCs w:val="36"/>
          <w:lang w:val="es-ES"/>
        </w:rPr>
        <w:t>HidroPura System</w:t>
      </w:r>
    </w:p>
    <w:p w14:paraId="043C3BB2" w14:textId="77777777" w:rsidR="00C04EA3" w:rsidRPr="003B7D79" w:rsidRDefault="00C04EA3">
      <w:pPr>
        <w:pStyle w:val="NormalWeb"/>
        <w:jc w:val="center"/>
        <w:rPr>
          <w:sz w:val="24"/>
          <w:lang w:val="es-ES"/>
        </w:rPr>
      </w:pPr>
      <w:r w:rsidRPr="003B7D79">
        <w:rPr>
          <w:lang w:val="es-ES"/>
        </w:rPr>
        <w:t>Según el estándar IEEE Std 830-1998</w:t>
      </w:r>
    </w:p>
    <w:p w14:paraId="15CAC614" w14:textId="77777777" w:rsidR="00C04EA3" w:rsidRPr="003B7D79" w:rsidRDefault="00C04EA3">
      <w:pPr>
        <w:pStyle w:val="NormalWeb"/>
        <w:jc w:val="center"/>
        <w:rPr>
          <w:szCs w:val="22"/>
          <w:lang w:val="es-ES"/>
        </w:rPr>
      </w:pPr>
      <w:r w:rsidRPr="003B7D79">
        <w:rPr>
          <w:szCs w:val="22"/>
          <w:lang w:val="es-ES"/>
        </w:rPr>
        <w:t> </w:t>
      </w:r>
    </w:p>
    <w:p w14:paraId="1F1D9967" w14:textId="77777777" w:rsidR="00C04EA3" w:rsidRPr="003B7D79" w:rsidRDefault="00C04EA3">
      <w:pPr>
        <w:pStyle w:val="NormalWeb"/>
        <w:jc w:val="center"/>
        <w:rPr>
          <w:sz w:val="24"/>
          <w:lang w:val="es-ES"/>
        </w:rPr>
      </w:pPr>
      <w:r w:rsidRPr="003B7D79">
        <w:rPr>
          <w:lang w:val="es-ES"/>
        </w:rPr>
        <w:t>Versión 2.0 · 28 de octubre de 2026</w:t>
      </w:r>
    </w:p>
    <w:p w14:paraId="4D92B75E" w14:textId="77777777" w:rsidR="00C04EA3" w:rsidRPr="003B7D79" w:rsidRDefault="00C04EA3">
      <w:pPr>
        <w:pStyle w:val="NormalWeb"/>
        <w:jc w:val="center"/>
        <w:rPr>
          <w:szCs w:val="22"/>
          <w:lang w:val="es-ES"/>
        </w:rPr>
      </w:pPr>
      <w:r w:rsidRPr="003B7D79">
        <w:rPr>
          <w:szCs w:val="22"/>
          <w:lang w:val="es-ES"/>
        </w:rPr>
        <w:t> </w:t>
      </w:r>
    </w:p>
    <w:p w14:paraId="10917EC6" w14:textId="77777777" w:rsidR="00C04EA3" w:rsidRPr="003B7D79" w:rsidRDefault="00C04EA3">
      <w:pPr>
        <w:pStyle w:val="NormalWeb"/>
        <w:jc w:val="center"/>
        <w:rPr>
          <w:szCs w:val="22"/>
          <w:lang w:val="es-ES"/>
        </w:rPr>
      </w:pPr>
      <w:r w:rsidRPr="003B7D79">
        <w:rPr>
          <w:szCs w:val="22"/>
          <w:lang w:val="es-ES"/>
        </w:rPr>
        <w:t> </w:t>
      </w:r>
    </w:p>
    <w:p w14:paraId="38B91B71" w14:textId="77777777" w:rsidR="00C04EA3" w:rsidRPr="003B7D79" w:rsidRDefault="00C04EA3">
      <w:pPr>
        <w:pStyle w:val="NormalWeb"/>
        <w:jc w:val="center"/>
        <w:rPr>
          <w:sz w:val="24"/>
          <w:lang w:val="es-ES"/>
        </w:rPr>
      </w:pPr>
      <w:r w:rsidRPr="003B7D79">
        <w:rPr>
          <w:b/>
          <w:bCs/>
          <w:lang w:val="es-ES"/>
        </w:rPr>
        <w:t>Equipo desarrollador</w:t>
      </w:r>
      <w:r w:rsidRPr="003B7D79">
        <w:rPr>
          <w:lang w:val="es-ES"/>
        </w:rPr>
        <w:br/>
        <w:t>Alexander Sepúlveda · Jefe de proyecto y analista</w:t>
      </w:r>
      <w:r w:rsidRPr="003B7D79">
        <w:rPr>
          <w:lang w:val="es-ES"/>
        </w:rPr>
        <w:br/>
        <w:t>Paula Belman · Líder técnica y coordinadora</w:t>
      </w:r>
      <w:r w:rsidRPr="003B7D79">
        <w:rPr>
          <w:lang w:val="es-ES"/>
        </w:rPr>
        <w:br/>
        <w:t>Vicente Carrasco · Desarrollador fullstack</w:t>
      </w:r>
    </w:p>
    <w:p w14:paraId="305E89A8" w14:textId="77777777" w:rsidR="00C04EA3" w:rsidRPr="003B7D79" w:rsidRDefault="00C04EA3">
      <w:pPr>
        <w:pStyle w:val="NormalWeb"/>
        <w:jc w:val="center"/>
        <w:rPr>
          <w:lang w:val="es-ES"/>
        </w:rPr>
      </w:pPr>
      <w:r w:rsidRPr="003B7D79">
        <w:rPr>
          <w:b/>
          <w:bCs/>
          <w:lang w:val="es-ES"/>
        </w:rPr>
        <w:t>Cliente</w:t>
      </w:r>
      <w:r w:rsidRPr="003B7D79">
        <w:rPr>
          <w:lang w:val="es-ES"/>
        </w:rPr>
        <w:br/>
        <w:t>Cristian Vergara, dueño de HidroPura</w:t>
      </w:r>
    </w:p>
    <w:p w14:paraId="35D3B013" w14:textId="77777777" w:rsidR="00C04EA3" w:rsidRPr="003B7D79" w:rsidRDefault="00C04EA3">
      <w:pPr>
        <w:pStyle w:val="Ttulo1"/>
        <w:rPr>
          <w:rFonts w:eastAsia="Times New Roman"/>
          <w:lang w:val="es-ES"/>
        </w:rPr>
      </w:pPr>
      <w:bookmarkStart w:id="0" w:name="_Toc244090583"/>
      <w:r w:rsidRPr="003B7D79">
        <w:rPr>
          <w:rFonts w:eastAsia="Times New Roman"/>
          <w:lang w:val="es-ES"/>
        </w:rPr>
        <w:lastRenderedPageBreak/>
        <w:t>Historial de versiones</w:t>
      </w:r>
      <w:bookmarkEnd w:id="0"/>
    </w:p>
    <w:tbl>
      <w:tblPr>
        <w:tblW w:w="9406" w:type="dxa"/>
        <w:tblLayout w:type="fixed"/>
        <w:tblCellMar>
          <w:top w:w="15" w:type="dxa"/>
          <w:left w:w="15" w:type="dxa"/>
          <w:bottom w:w="15" w:type="dxa"/>
          <w:right w:w="15" w:type="dxa"/>
        </w:tblCellMar>
        <w:tblLook w:val="04A0" w:firstRow="1" w:lastRow="0" w:firstColumn="1" w:lastColumn="0" w:noHBand="0" w:noVBand="1"/>
      </w:tblPr>
      <w:tblGrid>
        <w:gridCol w:w="1040"/>
        <w:gridCol w:w="1684"/>
        <w:gridCol w:w="963"/>
        <w:gridCol w:w="5719"/>
      </w:tblGrid>
      <w:tr w:rsidR="00000000" w:rsidRPr="003B7D79" w14:paraId="0086802B" w14:textId="77777777" w:rsidTr="003B7D79">
        <w:trPr>
          <w:tblHeader/>
        </w:trPr>
        <w:tc>
          <w:tcPr>
            <w:tcW w:w="55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5168BA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Versión</w:t>
            </w:r>
          </w:p>
        </w:tc>
        <w:tc>
          <w:tcPr>
            <w:tcW w:w="89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CF8CC88"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Fecha</w:t>
            </w:r>
          </w:p>
        </w:tc>
        <w:tc>
          <w:tcPr>
            <w:tcW w:w="51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FCB33B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Autor</w:t>
            </w:r>
          </w:p>
        </w:tc>
        <w:tc>
          <w:tcPr>
            <w:tcW w:w="304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18C5AD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Descripción</w:t>
            </w:r>
          </w:p>
        </w:tc>
      </w:tr>
      <w:tr w:rsidR="00000000" w:rsidRPr="003B7D79" w14:paraId="53FBC887" w14:textId="77777777" w:rsidTr="003B7D79">
        <w:tc>
          <w:tcPr>
            <w:tcW w:w="5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EFA7B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1.0</w:t>
            </w:r>
          </w:p>
        </w:tc>
        <w:tc>
          <w:tcPr>
            <w:tcW w:w="89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0228B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Agosto de 2026 (Fase 1)</w:t>
            </w:r>
          </w:p>
        </w:tc>
        <w:tc>
          <w:tcPr>
            <w:tcW w:w="51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E141D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Equipo</w:t>
            </w:r>
          </w:p>
        </w:tc>
        <w:tc>
          <w:tcPr>
            <w:tcW w:w="304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A86A1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Primera versión: requisitos funcionales y no funcionales e historias de usuario HU-01 a HU-10.</w:t>
            </w:r>
          </w:p>
        </w:tc>
      </w:tr>
      <w:tr w:rsidR="00000000" w:rsidRPr="003B7D79" w14:paraId="5F1C735D" w14:textId="77777777" w:rsidTr="003B7D79">
        <w:tc>
          <w:tcPr>
            <w:tcW w:w="5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48D5C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1.1</w:t>
            </w:r>
          </w:p>
        </w:tc>
        <w:tc>
          <w:tcPr>
            <w:tcW w:w="89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3D50D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28-10-2026</w:t>
            </w:r>
          </w:p>
        </w:tc>
        <w:tc>
          <w:tcPr>
            <w:tcW w:w="51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53082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Equipo</w:t>
            </w:r>
          </w:p>
        </w:tc>
        <w:tc>
          <w:tcPr>
            <w:tcW w:w="304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6D3F2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Se retira Power BI (Acta de Reunión N° 01, 16-10-2026) y se agregan RF-1.03, RF-2.04, RF-2.05 y RF-4.04.</w:t>
            </w:r>
          </w:p>
        </w:tc>
      </w:tr>
      <w:tr w:rsidR="00000000" w:rsidRPr="003B7D79" w14:paraId="364006DD" w14:textId="77777777" w:rsidTr="003B7D79">
        <w:tc>
          <w:tcPr>
            <w:tcW w:w="5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182997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2.0</w:t>
            </w:r>
          </w:p>
        </w:tc>
        <w:tc>
          <w:tcPr>
            <w:tcW w:w="89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464C8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28-10-2026</w:t>
            </w:r>
          </w:p>
        </w:tc>
        <w:tc>
          <w:tcPr>
            <w:tcW w:w="51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F3099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Equipo</w:t>
            </w:r>
          </w:p>
        </w:tc>
        <w:tc>
          <w:tcPr>
            <w:tcW w:w="304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C406A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Documento reescrito según IEEE 830: interfaces, restricciones, atributos, reglas de negocio, historias HU-06 y HU-11 a HU-15, requisitos RF-1.04, RF-2.06, RF-3.02, RF-4.05 a RF-4.08 y RF-5.01 a RF-5.03, y matriz de trazabilidad.</w:t>
            </w:r>
          </w:p>
        </w:tc>
      </w:tr>
    </w:tbl>
    <w:p w14:paraId="5154302A" w14:textId="77777777" w:rsidR="00C04EA3" w:rsidRPr="003B7D79" w:rsidRDefault="00C04EA3">
      <w:pPr>
        <w:pStyle w:val="Ttulo1"/>
        <w:rPr>
          <w:rFonts w:eastAsia="Times New Roman"/>
          <w:sz w:val="48"/>
          <w:lang w:val="es-ES"/>
        </w:rPr>
      </w:pPr>
      <w:bookmarkStart w:id="1" w:name="_Toc244090584"/>
      <w:r w:rsidRPr="003B7D79">
        <w:rPr>
          <w:rFonts w:eastAsia="Times New Roman"/>
          <w:lang w:val="es-ES"/>
        </w:rPr>
        <w:lastRenderedPageBreak/>
        <w:t>Índice</w:t>
      </w:r>
      <w:bookmarkEnd w:id="1"/>
    </w:p>
    <w:p w14:paraId="0D378840" w14:textId="0F57308B" w:rsidR="00310E68" w:rsidRDefault="003B7D79" w:rsidP="00310E68">
      <w:pPr>
        <w:pStyle w:val="TDC1"/>
        <w:tabs>
          <w:tab w:val="right" w:leader="dot" w:pos="9396"/>
        </w:tabs>
        <w:rPr>
          <w:rFonts w:asciiTheme="minorHAnsi" w:hAnsiTheme="minorHAnsi" w:cstheme="minorBidi"/>
          <w:noProof/>
          <w:kern w:val="2"/>
          <w:sz w:val="24"/>
          <w14:ligatures w14:val="standardContextual"/>
        </w:rPr>
      </w:pPr>
      <w:r>
        <w:rPr>
          <w:szCs w:val="22"/>
          <w:lang w:val="es-ES"/>
        </w:rPr>
        <w:fldChar w:fldCharType="begin"/>
      </w:r>
      <w:r>
        <w:rPr>
          <w:szCs w:val="22"/>
          <w:lang w:val="es-ES"/>
        </w:rPr>
        <w:instrText xml:space="preserve"> TOC \o "1-3" </w:instrText>
      </w:r>
      <w:r>
        <w:rPr>
          <w:szCs w:val="22"/>
          <w:lang w:val="es-ES"/>
        </w:rPr>
        <w:fldChar w:fldCharType="separate"/>
      </w:r>
      <w:r w:rsidR="00310E68" w:rsidRPr="00B87849">
        <w:rPr>
          <w:rFonts w:eastAsia="Times New Roman"/>
          <w:noProof/>
          <w:lang w:val="es-ES"/>
        </w:rPr>
        <w:t>Historial de versiones</w:t>
      </w:r>
      <w:r w:rsidR="00310E68">
        <w:rPr>
          <w:noProof/>
        </w:rPr>
        <w:tab/>
      </w:r>
      <w:r w:rsidR="00310E68">
        <w:rPr>
          <w:noProof/>
        </w:rPr>
        <w:fldChar w:fldCharType="begin"/>
      </w:r>
      <w:r w:rsidR="00310E68">
        <w:rPr>
          <w:noProof/>
        </w:rPr>
        <w:instrText xml:space="preserve"> PAGEREF _Toc244090583 \h </w:instrText>
      </w:r>
      <w:r w:rsidR="00310E68">
        <w:rPr>
          <w:noProof/>
        </w:rPr>
      </w:r>
      <w:r w:rsidR="00310E68">
        <w:rPr>
          <w:noProof/>
        </w:rPr>
        <w:fldChar w:fldCharType="separate"/>
      </w:r>
      <w:r w:rsidR="00310E68">
        <w:rPr>
          <w:noProof/>
        </w:rPr>
        <w:t>2</w:t>
      </w:r>
      <w:r w:rsidR="00310E68">
        <w:rPr>
          <w:noProof/>
        </w:rPr>
        <w:fldChar w:fldCharType="end"/>
      </w:r>
    </w:p>
    <w:p w14:paraId="2672C5AF" w14:textId="2C9942BF"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Índice</w:t>
      </w:r>
      <w:r>
        <w:rPr>
          <w:noProof/>
        </w:rPr>
        <w:tab/>
      </w:r>
      <w:r>
        <w:rPr>
          <w:noProof/>
        </w:rPr>
        <w:fldChar w:fldCharType="begin"/>
      </w:r>
      <w:r>
        <w:rPr>
          <w:noProof/>
        </w:rPr>
        <w:instrText xml:space="preserve"> PAGEREF _Toc244090584 \h </w:instrText>
      </w:r>
      <w:r>
        <w:rPr>
          <w:noProof/>
        </w:rPr>
      </w:r>
      <w:r>
        <w:rPr>
          <w:noProof/>
        </w:rPr>
        <w:fldChar w:fldCharType="separate"/>
      </w:r>
      <w:r>
        <w:rPr>
          <w:noProof/>
        </w:rPr>
        <w:t>3</w:t>
      </w:r>
      <w:r>
        <w:rPr>
          <w:noProof/>
        </w:rPr>
        <w:fldChar w:fldCharType="end"/>
      </w:r>
    </w:p>
    <w:p w14:paraId="1C169A86" w14:textId="099884D5"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 Introducción</w:t>
      </w:r>
      <w:r>
        <w:rPr>
          <w:noProof/>
        </w:rPr>
        <w:tab/>
      </w:r>
      <w:r>
        <w:rPr>
          <w:noProof/>
        </w:rPr>
        <w:fldChar w:fldCharType="begin"/>
      </w:r>
      <w:r>
        <w:rPr>
          <w:noProof/>
        </w:rPr>
        <w:instrText xml:space="preserve"> PAGEREF _Toc244090585 \h </w:instrText>
      </w:r>
      <w:r>
        <w:rPr>
          <w:noProof/>
        </w:rPr>
      </w:r>
      <w:r>
        <w:rPr>
          <w:noProof/>
        </w:rPr>
        <w:fldChar w:fldCharType="separate"/>
      </w:r>
      <w:r>
        <w:rPr>
          <w:noProof/>
        </w:rPr>
        <w:t>5</w:t>
      </w:r>
      <w:r>
        <w:rPr>
          <w:noProof/>
        </w:rPr>
        <w:fldChar w:fldCharType="end"/>
      </w:r>
    </w:p>
    <w:p w14:paraId="2A32D941" w14:textId="3780B370"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1.1 Propósito</w:t>
      </w:r>
      <w:r>
        <w:rPr>
          <w:noProof/>
        </w:rPr>
        <w:tab/>
      </w:r>
      <w:r>
        <w:rPr>
          <w:noProof/>
        </w:rPr>
        <w:fldChar w:fldCharType="begin"/>
      </w:r>
      <w:r>
        <w:rPr>
          <w:noProof/>
        </w:rPr>
        <w:instrText xml:space="preserve"> PAGEREF _Toc244090586 \h </w:instrText>
      </w:r>
      <w:r>
        <w:rPr>
          <w:noProof/>
        </w:rPr>
      </w:r>
      <w:r>
        <w:rPr>
          <w:noProof/>
        </w:rPr>
        <w:fldChar w:fldCharType="separate"/>
      </w:r>
      <w:r>
        <w:rPr>
          <w:noProof/>
        </w:rPr>
        <w:t>5</w:t>
      </w:r>
      <w:r>
        <w:rPr>
          <w:noProof/>
        </w:rPr>
        <w:fldChar w:fldCharType="end"/>
      </w:r>
    </w:p>
    <w:p w14:paraId="7BC54C88" w14:textId="00F92826"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1.2 Ámbito del sistema</w:t>
      </w:r>
      <w:r>
        <w:rPr>
          <w:noProof/>
        </w:rPr>
        <w:tab/>
      </w:r>
      <w:r>
        <w:rPr>
          <w:noProof/>
        </w:rPr>
        <w:fldChar w:fldCharType="begin"/>
      </w:r>
      <w:r>
        <w:rPr>
          <w:noProof/>
        </w:rPr>
        <w:instrText xml:space="preserve"> PAGEREF _Toc244090587 \h </w:instrText>
      </w:r>
      <w:r>
        <w:rPr>
          <w:noProof/>
        </w:rPr>
      </w:r>
      <w:r>
        <w:rPr>
          <w:noProof/>
        </w:rPr>
        <w:fldChar w:fldCharType="separate"/>
      </w:r>
      <w:r>
        <w:rPr>
          <w:noProof/>
        </w:rPr>
        <w:t>5</w:t>
      </w:r>
      <w:r>
        <w:rPr>
          <w:noProof/>
        </w:rPr>
        <w:fldChar w:fldCharType="end"/>
      </w:r>
    </w:p>
    <w:p w14:paraId="5B15E6E7" w14:textId="3A26323E"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1.3 Definiciones, acrónimos y abreviaturas</w:t>
      </w:r>
      <w:r>
        <w:rPr>
          <w:noProof/>
        </w:rPr>
        <w:tab/>
      </w:r>
      <w:r>
        <w:rPr>
          <w:noProof/>
        </w:rPr>
        <w:fldChar w:fldCharType="begin"/>
      </w:r>
      <w:r>
        <w:rPr>
          <w:noProof/>
        </w:rPr>
        <w:instrText xml:space="preserve"> PAGEREF _Toc244090588 \h </w:instrText>
      </w:r>
      <w:r>
        <w:rPr>
          <w:noProof/>
        </w:rPr>
      </w:r>
      <w:r>
        <w:rPr>
          <w:noProof/>
        </w:rPr>
        <w:fldChar w:fldCharType="separate"/>
      </w:r>
      <w:r>
        <w:rPr>
          <w:noProof/>
        </w:rPr>
        <w:t>5</w:t>
      </w:r>
      <w:r>
        <w:rPr>
          <w:noProof/>
        </w:rPr>
        <w:fldChar w:fldCharType="end"/>
      </w:r>
    </w:p>
    <w:p w14:paraId="72482287" w14:textId="65340E25"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1.4 Referencias</w:t>
      </w:r>
      <w:r>
        <w:rPr>
          <w:noProof/>
        </w:rPr>
        <w:tab/>
      </w:r>
      <w:r>
        <w:rPr>
          <w:noProof/>
        </w:rPr>
        <w:fldChar w:fldCharType="begin"/>
      </w:r>
      <w:r>
        <w:rPr>
          <w:noProof/>
        </w:rPr>
        <w:instrText xml:space="preserve"> PAGEREF _Toc244090589 \h </w:instrText>
      </w:r>
      <w:r>
        <w:rPr>
          <w:noProof/>
        </w:rPr>
      </w:r>
      <w:r>
        <w:rPr>
          <w:noProof/>
        </w:rPr>
        <w:fldChar w:fldCharType="separate"/>
      </w:r>
      <w:r>
        <w:rPr>
          <w:noProof/>
        </w:rPr>
        <w:t>6</w:t>
      </w:r>
      <w:r>
        <w:rPr>
          <w:noProof/>
        </w:rPr>
        <w:fldChar w:fldCharType="end"/>
      </w:r>
    </w:p>
    <w:p w14:paraId="5461837D" w14:textId="036EFA05"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1.5 Visión general del documento</w:t>
      </w:r>
      <w:r>
        <w:rPr>
          <w:noProof/>
        </w:rPr>
        <w:tab/>
      </w:r>
      <w:r>
        <w:rPr>
          <w:noProof/>
        </w:rPr>
        <w:fldChar w:fldCharType="begin"/>
      </w:r>
      <w:r>
        <w:rPr>
          <w:noProof/>
        </w:rPr>
        <w:instrText xml:space="preserve"> PAGEREF _Toc244090590 \h </w:instrText>
      </w:r>
      <w:r>
        <w:rPr>
          <w:noProof/>
        </w:rPr>
      </w:r>
      <w:r>
        <w:rPr>
          <w:noProof/>
        </w:rPr>
        <w:fldChar w:fldCharType="separate"/>
      </w:r>
      <w:r>
        <w:rPr>
          <w:noProof/>
        </w:rPr>
        <w:t>6</w:t>
      </w:r>
      <w:r>
        <w:rPr>
          <w:noProof/>
        </w:rPr>
        <w:fldChar w:fldCharType="end"/>
      </w:r>
    </w:p>
    <w:p w14:paraId="3BFE225C" w14:textId="14E39E5E"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 Descripción general</w:t>
      </w:r>
      <w:r>
        <w:rPr>
          <w:noProof/>
        </w:rPr>
        <w:tab/>
      </w:r>
      <w:r>
        <w:rPr>
          <w:noProof/>
        </w:rPr>
        <w:fldChar w:fldCharType="begin"/>
      </w:r>
      <w:r>
        <w:rPr>
          <w:noProof/>
        </w:rPr>
        <w:instrText xml:space="preserve"> PAGEREF _Toc244090591 \h </w:instrText>
      </w:r>
      <w:r>
        <w:rPr>
          <w:noProof/>
        </w:rPr>
      </w:r>
      <w:r>
        <w:rPr>
          <w:noProof/>
        </w:rPr>
        <w:fldChar w:fldCharType="separate"/>
      </w:r>
      <w:r>
        <w:rPr>
          <w:noProof/>
        </w:rPr>
        <w:t>7</w:t>
      </w:r>
      <w:r>
        <w:rPr>
          <w:noProof/>
        </w:rPr>
        <w:fldChar w:fldCharType="end"/>
      </w:r>
    </w:p>
    <w:p w14:paraId="1F78F5FF" w14:textId="4617F080"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2.1 Perspectiva del producto</w:t>
      </w:r>
      <w:r>
        <w:rPr>
          <w:noProof/>
        </w:rPr>
        <w:tab/>
      </w:r>
      <w:r>
        <w:rPr>
          <w:noProof/>
        </w:rPr>
        <w:fldChar w:fldCharType="begin"/>
      </w:r>
      <w:r>
        <w:rPr>
          <w:noProof/>
        </w:rPr>
        <w:instrText xml:space="preserve"> PAGEREF _Toc244090592 \h </w:instrText>
      </w:r>
      <w:r>
        <w:rPr>
          <w:noProof/>
        </w:rPr>
      </w:r>
      <w:r>
        <w:rPr>
          <w:noProof/>
        </w:rPr>
        <w:fldChar w:fldCharType="separate"/>
      </w:r>
      <w:r>
        <w:rPr>
          <w:noProof/>
        </w:rPr>
        <w:t>7</w:t>
      </w:r>
      <w:r>
        <w:rPr>
          <w:noProof/>
        </w:rPr>
        <w:fldChar w:fldCharType="end"/>
      </w:r>
    </w:p>
    <w:p w14:paraId="7E81F18E" w14:textId="79365250"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2.2 Funciones del producto</w:t>
      </w:r>
      <w:r>
        <w:rPr>
          <w:noProof/>
        </w:rPr>
        <w:tab/>
      </w:r>
      <w:r>
        <w:rPr>
          <w:noProof/>
        </w:rPr>
        <w:fldChar w:fldCharType="begin"/>
      </w:r>
      <w:r>
        <w:rPr>
          <w:noProof/>
        </w:rPr>
        <w:instrText xml:space="preserve"> PAGEREF _Toc244090593 \h </w:instrText>
      </w:r>
      <w:r>
        <w:rPr>
          <w:noProof/>
        </w:rPr>
      </w:r>
      <w:r>
        <w:rPr>
          <w:noProof/>
        </w:rPr>
        <w:fldChar w:fldCharType="separate"/>
      </w:r>
      <w:r>
        <w:rPr>
          <w:noProof/>
        </w:rPr>
        <w:t>7</w:t>
      </w:r>
      <w:r>
        <w:rPr>
          <w:noProof/>
        </w:rPr>
        <w:fldChar w:fldCharType="end"/>
      </w:r>
    </w:p>
    <w:p w14:paraId="5A1CBE15" w14:textId="1B961CB7"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2.3 Características de los usuarios</w:t>
      </w:r>
      <w:r>
        <w:rPr>
          <w:noProof/>
        </w:rPr>
        <w:tab/>
      </w:r>
      <w:r>
        <w:rPr>
          <w:noProof/>
        </w:rPr>
        <w:fldChar w:fldCharType="begin"/>
      </w:r>
      <w:r>
        <w:rPr>
          <w:noProof/>
        </w:rPr>
        <w:instrText xml:space="preserve"> PAGEREF _Toc244090594 \h </w:instrText>
      </w:r>
      <w:r>
        <w:rPr>
          <w:noProof/>
        </w:rPr>
      </w:r>
      <w:r>
        <w:rPr>
          <w:noProof/>
        </w:rPr>
        <w:fldChar w:fldCharType="separate"/>
      </w:r>
      <w:r>
        <w:rPr>
          <w:noProof/>
        </w:rPr>
        <w:t>9</w:t>
      </w:r>
      <w:r>
        <w:rPr>
          <w:noProof/>
        </w:rPr>
        <w:fldChar w:fldCharType="end"/>
      </w:r>
    </w:p>
    <w:p w14:paraId="1BB5223E" w14:textId="4C03B1E4"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2.4 Restricciones</w:t>
      </w:r>
      <w:r>
        <w:rPr>
          <w:noProof/>
        </w:rPr>
        <w:tab/>
      </w:r>
      <w:r>
        <w:rPr>
          <w:noProof/>
        </w:rPr>
        <w:fldChar w:fldCharType="begin"/>
      </w:r>
      <w:r>
        <w:rPr>
          <w:noProof/>
        </w:rPr>
        <w:instrText xml:space="preserve"> PAGEREF _Toc244090595 \h </w:instrText>
      </w:r>
      <w:r>
        <w:rPr>
          <w:noProof/>
        </w:rPr>
      </w:r>
      <w:r>
        <w:rPr>
          <w:noProof/>
        </w:rPr>
        <w:fldChar w:fldCharType="separate"/>
      </w:r>
      <w:r>
        <w:rPr>
          <w:noProof/>
        </w:rPr>
        <w:t>9</w:t>
      </w:r>
      <w:r>
        <w:rPr>
          <w:noProof/>
        </w:rPr>
        <w:fldChar w:fldCharType="end"/>
      </w:r>
    </w:p>
    <w:p w14:paraId="0EEF6C9C" w14:textId="70205F5D"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2.5 Suposiciones y dependencias</w:t>
      </w:r>
      <w:r>
        <w:rPr>
          <w:noProof/>
        </w:rPr>
        <w:tab/>
      </w:r>
      <w:r>
        <w:rPr>
          <w:noProof/>
        </w:rPr>
        <w:fldChar w:fldCharType="begin"/>
      </w:r>
      <w:r>
        <w:rPr>
          <w:noProof/>
        </w:rPr>
        <w:instrText xml:space="preserve"> PAGEREF _Toc244090596 \h </w:instrText>
      </w:r>
      <w:r>
        <w:rPr>
          <w:noProof/>
        </w:rPr>
      </w:r>
      <w:r>
        <w:rPr>
          <w:noProof/>
        </w:rPr>
        <w:fldChar w:fldCharType="separate"/>
      </w:r>
      <w:r>
        <w:rPr>
          <w:noProof/>
        </w:rPr>
        <w:t>9</w:t>
      </w:r>
      <w:r>
        <w:rPr>
          <w:noProof/>
        </w:rPr>
        <w:fldChar w:fldCharType="end"/>
      </w:r>
    </w:p>
    <w:p w14:paraId="1226461C" w14:textId="43598D36"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2.6 Requisitos futuros</w:t>
      </w:r>
      <w:r>
        <w:rPr>
          <w:noProof/>
        </w:rPr>
        <w:tab/>
      </w:r>
      <w:r>
        <w:rPr>
          <w:noProof/>
        </w:rPr>
        <w:fldChar w:fldCharType="begin"/>
      </w:r>
      <w:r>
        <w:rPr>
          <w:noProof/>
        </w:rPr>
        <w:instrText xml:space="preserve"> PAGEREF _Toc244090597 \h </w:instrText>
      </w:r>
      <w:r>
        <w:rPr>
          <w:noProof/>
        </w:rPr>
      </w:r>
      <w:r>
        <w:rPr>
          <w:noProof/>
        </w:rPr>
        <w:fldChar w:fldCharType="separate"/>
      </w:r>
      <w:r>
        <w:rPr>
          <w:noProof/>
        </w:rPr>
        <w:t>10</w:t>
      </w:r>
      <w:r>
        <w:rPr>
          <w:noProof/>
        </w:rPr>
        <w:fldChar w:fldCharType="end"/>
      </w:r>
    </w:p>
    <w:p w14:paraId="615C64CE" w14:textId="40C8A694"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 Requisitos específicos</w:t>
      </w:r>
      <w:r>
        <w:rPr>
          <w:noProof/>
        </w:rPr>
        <w:tab/>
      </w:r>
      <w:r>
        <w:rPr>
          <w:noProof/>
        </w:rPr>
        <w:fldChar w:fldCharType="begin"/>
      </w:r>
      <w:r>
        <w:rPr>
          <w:noProof/>
        </w:rPr>
        <w:instrText xml:space="preserve"> PAGEREF _Toc244090598 \h </w:instrText>
      </w:r>
      <w:r>
        <w:rPr>
          <w:noProof/>
        </w:rPr>
      </w:r>
      <w:r>
        <w:rPr>
          <w:noProof/>
        </w:rPr>
        <w:fldChar w:fldCharType="separate"/>
      </w:r>
      <w:r>
        <w:rPr>
          <w:noProof/>
        </w:rPr>
        <w:t>11</w:t>
      </w:r>
      <w:r>
        <w:rPr>
          <w:noProof/>
        </w:rPr>
        <w:fldChar w:fldCharType="end"/>
      </w:r>
    </w:p>
    <w:p w14:paraId="30941B5D" w14:textId="0447C9C0"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3.1 Interfaces externas</w:t>
      </w:r>
      <w:r>
        <w:rPr>
          <w:noProof/>
        </w:rPr>
        <w:tab/>
      </w:r>
      <w:r>
        <w:rPr>
          <w:noProof/>
        </w:rPr>
        <w:fldChar w:fldCharType="begin"/>
      </w:r>
      <w:r>
        <w:rPr>
          <w:noProof/>
        </w:rPr>
        <w:instrText xml:space="preserve"> PAGEREF _Toc244090599 \h </w:instrText>
      </w:r>
      <w:r>
        <w:rPr>
          <w:noProof/>
        </w:rPr>
      </w:r>
      <w:r>
        <w:rPr>
          <w:noProof/>
        </w:rPr>
        <w:fldChar w:fldCharType="separate"/>
      </w:r>
      <w:r>
        <w:rPr>
          <w:noProof/>
        </w:rPr>
        <w:t>11</w:t>
      </w:r>
      <w:r>
        <w:rPr>
          <w:noProof/>
        </w:rPr>
        <w:fldChar w:fldCharType="end"/>
      </w:r>
    </w:p>
    <w:p w14:paraId="3CEA812C" w14:textId="759EB490"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3.1.1 Interfaces de usuario</w:t>
      </w:r>
      <w:r>
        <w:rPr>
          <w:noProof/>
        </w:rPr>
        <w:tab/>
      </w:r>
      <w:r>
        <w:rPr>
          <w:noProof/>
        </w:rPr>
        <w:fldChar w:fldCharType="begin"/>
      </w:r>
      <w:r>
        <w:rPr>
          <w:noProof/>
        </w:rPr>
        <w:instrText xml:space="preserve"> PAGEREF _Toc244090600 \h </w:instrText>
      </w:r>
      <w:r>
        <w:rPr>
          <w:noProof/>
        </w:rPr>
      </w:r>
      <w:r>
        <w:rPr>
          <w:noProof/>
        </w:rPr>
        <w:fldChar w:fldCharType="separate"/>
      </w:r>
      <w:r>
        <w:rPr>
          <w:noProof/>
        </w:rPr>
        <w:t>11</w:t>
      </w:r>
      <w:r>
        <w:rPr>
          <w:noProof/>
        </w:rPr>
        <w:fldChar w:fldCharType="end"/>
      </w:r>
    </w:p>
    <w:p w14:paraId="0B6A4C48" w14:textId="6A7AE270"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3.1.2 Interfaces de hardware</w:t>
      </w:r>
      <w:r>
        <w:rPr>
          <w:noProof/>
        </w:rPr>
        <w:tab/>
      </w:r>
      <w:r>
        <w:rPr>
          <w:noProof/>
        </w:rPr>
        <w:fldChar w:fldCharType="begin"/>
      </w:r>
      <w:r>
        <w:rPr>
          <w:noProof/>
        </w:rPr>
        <w:instrText xml:space="preserve"> PAGEREF _Toc244090601 \h </w:instrText>
      </w:r>
      <w:r>
        <w:rPr>
          <w:noProof/>
        </w:rPr>
      </w:r>
      <w:r>
        <w:rPr>
          <w:noProof/>
        </w:rPr>
        <w:fldChar w:fldCharType="separate"/>
      </w:r>
      <w:r>
        <w:rPr>
          <w:noProof/>
        </w:rPr>
        <w:t>11</w:t>
      </w:r>
      <w:r>
        <w:rPr>
          <w:noProof/>
        </w:rPr>
        <w:fldChar w:fldCharType="end"/>
      </w:r>
    </w:p>
    <w:p w14:paraId="07FD0ABA" w14:textId="4F1D97FF"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3.1.3 Interfaces de software</w:t>
      </w:r>
      <w:r>
        <w:rPr>
          <w:noProof/>
        </w:rPr>
        <w:tab/>
      </w:r>
      <w:r>
        <w:rPr>
          <w:noProof/>
        </w:rPr>
        <w:fldChar w:fldCharType="begin"/>
      </w:r>
      <w:r>
        <w:rPr>
          <w:noProof/>
        </w:rPr>
        <w:instrText xml:space="preserve"> PAGEREF _Toc244090602 \h </w:instrText>
      </w:r>
      <w:r>
        <w:rPr>
          <w:noProof/>
        </w:rPr>
      </w:r>
      <w:r>
        <w:rPr>
          <w:noProof/>
        </w:rPr>
        <w:fldChar w:fldCharType="separate"/>
      </w:r>
      <w:r>
        <w:rPr>
          <w:noProof/>
        </w:rPr>
        <w:t>11</w:t>
      </w:r>
      <w:r>
        <w:rPr>
          <w:noProof/>
        </w:rPr>
        <w:fldChar w:fldCharType="end"/>
      </w:r>
    </w:p>
    <w:p w14:paraId="11912743" w14:textId="2FABA58A"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3.1.4 Interfaces de comunicaciones</w:t>
      </w:r>
      <w:r>
        <w:rPr>
          <w:noProof/>
        </w:rPr>
        <w:tab/>
      </w:r>
      <w:r>
        <w:rPr>
          <w:noProof/>
        </w:rPr>
        <w:fldChar w:fldCharType="begin"/>
      </w:r>
      <w:r>
        <w:rPr>
          <w:noProof/>
        </w:rPr>
        <w:instrText xml:space="preserve"> PAGEREF _Toc244090603 \h </w:instrText>
      </w:r>
      <w:r>
        <w:rPr>
          <w:noProof/>
        </w:rPr>
      </w:r>
      <w:r>
        <w:rPr>
          <w:noProof/>
        </w:rPr>
        <w:fldChar w:fldCharType="separate"/>
      </w:r>
      <w:r>
        <w:rPr>
          <w:noProof/>
        </w:rPr>
        <w:t>11</w:t>
      </w:r>
      <w:r>
        <w:rPr>
          <w:noProof/>
        </w:rPr>
        <w:fldChar w:fldCharType="end"/>
      </w:r>
    </w:p>
    <w:p w14:paraId="089BF6D5" w14:textId="2E98C151"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 Requisitos funcionales</w:t>
      </w:r>
      <w:r>
        <w:rPr>
          <w:noProof/>
        </w:rPr>
        <w:tab/>
      </w:r>
      <w:r>
        <w:rPr>
          <w:noProof/>
        </w:rPr>
        <w:fldChar w:fldCharType="begin"/>
      </w:r>
      <w:r>
        <w:rPr>
          <w:noProof/>
        </w:rPr>
        <w:instrText xml:space="preserve"> PAGEREF _Toc244090604 \h </w:instrText>
      </w:r>
      <w:r>
        <w:rPr>
          <w:noProof/>
        </w:rPr>
      </w:r>
      <w:r>
        <w:rPr>
          <w:noProof/>
        </w:rPr>
        <w:fldChar w:fldCharType="separate"/>
      </w:r>
      <w:r>
        <w:rPr>
          <w:noProof/>
        </w:rPr>
        <w:t>12</w:t>
      </w:r>
      <w:r>
        <w:rPr>
          <w:noProof/>
        </w:rPr>
        <w:fldChar w:fldCharType="end"/>
      </w:r>
    </w:p>
    <w:p w14:paraId="6258F369" w14:textId="017C3308"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3.2.1 E-commerce y catálogo</w:t>
      </w:r>
      <w:r>
        <w:rPr>
          <w:noProof/>
        </w:rPr>
        <w:tab/>
      </w:r>
      <w:r>
        <w:rPr>
          <w:noProof/>
        </w:rPr>
        <w:fldChar w:fldCharType="begin"/>
      </w:r>
      <w:r>
        <w:rPr>
          <w:noProof/>
        </w:rPr>
        <w:instrText xml:space="preserve"> PAGEREF _Toc244090605 \h </w:instrText>
      </w:r>
      <w:r>
        <w:rPr>
          <w:noProof/>
        </w:rPr>
      </w:r>
      <w:r>
        <w:rPr>
          <w:noProof/>
        </w:rPr>
        <w:fldChar w:fldCharType="separate"/>
      </w:r>
      <w:r>
        <w:rPr>
          <w:noProof/>
        </w:rPr>
        <w:t>12</w:t>
      </w:r>
      <w:r>
        <w:rPr>
          <w:noProof/>
        </w:rPr>
        <w:fldChar w:fldCharType="end"/>
      </w:r>
    </w:p>
    <w:p w14:paraId="097EFF87" w14:textId="65499EDF"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3.2.2 Agendamiento de citas</w:t>
      </w:r>
      <w:r>
        <w:rPr>
          <w:noProof/>
        </w:rPr>
        <w:tab/>
      </w:r>
      <w:r>
        <w:rPr>
          <w:noProof/>
        </w:rPr>
        <w:fldChar w:fldCharType="begin"/>
      </w:r>
      <w:r>
        <w:rPr>
          <w:noProof/>
        </w:rPr>
        <w:instrText xml:space="preserve"> PAGEREF _Toc244090606 \h </w:instrText>
      </w:r>
      <w:r>
        <w:rPr>
          <w:noProof/>
        </w:rPr>
      </w:r>
      <w:r>
        <w:rPr>
          <w:noProof/>
        </w:rPr>
        <w:fldChar w:fldCharType="separate"/>
      </w:r>
      <w:r>
        <w:rPr>
          <w:noProof/>
        </w:rPr>
        <w:t>13</w:t>
      </w:r>
      <w:r>
        <w:rPr>
          <w:noProof/>
        </w:rPr>
        <w:fldChar w:fldCharType="end"/>
      </w:r>
    </w:p>
    <w:p w14:paraId="681DA599" w14:textId="1F7C813F"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3.2.3 Pagos</w:t>
      </w:r>
      <w:r>
        <w:rPr>
          <w:noProof/>
        </w:rPr>
        <w:tab/>
      </w:r>
      <w:r>
        <w:rPr>
          <w:noProof/>
        </w:rPr>
        <w:fldChar w:fldCharType="begin"/>
      </w:r>
      <w:r>
        <w:rPr>
          <w:noProof/>
        </w:rPr>
        <w:instrText xml:space="preserve"> PAGEREF _Toc244090607 \h </w:instrText>
      </w:r>
      <w:r>
        <w:rPr>
          <w:noProof/>
        </w:rPr>
      </w:r>
      <w:r>
        <w:rPr>
          <w:noProof/>
        </w:rPr>
        <w:fldChar w:fldCharType="separate"/>
      </w:r>
      <w:r>
        <w:rPr>
          <w:noProof/>
        </w:rPr>
        <w:t>14</w:t>
      </w:r>
      <w:r>
        <w:rPr>
          <w:noProof/>
        </w:rPr>
        <w:fldChar w:fldCharType="end"/>
      </w:r>
    </w:p>
    <w:p w14:paraId="5466CA54" w14:textId="1EAA1C64"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3.2.4 Gestión interna y soporte</w:t>
      </w:r>
      <w:r>
        <w:rPr>
          <w:noProof/>
        </w:rPr>
        <w:tab/>
      </w:r>
      <w:r>
        <w:rPr>
          <w:noProof/>
        </w:rPr>
        <w:fldChar w:fldCharType="begin"/>
      </w:r>
      <w:r>
        <w:rPr>
          <w:noProof/>
        </w:rPr>
        <w:instrText xml:space="preserve"> PAGEREF _Toc244090608 \h </w:instrText>
      </w:r>
      <w:r>
        <w:rPr>
          <w:noProof/>
        </w:rPr>
      </w:r>
      <w:r>
        <w:rPr>
          <w:noProof/>
        </w:rPr>
        <w:fldChar w:fldCharType="separate"/>
      </w:r>
      <w:r>
        <w:rPr>
          <w:noProof/>
        </w:rPr>
        <w:t>14</w:t>
      </w:r>
      <w:r>
        <w:rPr>
          <w:noProof/>
        </w:rPr>
        <w:fldChar w:fldCharType="end"/>
      </w:r>
    </w:p>
    <w:p w14:paraId="066CDA00" w14:textId="1FFCEDAA"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3.2.5 Cuentas y acceso</w:t>
      </w:r>
      <w:r>
        <w:rPr>
          <w:noProof/>
        </w:rPr>
        <w:tab/>
      </w:r>
      <w:r>
        <w:rPr>
          <w:noProof/>
        </w:rPr>
        <w:fldChar w:fldCharType="begin"/>
      </w:r>
      <w:r>
        <w:rPr>
          <w:noProof/>
        </w:rPr>
        <w:instrText xml:space="preserve"> PAGEREF _Toc244090609 \h </w:instrText>
      </w:r>
      <w:r>
        <w:rPr>
          <w:noProof/>
        </w:rPr>
      </w:r>
      <w:r>
        <w:rPr>
          <w:noProof/>
        </w:rPr>
        <w:fldChar w:fldCharType="separate"/>
      </w:r>
      <w:r>
        <w:rPr>
          <w:noProof/>
        </w:rPr>
        <w:t>15</w:t>
      </w:r>
      <w:r>
        <w:rPr>
          <w:noProof/>
        </w:rPr>
        <w:fldChar w:fldCharType="end"/>
      </w:r>
    </w:p>
    <w:p w14:paraId="18F3F18B" w14:textId="4F22B29B"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3.3 Requisitos de rendimiento</w:t>
      </w:r>
      <w:r>
        <w:rPr>
          <w:noProof/>
        </w:rPr>
        <w:tab/>
      </w:r>
      <w:r>
        <w:rPr>
          <w:noProof/>
        </w:rPr>
        <w:fldChar w:fldCharType="begin"/>
      </w:r>
      <w:r>
        <w:rPr>
          <w:noProof/>
        </w:rPr>
        <w:instrText xml:space="preserve"> PAGEREF _Toc244090610 \h </w:instrText>
      </w:r>
      <w:r>
        <w:rPr>
          <w:noProof/>
        </w:rPr>
      </w:r>
      <w:r>
        <w:rPr>
          <w:noProof/>
        </w:rPr>
        <w:fldChar w:fldCharType="separate"/>
      </w:r>
      <w:r>
        <w:rPr>
          <w:noProof/>
        </w:rPr>
        <w:t>15</w:t>
      </w:r>
      <w:r>
        <w:rPr>
          <w:noProof/>
        </w:rPr>
        <w:fldChar w:fldCharType="end"/>
      </w:r>
    </w:p>
    <w:p w14:paraId="6186162B" w14:textId="5F99CBCE"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3.4 Restricciones de diseño</w:t>
      </w:r>
      <w:r>
        <w:rPr>
          <w:noProof/>
        </w:rPr>
        <w:tab/>
      </w:r>
      <w:r>
        <w:rPr>
          <w:noProof/>
        </w:rPr>
        <w:fldChar w:fldCharType="begin"/>
      </w:r>
      <w:r>
        <w:rPr>
          <w:noProof/>
        </w:rPr>
        <w:instrText xml:space="preserve"> PAGEREF _Toc244090611 \h </w:instrText>
      </w:r>
      <w:r>
        <w:rPr>
          <w:noProof/>
        </w:rPr>
      </w:r>
      <w:r>
        <w:rPr>
          <w:noProof/>
        </w:rPr>
        <w:fldChar w:fldCharType="separate"/>
      </w:r>
      <w:r>
        <w:rPr>
          <w:noProof/>
        </w:rPr>
        <w:t>15</w:t>
      </w:r>
      <w:r>
        <w:rPr>
          <w:noProof/>
        </w:rPr>
        <w:fldChar w:fldCharType="end"/>
      </w:r>
    </w:p>
    <w:p w14:paraId="700D640F" w14:textId="06850A29"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3.5 Atributos del sistema</w:t>
      </w:r>
      <w:r>
        <w:rPr>
          <w:noProof/>
        </w:rPr>
        <w:tab/>
      </w:r>
      <w:r>
        <w:rPr>
          <w:noProof/>
        </w:rPr>
        <w:fldChar w:fldCharType="begin"/>
      </w:r>
      <w:r>
        <w:rPr>
          <w:noProof/>
        </w:rPr>
        <w:instrText xml:space="preserve"> PAGEREF _Toc244090612 \h </w:instrText>
      </w:r>
      <w:r>
        <w:rPr>
          <w:noProof/>
        </w:rPr>
      </w:r>
      <w:r>
        <w:rPr>
          <w:noProof/>
        </w:rPr>
        <w:fldChar w:fldCharType="separate"/>
      </w:r>
      <w:r>
        <w:rPr>
          <w:noProof/>
        </w:rPr>
        <w:t>16</w:t>
      </w:r>
      <w:r>
        <w:rPr>
          <w:noProof/>
        </w:rPr>
        <w:fldChar w:fldCharType="end"/>
      </w:r>
    </w:p>
    <w:p w14:paraId="4CC477A1" w14:textId="0A4A7B25" w:rsidR="00310E68" w:rsidRDefault="00310E68" w:rsidP="00310E68">
      <w:pPr>
        <w:pStyle w:val="TDC2"/>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3.6 Otros requisitos: reglas de negocio</w:t>
      </w:r>
      <w:r>
        <w:rPr>
          <w:noProof/>
        </w:rPr>
        <w:tab/>
      </w:r>
      <w:r>
        <w:rPr>
          <w:noProof/>
        </w:rPr>
        <w:fldChar w:fldCharType="begin"/>
      </w:r>
      <w:r>
        <w:rPr>
          <w:noProof/>
        </w:rPr>
        <w:instrText xml:space="preserve"> PAGEREF _Toc244090613 \h </w:instrText>
      </w:r>
      <w:r>
        <w:rPr>
          <w:noProof/>
        </w:rPr>
      </w:r>
      <w:r>
        <w:rPr>
          <w:noProof/>
        </w:rPr>
        <w:fldChar w:fldCharType="separate"/>
      </w:r>
      <w:r>
        <w:rPr>
          <w:noProof/>
        </w:rPr>
        <w:t>16</w:t>
      </w:r>
      <w:r>
        <w:rPr>
          <w:noProof/>
        </w:rPr>
        <w:fldChar w:fldCharType="end"/>
      </w:r>
    </w:p>
    <w:p w14:paraId="282E2FC9" w14:textId="7B260F5C"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lastRenderedPageBreak/>
        <w:t>Apéndice A. Historias de usuario</w:t>
      </w:r>
      <w:r>
        <w:rPr>
          <w:noProof/>
        </w:rPr>
        <w:tab/>
      </w:r>
      <w:r>
        <w:rPr>
          <w:noProof/>
        </w:rPr>
        <w:fldChar w:fldCharType="begin"/>
      </w:r>
      <w:r>
        <w:rPr>
          <w:noProof/>
        </w:rPr>
        <w:instrText xml:space="preserve"> PAGEREF _Toc244090614 \h </w:instrText>
      </w:r>
      <w:r>
        <w:rPr>
          <w:noProof/>
        </w:rPr>
      </w:r>
      <w:r>
        <w:rPr>
          <w:noProof/>
        </w:rPr>
        <w:fldChar w:fldCharType="separate"/>
      </w:r>
      <w:r>
        <w:rPr>
          <w:noProof/>
        </w:rPr>
        <w:t>18</w:t>
      </w:r>
      <w:r>
        <w:rPr>
          <w:noProof/>
        </w:rPr>
        <w:fldChar w:fldCharType="end"/>
      </w:r>
    </w:p>
    <w:p w14:paraId="0EEBF2C3" w14:textId="68F83474"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HU-01: Visualización del catálogo</w:t>
      </w:r>
      <w:r>
        <w:rPr>
          <w:noProof/>
        </w:rPr>
        <w:tab/>
      </w:r>
      <w:r>
        <w:rPr>
          <w:noProof/>
        </w:rPr>
        <w:fldChar w:fldCharType="begin"/>
      </w:r>
      <w:r>
        <w:rPr>
          <w:noProof/>
        </w:rPr>
        <w:instrText xml:space="preserve"> PAGEREF _Toc244090615 \h </w:instrText>
      </w:r>
      <w:r>
        <w:rPr>
          <w:noProof/>
        </w:rPr>
      </w:r>
      <w:r>
        <w:rPr>
          <w:noProof/>
        </w:rPr>
        <w:fldChar w:fldCharType="separate"/>
      </w:r>
      <w:r>
        <w:rPr>
          <w:noProof/>
        </w:rPr>
        <w:t>18</w:t>
      </w:r>
      <w:r>
        <w:rPr>
          <w:noProof/>
        </w:rPr>
        <w:fldChar w:fldCharType="end"/>
      </w:r>
    </w:p>
    <w:p w14:paraId="0CCCD3EC" w14:textId="69CF93D9"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HU-02: Gestión del carrito de compras</w:t>
      </w:r>
      <w:r>
        <w:rPr>
          <w:noProof/>
        </w:rPr>
        <w:tab/>
      </w:r>
      <w:r>
        <w:rPr>
          <w:noProof/>
        </w:rPr>
        <w:fldChar w:fldCharType="begin"/>
      </w:r>
      <w:r>
        <w:rPr>
          <w:noProof/>
        </w:rPr>
        <w:instrText xml:space="preserve"> PAGEREF _Toc244090616 \h </w:instrText>
      </w:r>
      <w:r>
        <w:rPr>
          <w:noProof/>
        </w:rPr>
      </w:r>
      <w:r>
        <w:rPr>
          <w:noProof/>
        </w:rPr>
        <w:fldChar w:fldCharType="separate"/>
      </w:r>
      <w:r>
        <w:rPr>
          <w:noProof/>
        </w:rPr>
        <w:t>18</w:t>
      </w:r>
      <w:r>
        <w:rPr>
          <w:noProof/>
        </w:rPr>
        <w:fldChar w:fldCharType="end"/>
      </w:r>
    </w:p>
    <w:p w14:paraId="28EAB73D" w14:textId="3D38A28B"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HU-03: Administración de productos y servicios (CRUD)</w:t>
      </w:r>
      <w:r>
        <w:rPr>
          <w:noProof/>
        </w:rPr>
        <w:tab/>
      </w:r>
      <w:r>
        <w:rPr>
          <w:noProof/>
        </w:rPr>
        <w:fldChar w:fldCharType="begin"/>
      </w:r>
      <w:r>
        <w:rPr>
          <w:noProof/>
        </w:rPr>
        <w:instrText xml:space="preserve"> PAGEREF _Toc244090617 \h </w:instrText>
      </w:r>
      <w:r>
        <w:rPr>
          <w:noProof/>
        </w:rPr>
      </w:r>
      <w:r>
        <w:rPr>
          <w:noProof/>
        </w:rPr>
        <w:fldChar w:fldCharType="separate"/>
      </w:r>
      <w:r>
        <w:rPr>
          <w:noProof/>
        </w:rPr>
        <w:t>19</w:t>
      </w:r>
      <w:r>
        <w:rPr>
          <w:noProof/>
        </w:rPr>
        <w:fldChar w:fldCharType="end"/>
      </w:r>
    </w:p>
    <w:p w14:paraId="4F8462F8" w14:textId="372986AC"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HU-04: Calendario de disponibilidad</w:t>
      </w:r>
      <w:r>
        <w:rPr>
          <w:noProof/>
        </w:rPr>
        <w:tab/>
      </w:r>
      <w:r>
        <w:rPr>
          <w:noProof/>
        </w:rPr>
        <w:fldChar w:fldCharType="begin"/>
      </w:r>
      <w:r>
        <w:rPr>
          <w:noProof/>
        </w:rPr>
        <w:instrText xml:space="preserve"> PAGEREF _Toc244090618 \h </w:instrText>
      </w:r>
      <w:r>
        <w:rPr>
          <w:noProof/>
        </w:rPr>
      </w:r>
      <w:r>
        <w:rPr>
          <w:noProof/>
        </w:rPr>
        <w:fldChar w:fldCharType="separate"/>
      </w:r>
      <w:r>
        <w:rPr>
          <w:noProof/>
        </w:rPr>
        <w:t>19</w:t>
      </w:r>
      <w:r>
        <w:rPr>
          <w:noProof/>
        </w:rPr>
        <w:fldChar w:fldCharType="end"/>
      </w:r>
    </w:p>
    <w:p w14:paraId="24D5ACB2" w14:textId="229AF828"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HU-05: Bloqueo de horas agendadas</w:t>
      </w:r>
      <w:r>
        <w:rPr>
          <w:noProof/>
        </w:rPr>
        <w:tab/>
      </w:r>
      <w:r>
        <w:rPr>
          <w:noProof/>
        </w:rPr>
        <w:fldChar w:fldCharType="begin"/>
      </w:r>
      <w:r>
        <w:rPr>
          <w:noProof/>
        </w:rPr>
        <w:instrText xml:space="preserve"> PAGEREF _Toc244090619 \h </w:instrText>
      </w:r>
      <w:r>
        <w:rPr>
          <w:noProof/>
        </w:rPr>
      </w:r>
      <w:r>
        <w:rPr>
          <w:noProof/>
        </w:rPr>
        <w:fldChar w:fldCharType="separate"/>
      </w:r>
      <w:r>
        <w:rPr>
          <w:noProof/>
        </w:rPr>
        <w:t>19</w:t>
      </w:r>
      <w:r>
        <w:rPr>
          <w:noProof/>
        </w:rPr>
        <w:fldChar w:fldCharType="end"/>
      </w:r>
    </w:p>
    <w:p w14:paraId="344EF205" w14:textId="58E24887"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HU-06: Consultar y cancelar mis citas (nueva)</w:t>
      </w:r>
      <w:r>
        <w:rPr>
          <w:noProof/>
        </w:rPr>
        <w:tab/>
      </w:r>
      <w:r>
        <w:rPr>
          <w:noProof/>
        </w:rPr>
        <w:fldChar w:fldCharType="begin"/>
      </w:r>
      <w:r>
        <w:rPr>
          <w:noProof/>
        </w:rPr>
        <w:instrText xml:space="preserve"> PAGEREF _Toc244090620 \h </w:instrText>
      </w:r>
      <w:r>
        <w:rPr>
          <w:noProof/>
        </w:rPr>
      </w:r>
      <w:r>
        <w:rPr>
          <w:noProof/>
        </w:rPr>
        <w:fldChar w:fldCharType="separate"/>
      </w:r>
      <w:r>
        <w:rPr>
          <w:noProof/>
        </w:rPr>
        <w:t>20</w:t>
      </w:r>
      <w:r>
        <w:rPr>
          <w:noProof/>
        </w:rPr>
        <w:fldChar w:fldCharType="end"/>
      </w:r>
    </w:p>
    <w:p w14:paraId="53A77CFC" w14:textId="7356153B"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HU-07: Solicitud de cotizaciones especiales</w:t>
      </w:r>
      <w:r>
        <w:rPr>
          <w:noProof/>
        </w:rPr>
        <w:tab/>
      </w:r>
      <w:r>
        <w:rPr>
          <w:noProof/>
        </w:rPr>
        <w:fldChar w:fldCharType="begin"/>
      </w:r>
      <w:r>
        <w:rPr>
          <w:noProof/>
        </w:rPr>
        <w:instrText xml:space="preserve"> PAGEREF _Toc244090621 \h </w:instrText>
      </w:r>
      <w:r>
        <w:rPr>
          <w:noProof/>
        </w:rPr>
      </w:r>
      <w:r>
        <w:rPr>
          <w:noProof/>
        </w:rPr>
        <w:fldChar w:fldCharType="separate"/>
      </w:r>
      <w:r>
        <w:rPr>
          <w:noProof/>
        </w:rPr>
        <w:t>20</w:t>
      </w:r>
      <w:r>
        <w:rPr>
          <w:noProof/>
        </w:rPr>
        <w:fldChar w:fldCharType="end"/>
      </w:r>
    </w:p>
    <w:p w14:paraId="5B72C136" w14:textId="76F35883"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HU-08: Gestión de trabajadores (escalabilidad)</w:t>
      </w:r>
      <w:r>
        <w:rPr>
          <w:noProof/>
        </w:rPr>
        <w:tab/>
      </w:r>
      <w:r>
        <w:rPr>
          <w:noProof/>
        </w:rPr>
        <w:fldChar w:fldCharType="begin"/>
      </w:r>
      <w:r>
        <w:rPr>
          <w:noProof/>
        </w:rPr>
        <w:instrText xml:space="preserve"> PAGEREF _Toc244090622 \h </w:instrText>
      </w:r>
      <w:r>
        <w:rPr>
          <w:noProof/>
        </w:rPr>
      </w:r>
      <w:r>
        <w:rPr>
          <w:noProof/>
        </w:rPr>
        <w:fldChar w:fldCharType="separate"/>
      </w:r>
      <w:r>
        <w:rPr>
          <w:noProof/>
        </w:rPr>
        <w:t>20</w:t>
      </w:r>
      <w:r>
        <w:rPr>
          <w:noProof/>
        </w:rPr>
        <w:fldChar w:fldCharType="end"/>
      </w:r>
    </w:p>
    <w:p w14:paraId="5C6B2382" w14:textId="7FD79663"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strike/>
          <w:noProof/>
          <w:lang w:val="es-ES"/>
        </w:rPr>
        <w:t>HU-09: Dashboard de ventas (Business Intelligence)</w:t>
      </w:r>
      <w:r w:rsidRPr="00B87849">
        <w:rPr>
          <w:rFonts w:eastAsia="Times New Roman"/>
          <w:noProof/>
          <w:lang w:val="es-ES"/>
        </w:rPr>
        <w:t xml:space="preserve"> </w:t>
      </w:r>
      <w:r w:rsidRPr="00B87849">
        <w:rPr>
          <w:rFonts w:eastAsia="Times New Roman"/>
          <w:i/>
          <w:iCs/>
          <w:noProof/>
          <w:lang w:val="es-ES"/>
        </w:rPr>
        <w:t>[Retirada del alcance el 16-10-2026, Acta de Reunión N° 01]</w:t>
      </w:r>
      <w:r>
        <w:rPr>
          <w:noProof/>
        </w:rPr>
        <w:tab/>
      </w:r>
      <w:r>
        <w:rPr>
          <w:noProof/>
        </w:rPr>
        <w:fldChar w:fldCharType="begin"/>
      </w:r>
      <w:r>
        <w:rPr>
          <w:noProof/>
        </w:rPr>
        <w:instrText xml:space="preserve"> PAGEREF _Toc244090623 \h </w:instrText>
      </w:r>
      <w:r>
        <w:rPr>
          <w:noProof/>
        </w:rPr>
      </w:r>
      <w:r>
        <w:rPr>
          <w:noProof/>
        </w:rPr>
        <w:fldChar w:fldCharType="separate"/>
      </w:r>
      <w:r>
        <w:rPr>
          <w:noProof/>
        </w:rPr>
        <w:t>21</w:t>
      </w:r>
      <w:r>
        <w:rPr>
          <w:noProof/>
        </w:rPr>
        <w:fldChar w:fldCharType="end"/>
      </w:r>
    </w:p>
    <w:p w14:paraId="153E2BD7" w14:textId="0A97C021"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HU-10: Chatbot en el sitio web</w:t>
      </w:r>
      <w:r>
        <w:rPr>
          <w:noProof/>
        </w:rPr>
        <w:tab/>
      </w:r>
      <w:r>
        <w:rPr>
          <w:noProof/>
        </w:rPr>
        <w:fldChar w:fldCharType="begin"/>
      </w:r>
      <w:r>
        <w:rPr>
          <w:noProof/>
        </w:rPr>
        <w:instrText xml:space="preserve"> PAGEREF _Toc244090624 \h </w:instrText>
      </w:r>
      <w:r>
        <w:rPr>
          <w:noProof/>
        </w:rPr>
      </w:r>
      <w:r>
        <w:rPr>
          <w:noProof/>
        </w:rPr>
        <w:fldChar w:fldCharType="separate"/>
      </w:r>
      <w:r>
        <w:rPr>
          <w:noProof/>
        </w:rPr>
        <w:t>21</w:t>
      </w:r>
      <w:r>
        <w:rPr>
          <w:noProof/>
        </w:rPr>
        <w:fldChar w:fldCharType="end"/>
      </w:r>
    </w:p>
    <w:p w14:paraId="0D248304" w14:textId="29CE6DB0"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HU-11: Comprar el carrito (nueva)</w:t>
      </w:r>
      <w:r>
        <w:rPr>
          <w:noProof/>
        </w:rPr>
        <w:tab/>
      </w:r>
      <w:r>
        <w:rPr>
          <w:noProof/>
        </w:rPr>
        <w:fldChar w:fldCharType="begin"/>
      </w:r>
      <w:r>
        <w:rPr>
          <w:noProof/>
        </w:rPr>
        <w:instrText xml:space="preserve"> PAGEREF _Toc244090625 \h </w:instrText>
      </w:r>
      <w:r>
        <w:rPr>
          <w:noProof/>
        </w:rPr>
      </w:r>
      <w:r>
        <w:rPr>
          <w:noProof/>
        </w:rPr>
        <w:fldChar w:fldCharType="separate"/>
      </w:r>
      <w:r>
        <w:rPr>
          <w:noProof/>
        </w:rPr>
        <w:t>21</w:t>
      </w:r>
      <w:r>
        <w:rPr>
          <w:noProof/>
        </w:rPr>
        <w:fldChar w:fldCharType="end"/>
      </w:r>
    </w:p>
    <w:p w14:paraId="4CC2F4DD" w14:textId="5492CED0"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HU-12: Panel del trabajador (nueva)</w:t>
      </w:r>
      <w:r>
        <w:rPr>
          <w:noProof/>
        </w:rPr>
        <w:tab/>
      </w:r>
      <w:r>
        <w:rPr>
          <w:noProof/>
        </w:rPr>
        <w:fldChar w:fldCharType="begin"/>
      </w:r>
      <w:r>
        <w:rPr>
          <w:noProof/>
        </w:rPr>
        <w:instrText xml:space="preserve"> PAGEREF _Toc244090626 \h </w:instrText>
      </w:r>
      <w:r>
        <w:rPr>
          <w:noProof/>
        </w:rPr>
      </w:r>
      <w:r>
        <w:rPr>
          <w:noProof/>
        </w:rPr>
        <w:fldChar w:fldCharType="separate"/>
      </w:r>
      <w:r>
        <w:rPr>
          <w:noProof/>
        </w:rPr>
        <w:t>22</w:t>
      </w:r>
      <w:r>
        <w:rPr>
          <w:noProof/>
        </w:rPr>
        <w:fldChar w:fldCharType="end"/>
      </w:r>
    </w:p>
    <w:p w14:paraId="6E3895E7" w14:textId="7FC43DFB"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HU-13: Administrar la agenda (nueva)</w:t>
      </w:r>
      <w:r>
        <w:rPr>
          <w:noProof/>
        </w:rPr>
        <w:tab/>
      </w:r>
      <w:r>
        <w:rPr>
          <w:noProof/>
        </w:rPr>
        <w:fldChar w:fldCharType="begin"/>
      </w:r>
      <w:r>
        <w:rPr>
          <w:noProof/>
        </w:rPr>
        <w:instrText xml:space="preserve"> PAGEREF _Toc244090627 \h </w:instrText>
      </w:r>
      <w:r>
        <w:rPr>
          <w:noProof/>
        </w:rPr>
      </w:r>
      <w:r>
        <w:rPr>
          <w:noProof/>
        </w:rPr>
        <w:fldChar w:fldCharType="separate"/>
      </w:r>
      <w:r>
        <w:rPr>
          <w:noProof/>
        </w:rPr>
        <w:t>22</w:t>
      </w:r>
      <w:r>
        <w:rPr>
          <w:noProof/>
        </w:rPr>
        <w:fldChar w:fldCharType="end"/>
      </w:r>
    </w:p>
    <w:p w14:paraId="0BDBB409" w14:textId="349ED913"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HU-14: Bandeja de cotizaciones (nueva)</w:t>
      </w:r>
      <w:r>
        <w:rPr>
          <w:noProof/>
        </w:rPr>
        <w:tab/>
      </w:r>
      <w:r>
        <w:rPr>
          <w:noProof/>
        </w:rPr>
        <w:fldChar w:fldCharType="begin"/>
      </w:r>
      <w:r>
        <w:rPr>
          <w:noProof/>
        </w:rPr>
        <w:instrText xml:space="preserve"> PAGEREF _Toc244090628 \h </w:instrText>
      </w:r>
      <w:r>
        <w:rPr>
          <w:noProof/>
        </w:rPr>
      </w:r>
      <w:r>
        <w:rPr>
          <w:noProof/>
        </w:rPr>
        <w:fldChar w:fldCharType="separate"/>
      </w:r>
      <w:r>
        <w:rPr>
          <w:noProof/>
        </w:rPr>
        <w:t>22</w:t>
      </w:r>
      <w:r>
        <w:rPr>
          <w:noProof/>
        </w:rPr>
        <w:fldChar w:fldCharType="end"/>
      </w:r>
    </w:p>
    <w:p w14:paraId="06966D27" w14:textId="41FFB827" w:rsidR="00310E68" w:rsidRDefault="00310E68" w:rsidP="00310E68">
      <w:pPr>
        <w:pStyle w:val="TDC3"/>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HU-15: Crear mi cuenta e iniciar sesión (nueva)</w:t>
      </w:r>
      <w:r>
        <w:rPr>
          <w:noProof/>
        </w:rPr>
        <w:tab/>
      </w:r>
      <w:r>
        <w:rPr>
          <w:noProof/>
        </w:rPr>
        <w:fldChar w:fldCharType="begin"/>
      </w:r>
      <w:r>
        <w:rPr>
          <w:noProof/>
        </w:rPr>
        <w:instrText xml:space="preserve"> PAGEREF _Toc244090629 \h </w:instrText>
      </w:r>
      <w:r>
        <w:rPr>
          <w:noProof/>
        </w:rPr>
      </w:r>
      <w:r>
        <w:rPr>
          <w:noProof/>
        </w:rPr>
        <w:fldChar w:fldCharType="separate"/>
      </w:r>
      <w:r>
        <w:rPr>
          <w:noProof/>
        </w:rPr>
        <w:t>23</w:t>
      </w:r>
      <w:r>
        <w:rPr>
          <w:noProof/>
        </w:rPr>
        <w:fldChar w:fldCharType="end"/>
      </w:r>
    </w:p>
    <w:p w14:paraId="53E62744" w14:textId="1C0E5E76"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Apéndice B. Matriz de trazabilidad</w:t>
      </w:r>
      <w:r>
        <w:rPr>
          <w:noProof/>
        </w:rPr>
        <w:tab/>
      </w:r>
      <w:r>
        <w:rPr>
          <w:noProof/>
        </w:rPr>
        <w:fldChar w:fldCharType="begin"/>
      </w:r>
      <w:r>
        <w:rPr>
          <w:noProof/>
        </w:rPr>
        <w:instrText xml:space="preserve"> PAGEREF _Toc244090630 \h </w:instrText>
      </w:r>
      <w:r>
        <w:rPr>
          <w:noProof/>
        </w:rPr>
      </w:r>
      <w:r>
        <w:rPr>
          <w:noProof/>
        </w:rPr>
        <w:fldChar w:fldCharType="separate"/>
      </w:r>
      <w:r>
        <w:rPr>
          <w:noProof/>
        </w:rPr>
        <w:t>24</w:t>
      </w:r>
      <w:r>
        <w:rPr>
          <w:noProof/>
        </w:rPr>
        <w:fldChar w:fldCharType="end"/>
      </w:r>
    </w:p>
    <w:p w14:paraId="3F7D3B16" w14:textId="3E8830AE" w:rsidR="00310E68" w:rsidRDefault="00310E68" w:rsidP="00310E68">
      <w:pPr>
        <w:pStyle w:val="TDC1"/>
        <w:tabs>
          <w:tab w:val="right" w:leader="dot" w:pos="9396"/>
        </w:tabs>
        <w:rPr>
          <w:rFonts w:asciiTheme="minorHAnsi" w:hAnsiTheme="minorHAnsi" w:cstheme="minorBidi"/>
          <w:noProof/>
          <w:kern w:val="2"/>
          <w:sz w:val="24"/>
          <w14:ligatures w14:val="standardContextual"/>
        </w:rPr>
      </w:pPr>
      <w:r w:rsidRPr="00B87849">
        <w:rPr>
          <w:rFonts w:eastAsia="Times New Roman"/>
          <w:noProof/>
          <w:lang w:val="es-ES"/>
        </w:rPr>
        <w:t>Apéndice C. Control de cambios</w:t>
      </w:r>
      <w:r>
        <w:rPr>
          <w:noProof/>
        </w:rPr>
        <w:tab/>
      </w:r>
      <w:r>
        <w:rPr>
          <w:noProof/>
        </w:rPr>
        <w:fldChar w:fldCharType="begin"/>
      </w:r>
      <w:r>
        <w:rPr>
          <w:noProof/>
        </w:rPr>
        <w:instrText xml:space="preserve"> PAGEREF _Toc244090631 \h </w:instrText>
      </w:r>
      <w:r>
        <w:rPr>
          <w:noProof/>
        </w:rPr>
      </w:r>
      <w:r>
        <w:rPr>
          <w:noProof/>
        </w:rPr>
        <w:fldChar w:fldCharType="separate"/>
      </w:r>
      <w:r>
        <w:rPr>
          <w:noProof/>
        </w:rPr>
        <w:t>26</w:t>
      </w:r>
      <w:r>
        <w:rPr>
          <w:noProof/>
        </w:rPr>
        <w:fldChar w:fldCharType="end"/>
      </w:r>
    </w:p>
    <w:p w14:paraId="25C899F8" w14:textId="42509D99" w:rsidR="00C04EA3" w:rsidRPr="003B7D79" w:rsidRDefault="003B7D79" w:rsidP="00310E68">
      <w:pPr>
        <w:pStyle w:val="NormalWeb"/>
        <w:rPr>
          <w:szCs w:val="22"/>
          <w:lang w:val="es-ES"/>
        </w:rPr>
      </w:pPr>
      <w:r>
        <w:rPr>
          <w:szCs w:val="22"/>
          <w:lang w:val="es-ES"/>
        </w:rPr>
        <w:fldChar w:fldCharType="end"/>
      </w:r>
    </w:p>
    <w:p w14:paraId="1BC7895A" w14:textId="77777777" w:rsidR="00C04EA3" w:rsidRPr="003B7D79" w:rsidRDefault="00C04EA3">
      <w:pPr>
        <w:pStyle w:val="Ttulo1"/>
        <w:rPr>
          <w:rFonts w:eastAsia="Times New Roman"/>
          <w:sz w:val="48"/>
          <w:lang w:val="es-ES"/>
        </w:rPr>
      </w:pPr>
      <w:bookmarkStart w:id="2" w:name="_Toc244090585"/>
      <w:r w:rsidRPr="003B7D79">
        <w:rPr>
          <w:rFonts w:eastAsia="Times New Roman"/>
          <w:lang w:val="es-ES"/>
        </w:rPr>
        <w:lastRenderedPageBreak/>
        <w:t>1. Introducción</w:t>
      </w:r>
      <w:bookmarkEnd w:id="2"/>
    </w:p>
    <w:p w14:paraId="50ECF565" w14:textId="77777777" w:rsidR="00C04EA3" w:rsidRPr="003B7D79" w:rsidRDefault="00C04EA3">
      <w:pPr>
        <w:pStyle w:val="Ttulo2"/>
        <w:rPr>
          <w:rFonts w:eastAsia="Times New Roman"/>
          <w:lang w:val="es-ES"/>
        </w:rPr>
      </w:pPr>
      <w:bookmarkStart w:id="3" w:name="_Toc244090586"/>
      <w:r w:rsidRPr="003B7D79">
        <w:rPr>
          <w:rFonts w:eastAsia="Times New Roman"/>
          <w:lang w:val="es-ES"/>
        </w:rPr>
        <w:t>1.1 Propósito</w:t>
      </w:r>
      <w:bookmarkEnd w:id="3"/>
    </w:p>
    <w:p w14:paraId="2D8F0A45" w14:textId="77777777" w:rsidR="00C04EA3" w:rsidRPr="003B7D79" w:rsidRDefault="00C04EA3">
      <w:pPr>
        <w:pStyle w:val="NormalWeb"/>
        <w:rPr>
          <w:szCs w:val="22"/>
          <w:lang w:val="es-ES"/>
        </w:rPr>
      </w:pPr>
      <w:r w:rsidRPr="003B7D79">
        <w:rPr>
          <w:szCs w:val="22"/>
          <w:lang w:val="es-ES"/>
        </w:rPr>
        <w:t>Este documento especifica los requisitos de HidroPura System, la plataforma web que reemplaza la gestión por WhatsApp de la empresa HidroPura (venta e instalación de ablandadores y filtros de agua). Sirve de acuerdo entre el equipo y el cliente sobre qué hace el sistema, de base para el diseño y las pruebas, y de referencia para evaluar el proyecto en la asignatura Capstone. Está dirigido al equipo desarrollador, al cliente y al docente guía.</w:t>
      </w:r>
    </w:p>
    <w:p w14:paraId="6389C617" w14:textId="77777777" w:rsidR="00C04EA3" w:rsidRPr="003B7D79" w:rsidRDefault="00C04EA3">
      <w:pPr>
        <w:pStyle w:val="Ttulo2"/>
        <w:rPr>
          <w:rFonts w:eastAsia="Times New Roman"/>
          <w:sz w:val="36"/>
          <w:lang w:val="es-ES"/>
        </w:rPr>
      </w:pPr>
      <w:bookmarkStart w:id="4" w:name="_Toc244090587"/>
      <w:r w:rsidRPr="003B7D79">
        <w:rPr>
          <w:rFonts w:eastAsia="Times New Roman"/>
          <w:lang w:val="es-ES"/>
        </w:rPr>
        <w:t>1.2 Ámbito del sistema</w:t>
      </w:r>
      <w:bookmarkEnd w:id="4"/>
    </w:p>
    <w:p w14:paraId="37815612" w14:textId="77777777" w:rsidR="00C04EA3" w:rsidRPr="003B7D79" w:rsidRDefault="00C04EA3">
      <w:pPr>
        <w:pStyle w:val="NormalWeb"/>
        <w:rPr>
          <w:szCs w:val="22"/>
          <w:lang w:val="es-ES"/>
        </w:rPr>
      </w:pPr>
      <w:r w:rsidRPr="003B7D79">
        <w:rPr>
          <w:szCs w:val="22"/>
          <w:lang w:val="es-ES"/>
        </w:rPr>
        <w:t>HidroPura System es un sitio web con cuatro partes: un catálogo con carrito de compras, un motor de agendamiento de instalaciones, mantenciones e inspecciones, pagos con Mercado Pago y un panel de gestión interna para el dueño y sus trabajadores. Incluye un asistente virtual (chatbot) en el sitio público.</w:t>
      </w:r>
    </w:p>
    <w:p w14:paraId="77CFB1B9" w14:textId="77777777" w:rsidR="00C04EA3" w:rsidRPr="003B7D79" w:rsidRDefault="00C04EA3">
      <w:pPr>
        <w:pStyle w:val="NormalWeb"/>
        <w:rPr>
          <w:szCs w:val="22"/>
          <w:lang w:val="es-ES"/>
        </w:rPr>
      </w:pPr>
      <w:r w:rsidRPr="003B7D79">
        <w:rPr>
          <w:szCs w:val="22"/>
          <w:lang w:val="es-ES"/>
        </w:rPr>
        <w:t>Sus objetivos son centralizar la oferta de productos y servicios, evitar que dos clientes tomen la misma hora, dejar registro de cada cita, pago y cotización, y permitir que la empresa crezca con más instaladores.</w:t>
      </w:r>
    </w:p>
    <w:p w14:paraId="75E20775" w14:textId="77777777" w:rsidR="00C04EA3" w:rsidRPr="003B7D79" w:rsidRDefault="00C04EA3">
      <w:pPr>
        <w:pStyle w:val="NormalWeb"/>
        <w:rPr>
          <w:szCs w:val="22"/>
          <w:lang w:val="es-ES"/>
        </w:rPr>
      </w:pPr>
      <w:r w:rsidRPr="003B7D79">
        <w:rPr>
          <w:b/>
          <w:bCs/>
          <w:szCs w:val="22"/>
          <w:lang w:val="es-ES"/>
        </w:rPr>
        <w:t>Fuera del alcance:</w:t>
      </w:r>
      <w:r w:rsidRPr="003B7D79">
        <w:rPr>
          <w:szCs w:val="22"/>
          <w:lang w:val="es-ES"/>
        </w:rPr>
        <w:t xml:space="preserve"> la generación o exportación de documentos (PDF, Excel o facturas electrónicas) y el dashboard de Power BI, retirado del alcance el 16-10-2026 a pedido del cliente (Acta de Reunión N° 01).</w:t>
      </w:r>
    </w:p>
    <w:p w14:paraId="7B44FA14" w14:textId="77777777" w:rsidR="00C04EA3" w:rsidRPr="003B7D79" w:rsidRDefault="00C04EA3">
      <w:pPr>
        <w:pStyle w:val="Ttulo2"/>
        <w:rPr>
          <w:rFonts w:eastAsia="Times New Roman"/>
          <w:sz w:val="36"/>
          <w:lang w:val="es-ES"/>
        </w:rPr>
      </w:pPr>
      <w:bookmarkStart w:id="5" w:name="_Toc244090588"/>
      <w:r w:rsidRPr="003B7D79">
        <w:rPr>
          <w:rFonts w:eastAsia="Times New Roman"/>
          <w:lang w:val="es-ES"/>
        </w:rPr>
        <w:t>1.3 Definiciones, acrónimos y abreviaturas</w:t>
      </w:r>
      <w:bookmarkEnd w:id="5"/>
    </w:p>
    <w:tbl>
      <w:tblPr>
        <w:tblW w:w="9406" w:type="dxa"/>
        <w:tblLayout w:type="fixed"/>
        <w:tblCellMar>
          <w:top w:w="15" w:type="dxa"/>
          <w:left w:w="15" w:type="dxa"/>
          <w:bottom w:w="15" w:type="dxa"/>
          <w:right w:w="15" w:type="dxa"/>
        </w:tblCellMar>
        <w:tblLook w:val="04A0" w:firstRow="1" w:lastRow="0" w:firstColumn="1" w:lastColumn="0" w:noHBand="0" w:noVBand="1"/>
      </w:tblPr>
      <w:tblGrid>
        <w:gridCol w:w="1697"/>
        <w:gridCol w:w="7709"/>
      </w:tblGrid>
      <w:tr w:rsidR="00000000" w:rsidRPr="003B7D79" w14:paraId="76712A8C" w14:textId="77777777" w:rsidTr="003B7D79">
        <w:trPr>
          <w:tblHeader/>
        </w:trPr>
        <w:tc>
          <w:tcPr>
            <w:tcW w:w="90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3AC4BB"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Término</w:t>
            </w:r>
          </w:p>
        </w:tc>
        <w:tc>
          <w:tcPr>
            <w:tcW w:w="409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99A1054"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Significado</w:t>
            </w:r>
          </w:p>
        </w:tc>
      </w:tr>
      <w:tr w:rsidR="00000000" w:rsidRPr="003B7D79" w14:paraId="2FEF4A52"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7A3A5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API</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21DE53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 xml:space="preserve">Interfaz de programación de aplicaciones. Aquí, la API REST del sistema en </w:t>
            </w:r>
            <w:r w:rsidRPr="003B7D79">
              <w:rPr>
                <w:rFonts w:eastAsia="Times New Roman"/>
                <w:i/>
                <w:iCs/>
                <w:sz w:val="19"/>
                <w:szCs w:val="19"/>
              </w:rPr>
              <w:t>/api</w:t>
            </w:r>
            <w:r w:rsidRPr="003B7D79">
              <w:rPr>
                <w:rFonts w:eastAsia="Times New Roman"/>
                <w:sz w:val="19"/>
                <w:szCs w:val="19"/>
              </w:rPr>
              <w:t>.</w:t>
            </w:r>
          </w:p>
        </w:tc>
      </w:tr>
      <w:tr w:rsidR="00000000" w:rsidRPr="003B7D79" w14:paraId="55C9FBC2"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02EF6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Bloque horario</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A6099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Intervalo del horario de atención en que se puede agendar una visita (por ejemplo, viernes de 09:00 a 11:00).</w:t>
            </w:r>
          </w:p>
        </w:tc>
      </w:tr>
      <w:tr w:rsidR="00000000" w:rsidRPr="003B7D79" w14:paraId="1014C7D9"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CC138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Checkout Pro</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15D18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Producto de Mercado Pago en que el cliente paga en una página de Mercado Pago y vuelve al sitio.</w:t>
            </w:r>
          </w:p>
        </w:tc>
      </w:tr>
      <w:tr w:rsidR="00000000" w:rsidRPr="003B7D79" w14:paraId="6529F69D"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43772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CLP</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3F945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Peso chileno. Todos los montos se guardan en pesos enteros.</w:t>
            </w:r>
          </w:p>
        </w:tc>
      </w:tr>
      <w:tr w:rsidR="00000000" w:rsidRPr="003B7D79" w14:paraId="1646324D"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E6C34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Cloud Run / Cloud SQL</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0DF016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Servicios de Google Cloud donde corren el sistema y su base de datos PostgreSQL.</w:t>
            </w:r>
          </w:p>
        </w:tc>
      </w:tr>
      <w:tr w:rsidR="00000000" w:rsidRPr="003B7D79" w14:paraId="63F895DC"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0471F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CRUD</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93E65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Crear, leer, actualizar y eliminar.</w:t>
            </w:r>
          </w:p>
        </w:tc>
      </w:tr>
      <w:tr w:rsidR="00000000" w:rsidRPr="003B7D79" w14:paraId="7E7EC55E"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99F5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61D03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Historia de usuario.</w:t>
            </w:r>
          </w:p>
        </w:tc>
      </w:tr>
      <w:tr w:rsidR="00000000" w:rsidRPr="003B7D79" w14:paraId="19713B19"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66A84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JWT</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5177E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JSON Web Token: credencial firmada que identifica la sesión.</w:t>
            </w:r>
          </w:p>
        </w:tc>
      </w:tr>
      <w:tr w:rsidR="00000000" w:rsidRPr="003B7D79" w14:paraId="03E2F593"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F4FCA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lastRenderedPageBreak/>
              <w:t>Overbooking</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8E8DC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Que dos citas ocupen el mismo bloque horario.</w:t>
            </w:r>
          </w:p>
        </w:tc>
      </w:tr>
      <w:tr w:rsidR="00000000" w:rsidRPr="003B7D79" w14:paraId="1DC8D06A"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F3C4D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Retención</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D468E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Reserva temporal de 15 minutos de una hora mientras el cliente paga.</w:t>
            </w:r>
          </w:p>
        </w:tc>
      </w:tr>
      <w:tr w:rsidR="00000000" w:rsidRPr="003B7D79" w14:paraId="24D77D15"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F0475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 / RNF / RN</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BED2CA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Requisito funcional / requisito no funcional / regla de negocio.</w:t>
            </w:r>
          </w:p>
        </w:tc>
      </w:tr>
      <w:tr w:rsidR="00000000" w:rsidRPr="003B7D79" w14:paraId="5D9E7CAB"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E643C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SMTP</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C214A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Protocolo para enviar correos electrónicos.</w:t>
            </w:r>
          </w:p>
        </w:tc>
      </w:tr>
      <w:tr w:rsidR="00000000" w:rsidRPr="003B7D79" w14:paraId="5236BBF1"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21829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Tencavox</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9BA5D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Plataforma de asistentes virtuales que provee el chatbot del sitio.</w:t>
            </w:r>
          </w:p>
        </w:tc>
      </w:tr>
      <w:tr w:rsidR="00000000" w:rsidRPr="003B7D79" w14:paraId="37FFDEF5" w14:textId="77777777" w:rsidTr="003B7D79">
        <w:tc>
          <w:tcPr>
            <w:tcW w:w="90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D4F04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Webhook</w:t>
            </w:r>
          </w:p>
        </w:tc>
        <w:tc>
          <w:tcPr>
            <w:tcW w:w="409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12CAE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Aviso automático que Mercado Pago envía al sistema cuando cambia el estado de un pago.</w:t>
            </w:r>
          </w:p>
        </w:tc>
      </w:tr>
    </w:tbl>
    <w:p w14:paraId="6E193651" w14:textId="77777777" w:rsidR="00C04EA3" w:rsidRPr="003B7D79" w:rsidRDefault="00C04EA3">
      <w:pPr>
        <w:pStyle w:val="Ttulo2"/>
        <w:rPr>
          <w:rFonts w:eastAsia="Times New Roman"/>
          <w:sz w:val="36"/>
          <w:lang w:val="es-ES"/>
        </w:rPr>
      </w:pPr>
      <w:bookmarkStart w:id="6" w:name="_Toc244090589"/>
      <w:r w:rsidRPr="003B7D79">
        <w:rPr>
          <w:rFonts w:eastAsia="Times New Roman"/>
          <w:lang w:val="es-ES"/>
        </w:rPr>
        <w:t>1.4 Referencias</w:t>
      </w:r>
      <w:bookmarkEnd w:id="6"/>
    </w:p>
    <w:p w14:paraId="5845AF0B"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 xml:space="preserve">IEEE Std 830-1998, </w:t>
      </w:r>
      <w:r w:rsidRPr="003B7D79">
        <w:rPr>
          <w:rFonts w:eastAsia="Times New Roman"/>
          <w:i/>
          <w:iCs/>
          <w:szCs w:val="22"/>
          <w:lang w:val="es-ES"/>
        </w:rPr>
        <w:t>IEEE Recommended Practice for Software Requirements Specifications</w:t>
      </w:r>
      <w:r w:rsidRPr="003B7D79">
        <w:rPr>
          <w:rFonts w:eastAsia="Times New Roman"/>
          <w:szCs w:val="22"/>
          <w:lang w:val="es-ES"/>
        </w:rPr>
        <w:t>.</w:t>
      </w:r>
    </w:p>
    <w:p w14:paraId="04592F50"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Acta de reunión de kick-off, 18-08-2026, y Acta de Reunión N° 01, 16-10-2026 (carpeta Gestión).</w:t>
      </w:r>
    </w:p>
    <w:p w14:paraId="6C78BC45"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Plan del Proyecto, Plan de pruebas, Casos de prueba y Resultados de las pruebas (carpetas Diseño y Gestión).</w:t>
      </w:r>
    </w:p>
    <w:p w14:paraId="6EDB8359"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Modelo de base de datos (Modelo BD.png) y Diccionario de datos.</w:t>
      </w:r>
    </w:p>
    <w:p w14:paraId="764AD6E7"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Ley N° 19.628 sobre protección de la vida privada y Ley N° 21.719 sobre protección de datos personales (Chile).</w:t>
      </w:r>
    </w:p>
    <w:p w14:paraId="30235993"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Documentación de Mercado Pago Checkout Pro y de notificaciones Webhooks: https://www.mercadopago.cl/developers</w:t>
      </w:r>
    </w:p>
    <w:p w14:paraId="57302768" w14:textId="77777777" w:rsidR="00C04EA3" w:rsidRPr="003B7D79" w:rsidRDefault="00C04EA3">
      <w:pPr>
        <w:numPr>
          <w:ilvl w:val="0"/>
          <w:numId w:val="1"/>
        </w:numPr>
        <w:spacing w:before="100" w:beforeAutospacing="1" w:after="100" w:afterAutospacing="1"/>
        <w:rPr>
          <w:rFonts w:eastAsia="Times New Roman"/>
          <w:szCs w:val="22"/>
          <w:lang w:val="es-ES"/>
        </w:rPr>
      </w:pPr>
      <w:r w:rsidRPr="003B7D79">
        <w:rPr>
          <w:rFonts w:eastAsia="Times New Roman"/>
          <w:szCs w:val="22"/>
          <w:lang w:val="es-ES"/>
        </w:rPr>
        <w:t>Repositorio del código: https://github.com/V-J-C-V/hidropura-web</w:t>
      </w:r>
    </w:p>
    <w:p w14:paraId="6D6493CD" w14:textId="77777777" w:rsidR="00C04EA3" w:rsidRPr="003B7D79" w:rsidRDefault="00C04EA3">
      <w:pPr>
        <w:pStyle w:val="Ttulo2"/>
        <w:rPr>
          <w:rFonts w:eastAsia="Times New Roman"/>
          <w:sz w:val="36"/>
          <w:lang w:val="es-ES"/>
        </w:rPr>
      </w:pPr>
      <w:bookmarkStart w:id="7" w:name="_Toc244090590"/>
      <w:r w:rsidRPr="003B7D79">
        <w:rPr>
          <w:rFonts w:eastAsia="Times New Roman"/>
          <w:lang w:val="es-ES"/>
        </w:rPr>
        <w:t>1.5 Visión general del documento</w:t>
      </w:r>
      <w:bookmarkEnd w:id="7"/>
    </w:p>
    <w:p w14:paraId="46870334" w14:textId="77777777" w:rsidR="00C04EA3" w:rsidRPr="003B7D79" w:rsidRDefault="00C04EA3">
      <w:pPr>
        <w:pStyle w:val="NormalWeb"/>
        <w:rPr>
          <w:szCs w:val="22"/>
          <w:lang w:val="es-ES"/>
        </w:rPr>
      </w:pPr>
      <w:r w:rsidRPr="003B7D79">
        <w:rPr>
          <w:szCs w:val="22"/>
          <w:lang w:val="es-ES"/>
        </w:rPr>
        <w:t>La sección 2 describe el producto, sus usuarios, restricciones y dependencias. La sección 3 detalla las interfaces, los requisitos funcionales por módulo, los no funcionales y las reglas de negocio. El Apéndice A reúne las historias de usuario, el B la matriz de trazabilidad (requisito, historia, caso de prueba y código) y el C el control de cambios.</w:t>
      </w:r>
    </w:p>
    <w:p w14:paraId="4492B2BD" w14:textId="77777777" w:rsidR="00C04EA3" w:rsidRPr="003B7D79" w:rsidRDefault="00C04EA3">
      <w:pPr>
        <w:pStyle w:val="Ttulo1"/>
        <w:rPr>
          <w:rFonts w:eastAsia="Times New Roman"/>
          <w:sz w:val="48"/>
          <w:lang w:val="es-ES"/>
        </w:rPr>
      </w:pPr>
      <w:bookmarkStart w:id="8" w:name="_Toc244090591"/>
      <w:r w:rsidRPr="003B7D79">
        <w:rPr>
          <w:rFonts w:eastAsia="Times New Roman"/>
          <w:lang w:val="es-ES"/>
        </w:rPr>
        <w:lastRenderedPageBreak/>
        <w:t>2. Descripción general</w:t>
      </w:r>
      <w:bookmarkEnd w:id="8"/>
    </w:p>
    <w:p w14:paraId="4ADFD620" w14:textId="77777777" w:rsidR="00C04EA3" w:rsidRPr="003B7D79" w:rsidRDefault="00C04EA3">
      <w:pPr>
        <w:pStyle w:val="Ttulo2"/>
        <w:rPr>
          <w:rFonts w:eastAsia="Times New Roman"/>
          <w:lang w:val="es-ES"/>
        </w:rPr>
      </w:pPr>
      <w:bookmarkStart w:id="9" w:name="_Toc244090592"/>
      <w:r w:rsidRPr="003B7D79">
        <w:rPr>
          <w:rFonts w:eastAsia="Times New Roman"/>
          <w:lang w:val="es-ES"/>
        </w:rPr>
        <w:t>2.1 Perspectiva del producto</w:t>
      </w:r>
      <w:bookmarkEnd w:id="9"/>
    </w:p>
    <w:p w14:paraId="08265ED2" w14:textId="77777777" w:rsidR="00C04EA3" w:rsidRPr="003B7D79" w:rsidRDefault="00C04EA3" w:rsidP="003B7D79">
      <w:pPr>
        <w:pStyle w:val="NormalWeb"/>
        <w:keepNext/>
        <w:rPr>
          <w:szCs w:val="22"/>
          <w:lang w:val="es-ES"/>
        </w:rPr>
      </w:pPr>
      <w:r w:rsidRPr="003B7D79">
        <w:rPr>
          <w:szCs w:val="22"/>
          <w:lang w:val="es-ES"/>
        </w:rPr>
        <w:t>Es un sistema nuevo e independiente. Un solo servicio de Google Cloud Run atiende la API y entrega el sitio React; la base de datos es PostgreSQL 16 en Google Cloud SQL y las credenciales se guardan en Secret Manager. Se comunica con tres servicios externos: Mercado Pago (pagos), Gmail por SMTP (correos) y Tencavox (chatbot).</w:t>
      </w:r>
    </w:p>
    <w:p w14:paraId="431065EC" w14:textId="01A06B82" w:rsidR="00C04EA3" w:rsidRPr="003B7D79" w:rsidRDefault="003B7D79">
      <w:pPr>
        <w:pStyle w:val="centro"/>
        <w:rPr>
          <w:szCs w:val="22"/>
          <w:lang w:val="es-ES"/>
        </w:rPr>
      </w:pPr>
      <w:r>
        <w:rPr>
          <w:noProof/>
          <w:szCs w:val="22"/>
          <w:lang w:val="es-ES"/>
        </w:rPr>
        <w:drawing>
          <wp:inline distT="0" distB="0" distL="0" distR="0" wp14:anchorId="0249071D" wp14:editId="460CAE39">
            <wp:extent cx="5715000" cy="2056695"/>
            <wp:effectExtent l="0" t="0" r="0" b="1270"/>
            <wp:docPr id="1389543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43216"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2056695"/>
                    </a:xfrm>
                    <a:prstGeom prst="rect">
                      <a:avLst/>
                    </a:prstGeom>
                  </pic:spPr>
                </pic:pic>
              </a:graphicData>
            </a:graphic>
          </wp:inline>
        </w:drawing>
      </w:r>
    </w:p>
    <w:p w14:paraId="6722DB16" w14:textId="77777777" w:rsidR="00C04EA3" w:rsidRPr="003B7D79" w:rsidRDefault="00C04EA3">
      <w:pPr>
        <w:pStyle w:val="nota"/>
        <w:jc w:val="center"/>
        <w:rPr>
          <w:lang w:val="es-ES"/>
        </w:rPr>
      </w:pPr>
      <w:r w:rsidRPr="003B7D79">
        <w:rPr>
          <w:lang w:val="es-ES"/>
        </w:rPr>
        <w:t>Figura 1. Arquitectura de HidroPura System.</w:t>
      </w:r>
    </w:p>
    <w:p w14:paraId="3F3BB85A" w14:textId="77777777" w:rsidR="00C04EA3" w:rsidRPr="003B7D79" w:rsidRDefault="00C04EA3">
      <w:pPr>
        <w:pStyle w:val="Ttulo2"/>
        <w:rPr>
          <w:rFonts w:eastAsia="Times New Roman"/>
          <w:lang w:val="es-ES"/>
        </w:rPr>
      </w:pPr>
      <w:bookmarkStart w:id="10" w:name="_Toc244090593"/>
      <w:r w:rsidRPr="003B7D79">
        <w:rPr>
          <w:rFonts w:eastAsia="Times New Roman"/>
          <w:lang w:val="es-ES"/>
        </w:rPr>
        <w:t>2.2 Funciones del producto</w:t>
      </w:r>
      <w:bookmarkEnd w:id="10"/>
    </w:p>
    <w:p w14:paraId="711C3AF8" w14:textId="77777777" w:rsidR="00C04EA3" w:rsidRPr="003B7D79" w:rsidRDefault="00C04EA3">
      <w:pPr>
        <w:numPr>
          <w:ilvl w:val="0"/>
          <w:numId w:val="2"/>
        </w:numPr>
        <w:spacing w:before="100" w:beforeAutospacing="1" w:after="100" w:afterAutospacing="1"/>
        <w:rPr>
          <w:rFonts w:eastAsia="Times New Roman"/>
          <w:szCs w:val="22"/>
          <w:lang w:val="es-ES"/>
        </w:rPr>
      </w:pPr>
      <w:r w:rsidRPr="003B7D79">
        <w:rPr>
          <w:rFonts w:eastAsia="Times New Roman"/>
          <w:b/>
          <w:bCs/>
          <w:szCs w:val="22"/>
          <w:lang w:val="es-ES"/>
        </w:rPr>
        <w:t>E-commerce y catálogo:</w:t>
      </w:r>
      <w:r w:rsidRPr="003B7D79">
        <w:rPr>
          <w:rFonts w:eastAsia="Times New Roman"/>
          <w:szCs w:val="22"/>
          <w:lang w:val="es-ES"/>
        </w:rPr>
        <w:t xml:space="preserve"> RF-1.01, RF-1.02, RF-1.03, RF-1.04.</w:t>
      </w:r>
    </w:p>
    <w:p w14:paraId="630F39F9" w14:textId="77777777" w:rsidR="00C04EA3" w:rsidRPr="003B7D79" w:rsidRDefault="00C04EA3">
      <w:pPr>
        <w:numPr>
          <w:ilvl w:val="0"/>
          <w:numId w:val="2"/>
        </w:numPr>
        <w:spacing w:before="100" w:beforeAutospacing="1" w:after="100" w:afterAutospacing="1"/>
        <w:rPr>
          <w:rFonts w:eastAsia="Times New Roman"/>
          <w:szCs w:val="22"/>
          <w:lang w:val="es-ES"/>
        </w:rPr>
      </w:pPr>
      <w:r w:rsidRPr="003B7D79">
        <w:rPr>
          <w:rFonts w:eastAsia="Times New Roman"/>
          <w:b/>
          <w:bCs/>
          <w:szCs w:val="22"/>
          <w:lang w:val="es-ES"/>
        </w:rPr>
        <w:t>Agendamiento de citas:</w:t>
      </w:r>
      <w:r w:rsidRPr="003B7D79">
        <w:rPr>
          <w:rFonts w:eastAsia="Times New Roman"/>
          <w:szCs w:val="22"/>
          <w:lang w:val="es-ES"/>
        </w:rPr>
        <w:t xml:space="preserve"> </w:t>
      </w:r>
      <w:r w:rsidRPr="003B7D79">
        <w:rPr>
          <w:rFonts w:eastAsia="Times New Roman"/>
          <w:szCs w:val="22"/>
          <w:lang w:val="es-ES"/>
        </w:rPr>
        <w:t>RF-2.01, RF-2.02, RF-2.03, RF-2.04, RF-2.05, RF-2.06.</w:t>
      </w:r>
    </w:p>
    <w:p w14:paraId="5A2FE54A" w14:textId="77777777" w:rsidR="00C04EA3" w:rsidRPr="003B7D79" w:rsidRDefault="00C04EA3">
      <w:pPr>
        <w:numPr>
          <w:ilvl w:val="0"/>
          <w:numId w:val="2"/>
        </w:numPr>
        <w:spacing w:before="100" w:beforeAutospacing="1" w:after="100" w:afterAutospacing="1"/>
        <w:rPr>
          <w:rFonts w:eastAsia="Times New Roman"/>
          <w:szCs w:val="22"/>
          <w:lang w:val="es-ES"/>
        </w:rPr>
      </w:pPr>
      <w:r w:rsidRPr="003B7D79">
        <w:rPr>
          <w:rFonts w:eastAsia="Times New Roman"/>
          <w:b/>
          <w:bCs/>
          <w:szCs w:val="22"/>
          <w:lang w:val="es-ES"/>
        </w:rPr>
        <w:t>Pagos:</w:t>
      </w:r>
      <w:r w:rsidRPr="003B7D79">
        <w:rPr>
          <w:rFonts w:eastAsia="Times New Roman"/>
          <w:szCs w:val="22"/>
          <w:lang w:val="es-ES"/>
        </w:rPr>
        <w:t xml:space="preserve"> RF-3.01, RF-3.02.</w:t>
      </w:r>
    </w:p>
    <w:p w14:paraId="7A7C2DEF" w14:textId="77777777" w:rsidR="00C04EA3" w:rsidRPr="003B7D79" w:rsidRDefault="00C04EA3">
      <w:pPr>
        <w:numPr>
          <w:ilvl w:val="0"/>
          <w:numId w:val="2"/>
        </w:numPr>
        <w:spacing w:before="100" w:beforeAutospacing="1" w:after="100" w:afterAutospacing="1"/>
        <w:rPr>
          <w:rFonts w:eastAsia="Times New Roman"/>
          <w:szCs w:val="22"/>
          <w:lang w:val="es-ES"/>
        </w:rPr>
      </w:pPr>
      <w:r w:rsidRPr="003B7D79">
        <w:rPr>
          <w:rFonts w:eastAsia="Times New Roman"/>
          <w:b/>
          <w:bCs/>
          <w:szCs w:val="22"/>
          <w:lang w:val="es-ES"/>
        </w:rPr>
        <w:t>Gestión interna y soporte:</w:t>
      </w:r>
      <w:r w:rsidRPr="003B7D79">
        <w:rPr>
          <w:rFonts w:eastAsia="Times New Roman"/>
          <w:szCs w:val="22"/>
          <w:lang w:val="es-ES"/>
        </w:rPr>
        <w:t xml:space="preserve"> RF-4.03, RF-4.04, RF-4.05, RF-4.06, RF-4.07, RF-4.08.</w:t>
      </w:r>
    </w:p>
    <w:p w14:paraId="08FB12CD" w14:textId="77777777" w:rsidR="00C04EA3" w:rsidRPr="003B7D79" w:rsidRDefault="00C04EA3" w:rsidP="003B7D79">
      <w:pPr>
        <w:keepNext/>
        <w:numPr>
          <w:ilvl w:val="0"/>
          <w:numId w:val="2"/>
        </w:numPr>
        <w:spacing w:before="100" w:beforeAutospacing="1" w:after="100" w:afterAutospacing="1"/>
        <w:rPr>
          <w:rFonts w:eastAsia="Times New Roman"/>
          <w:szCs w:val="22"/>
          <w:lang w:val="es-ES"/>
        </w:rPr>
      </w:pPr>
      <w:r w:rsidRPr="003B7D79">
        <w:rPr>
          <w:rFonts w:eastAsia="Times New Roman"/>
          <w:b/>
          <w:bCs/>
          <w:szCs w:val="22"/>
          <w:lang w:val="es-ES"/>
        </w:rPr>
        <w:lastRenderedPageBreak/>
        <w:t>Cuentas y acceso:</w:t>
      </w:r>
      <w:r w:rsidRPr="003B7D79">
        <w:rPr>
          <w:rFonts w:eastAsia="Times New Roman"/>
          <w:szCs w:val="22"/>
          <w:lang w:val="es-ES"/>
        </w:rPr>
        <w:t xml:space="preserve"> RF-5.01, RF-5.02, RF-5.03.</w:t>
      </w:r>
    </w:p>
    <w:p w14:paraId="230D0862" w14:textId="0C359005" w:rsidR="00C04EA3" w:rsidRPr="003B7D79" w:rsidRDefault="003B7D79">
      <w:pPr>
        <w:pStyle w:val="centro"/>
        <w:rPr>
          <w:szCs w:val="22"/>
          <w:lang w:val="es-ES"/>
        </w:rPr>
      </w:pPr>
      <w:r>
        <w:rPr>
          <w:noProof/>
          <w:szCs w:val="22"/>
          <w:lang w:val="es-ES"/>
        </w:rPr>
        <w:drawing>
          <wp:inline distT="0" distB="0" distL="0" distR="0" wp14:anchorId="7DE2CE4E" wp14:editId="7892B20C">
            <wp:extent cx="4969237" cy="6099810"/>
            <wp:effectExtent l="0" t="0" r="3175" b="0"/>
            <wp:docPr id="13799130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3032" name=""/>
                    <pic:cNvPicPr/>
                  </pic:nvPicPr>
                  <pic:blipFill>
                    <a:blip r:embed="rId8">
                      <a:extLst>
                        <a:ext uri="{28A0092B-C50C-407E-A947-70E740481C1C}">
                          <a14:useLocalDpi xmlns:a14="http://schemas.microsoft.com/office/drawing/2010/main" val="0"/>
                        </a:ext>
                      </a:extLst>
                    </a:blip>
                    <a:stretch>
                      <a:fillRect/>
                    </a:stretch>
                  </pic:blipFill>
                  <pic:spPr>
                    <a:xfrm>
                      <a:off x="0" y="0"/>
                      <a:ext cx="4969237" cy="6099810"/>
                    </a:xfrm>
                    <a:prstGeom prst="rect">
                      <a:avLst/>
                    </a:prstGeom>
                  </pic:spPr>
                </pic:pic>
              </a:graphicData>
            </a:graphic>
          </wp:inline>
        </w:drawing>
      </w:r>
    </w:p>
    <w:p w14:paraId="46075D23" w14:textId="77777777" w:rsidR="00C04EA3" w:rsidRPr="003B7D79" w:rsidRDefault="00C04EA3">
      <w:pPr>
        <w:pStyle w:val="nota"/>
        <w:jc w:val="center"/>
        <w:rPr>
          <w:lang w:val="es-ES"/>
        </w:rPr>
      </w:pPr>
      <w:r w:rsidRPr="003B7D79">
        <w:rPr>
          <w:lang w:val="es-ES"/>
        </w:rPr>
        <w:t>Figura 2. Casos de uso.</w:t>
      </w:r>
    </w:p>
    <w:p w14:paraId="238CD0C6" w14:textId="77777777" w:rsidR="00C04EA3" w:rsidRPr="003B7D79" w:rsidRDefault="00C04EA3">
      <w:pPr>
        <w:pStyle w:val="Ttulo2"/>
        <w:rPr>
          <w:rFonts w:eastAsia="Times New Roman"/>
          <w:lang w:val="es-ES"/>
        </w:rPr>
      </w:pPr>
      <w:bookmarkStart w:id="11" w:name="_Toc244090594"/>
      <w:r w:rsidRPr="003B7D79">
        <w:rPr>
          <w:rFonts w:eastAsia="Times New Roman"/>
          <w:lang w:val="es-ES"/>
        </w:rPr>
        <w:lastRenderedPageBreak/>
        <w:t>2.3 Características de los usuarios</w:t>
      </w:r>
      <w:bookmarkEnd w:id="11"/>
    </w:p>
    <w:tbl>
      <w:tblPr>
        <w:tblW w:w="9405" w:type="dxa"/>
        <w:tblLayout w:type="fixed"/>
        <w:tblCellMar>
          <w:top w:w="15" w:type="dxa"/>
          <w:left w:w="15" w:type="dxa"/>
          <w:bottom w:w="15" w:type="dxa"/>
          <w:right w:w="15" w:type="dxa"/>
        </w:tblCellMar>
        <w:tblLook w:val="04A0" w:firstRow="1" w:lastRow="0" w:firstColumn="1" w:lastColumn="0" w:noHBand="0" w:noVBand="1"/>
      </w:tblPr>
      <w:tblGrid>
        <w:gridCol w:w="1728"/>
        <w:gridCol w:w="3499"/>
        <w:gridCol w:w="4178"/>
      </w:tblGrid>
      <w:tr w:rsidR="00000000" w:rsidRPr="003B7D79" w14:paraId="511F02D8" w14:textId="77777777" w:rsidTr="003B7D79">
        <w:trPr>
          <w:tblHeader/>
        </w:trPr>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C31F339"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Usuario</w:t>
            </w:r>
          </w:p>
        </w:tc>
        <w:tc>
          <w:tcPr>
            <w:tcW w:w="186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34CD3D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Descripción</w:t>
            </w:r>
          </w:p>
        </w:tc>
        <w:tc>
          <w:tcPr>
            <w:tcW w:w="222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568660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Qué hace en el sistema</w:t>
            </w:r>
          </w:p>
        </w:tc>
      </w:tr>
      <w:tr w:rsidR="00000000" w:rsidRPr="003B7D79" w14:paraId="3B6F9EEC" w14:textId="77777777" w:rsidTr="003B7D79">
        <w:tc>
          <w:tcPr>
            <w:tcW w:w="9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BCEC5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Visitante</w:t>
            </w:r>
          </w:p>
        </w:tc>
        <w:tc>
          <w:tcPr>
            <w:tcW w:w="186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C29CB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Cualquier persona que entra al sitio, sin cuenta.</w:t>
            </w:r>
          </w:p>
        </w:tc>
        <w:tc>
          <w:tcPr>
            <w:tcW w:w="222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0308A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 el catálogo y los servicios, arma su carrito, pide una cotización y conversa con el chatbot.</w:t>
            </w:r>
          </w:p>
        </w:tc>
      </w:tr>
      <w:tr w:rsidR="00000000" w:rsidRPr="003B7D79" w14:paraId="42D0650A" w14:textId="77777777" w:rsidTr="003B7D79">
        <w:tc>
          <w:tcPr>
            <w:tcW w:w="9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309CA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c>
          <w:tcPr>
            <w:tcW w:w="186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F763A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Persona registrada con su RUT y correo.</w:t>
            </w:r>
          </w:p>
        </w:tc>
        <w:tc>
          <w:tcPr>
            <w:tcW w:w="222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B5D59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Además, agenda citas, paga con Mercado Pago, compra el carrito y revisa o cancela sus citas.</w:t>
            </w:r>
          </w:p>
        </w:tc>
      </w:tr>
      <w:tr w:rsidR="00000000" w:rsidRPr="003B7D79" w14:paraId="42515C63" w14:textId="77777777" w:rsidTr="003B7D79">
        <w:tc>
          <w:tcPr>
            <w:tcW w:w="9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C1004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w:t>
            </w:r>
          </w:p>
        </w:tc>
        <w:tc>
          <w:tcPr>
            <w:tcW w:w="186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A34A73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dueño de HidroPura. Uso diario desde el computador o el celular; no requiere conocimientos técnicos.</w:t>
            </w:r>
          </w:p>
        </w:tc>
        <w:tc>
          <w:tcPr>
            <w:tcW w:w="222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FFD9C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 productos, servicios, horarios, fechas bloqueadas, citas, cotizaciones y trabajadores.</w:t>
            </w:r>
          </w:p>
        </w:tc>
      </w:tr>
      <w:tr w:rsidR="00000000" w:rsidRPr="003B7D79" w14:paraId="342D82CA" w14:textId="77777777" w:rsidTr="003B7D79">
        <w:tc>
          <w:tcPr>
            <w:tcW w:w="9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52204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Trabajador</w:t>
            </w:r>
          </w:p>
        </w:tc>
        <w:tc>
          <w:tcPr>
            <w:tcW w:w="186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ADF7B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Instalador de HidroPura, creado por el administrador. Usa sobre todo el celular.</w:t>
            </w:r>
          </w:p>
        </w:tc>
        <w:tc>
          <w:tcPr>
            <w:tcW w:w="222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06490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Ve sus citas asignadas y las marca como realizadas.</w:t>
            </w:r>
          </w:p>
        </w:tc>
      </w:tr>
    </w:tbl>
    <w:p w14:paraId="50FF5E04" w14:textId="77777777" w:rsidR="00C04EA3" w:rsidRPr="003B7D79" w:rsidRDefault="00C04EA3">
      <w:pPr>
        <w:pStyle w:val="Ttulo2"/>
        <w:rPr>
          <w:rFonts w:eastAsia="Times New Roman"/>
          <w:sz w:val="36"/>
          <w:lang w:val="es-ES"/>
        </w:rPr>
      </w:pPr>
      <w:bookmarkStart w:id="12" w:name="_Toc244090595"/>
      <w:r w:rsidRPr="003B7D79">
        <w:rPr>
          <w:rFonts w:eastAsia="Times New Roman"/>
          <w:lang w:val="es-ES"/>
        </w:rPr>
        <w:t>2.4 Restricciones</w:t>
      </w:r>
      <w:bookmarkEnd w:id="12"/>
    </w:p>
    <w:p w14:paraId="6FC6A919"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Tecnologías: React 19 con Vite y Tailwind CSS en el front-end; Python 3.12 con FastAPI y SQL directo (psycopg 3) en el back-end; PostgreSQL 16.</w:t>
      </w:r>
    </w:p>
    <w:p w14:paraId="335228A2"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Despliegue en Google Cloud (Cloud Run, Cloud SQL y Secret Manager) en la región southamerica-west1 (Santiago).</w:t>
      </w:r>
    </w:p>
    <w:p w14:paraId="71ED8EC3"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Los pagos se procesan solo con Mercado Pago; el sistema nunca recibe ni guarda datos de tarjetas.</w:t>
      </w:r>
    </w:p>
    <w:p w14:paraId="418ACCB8"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HidroPura trabaja con una sola cuadrilla: un bloque horario admite una sola cita (RN-01).</w:t>
      </w:r>
    </w:p>
    <w:p w14:paraId="04DC8EAE"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El sistema no genera ni exporta documentos (PDF, Excel o facturas).</w:t>
      </w:r>
    </w:p>
    <w:p w14:paraId="1C5A68E7"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Zona horaria America/Santiago; montos en pesos chilenos enteros; interfaz en español.</w:t>
      </w:r>
    </w:p>
    <w:p w14:paraId="53772887" w14:textId="77777777" w:rsidR="00C04EA3" w:rsidRPr="003B7D79" w:rsidRDefault="00C04EA3">
      <w:pPr>
        <w:numPr>
          <w:ilvl w:val="0"/>
          <w:numId w:val="3"/>
        </w:numPr>
        <w:spacing w:before="100" w:beforeAutospacing="1" w:after="100" w:afterAutospacing="1"/>
        <w:rPr>
          <w:rFonts w:eastAsia="Times New Roman"/>
          <w:szCs w:val="22"/>
          <w:lang w:val="es-ES"/>
        </w:rPr>
      </w:pPr>
      <w:r w:rsidRPr="003B7D79">
        <w:rPr>
          <w:rFonts w:eastAsia="Times New Roman"/>
          <w:szCs w:val="22"/>
          <w:lang w:val="es-ES"/>
        </w:rPr>
        <w:t>Plazo: el semestre académico (cierre del proyecto el 03-12-2026, según la carta Gantt).</w:t>
      </w:r>
    </w:p>
    <w:p w14:paraId="1D5AAF3E" w14:textId="77777777" w:rsidR="00C04EA3" w:rsidRPr="003B7D79" w:rsidRDefault="00C04EA3">
      <w:pPr>
        <w:pStyle w:val="Ttulo2"/>
        <w:rPr>
          <w:rFonts w:eastAsia="Times New Roman"/>
          <w:sz w:val="36"/>
          <w:lang w:val="es-ES"/>
        </w:rPr>
      </w:pPr>
      <w:bookmarkStart w:id="13" w:name="_Toc244090596"/>
      <w:r w:rsidRPr="003B7D79">
        <w:rPr>
          <w:rFonts w:eastAsia="Times New Roman"/>
          <w:lang w:val="es-ES"/>
        </w:rPr>
        <w:t>2.5 Suposiciones y dependencias</w:t>
      </w:r>
      <w:bookmarkEnd w:id="13"/>
    </w:p>
    <w:p w14:paraId="3B019C17" w14:textId="77777777" w:rsidR="00C04EA3" w:rsidRPr="003B7D79" w:rsidRDefault="00C04EA3">
      <w:pPr>
        <w:numPr>
          <w:ilvl w:val="0"/>
          <w:numId w:val="4"/>
        </w:numPr>
        <w:spacing w:before="100" w:beforeAutospacing="1" w:after="100" w:afterAutospacing="1"/>
        <w:rPr>
          <w:rFonts w:eastAsia="Times New Roman"/>
          <w:szCs w:val="22"/>
          <w:lang w:val="es-ES"/>
        </w:rPr>
      </w:pPr>
      <w:r w:rsidRPr="003B7D79">
        <w:rPr>
          <w:rFonts w:eastAsia="Times New Roman"/>
          <w:szCs w:val="22"/>
          <w:lang w:val="es-ES"/>
        </w:rPr>
        <w:t>El equipo cuenta con credenciales de prueba de Mercado Pago Developers y una cuenta de Gmail con contraseña de aplicación para enviar correos.</w:t>
      </w:r>
    </w:p>
    <w:p w14:paraId="47CDEB88" w14:textId="77777777" w:rsidR="00C04EA3" w:rsidRPr="003B7D79" w:rsidRDefault="00C04EA3">
      <w:pPr>
        <w:numPr>
          <w:ilvl w:val="0"/>
          <w:numId w:val="4"/>
        </w:numPr>
        <w:spacing w:before="100" w:beforeAutospacing="1" w:after="100" w:afterAutospacing="1"/>
        <w:rPr>
          <w:rFonts w:eastAsia="Times New Roman"/>
          <w:szCs w:val="22"/>
          <w:lang w:val="es-ES"/>
        </w:rPr>
      </w:pPr>
      <w:r w:rsidRPr="003B7D79">
        <w:rPr>
          <w:rFonts w:eastAsia="Times New Roman"/>
          <w:szCs w:val="22"/>
          <w:lang w:val="es-ES"/>
        </w:rPr>
        <w:t>El cliente define su horario de atención real y entrega las fotos de sus productos; mientras tanto se usan datos de ejemplo (horario de los viernes e imágenes de referencia).</w:t>
      </w:r>
    </w:p>
    <w:p w14:paraId="41D19DB1" w14:textId="77777777" w:rsidR="00C04EA3" w:rsidRPr="003B7D79" w:rsidRDefault="00C04EA3">
      <w:pPr>
        <w:numPr>
          <w:ilvl w:val="0"/>
          <w:numId w:val="4"/>
        </w:numPr>
        <w:spacing w:before="100" w:beforeAutospacing="1" w:after="100" w:afterAutospacing="1"/>
        <w:rPr>
          <w:rFonts w:eastAsia="Times New Roman"/>
          <w:szCs w:val="22"/>
          <w:lang w:val="es-ES"/>
        </w:rPr>
      </w:pPr>
      <w:r w:rsidRPr="003B7D79">
        <w:rPr>
          <w:rFonts w:eastAsia="Times New Roman"/>
          <w:szCs w:val="22"/>
          <w:lang w:val="es-ES"/>
        </w:rPr>
        <w:t>El asistente de Tencavox está activo y permite incrustar su widget en el dominio del sitio.</w:t>
      </w:r>
    </w:p>
    <w:p w14:paraId="219B6E9D" w14:textId="77777777" w:rsidR="00C04EA3" w:rsidRPr="003B7D79" w:rsidRDefault="00C04EA3">
      <w:pPr>
        <w:numPr>
          <w:ilvl w:val="0"/>
          <w:numId w:val="4"/>
        </w:numPr>
        <w:spacing w:before="100" w:beforeAutospacing="1" w:after="100" w:afterAutospacing="1"/>
        <w:rPr>
          <w:rFonts w:eastAsia="Times New Roman"/>
          <w:szCs w:val="22"/>
          <w:lang w:val="es-ES"/>
        </w:rPr>
      </w:pPr>
      <w:r w:rsidRPr="003B7D79">
        <w:rPr>
          <w:rFonts w:eastAsia="Times New Roman"/>
          <w:szCs w:val="22"/>
          <w:lang w:val="es-ES"/>
        </w:rPr>
        <w:t>El cliente asume el costo de la infraestructura en la nube y del dominio cuando el sistema pase a su cuenta.</w:t>
      </w:r>
    </w:p>
    <w:p w14:paraId="62EF324F" w14:textId="77777777" w:rsidR="00C04EA3" w:rsidRPr="003B7D79" w:rsidRDefault="00C04EA3">
      <w:pPr>
        <w:pStyle w:val="Ttulo2"/>
        <w:rPr>
          <w:rFonts w:eastAsia="Times New Roman"/>
          <w:sz w:val="36"/>
          <w:lang w:val="es-ES"/>
        </w:rPr>
      </w:pPr>
      <w:bookmarkStart w:id="14" w:name="_Toc244090597"/>
      <w:r w:rsidRPr="003B7D79">
        <w:rPr>
          <w:rFonts w:eastAsia="Times New Roman"/>
          <w:lang w:val="es-ES"/>
        </w:rPr>
        <w:lastRenderedPageBreak/>
        <w:t>2.6 Requisitos futuros</w:t>
      </w:r>
      <w:bookmarkEnd w:id="14"/>
    </w:p>
    <w:p w14:paraId="0D69E029" w14:textId="77777777" w:rsidR="00C04EA3" w:rsidRPr="003B7D79" w:rsidRDefault="00C04EA3">
      <w:pPr>
        <w:numPr>
          <w:ilvl w:val="0"/>
          <w:numId w:val="5"/>
        </w:numPr>
        <w:spacing w:before="100" w:beforeAutospacing="1" w:after="100" w:afterAutospacing="1"/>
        <w:rPr>
          <w:rFonts w:eastAsia="Times New Roman"/>
          <w:szCs w:val="22"/>
          <w:lang w:val="es-ES"/>
        </w:rPr>
      </w:pPr>
      <w:r w:rsidRPr="003B7D79">
        <w:rPr>
          <w:rFonts w:eastAsia="Times New Roman"/>
          <w:szCs w:val="22"/>
          <w:lang w:val="es-ES"/>
        </w:rPr>
        <w:t>Dashboard de ventas (Power BI): retirado; las vistas de ventas ya existen en la base de datos y podrían alimentarlo.</w:t>
      </w:r>
    </w:p>
    <w:p w14:paraId="31C9481B" w14:textId="77777777" w:rsidR="00C04EA3" w:rsidRPr="003B7D79" w:rsidRDefault="00C04EA3">
      <w:pPr>
        <w:numPr>
          <w:ilvl w:val="0"/>
          <w:numId w:val="5"/>
        </w:numPr>
        <w:spacing w:before="100" w:beforeAutospacing="1" w:after="100" w:afterAutospacing="1"/>
        <w:rPr>
          <w:rFonts w:eastAsia="Times New Roman"/>
          <w:szCs w:val="22"/>
          <w:lang w:val="es-ES"/>
        </w:rPr>
      </w:pPr>
      <w:r w:rsidRPr="003B7D79">
        <w:rPr>
          <w:rFonts w:eastAsia="Times New Roman"/>
          <w:szCs w:val="22"/>
          <w:lang w:val="es-ES"/>
        </w:rPr>
        <w:t>Recuperar la contraseña por correo (la base ya tiene las columnas del token).</w:t>
      </w:r>
    </w:p>
    <w:p w14:paraId="11E00B07" w14:textId="77777777" w:rsidR="00C04EA3" w:rsidRPr="003B7D79" w:rsidRDefault="00C04EA3">
      <w:pPr>
        <w:numPr>
          <w:ilvl w:val="0"/>
          <w:numId w:val="5"/>
        </w:numPr>
        <w:spacing w:before="100" w:beforeAutospacing="1" w:after="100" w:afterAutospacing="1"/>
        <w:rPr>
          <w:rFonts w:eastAsia="Times New Roman"/>
          <w:szCs w:val="22"/>
          <w:lang w:val="es-ES"/>
        </w:rPr>
      </w:pPr>
      <w:r w:rsidRPr="003B7D79">
        <w:rPr>
          <w:rFonts w:eastAsia="Times New Roman"/>
          <w:szCs w:val="22"/>
          <w:lang w:val="es-ES"/>
        </w:rPr>
        <w:t>Varias cuadrillas en el mismo bloque horario.</w:t>
      </w:r>
    </w:p>
    <w:p w14:paraId="5B13CF80" w14:textId="77777777" w:rsidR="00C04EA3" w:rsidRPr="003B7D79" w:rsidRDefault="00C04EA3">
      <w:pPr>
        <w:numPr>
          <w:ilvl w:val="0"/>
          <w:numId w:val="5"/>
        </w:numPr>
        <w:spacing w:before="100" w:beforeAutospacing="1" w:after="100" w:afterAutospacing="1"/>
        <w:rPr>
          <w:rFonts w:eastAsia="Times New Roman"/>
          <w:szCs w:val="22"/>
          <w:lang w:val="es-ES"/>
        </w:rPr>
      </w:pPr>
      <w:r w:rsidRPr="003B7D79">
        <w:rPr>
          <w:rFonts w:eastAsia="Times New Roman"/>
          <w:szCs w:val="22"/>
          <w:lang w:val="es-ES"/>
        </w:rPr>
        <w:t>Atender por WhatsApp con el mismo asistente (Tencavox ya tiene ese canal).</w:t>
      </w:r>
    </w:p>
    <w:p w14:paraId="220C580A" w14:textId="77777777" w:rsidR="00C04EA3" w:rsidRPr="003B7D79" w:rsidRDefault="00C04EA3">
      <w:pPr>
        <w:pStyle w:val="Ttulo1"/>
        <w:rPr>
          <w:rFonts w:eastAsia="Times New Roman"/>
          <w:sz w:val="48"/>
          <w:lang w:val="es-ES"/>
        </w:rPr>
      </w:pPr>
      <w:bookmarkStart w:id="15" w:name="_Toc244090598"/>
      <w:r w:rsidRPr="003B7D79">
        <w:rPr>
          <w:rFonts w:eastAsia="Times New Roman"/>
          <w:lang w:val="es-ES"/>
        </w:rPr>
        <w:lastRenderedPageBreak/>
        <w:t>3. Requisitos específicos</w:t>
      </w:r>
      <w:bookmarkEnd w:id="15"/>
    </w:p>
    <w:p w14:paraId="4E9A38BF" w14:textId="77777777" w:rsidR="00C04EA3" w:rsidRPr="003B7D79" w:rsidRDefault="00C04EA3">
      <w:pPr>
        <w:pStyle w:val="Ttulo2"/>
        <w:rPr>
          <w:rFonts w:eastAsia="Times New Roman"/>
          <w:lang w:val="es-ES"/>
        </w:rPr>
      </w:pPr>
      <w:bookmarkStart w:id="16" w:name="_Toc244090599"/>
      <w:r w:rsidRPr="003B7D79">
        <w:rPr>
          <w:rFonts w:eastAsia="Times New Roman"/>
          <w:lang w:val="es-ES"/>
        </w:rPr>
        <w:t>3.1 Interfaces externas</w:t>
      </w:r>
      <w:bookmarkEnd w:id="16"/>
    </w:p>
    <w:p w14:paraId="0D7FCB4F" w14:textId="77777777" w:rsidR="00C04EA3" w:rsidRPr="003B7D79" w:rsidRDefault="00C04EA3">
      <w:pPr>
        <w:pStyle w:val="Ttulo3"/>
        <w:rPr>
          <w:rFonts w:eastAsia="Times New Roman"/>
          <w:lang w:val="es-ES"/>
        </w:rPr>
      </w:pPr>
      <w:bookmarkStart w:id="17" w:name="_Toc244090600"/>
      <w:r w:rsidRPr="003B7D79">
        <w:rPr>
          <w:rFonts w:eastAsia="Times New Roman"/>
          <w:lang w:val="es-ES"/>
        </w:rPr>
        <w:t>3.1.1 Interfaces de usuario</w:t>
      </w:r>
      <w:bookmarkEnd w:id="17"/>
    </w:p>
    <w:p w14:paraId="7AA759F5" w14:textId="77777777" w:rsidR="00C04EA3" w:rsidRPr="003B7D79" w:rsidRDefault="00C04EA3">
      <w:pPr>
        <w:pStyle w:val="NormalWeb"/>
        <w:rPr>
          <w:szCs w:val="22"/>
          <w:lang w:val="es-ES"/>
        </w:rPr>
      </w:pPr>
      <w:r w:rsidRPr="003B7D79">
        <w:rPr>
          <w:szCs w:val="22"/>
          <w:lang w:val="es-ES"/>
        </w:rPr>
        <w:t>Las pantallas siguen los prototipos de Figma (ver el documento Mockups) y funcionan desde 360 px de ancho.</w:t>
      </w:r>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23"/>
        <w:gridCol w:w="7483"/>
      </w:tblGrid>
      <w:tr w:rsidR="00000000" w:rsidRPr="003B7D79" w14:paraId="3B7FBEA4" w14:textId="77777777" w:rsidTr="003B7D79">
        <w:trPr>
          <w:tblHeader/>
        </w:trPr>
        <w:tc>
          <w:tcPr>
            <w:tcW w:w="102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132F80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Usuario</w:t>
            </w:r>
          </w:p>
        </w:tc>
        <w:tc>
          <w:tcPr>
            <w:tcW w:w="397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B62E1D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Pantallas</w:t>
            </w:r>
          </w:p>
        </w:tc>
      </w:tr>
      <w:tr w:rsidR="00000000" w:rsidRPr="003B7D79" w14:paraId="50A27D21" w14:textId="77777777" w:rsidTr="003B7D79">
        <w:tc>
          <w:tcPr>
            <w:tcW w:w="102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C1796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Visitante</w:t>
            </w:r>
          </w:p>
        </w:tc>
        <w:tc>
          <w:tcPr>
            <w:tcW w:w="397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5A274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Inicio (servicios, formulario de cotización y catálogo destacado), Productos, Carrito, Ingresar, Registro y Política de privacidad.</w:t>
            </w:r>
          </w:p>
        </w:tc>
      </w:tr>
      <w:tr w:rsidR="00000000" w:rsidRPr="003B7D79" w14:paraId="540295CF" w14:textId="77777777" w:rsidTr="003B7D79">
        <w:tc>
          <w:tcPr>
            <w:tcW w:w="102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A731C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c>
          <w:tcPr>
            <w:tcW w:w="397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2C9FF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Agendar (calendario y bloques horarios), Mis citas y el pago en Mercado Pago.</w:t>
            </w:r>
          </w:p>
        </w:tc>
      </w:tr>
      <w:tr w:rsidR="00000000" w:rsidRPr="003B7D79" w14:paraId="1AAAD61C" w14:textId="77777777" w:rsidTr="003B7D79">
        <w:tc>
          <w:tcPr>
            <w:tcW w:w="102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3A0B6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w:t>
            </w:r>
          </w:p>
        </w:tc>
        <w:tc>
          <w:tcPr>
            <w:tcW w:w="397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D53DA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Productos, Servicios, Horarios y fechas bloqueadas, Citas, Cotizaciones y Trabajadores.</w:t>
            </w:r>
          </w:p>
        </w:tc>
      </w:tr>
      <w:tr w:rsidR="00000000" w:rsidRPr="003B7D79" w14:paraId="43419B39" w14:textId="77777777" w:rsidTr="003B7D79">
        <w:tc>
          <w:tcPr>
            <w:tcW w:w="102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6E4C19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Trabajador</w:t>
            </w:r>
          </w:p>
        </w:tc>
        <w:tc>
          <w:tcPr>
            <w:tcW w:w="397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E4594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Mis asignaciones.</w:t>
            </w:r>
          </w:p>
        </w:tc>
      </w:tr>
    </w:tbl>
    <w:p w14:paraId="46ECB229" w14:textId="77777777" w:rsidR="00C04EA3" w:rsidRPr="003B7D79" w:rsidRDefault="00C04EA3">
      <w:pPr>
        <w:pStyle w:val="Ttulo3"/>
        <w:rPr>
          <w:rFonts w:eastAsia="Times New Roman"/>
          <w:sz w:val="27"/>
          <w:lang w:val="es-ES"/>
        </w:rPr>
      </w:pPr>
      <w:bookmarkStart w:id="18" w:name="_Toc244090601"/>
      <w:r w:rsidRPr="003B7D79">
        <w:rPr>
          <w:rFonts w:eastAsia="Times New Roman"/>
          <w:lang w:val="es-ES"/>
        </w:rPr>
        <w:t>3.1.2 Interfaces de hardware</w:t>
      </w:r>
      <w:bookmarkEnd w:id="18"/>
    </w:p>
    <w:p w14:paraId="017BA5F7" w14:textId="77777777" w:rsidR="00C04EA3" w:rsidRPr="003B7D79" w:rsidRDefault="00C04EA3">
      <w:pPr>
        <w:pStyle w:val="NormalWeb"/>
        <w:rPr>
          <w:szCs w:val="22"/>
          <w:lang w:val="es-ES"/>
        </w:rPr>
      </w:pPr>
      <w:r w:rsidRPr="003B7D79">
        <w:rPr>
          <w:szCs w:val="22"/>
          <w:lang w:val="es-ES"/>
        </w:rPr>
        <w:t>No hay hardware propio. El sistema se usa desde navegadores de computadores y celulares.</w:t>
      </w:r>
    </w:p>
    <w:p w14:paraId="7F9AAAC0" w14:textId="77777777" w:rsidR="00C04EA3" w:rsidRPr="003B7D79" w:rsidRDefault="00C04EA3">
      <w:pPr>
        <w:pStyle w:val="Ttulo3"/>
        <w:rPr>
          <w:rFonts w:eastAsia="Times New Roman"/>
          <w:sz w:val="27"/>
          <w:lang w:val="es-ES"/>
        </w:rPr>
      </w:pPr>
      <w:bookmarkStart w:id="19" w:name="_Toc244090602"/>
      <w:r w:rsidRPr="003B7D79">
        <w:rPr>
          <w:rFonts w:eastAsia="Times New Roman"/>
          <w:lang w:val="es-ES"/>
        </w:rPr>
        <w:t>3.1.3 Interfaces de software</w:t>
      </w:r>
      <w:bookmarkEnd w:id="1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09"/>
        <w:gridCol w:w="2163"/>
        <w:gridCol w:w="5534"/>
      </w:tblGrid>
      <w:tr w:rsidR="00000000" w:rsidRPr="003B7D79" w14:paraId="5820228B" w14:textId="77777777" w:rsidTr="003B7D79">
        <w:trPr>
          <w:tblHeader/>
        </w:trPr>
        <w:tc>
          <w:tcPr>
            <w:tcW w:w="9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B95868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Sistema</w:t>
            </w:r>
          </w:p>
        </w:tc>
        <w:tc>
          <w:tcPr>
            <w:tcW w:w="115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256DB4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Uso</w:t>
            </w:r>
          </w:p>
        </w:tc>
        <w:tc>
          <w:tcPr>
            <w:tcW w:w="2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9283FB0"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Cómo</w:t>
            </w:r>
          </w:p>
        </w:tc>
      </w:tr>
      <w:tr w:rsidR="00000000" w:rsidRPr="003B7D79" w14:paraId="20E0A594" w14:textId="77777777" w:rsidTr="003B7D79">
        <w:tc>
          <w:tcPr>
            <w:tcW w:w="90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DA260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Mercado Pago</w:t>
            </w:r>
          </w:p>
        </w:tc>
        <w:tc>
          <w:tcPr>
            <w:tcW w:w="11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F0E9B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Cobrar citas y pedidos.</w:t>
            </w:r>
          </w:p>
        </w:tc>
        <w:tc>
          <w:tcPr>
            <w:tcW w:w="294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42631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API REST: crear la preferencia de Checkout Pro y consultar el pago; recibe webhooks con firma x-signature.</w:t>
            </w:r>
          </w:p>
        </w:tc>
      </w:tr>
      <w:tr w:rsidR="00000000" w:rsidRPr="003B7D79" w14:paraId="60A4E415" w14:textId="77777777" w:rsidTr="003B7D79">
        <w:tc>
          <w:tcPr>
            <w:tcW w:w="90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3CDD0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Gmail</w:t>
            </w:r>
          </w:p>
        </w:tc>
        <w:tc>
          <w:tcPr>
            <w:tcW w:w="11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F8539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Enviar los correos del sistema.</w:t>
            </w:r>
          </w:p>
        </w:tc>
        <w:tc>
          <w:tcPr>
            <w:tcW w:w="294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AAF5C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SMTP smtp.gmail.com:587 con STARTTLS y contraseña de aplicación.</w:t>
            </w:r>
          </w:p>
        </w:tc>
      </w:tr>
      <w:tr w:rsidR="00000000" w:rsidRPr="003B7D79" w14:paraId="3940AACA" w14:textId="77777777" w:rsidTr="003B7D79">
        <w:tc>
          <w:tcPr>
            <w:tcW w:w="90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CEEA5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Tencavox</w:t>
            </w:r>
          </w:p>
        </w:tc>
        <w:tc>
          <w:tcPr>
            <w:tcW w:w="11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002CD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Chatbot del sitio.</w:t>
            </w:r>
          </w:p>
        </w:tc>
        <w:tc>
          <w:tcPr>
            <w:tcW w:w="294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C456B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Una línea widget.js en el sitio; el widget corre en un iframe aislado.</w:t>
            </w:r>
          </w:p>
        </w:tc>
      </w:tr>
      <w:tr w:rsidR="00000000" w:rsidRPr="003B7D79" w14:paraId="0FD69F43" w14:textId="77777777" w:rsidTr="003B7D79">
        <w:tc>
          <w:tcPr>
            <w:tcW w:w="90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E4D33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PostgreSQL 16 (Cloud SQL)</w:t>
            </w:r>
          </w:p>
        </w:tc>
        <w:tc>
          <w:tcPr>
            <w:tcW w:w="11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87919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Datos del sistema.</w:t>
            </w:r>
          </w:p>
        </w:tc>
        <w:tc>
          <w:tcPr>
            <w:tcW w:w="294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E81E1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Conexión desde Cloud Run; migraciones numeradas en api/db/migraciones.</w:t>
            </w:r>
          </w:p>
        </w:tc>
      </w:tr>
      <w:tr w:rsidR="00000000" w:rsidRPr="003B7D79" w14:paraId="6D64A4EA" w14:textId="77777777" w:rsidTr="003B7D79">
        <w:tc>
          <w:tcPr>
            <w:tcW w:w="90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A8977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Secret Manager</w:t>
            </w:r>
          </w:p>
        </w:tc>
        <w:tc>
          <w:tcPr>
            <w:tcW w:w="11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9C6BC8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Credenciales.</w:t>
            </w:r>
          </w:p>
        </w:tc>
        <w:tc>
          <w:tcPr>
            <w:tcW w:w="294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3BE8F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Cloud Run las recibe como variables de entorno.</w:t>
            </w:r>
          </w:p>
        </w:tc>
      </w:tr>
    </w:tbl>
    <w:p w14:paraId="4917A1C3" w14:textId="77777777" w:rsidR="00C04EA3" w:rsidRPr="003B7D79" w:rsidRDefault="00C04EA3">
      <w:pPr>
        <w:pStyle w:val="Ttulo3"/>
        <w:rPr>
          <w:rFonts w:eastAsia="Times New Roman"/>
          <w:sz w:val="27"/>
          <w:lang w:val="es-ES"/>
        </w:rPr>
      </w:pPr>
      <w:bookmarkStart w:id="20" w:name="_Toc244090603"/>
      <w:r w:rsidRPr="003B7D79">
        <w:rPr>
          <w:rFonts w:eastAsia="Times New Roman"/>
          <w:lang w:val="es-ES"/>
        </w:rPr>
        <w:t>3.1.4 Interfaces de comunicaciones</w:t>
      </w:r>
      <w:bookmarkEnd w:id="20"/>
    </w:p>
    <w:p w14:paraId="2AA5A051" w14:textId="77777777" w:rsidR="00C04EA3" w:rsidRPr="003B7D79" w:rsidRDefault="00C04EA3">
      <w:pPr>
        <w:pStyle w:val="NormalWeb"/>
        <w:rPr>
          <w:szCs w:val="22"/>
          <w:lang w:val="es-ES"/>
        </w:rPr>
      </w:pPr>
      <w:r w:rsidRPr="003B7D79">
        <w:rPr>
          <w:szCs w:val="22"/>
          <w:lang w:val="es-ES"/>
        </w:rPr>
        <w:t xml:space="preserve">Todo el tráfico va por HTTPS. El sitio y la API comparten dominio; la API usa JSON en </w:t>
      </w:r>
      <w:r w:rsidRPr="003B7D79">
        <w:rPr>
          <w:i/>
          <w:iCs/>
          <w:szCs w:val="22"/>
          <w:lang w:val="es-ES"/>
        </w:rPr>
        <w:t>/api</w:t>
      </w:r>
      <w:r w:rsidRPr="003B7D79">
        <w:rPr>
          <w:szCs w:val="22"/>
          <w:lang w:val="es-ES"/>
        </w:rPr>
        <w:t xml:space="preserve"> y la sesión viaja en una cookie httpOnly.</w:t>
      </w:r>
    </w:p>
    <w:p w14:paraId="2F03FB2C" w14:textId="77777777" w:rsidR="00C04EA3" w:rsidRPr="003B7D79" w:rsidRDefault="00C04EA3">
      <w:pPr>
        <w:pStyle w:val="Ttulo2"/>
        <w:rPr>
          <w:rFonts w:eastAsia="Times New Roman"/>
          <w:sz w:val="36"/>
          <w:lang w:val="es-ES"/>
        </w:rPr>
      </w:pPr>
      <w:bookmarkStart w:id="21" w:name="_Toc244090604"/>
      <w:r w:rsidRPr="003B7D79">
        <w:rPr>
          <w:rFonts w:eastAsia="Times New Roman"/>
          <w:lang w:val="es-ES"/>
        </w:rPr>
        <w:lastRenderedPageBreak/>
        <w:t>3.2 Requisitos funcionales</w:t>
      </w:r>
      <w:bookmarkEnd w:id="21"/>
    </w:p>
    <w:p w14:paraId="46C7A638" w14:textId="77777777" w:rsidR="00C04EA3" w:rsidRPr="003B7D79" w:rsidRDefault="00C04EA3">
      <w:pPr>
        <w:pStyle w:val="nota"/>
        <w:rPr>
          <w:lang w:val="es-ES"/>
        </w:rPr>
      </w:pPr>
      <w:r w:rsidRPr="003B7D79">
        <w:rPr>
          <w:lang w:val="es-ES"/>
        </w:rPr>
        <w:t>Estado del sistema al 28 de octubre de 2026. Los requisitos retirados se conservan tachados para mantener la trazabilidad.</w:t>
      </w:r>
    </w:p>
    <w:p w14:paraId="74408703" w14:textId="77777777" w:rsidR="00C04EA3" w:rsidRPr="003B7D79" w:rsidRDefault="00C04EA3">
      <w:pPr>
        <w:pStyle w:val="Ttulo3"/>
        <w:rPr>
          <w:rFonts w:eastAsia="Times New Roman"/>
          <w:lang w:val="es-ES"/>
        </w:rPr>
      </w:pPr>
      <w:bookmarkStart w:id="22" w:name="_Toc244090605"/>
      <w:r w:rsidRPr="003B7D79">
        <w:rPr>
          <w:rFonts w:eastAsia="Times New Roman"/>
          <w:lang w:val="es-ES"/>
        </w:rPr>
        <w:t>3.2.1 E-commerce y catálogo</w:t>
      </w:r>
      <w:bookmarkEnd w:id="2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155"/>
        <w:gridCol w:w="4569"/>
        <w:gridCol w:w="1223"/>
        <w:gridCol w:w="916"/>
        <w:gridCol w:w="1543"/>
      </w:tblGrid>
      <w:tr w:rsidR="00000000" w:rsidRPr="003B7D79" w14:paraId="1A7AF58D" w14:textId="77777777" w:rsidTr="003B7D79">
        <w:trPr>
          <w:tblHeader/>
        </w:trPr>
        <w:tc>
          <w:tcPr>
            <w:tcW w:w="614"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A8861A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ID</w:t>
            </w:r>
          </w:p>
        </w:tc>
        <w:tc>
          <w:tcPr>
            <w:tcW w:w="24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17C66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Requisito</w:t>
            </w:r>
          </w:p>
        </w:tc>
        <w:tc>
          <w:tcPr>
            <w:tcW w:w="65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422F265"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Prioridad</w:t>
            </w:r>
          </w:p>
        </w:tc>
        <w:tc>
          <w:tcPr>
            <w:tcW w:w="48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BBA0780"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HU</w:t>
            </w:r>
          </w:p>
        </w:tc>
        <w:tc>
          <w:tcPr>
            <w:tcW w:w="82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ABE882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48B6C734" w14:textId="77777777" w:rsidTr="003B7D79">
        <w:tc>
          <w:tcPr>
            <w:tcW w:w="61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2AD57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RF-1.01</w:t>
            </w:r>
          </w:p>
        </w:tc>
        <w:tc>
          <w:tcPr>
            <w:tcW w:w="242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84C661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mostrar a cualquier visitante, sin iniciar sesión, el catálogo de productos activos con foto, nombre, descripción, marca, tipo (equipo, insumo o repuesto) y precio, y permitir filtrarlo por tipo.</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F53FD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48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9E2F5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HU-01</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8BAE9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21586032" w14:textId="77777777" w:rsidTr="003B7D79">
        <w:tc>
          <w:tcPr>
            <w:tcW w:w="61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04EDA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RF-1.02</w:t>
            </w:r>
          </w:p>
        </w:tc>
        <w:tc>
          <w:tcPr>
            <w:tcW w:w="242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1D2E3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permitir agregar y quitar productos de un carrito, recalcular el total al instante, impedir cantidades mayores al stock disponible y conservar el carrito mientras dure la sesión del navegador.</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8340C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48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583C9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HU-02</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18CC0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35C38511" w14:textId="77777777" w:rsidTr="003B7D79">
        <w:tc>
          <w:tcPr>
            <w:tcW w:w="61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6F195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RF-1.03</w:t>
            </w:r>
          </w:p>
        </w:tc>
        <w:tc>
          <w:tcPr>
            <w:tcW w:w="242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2CA4E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permitir al Administrador crear, editar y desactivar productos y servicios. Un producto o servicio desactivado deja de verse en el sitio público de inmediato, pero se conserva en la base de datos por los pedidos y citas que lo referencian.</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C0156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48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00F8B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HU-03</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5158A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1FC6F679" w14:textId="77777777" w:rsidTr="003B7D79">
        <w:tc>
          <w:tcPr>
            <w:tcW w:w="61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D4BB36"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RF-1.04</w:t>
            </w:r>
          </w:p>
        </w:tc>
        <w:tc>
          <w:tcPr>
            <w:tcW w:w="242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1EDEE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permitir al Cliente con sesión iniciada comprar el contenido del carrito: indica dirección y comuna de despacho, el sistema crea el pedido con los precios vigentes en la base de datos (no los del navegador), valida el stock y deriva el pago a Mercado Pago (RF-3.01). Al aprobarse el pago, el pedido queda «pagado» y se descuenta el stock.</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595CE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Media</w:t>
            </w:r>
          </w:p>
        </w:tc>
        <w:tc>
          <w:tcPr>
            <w:tcW w:w="48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4D7A0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HU-11</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4F71A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Pendiente</w:t>
            </w:r>
          </w:p>
        </w:tc>
      </w:tr>
    </w:tbl>
    <w:p w14:paraId="2EEA304A" w14:textId="77777777" w:rsidR="00C04EA3" w:rsidRPr="003B7D79" w:rsidRDefault="00C04EA3">
      <w:pPr>
        <w:pStyle w:val="Ttulo3"/>
        <w:rPr>
          <w:rFonts w:eastAsia="Times New Roman"/>
          <w:sz w:val="27"/>
          <w:lang w:val="es-ES"/>
        </w:rPr>
      </w:pPr>
      <w:bookmarkStart w:id="23" w:name="_Toc244090606"/>
      <w:r w:rsidRPr="003B7D79">
        <w:rPr>
          <w:rFonts w:eastAsia="Times New Roman"/>
          <w:lang w:val="es-ES"/>
        </w:rPr>
        <w:lastRenderedPageBreak/>
        <w:t>3.2.2 Agendamiento de citas</w:t>
      </w:r>
      <w:bookmarkEnd w:id="2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154"/>
        <w:gridCol w:w="4465"/>
        <w:gridCol w:w="1223"/>
        <w:gridCol w:w="1021"/>
        <w:gridCol w:w="1543"/>
      </w:tblGrid>
      <w:tr w:rsidR="00000000" w:rsidRPr="003B7D79" w14:paraId="05BFB79A" w14:textId="77777777" w:rsidTr="003B7D79">
        <w:trPr>
          <w:tblHeader/>
        </w:trPr>
        <w:tc>
          <w:tcPr>
            <w:tcW w:w="61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94B406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ID</w:t>
            </w:r>
          </w:p>
        </w:tc>
        <w:tc>
          <w:tcPr>
            <w:tcW w:w="237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6F3829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Requisito</w:t>
            </w:r>
          </w:p>
        </w:tc>
        <w:tc>
          <w:tcPr>
            <w:tcW w:w="65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6E6CC40"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Prioridad</w:t>
            </w:r>
          </w:p>
        </w:tc>
        <w:tc>
          <w:tcPr>
            <w:tcW w:w="54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369FD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HU</w:t>
            </w:r>
          </w:p>
        </w:tc>
        <w:tc>
          <w:tcPr>
            <w:tcW w:w="82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9E1CB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371C5159"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6F347B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RF-2.01</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1411B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mostrar un calendario con los días del mes que tienen horas disponibles y, al elegir un día, sus bloques horarios libres. Solo se ofrecen bloques del horario de atención vigente, en fechas no bloqueadas, futuras y que no estén retenidas, confirmadas ni realizadas.</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F8CDE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00261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HU-04</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C2B81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4F82D244"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698FC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RF-2.02</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BCE9C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impedir que dos citas ocupen el mismo bloque horario (overbooking). Una hora retenida, confirmada o realizada no se puede volver a tomar; el segundo intento recibe el mensaje «Hora no disponible».</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6265F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EF995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HU-05</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D97C5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1FB3E85"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C9664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RF-2.03</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666B8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enviar un correo al Cliente cuando su cita queda confirmada (pago aprobado o servicio gratuito) y al Trabajador cuando se le asigna una cita, con fecha, hora, servicio, dirección y comuna.</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37951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Media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5FBA5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HU-05, HU-08</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7DA3A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Parcial</w:t>
            </w:r>
          </w:p>
        </w:tc>
      </w:tr>
      <w:tr w:rsidR="00000000" w:rsidRPr="003B7D79" w14:paraId="18E122A0"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9A1E6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RF-2.04</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8E189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ofrecer un formulario público de cotización especial que pida nombre, correo, teléfono, comuna, detalle del proyecto y la aceptación de la política de privacidad. La solicitud se guarda y llega por correo al Administrador.</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520CE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C6E98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HU-07</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F94BE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5EB4FA6"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FA21D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RF-2.05</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F0835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 tomar una hora de un servicio con costo, el sistema debe retenerla durante 15 minutos mientras se completa el pago; si el pago no se confirma en ese plazo, la cita queda «expirada» y la hora vuelve a estar disponible. Un servicio gratuito (inspección) se confirma de inmediato, sin pago.</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EBFC8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43589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HU-05</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A9ECB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69E981A7" w14:textId="77777777" w:rsidTr="003B7D79">
        <w:tc>
          <w:tcPr>
            <w:tcW w:w="6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5B4FFF"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RF-2.06</w:t>
            </w:r>
          </w:p>
        </w:tc>
        <w:tc>
          <w:tcPr>
            <w:tcW w:w="23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18C86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mostrar al Cliente sus citas con fecha, servicio, monto y estado, y permitirle cancelar una cita que todavía está retenida (sin pagar). Un cliente nunca ve las citas de otro.</w:t>
            </w:r>
          </w:p>
        </w:tc>
        <w:tc>
          <w:tcPr>
            <w:tcW w:w="6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CDA87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Media</w:t>
            </w:r>
          </w:p>
        </w:tc>
        <w:tc>
          <w:tcPr>
            <w:tcW w:w="54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C4667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HU-06</w:t>
            </w:r>
          </w:p>
        </w:tc>
        <w:tc>
          <w:tcPr>
            <w:tcW w:w="82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9B0A5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bl>
    <w:p w14:paraId="3E1FC4C7" w14:textId="77777777" w:rsidR="00C04EA3" w:rsidRPr="003B7D79" w:rsidRDefault="00C04EA3">
      <w:pPr>
        <w:pStyle w:val="Ttulo3"/>
        <w:rPr>
          <w:rFonts w:eastAsia="Times New Roman"/>
          <w:sz w:val="27"/>
          <w:lang w:val="es-ES"/>
        </w:rPr>
      </w:pPr>
      <w:bookmarkStart w:id="24" w:name="_Toc244090607"/>
      <w:r w:rsidRPr="003B7D79">
        <w:rPr>
          <w:rFonts w:eastAsia="Times New Roman"/>
          <w:lang w:val="es-ES"/>
        </w:rPr>
        <w:lastRenderedPageBreak/>
        <w:t>3.2.3 Pagos</w:t>
      </w:r>
      <w:bookmarkEnd w:id="24"/>
    </w:p>
    <w:tbl>
      <w:tblPr>
        <w:tblW w:w="9405" w:type="dxa"/>
        <w:tblInd w:w="-8" w:type="dxa"/>
        <w:tblLayout w:type="fixed"/>
        <w:tblCellMar>
          <w:top w:w="15" w:type="dxa"/>
          <w:left w:w="15" w:type="dxa"/>
          <w:bottom w:w="15" w:type="dxa"/>
          <w:right w:w="15" w:type="dxa"/>
        </w:tblCellMar>
        <w:tblLook w:val="04A0" w:firstRow="1" w:lastRow="0" w:firstColumn="1" w:lastColumn="0" w:noHBand="0" w:noVBand="1"/>
      </w:tblPr>
      <w:tblGrid>
        <w:gridCol w:w="1151"/>
        <w:gridCol w:w="4761"/>
        <w:gridCol w:w="1226"/>
        <w:gridCol w:w="1035"/>
        <w:gridCol w:w="1232"/>
      </w:tblGrid>
      <w:tr w:rsidR="00000000" w:rsidRPr="003B7D79" w14:paraId="364CF8ED" w14:textId="77777777" w:rsidTr="003B7D79">
        <w:trPr>
          <w:tblHeader/>
        </w:trPr>
        <w:tc>
          <w:tcPr>
            <w:tcW w:w="61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CCC95A"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ID</w:t>
            </w:r>
          </w:p>
        </w:tc>
        <w:tc>
          <w:tcPr>
            <w:tcW w:w="253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255715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Requisito</w:t>
            </w:r>
          </w:p>
        </w:tc>
        <w:tc>
          <w:tcPr>
            <w:tcW w:w="65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2E9E2C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Prioridad</w:t>
            </w:r>
          </w:p>
        </w:tc>
        <w:tc>
          <w:tcPr>
            <w:tcW w:w="55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AEEEA0"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HU</w:t>
            </w:r>
          </w:p>
        </w:tc>
        <w:tc>
          <w:tcPr>
            <w:tcW w:w="65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F05384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000B93A2" w14:textId="77777777" w:rsidTr="003B7D79">
        <w:tc>
          <w:tcPr>
            <w:tcW w:w="61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F65CC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RF-3.01</w:t>
            </w:r>
          </w:p>
        </w:tc>
        <w:tc>
          <w:tcPr>
            <w:tcW w:w="253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51755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procesar todos los pagos exclusivamente con Mercado Pago (Checkout Pro). La confirmación llega por webhook y el sistema la verifica consultando el pago en la API de Mercado Pago antes de confirmar la cita o el pedido; si el webhook no llega, se verifica cuando el cliente vuelve al sitio. Un pago rechazado o cancelado libera la hora retenida.</w:t>
            </w:r>
          </w:p>
        </w:tc>
        <w:tc>
          <w:tcPr>
            <w:tcW w:w="65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0E5B0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CC7C52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HU-05, HU-11</w:t>
            </w:r>
          </w:p>
        </w:tc>
        <w:tc>
          <w:tcPr>
            <w:tcW w:w="656"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6E37BA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Pendiente</w:t>
            </w:r>
          </w:p>
        </w:tc>
      </w:tr>
      <w:tr w:rsidR="00000000" w:rsidRPr="003B7D79" w14:paraId="01CDF958" w14:textId="77777777" w:rsidTr="003B7D79">
        <w:tc>
          <w:tcPr>
            <w:tcW w:w="61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2B58C9"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RF-3.02</w:t>
            </w:r>
          </w:p>
        </w:tc>
        <w:tc>
          <w:tcPr>
            <w:tcW w:w="253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F9F3E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registrar cada transacción con su monto, estado (pendiente, aprobado, rechazado, cancelado o reembolsado), código de Mercado Pago y fecha. Una transacción pertenece a un pedido o a una cita, nunca a los dos, y una notificación repetida no la registra dos veces.</w:t>
            </w:r>
          </w:p>
        </w:tc>
        <w:tc>
          <w:tcPr>
            <w:tcW w:w="65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0FE1E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Media</w:t>
            </w:r>
          </w:p>
        </w:tc>
        <w:tc>
          <w:tcPr>
            <w:tcW w:w="5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5B339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 HU-11</w:t>
            </w:r>
          </w:p>
        </w:tc>
        <w:tc>
          <w:tcPr>
            <w:tcW w:w="656"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D6F04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Pendiente</w:t>
            </w:r>
          </w:p>
        </w:tc>
      </w:tr>
    </w:tbl>
    <w:p w14:paraId="55E354FF" w14:textId="77777777" w:rsidR="00C04EA3" w:rsidRPr="003B7D79" w:rsidRDefault="00C04EA3">
      <w:pPr>
        <w:pStyle w:val="Ttulo3"/>
        <w:rPr>
          <w:rFonts w:eastAsia="Times New Roman"/>
          <w:sz w:val="27"/>
          <w:lang w:val="es-ES"/>
        </w:rPr>
      </w:pPr>
      <w:bookmarkStart w:id="25" w:name="_Toc244090608"/>
      <w:r w:rsidRPr="003B7D79">
        <w:rPr>
          <w:rFonts w:eastAsia="Times New Roman"/>
          <w:lang w:val="es-ES"/>
        </w:rPr>
        <w:t>3.2.4 Gestión interna y soporte</w:t>
      </w:r>
      <w:bookmarkEnd w:id="25"/>
    </w:p>
    <w:tbl>
      <w:tblPr>
        <w:tblW w:w="9405" w:type="dxa"/>
        <w:tblInd w:w="-8" w:type="dxa"/>
        <w:tblLayout w:type="fixed"/>
        <w:tblCellMar>
          <w:top w:w="15" w:type="dxa"/>
          <w:left w:w="15" w:type="dxa"/>
          <w:bottom w:w="15" w:type="dxa"/>
          <w:right w:w="15" w:type="dxa"/>
        </w:tblCellMar>
        <w:tblLook w:val="04A0" w:firstRow="1" w:lastRow="0" w:firstColumn="1" w:lastColumn="0" w:noHBand="0" w:noVBand="1"/>
      </w:tblPr>
      <w:tblGrid>
        <w:gridCol w:w="1162"/>
        <w:gridCol w:w="4287"/>
        <w:gridCol w:w="1225"/>
        <w:gridCol w:w="925"/>
        <w:gridCol w:w="1806"/>
      </w:tblGrid>
      <w:tr w:rsidR="00000000" w:rsidRPr="003B7D79" w14:paraId="67450A8E" w14:textId="77777777" w:rsidTr="003B7D79">
        <w:trPr>
          <w:tblHeader/>
        </w:trPr>
        <w:tc>
          <w:tcPr>
            <w:tcW w:w="61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40A50A"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ID</w:t>
            </w:r>
          </w:p>
        </w:tc>
        <w:tc>
          <w:tcPr>
            <w:tcW w:w="227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408386B"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Requisito</w:t>
            </w:r>
          </w:p>
        </w:tc>
        <w:tc>
          <w:tcPr>
            <w:tcW w:w="65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A6914CC"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Prioridad</w:t>
            </w:r>
          </w:p>
        </w:tc>
        <w:tc>
          <w:tcPr>
            <w:tcW w:w="49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C4FAB3A"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HU</w:t>
            </w:r>
          </w:p>
        </w:tc>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768B718"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323BE6FD"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B2C692"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trike/>
                <w:sz w:val="19"/>
                <w:szCs w:val="19"/>
              </w:rPr>
              <w:t>RF-4.01</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B78B8D7" w14:textId="77777777" w:rsidR="00C04EA3" w:rsidRPr="003B7D79" w:rsidRDefault="00C04EA3" w:rsidP="003B7D79">
            <w:pPr>
              <w:spacing w:before="80" w:after="40" w:line="240" w:lineRule="auto"/>
              <w:rPr>
                <w:rFonts w:eastAsia="Times New Roman"/>
                <w:sz w:val="19"/>
                <w:szCs w:val="19"/>
              </w:rPr>
            </w:pPr>
            <w:r w:rsidRPr="003B7D79">
              <w:rPr>
                <w:rFonts w:eastAsia="Times New Roman"/>
                <w:strike/>
                <w:sz w:val="19"/>
                <w:szCs w:val="19"/>
              </w:rPr>
              <w:t>El sistema debe mostrar un dashboard de Power BI para el control de ventas.</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57D5D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B45D4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HU-09</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6A0B2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Retirado (16-10-2026)</w:t>
            </w:r>
          </w:p>
        </w:tc>
      </w:tr>
      <w:tr w:rsidR="00000000" w:rsidRPr="003B7D79" w14:paraId="53BF306E"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F193461"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trike/>
                <w:sz w:val="19"/>
                <w:szCs w:val="19"/>
              </w:rPr>
              <w:t>RF-4.02</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FB371E" w14:textId="77777777" w:rsidR="00C04EA3" w:rsidRPr="003B7D79" w:rsidRDefault="00C04EA3" w:rsidP="003B7D79">
            <w:pPr>
              <w:spacing w:before="80" w:after="40" w:line="240" w:lineRule="auto"/>
              <w:rPr>
                <w:rFonts w:eastAsia="Times New Roman"/>
                <w:sz w:val="19"/>
                <w:szCs w:val="19"/>
              </w:rPr>
            </w:pPr>
            <w:r w:rsidRPr="003B7D79">
              <w:rPr>
                <w:rFonts w:eastAsia="Times New Roman"/>
                <w:strike/>
                <w:sz w:val="19"/>
                <w:szCs w:val="19"/>
              </w:rPr>
              <w:t>El sistema debe bloquear cualquier opción de descarga o exportación de datos desde el dashboard.</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7E577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EF04D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HU-09</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9A83C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Retirado (16-10-2026)</w:t>
            </w:r>
          </w:p>
        </w:tc>
      </w:tr>
      <w:tr w:rsidR="00000000" w:rsidRPr="003B7D79" w14:paraId="0E525FBC"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B1C772"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RF-4.03</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3D584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mostrar en todas las vistas públicas el asistente virtual (chatbot de la plataforma Tencavox), que responde sobre horarios, zonas de cobertura y tipos de ablandadores y purificadores.</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714D6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Media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B4251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HU-10</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FEC82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Parcial</w:t>
            </w:r>
          </w:p>
        </w:tc>
      </w:tr>
      <w:tr w:rsidR="00000000" w:rsidRPr="003B7D79" w14:paraId="565B97CB"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2F6CAB"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RF-4.04</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68868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permitir al Administrador registrar usuarios con rol Trabajador (RUT, nombre, correo, teléfono y contraseña inicial), verlos en una lista y desactivarlos. Un trabajador desactivado ya no puede iniciar sesión.</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FDE1E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Alta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DD0344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HU-08</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7388F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107580A8"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DB3BF0"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RF-4.05</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971CF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ofrecer al Trabajador un panel propio con las citas que tiene asignadas (fecha, hora, servicio, dirección, comuna y contacto del cliente) y permitirle marcarlas como realizadas.</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3EDAB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Alta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5A68B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HU-12</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6F149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45A2A79C"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D56F6C"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RF-4.06</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20332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permitir al Administrador definir el horario de atención (día de la semana, hora de inicio y de término de cada bloque, activo o no) y bloquear fechas completas indicando un motivo.</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579D2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Alta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36067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HU-13</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6A3D15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5E22EF33"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04DD92"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lastRenderedPageBreak/>
              <w:t>RF-4.07</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B4F1F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mostrar al Administrador las citas filtradas por fecha y estado, y permitirle asignar un trabajador, marcar una cita como realizada o cancelarla.</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B39F5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Alta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F3D9A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HU-13</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F2368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268A393F" w14:textId="77777777" w:rsidTr="003B7D79">
        <w:tc>
          <w:tcPr>
            <w:tcW w:w="61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3F51AA"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RF-4.08</w:t>
            </w:r>
          </w:p>
        </w:tc>
        <w:tc>
          <w:tcPr>
            <w:tcW w:w="227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2CD44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mostrar al Administrador las solicitudes de cotización y permitirle cambiar su estado (nueva, respondida, cerrada).</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D97D6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Media</w:t>
            </w:r>
          </w:p>
        </w:tc>
        <w:tc>
          <w:tcPr>
            <w:tcW w:w="4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AC42F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HU-14</w:t>
            </w:r>
          </w:p>
        </w:tc>
        <w:tc>
          <w:tcPr>
            <w:tcW w:w="9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92CB3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bl>
    <w:p w14:paraId="1FC2F7EF" w14:textId="77777777" w:rsidR="00C04EA3" w:rsidRPr="003B7D79" w:rsidRDefault="00C04EA3">
      <w:pPr>
        <w:pStyle w:val="Ttulo3"/>
        <w:rPr>
          <w:rFonts w:eastAsia="Times New Roman"/>
          <w:sz w:val="27"/>
          <w:lang w:val="es-ES"/>
        </w:rPr>
      </w:pPr>
      <w:bookmarkStart w:id="26" w:name="_Toc244090609"/>
      <w:r w:rsidRPr="003B7D79">
        <w:rPr>
          <w:rFonts w:eastAsia="Times New Roman"/>
          <w:lang w:val="es-ES"/>
        </w:rPr>
        <w:t>3.2.5 Cuentas y acceso</w:t>
      </w:r>
      <w:bookmarkEnd w:id="2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156"/>
        <w:gridCol w:w="4442"/>
        <w:gridCol w:w="1225"/>
        <w:gridCol w:w="1035"/>
        <w:gridCol w:w="1548"/>
      </w:tblGrid>
      <w:tr w:rsidR="00000000" w:rsidRPr="003B7D79" w14:paraId="48DBF137" w14:textId="77777777" w:rsidTr="003B7D79">
        <w:trPr>
          <w:tblHeader/>
        </w:trPr>
        <w:tc>
          <w:tcPr>
            <w:tcW w:w="61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5AE61B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ID</w:t>
            </w:r>
          </w:p>
        </w:tc>
        <w:tc>
          <w:tcPr>
            <w:tcW w:w="23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DE6A348"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Requisito</w:t>
            </w:r>
          </w:p>
        </w:tc>
        <w:tc>
          <w:tcPr>
            <w:tcW w:w="65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412F52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Prioridad</w:t>
            </w:r>
          </w:p>
        </w:tc>
        <w:tc>
          <w:tcPr>
            <w:tcW w:w="55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6536D2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HU</w:t>
            </w:r>
          </w:p>
        </w:tc>
        <w:tc>
          <w:tcPr>
            <w:tcW w:w="82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9901E0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188B83EC" w14:textId="77777777" w:rsidTr="003B7D79">
        <w:tc>
          <w:tcPr>
            <w:tcW w:w="61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C1B78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RF-5.01</w:t>
            </w:r>
          </w:p>
        </w:tc>
        <w:tc>
          <w:tcPr>
            <w:tcW w:w="23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AB7DA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permitir que un visitante cree su cuenta de Cliente con RUT (validado con su dígito verificador), nombre, correo, teléfono y contraseña de al menos 8 caracteres, aceptando la política de privacidad; el correo y el RUT no se pueden repetir.</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FF686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55D67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HU-15</w:t>
            </w:r>
          </w:p>
        </w:tc>
        <w:tc>
          <w:tcPr>
            <w:tcW w:w="82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118E4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726EAD2" w14:textId="77777777" w:rsidTr="003B7D79">
        <w:tc>
          <w:tcPr>
            <w:tcW w:w="61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50B79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b/>
                <w:bCs/>
                <w:sz w:val="19"/>
                <w:szCs w:val="19"/>
              </w:rPr>
              <w:t>RF-5.02</w:t>
            </w:r>
          </w:p>
        </w:tc>
        <w:tc>
          <w:tcPr>
            <w:tcW w:w="23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9F36C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 sistema debe permitir iniciar y cerrar sesión con correo y contraseña, sin distinguir mayúsculas en el correo y con el mismo mensaje de error para un correo inexistente que para una contraseña incorrecta.</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10548D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Alta</w:t>
            </w:r>
          </w:p>
        </w:tc>
        <w:tc>
          <w:tcPr>
            <w:tcW w:w="5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C8EE3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HU-15</w:t>
            </w:r>
          </w:p>
        </w:tc>
        <w:tc>
          <w:tcPr>
            <w:tcW w:w="82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67D36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7BF2889" w14:textId="77777777" w:rsidTr="003B7D79">
        <w:tc>
          <w:tcPr>
            <w:tcW w:w="61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0B352E"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RF-5.03</w:t>
            </w:r>
          </w:p>
        </w:tc>
        <w:tc>
          <w:tcPr>
            <w:tcW w:w="236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04289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debe controlar el acceso por rol (Administrador, Trabajador y Cliente): cada ruta de la API valida el rol (401 sin sesión, 403 sin permiso) y cada pantalla protegida pide iniciar sesión o muestra «Sin permiso».</w:t>
            </w:r>
          </w:p>
        </w:tc>
        <w:tc>
          <w:tcPr>
            <w:tcW w:w="65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955F3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Alta</w:t>
            </w:r>
          </w:p>
        </w:tc>
        <w:tc>
          <w:tcPr>
            <w:tcW w:w="55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72129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HU-03, HU-08, HU-12</w:t>
            </w:r>
          </w:p>
        </w:tc>
        <w:tc>
          <w:tcPr>
            <w:tcW w:w="82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40671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bl>
    <w:p w14:paraId="4B82C126" w14:textId="77777777" w:rsidR="00C04EA3" w:rsidRPr="003B7D79" w:rsidRDefault="00C04EA3">
      <w:pPr>
        <w:pStyle w:val="Ttulo2"/>
        <w:rPr>
          <w:rFonts w:eastAsia="Times New Roman"/>
          <w:sz w:val="36"/>
          <w:lang w:val="es-ES"/>
        </w:rPr>
      </w:pPr>
      <w:bookmarkStart w:id="27" w:name="_Toc244090610"/>
      <w:r w:rsidRPr="003B7D79">
        <w:rPr>
          <w:rFonts w:eastAsia="Times New Roman"/>
          <w:lang w:val="es-ES"/>
        </w:rPr>
        <w:t>3.3 Requisitos de rendimiento</w:t>
      </w:r>
      <w:bookmarkEnd w:id="2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084"/>
        <w:gridCol w:w="8322"/>
      </w:tblGrid>
      <w:tr w:rsidR="00000000" w:rsidRPr="003B7D79" w14:paraId="7CD87E3A" w14:textId="77777777" w:rsidTr="003B7D79">
        <w:trPr>
          <w:tblHeader/>
        </w:trPr>
        <w:tc>
          <w:tcPr>
            <w:tcW w:w="5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2389D2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ID</w:t>
            </w:r>
          </w:p>
        </w:tc>
        <w:tc>
          <w:tcPr>
            <w:tcW w:w="4424"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0F2C76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Requisito</w:t>
            </w:r>
          </w:p>
        </w:tc>
      </w:tr>
      <w:tr w:rsidR="00000000" w:rsidRPr="003B7D79" w14:paraId="7CB8415B" w14:textId="77777777" w:rsidTr="003B7D79">
        <w:tc>
          <w:tcPr>
            <w:tcW w:w="576"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6F5FAD"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RNF-06</w:t>
            </w:r>
          </w:p>
        </w:tc>
        <w:tc>
          <w:tcPr>
            <w:tcW w:w="44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B61E6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Las consultas del catálogo y de la agenda responden en menos de 1 segundo en condiciones normales. Se exceptúa la primera solicitud después de un período sin uso, por el arranque en frío de Cloud Run (hasta unos 6 segundos).</w:t>
            </w:r>
          </w:p>
        </w:tc>
      </w:tr>
    </w:tbl>
    <w:p w14:paraId="43B04342" w14:textId="77777777" w:rsidR="00C04EA3" w:rsidRPr="003B7D79" w:rsidRDefault="00C04EA3">
      <w:pPr>
        <w:pStyle w:val="Ttulo2"/>
        <w:rPr>
          <w:rFonts w:eastAsia="Times New Roman"/>
          <w:sz w:val="36"/>
          <w:lang w:val="es-ES"/>
        </w:rPr>
      </w:pPr>
      <w:bookmarkStart w:id="28" w:name="_Toc244090611"/>
      <w:r w:rsidRPr="003B7D79">
        <w:rPr>
          <w:rFonts w:eastAsia="Times New Roman"/>
          <w:lang w:val="es-ES"/>
        </w:rPr>
        <w:t>3.4 Restricciones de diseño</w:t>
      </w:r>
      <w:bookmarkEnd w:id="28"/>
    </w:p>
    <w:p w14:paraId="5C1116EA" w14:textId="77777777" w:rsidR="00C04EA3" w:rsidRPr="003B7D79" w:rsidRDefault="00C04EA3">
      <w:pPr>
        <w:numPr>
          <w:ilvl w:val="0"/>
          <w:numId w:val="6"/>
        </w:numPr>
        <w:spacing w:before="100" w:beforeAutospacing="1" w:after="100" w:afterAutospacing="1"/>
        <w:rPr>
          <w:rFonts w:eastAsia="Times New Roman"/>
          <w:szCs w:val="22"/>
          <w:lang w:val="es-ES"/>
        </w:rPr>
      </w:pPr>
      <w:r w:rsidRPr="003B7D79">
        <w:rPr>
          <w:rFonts w:eastAsia="Times New Roman"/>
          <w:szCs w:val="22"/>
          <w:lang w:val="es-ES"/>
        </w:rPr>
        <w:t>Arquitectura de un solo servicio: la API y el sitio compilado se publican juntos en una imagen de contenedor.</w:t>
      </w:r>
    </w:p>
    <w:p w14:paraId="16A8E3FB" w14:textId="77777777" w:rsidR="00C04EA3" w:rsidRPr="003B7D79" w:rsidRDefault="00C04EA3">
      <w:pPr>
        <w:numPr>
          <w:ilvl w:val="0"/>
          <w:numId w:val="6"/>
        </w:numPr>
        <w:spacing w:before="100" w:beforeAutospacing="1" w:after="100" w:afterAutospacing="1"/>
        <w:rPr>
          <w:rFonts w:eastAsia="Times New Roman"/>
          <w:szCs w:val="22"/>
          <w:lang w:val="es-ES"/>
        </w:rPr>
      </w:pPr>
      <w:r w:rsidRPr="003B7D79">
        <w:rPr>
          <w:rFonts w:eastAsia="Times New Roman"/>
          <w:szCs w:val="22"/>
          <w:lang w:val="es-ES"/>
        </w:rPr>
        <w:t>SQL directo sin ORM: las reglas críticas (overbooking, retención, montos y consentimientos) se aseguran en la base con restricciones, índices y funciones (tomar_hora y horas_disponibles), no solo en el código.</w:t>
      </w:r>
    </w:p>
    <w:p w14:paraId="683EC6E8" w14:textId="77777777" w:rsidR="00C04EA3" w:rsidRPr="003B7D79" w:rsidRDefault="00C04EA3">
      <w:pPr>
        <w:numPr>
          <w:ilvl w:val="0"/>
          <w:numId w:val="6"/>
        </w:numPr>
        <w:spacing w:before="100" w:beforeAutospacing="1" w:after="100" w:afterAutospacing="1"/>
        <w:rPr>
          <w:rFonts w:eastAsia="Times New Roman"/>
          <w:szCs w:val="22"/>
          <w:lang w:val="es-ES"/>
        </w:rPr>
      </w:pPr>
      <w:r w:rsidRPr="003B7D79">
        <w:rPr>
          <w:rFonts w:eastAsia="Times New Roman"/>
          <w:szCs w:val="22"/>
          <w:lang w:val="es-ES"/>
        </w:rPr>
        <w:lastRenderedPageBreak/>
        <w:t>Los cambios de la base van en migraciones numeradas que no se editan una vez aplicadas.</w:t>
      </w:r>
    </w:p>
    <w:p w14:paraId="4B61B15C" w14:textId="77777777" w:rsidR="00C04EA3" w:rsidRPr="003B7D79" w:rsidRDefault="00C04EA3">
      <w:pPr>
        <w:numPr>
          <w:ilvl w:val="0"/>
          <w:numId w:val="6"/>
        </w:numPr>
        <w:spacing w:before="100" w:beforeAutospacing="1" w:after="100" w:afterAutospacing="1"/>
        <w:rPr>
          <w:rFonts w:eastAsia="Times New Roman"/>
          <w:szCs w:val="22"/>
          <w:lang w:val="es-ES"/>
        </w:rPr>
      </w:pPr>
      <w:r w:rsidRPr="003B7D79">
        <w:rPr>
          <w:rFonts w:eastAsia="Times New Roman"/>
          <w:szCs w:val="22"/>
          <w:lang w:val="es-ES"/>
        </w:rPr>
        <w:t>Diseño visual según los prototipos de Figma, con la paleta de colores del agua.</w:t>
      </w:r>
    </w:p>
    <w:p w14:paraId="7DDDF2A8" w14:textId="77777777" w:rsidR="00C04EA3" w:rsidRPr="003B7D79" w:rsidRDefault="00C04EA3">
      <w:pPr>
        <w:pStyle w:val="Ttulo2"/>
        <w:rPr>
          <w:rFonts w:eastAsia="Times New Roman"/>
          <w:sz w:val="36"/>
          <w:lang w:val="es-ES"/>
        </w:rPr>
      </w:pPr>
      <w:bookmarkStart w:id="29" w:name="_Toc244090612"/>
      <w:r w:rsidRPr="003B7D79">
        <w:rPr>
          <w:rFonts w:eastAsia="Times New Roman"/>
          <w:lang w:val="es-ES"/>
        </w:rPr>
        <w:t>3.5 Atributos del sistema</w:t>
      </w:r>
      <w:bookmarkEnd w:id="2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072"/>
        <w:gridCol w:w="1793"/>
        <w:gridCol w:w="6541"/>
      </w:tblGrid>
      <w:tr w:rsidR="00000000" w:rsidRPr="003B7D79" w14:paraId="50B829FC" w14:textId="77777777" w:rsidTr="003B7D79">
        <w:trPr>
          <w:tblHeader/>
        </w:trPr>
        <w:tc>
          <w:tcPr>
            <w:tcW w:w="5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6B307E0"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ID</w:t>
            </w:r>
          </w:p>
        </w:tc>
        <w:tc>
          <w:tcPr>
            <w:tcW w:w="95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D41E521"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Atributo</w:t>
            </w:r>
          </w:p>
        </w:tc>
        <w:tc>
          <w:tcPr>
            <w:tcW w:w="347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4000B24"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Requisito</w:t>
            </w:r>
          </w:p>
        </w:tc>
      </w:tr>
      <w:tr w:rsidR="00000000" w:rsidRPr="003B7D79" w14:paraId="7F68A08C"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2F9472"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RNF-01</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5EA27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Seguridad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8BB34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Las contraseñas se guardan solo como hash argon2; nunca en texto plano ni cifradas de forma reversible.</w:t>
            </w:r>
          </w:p>
        </w:tc>
      </w:tr>
      <w:tr w:rsidR="00000000" w:rsidRPr="003B7D79" w14:paraId="502B7FB2"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E41644"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RNF-02</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370ED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Seguridad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41036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La sesión viaja en una cookie httpOnly, Secure (HTTPS) y SameSite, firmada con un secreto de al menos 32 caracteres guardado en Secret Manager; el rol se vuelve a leer de la base en cada solicitud.</w:t>
            </w:r>
          </w:p>
        </w:tc>
      </w:tr>
      <w:tr w:rsidR="00000000" w:rsidRPr="003B7D79" w14:paraId="2F901DB4"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CEB93D"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RNF-03</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A5306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Seguridad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3DBD3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Las credenciales (base de datos, JWT, Mercado Pago y correo) se guardan en Google Secret Manager y no en el código.</w:t>
            </w:r>
          </w:p>
        </w:tc>
      </w:tr>
      <w:tr w:rsidR="00000000" w:rsidRPr="003B7D79" w14:paraId="088EBDD8"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D04381"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RNF-04</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BA7FC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Privacidad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C5064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registro y la cotización exigen aceptar la política de privacidad (Ley 19.628 y Ley 21.719 de protección de datos personales); se guarda la fecha de aceptación y el consentimiento de marketing es aparte y opcional.</w:t>
            </w:r>
          </w:p>
        </w:tc>
      </w:tr>
      <w:tr w:rsidR="00000000" w:rsidRPr="003B7D79" w14:paraId="43C90A9F"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15B818"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RNF-05</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446C8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Usabilidad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03470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La interfaz se basa en los prototipos de Figma, usa colores relacionados con el agua (petición del cliente), está en español de Chile y funciona en pantallas desde 360 px de ancho.</w:t>
            </w:r>
          </w:p>
        </w:tc>
      </w:tr>
      <w:tr w:rsidR="00000000" w:rsidRPr="003B7D79" w14:paraId="1A15862F"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A95440"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RNF-07</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11D09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Disponibilidad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7C640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sistema corre en Google Cloud Run (hasta 2 instancias) con la base de datos en Google Cloud SQL; el bucket hidropura-web-db-exports guarda las exportaciones de la base.</w:t>
            </w:r>
          </w:p>
        </w:tc>
      </w:tr>
      <w:tr w:rsidR="00000000" w:rsidRPr="003B7D79" w14:paraId="46301C45"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C96A4D"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RNF-08</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FFF2C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Mantenibilidad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1177D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código se versiona en GitHub; los cambios de la base van en migraciones numeradas que no se editan una vez aplicadas; cada regla de negocio tiene pruebas automáticas (pytest y pruebas_bd.sql).</w:t>
            </w:r>
          </w:p>
        </w:tc>
      </w:tr>
      <w:tr w:rsidR="00000000" w:rsidRPr="003B7D79" w14:paraId="6737F4AF" w14:textId="77777777" w:rsidTr="003B7D79">
        <w:tc>
          <w:tcPr>
            <w:tcW w:w="57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B96BE4" w14:textId="77777777" w:rsidR="00C04EA3" w:rsidRPr="003B7D79" w:rsidRDefault="00C04EA3" w:rsidP="003B7D79">
            <w:pPr>
              <w:spacing w:before="80" w:after="40" w:line="240" w:lineRule="auto"/>
              <w:rPr>
                <w:rFonts w:eastAsia="Times New Roman"/>
                <w:sz w:val="19"/>
                <w:szCs w:val="19"/>
              </w:rPr>
            </w:pPr>
            <w:r w:rsidRPr="003B7D79">
              <w:rPr>
                <w:rFonts w:eastAsia="Times New Roman"/>
                <w:b/>
                <w:bCs/>
                <w:sz w:val="19"/>
                <w:szCs w:val="19"/>
              </w:rPr>
              <w:t>RNF-09</w:t>
            </w:r>
          </w:p>
        </w:tc>
        <w:tc>
          <w:tcPr>
            <w:tcW w:w="9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6CE81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Portabilidad</w:t>
            </w:r>
          </w:p>
        </w:tc>
        <w:tc>
          <w:tcPr>
            <w:tcW w:w="347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10812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sitio funciona en las versiones actuales de Chrome, Edge, Firefox y Safari, en escritorio y en celulares.</w:t>
            </w:r>
          </w:p>
        </w:tc>
      </w:tr>
    </w:tbl>
    <w:p w14:paraId="68B2C1E7" w14:textId="77777777" w:rsidR="00C04EA3" w:rsidRPr="003B7D79" w:rsidRDefault="00C04EA3">
      <w:pPr>
        <w:pStyle w:val="Ttulo2"/>
        <w:rPr>
          <w:rFonts w:eastAsia="Times New Roman"/>
          <w:sz w:val="36"/>
          <w:lang w:val="es-ES"/>
        </w:rPr>
      </w:pPr>
      <w:bookmarkStart w:id="30" w:name="_Toc244090613"/>
      <w:r w:rsidRPr="003B7D79">
        <w:rPr>
          <w:rFonts w:eastAsia="Times New Roman"/>
          <w:lang w:val="es-ES"/>
        </w:rPr>
        <w:t>3.6 Otros requisitos: reglas de negocio</w:t>
      </w:r>
      <w:bookmarkEnd w:id="30"/>
    </w:p>
    <w:tbl>
      <w:tblPr>
        <w:tblW w:w="9405" w:type="dxa"/>
        <w:tblInd w:w="-8" w:type="dxa"/>
        <w:tblLayout w:type="fixed"/>
        <w:tblCellMar>
          <w:top w:w="15" w:type="dxa"/>
          <w:left w:w="15" w:type="dxa"/>
          <w:bottom w:w="15" w:type="dxa"/>
          <w:right w:w="15" w:type="dxa"/>
        </w:tblCellMar>
        <w:tblLook w:val="04A0" w:firstRow="1" w:lastRow="0" w:firstColumn="1" w:lastColumn="0" w:noHBand="0" w:noVBand="1"/>
      </w:tblPr>
      <w:tblGrid>
        <w:gridCol w:w="976"/>
        <w:gridCol w:w="5745"/>
        <w:gridCol w:w="2684"/>
      </w:tblGrid>
      <w:tr w:rsidR="00000000" w:rsidRPr="003B7D79" w14:paraId="343D79E6" w14:textId="77777777" w:rsidTr="003B7D79">
        <w:trPr>
          <w:tblHeader/>
        </w:trPr>
        <w:tc>
          <w:tcPr>
            <w:tcW w:w="5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C59D13"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ID</w:t>
            </w:r>
          </w:p>
        </w:tc>
        <w:tc>
          <w:tcPr>
            <w:tcW w:w="305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427B9CB"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Regla</w:t>
            </w:r>
          </w:p>
        </w:tc>
        <w:tc>
          <w:tcPr>
            <w:tcW w:w="14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0F7D0E"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Dónde se asegura</w:t>
            </w:r>
          </w:p>
        </w:tc>
      </w:tr>
      <w:tr w:rsidR="00000000" w:rsidRPr="003B7D79" w14:paraId="012589FE"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7A311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RN-01</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BB071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 bloque horario admite una sola cita retenida, confirmada o realizada (una cuadrilla).</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0BEA3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Índice único cita_hora_ocupada</w:t>
            </w:r>
          </w:p>
        </w:tc>
      </w:tr>
      <w:tr w:rsidR="00000000" w:rsidRPr="003B7D79" w14:paraId="148684B8"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2B7D5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RN-02</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75131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Una hora de un servicio con costo queda retenida 15 minutos; vencido el plazo sin pago, la cita pasa a «expirada».</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69D7B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tomar_hora()</w:t>
            </w:r>
          </w:p>
        </w:tc>
      </w:tr>
      <w:tr w:rsidR="00000000" w:rsidRPr="003B7D79" w14:paraId="400882AB"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9E418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RN-03</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44210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 servicio de precio 0 se confirma sin retención ni pago.</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B496C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tomar_hora()</w:t>
            </w:r>
          </w:p>
        </w:tc>
      </w:tr>
      <w:tr w:rsidR="00000000" w:rsidRPr="003B7D79" w14:paraId="3ECB1CC0"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89AD1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RN-04</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C141F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cliente solo puede cancelar una cita retenida; una cita pagada la cambia HidroPura.</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0B691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API de agenda</w:t>
            </w:r>
          </w:p>
        </w:tc>
      </w:tr>
      <w:tr w:rsidR="00000000" w:rsidRPr="003B7D79" w14:paraId="0022B5AA"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1ACE9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lastRenderedPageBreak/>
              <w:t>RN-05</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C742C5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Una transacción pertenece a un pedido o a una cita, nunca a ambos, y su monto es mayor que 0.</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D66D1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CHECK de transaccion_pago</w:t>
            </w:r>
          </w:p>
        </w:tc>
      </w:tr>
      <w:tr w:rsidR="00000000" w:rsidRPr="003B7D79" w14:paraId="3D1165E3"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9FECB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RN-06</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49C80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detalle del pedido guarda el precio del momento de la compra; el subtotal es cantidad por precio.</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8CAE8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CHECK de detalle_pedido</w:t>
            </w:r>
          </w:p>
        </w:tc>
      </w:tr>
      <w:tr w:rsidR="00000000" w:rsidRPr="003B7D79" w14:paraId="510BE7E7"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7E894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RN-07</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667F5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 cliente con pagos o citas no se borra: se desactiva (borrado lógico).</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308FD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Llaves foráneas y estado_activo</w:t>
            </w:r>
          </w:p>
        </w:tc>
      </w:tr>
      <w:tr w:rsidR="00000000" w:rsidRPr="003B7D79" w14:paraId="6DA4F6F4"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0CC61D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RN-08</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D2FFB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RUT se valida con su dígito verificador y se guarda sin puntos (12345678-5).</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A85A8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API de registro y CHECK de usuario</w:t>
            </w:r>
          </w:p>
        </w:tc>
      </w:tr>
      <w:tr w:rsidR="00000000" w:rsidRPr="003B7D79" w14:paraId="69BB5400"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A2E4A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RN-09</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2AB7C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El stock nunca es negativo.</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DA2B4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CHECK de producto</w:t>
            </w:r>
          </w:p>
        </w:tc>
      </w:tr>
      <w:tr w:rsidR="00000000" w:rsidRPr="003B7D79" w14:paraId="722992A4" w14:textId="77777777" w:rsidTr="003B7D79">
        <w:tc>
          <w:tcPr>
            <w:tcW w:w="51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9284F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RN-10</w:t>
            </w:r>
          </w:p>
        </w:tc>
        <w:tc>
          <w:tcPr>
            <w:tcW w:w="3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034F4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Un bloque horario termina después de empezar y su día va de 1 (lunes) a 7 (domingo).</w:t>
            </w:r>
          </w:p>
        </w:tc>
        <w:tc>
          <w:tcPr>
            <w:tcW w:w="142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C04E09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CHECK de horario_atencion</w:t>
            </w:r>
          </w:p>
        </w:tc>
      </w:tr>
    </w:tbl>
    <w:p w14:paraId="3FEB92D7" w14:textId="77777777" w:rsidR="00C04EA3" w:rsidRPr="003B7D79" w:rsidRDefault="00C04EA3">
      <w:pPr>
        <w:pStyle w:val="Ttulo1"/>
        <w:rPr>
          <w:rFonts w:eastAsia="Times New Roman"/>
          <w:sz w:val="48"/>
          <w:lang w:val="es-ES"/>
        </w:rPr>
      </w:pPr>
      <w:bookmarkStart w:id="31" w:name="_Toc244090614"/>
      <w:r w:rsidRPr="003B7D79">
        <w:rPr>
          <w:rFonts w:eastAsia="Times New Roman"/>
          <w:lang w:val="es-ES"/>
        </w:rPr>
        <w:lastRenderedPageBreak/>
        <w:t>Apéndice A. Historias de usuario</w:t>
      </w:r>
      <w:bookmarkEnd w:id="31"/>
    </w:p>
    <w:p w14:paraId="4B6D2649" w14:textId="77777777" w:rsidR="00C04EA3" w:rsidRPr="003B7D79" w:rsidRDefault="00C04EA3">
      <w:pPr>
        <w:pStyle w:val="nota"/>
        <w:rPr>
          <w:lang w:val="es-ES"/>
        </w:rPr>
      </w:pPr>
      <w:r w:rsidRPr="003B7D79">
        <w:rPr>
          <w:lang w:val="es-ES"/>
        </w:rPr>
        <w:t>«Nueva» marca las historias agregadas en la Fase 2. HU-09 se conserva tachada porque se retiró del alcance.</w:t>
      </w:r>
    </w:p>
    <w:p w14:paraId="356292BD" w14:textId="77777777" w:rsidR="00C04EA3" w:rsidRPr="003B7D79" w:rsidRDefault="00C04EA3">
      <w:pPr>
        <w:pStyle w:val="Ttulo3"/>
        <w:rPr>
          <w:rFonts w:eastAsia="Times New Roman"/>
          <w:lang w:val="es-ES"/>
        </w:rPr>
      </w:pPr>
      <w:bookmarkStart w:id="32" w:name="_Toc244090615"/>
      <w:r w:rsidRPr="003B7D79">
        <w:rPr>
          <w:rFonts w:eastAsia="Times New Roman"/>
          <w:lang w:val="es-ES"/>
        </w:rPr>
        <w:t>HU-01: Visualización del catálogo</w:t>
      </w:r>
      <w:bookmarkEnd w:id="3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44"/>
        <w:gridCol w:w="7662"/>
      </w:tblGrid>
      <w:tr w:rsidR="00000000" w:rsidRPr="003B7D79" w14:paraId="549A9630"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1A43CC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BD134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E-commerce y catálogo</w:t>
            </w:r>
          </w:p>
        </w:tc>
      </w:tr>
      <w:tr w:rsidR="00000000" w:rsidRPr="003B7D79" w14:paraId="66F65DA5"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9809D2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18F83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154871F2"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47367B9"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A5EE37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 una lista con los productos (filtros, ablandadores) y servicios (mantenciones) disponibles en el sitio web</w:t>
            </w:r>
          </w:p>
        </w:tc>
      </w:tr>
      <w:tr w:rsidR="00000000" w:rsidRPr="003B7D79" w14:paraId="268DE281"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48091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9259D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conocer lo que ofrece HidroPura y decidir qué comprar o agendar</w:t>
            </w:r>
          </w:p>
        </w:tc>
      </w:tr>
      <w:tr w:rsidR="00000000" w:rsidRPr="003B7D79" w14:paraId="377BFFBE"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372E5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F92095" w14:textId="77777777" w:rsidR="00C04EA3" w:rsidRPr="003B7D79" w:rsidRDefault="00C04EA3" w:rsidP="003B7D79">
            <w:pPr>
              <w:keepNext/>
              <w:numPr>
                <w:ilvl w:val="0"/>
                <w:numId w:val="7"/>
              </w:numPr>
              <w:spacing w:before="100" w:beforeAutospacing="1" w:after="40" w:afterAutospacing="1" w:line="240" w:lineRule="auto"/>
              <w:rPr>
                <w:rFonts w:eastAsia="Times New Roman"/>
                <w:sz w:val="19"/>
                <w:szCs w:val="19"/>
              </w:rPr>
            </w:pPr>
            <w:r w:rsidRPr="003B7D79">
              <w:rPr>
                <w:rFonts w:eastAsia="Times New Roman"/>
                <w:sz w:val="19"/>
                <w:szCs w:val="19"/>
              </w:rPr>
              <w:t>El catálogo es visible sin iniciar sesión.</w:t>
            </w:r>
          </w:p>
          <w:p w14:paraId="7F63ECAF" w14:textId="77777777" w:rsidR="00C04EA3" w:rsidRPr="003B7D79" w:rsidRDefault="00C04EA3" w:rsidP="003B7D79">
            <w:pPr>
              <w:keepNext/>
              <w:numPr>
                <w:ilvl w:val="0"/>
                <w:numId w:val="7"/>
              </w:numPr>
              <w:spacing w:before="100" w:beforeAutospacing="1" w:after="40" w:afterAutospacing="1" w:line="240" w:lineRule="auto"/>
              <w:rPr>
                <w:rFonts w:eastAsia="Times New Roman"/>
                <w:sz w:val="19"/>
                <w:szCs w:val="19"/>
              </w:rPr>
            </w:pPr>
            <w:r w:rsidRPr="003B7D79">
              <w:rPr>
                <w:rFonts w:eastAsia="Times New Roman"/>
                <w:sz w:val="19"/>
                <w:szCs w:val="19"/>
              </w:rPr>
              <w:t>Cada ítem muestra foto, título, descripción breve y precio.</w:t>
            </w:r>
          </w:p>
        </w:tc>
      </w:tr>
      <w:tr w:rsidR="00000000" w:rsidRPr="003B7D79" w14:paraId="61472B74" w14:textId="77777777" w:rsidTr="003B7D79">
        <w:tc>
          <w:tcPr>
            <w:tcW w:w="92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B0EF3C4"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7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AA7493"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RF-1.01</w:t>
            </w:r>
          </w:p>
        </w:tc>
      </w:tr>
    </w:tbl>
    <w:p w14:paraId="025AEB51" w14:textId="77777777" w:rsidR="00C04EA3" w:rsidRPr="003B7D79" w:rsidRDefault="00C04EA3">
      <w:pPr>
        <w:pStyle w:val="Ttulo3"/>
        <w:rPr>
          <w:rFonts w:eastAsia="Times New Roman"/>
          <w:sz w:val="27"/>
          <w:lang w:val="es-ES"/>
        </w:rPr>
      </w:pPr>
      <w:bookmarkStart w:id="33" w:name="_Toc244090616"/>
      <w:r w:rsidRPr="003B7D79">
        <w:rPr>
          <w:rFonts w:eastAsia="Times New Roman"/>
          <w:lang w:val="es-ES"/>
        </w:rPr>
        <w:t>HU-02: Gestión del carrito de compras</w:t>
      </w:r>
      <w:bookmarkEnd w:id="3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13"/>
        <w:gridCol w:w="7393"/>
      </w:tblGrid>
      <w:tr w:rsidR="00000000" w:rsidRPr="003B7D79" w14:paraId="6CE4FDB5"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50244A9"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10F71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E-commerce y catálogo</w:t>
            </w:r>
          </w:p>
        </w:tc>
      </w:tr>
      <w:tr w:rsidR="00000000" w:rsidRPr="003B7D79" w14:paraId="337E7471"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E5F16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6BD95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409EF291"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545DA9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E0580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agregar o quitar productos de un carrito de compras</w:t>
            </w:r>
          </w:p>
        </w:tc>
      </w:tr>
      <w:tr w:rsidR="00000000" w:rsidRPr="003B7D79" w14:paraId="4E8FEEE9"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CC8A9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ED2AC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preparar mi pedido antes de pasar al pago</w:t>
            </w:r>
          </w:p>
        </w:tc>
      </w:tr>
      <w:tr w:rsidR="00000000" w:rsidRPr="003B7D79" w14:paraId="05379303"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2CD44D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D626E0" w14:textId="77777777" w:rsidR="00C04EA3" w:rsidRPr="003B7D79" w:rsidRDefault="00C04EA3" w:rsidP="003B7D79">
            <w:pPr>
              <w:keepNext/>
              <w:numPr>
                <w:ilvl w:val="0"/>
                <w:numId w:val="8"/>
              </w:numPr>
              <w:spacing w:before="100" w:beforeAutospacing="1" w:after="40" w:afterAutospacing="1" w:line="240" w:lineRule="auto"/>
              <w:rPr>
                <w:rFonts w:eastAsia="Times New Roman"/>
                <w:sz w:val="19"/>
                <w:szCs w:val="19"/>
              </w:rPr>
            </w:pPr>
            <w:r w:rsidRPr="003B7D79">
              <w:rPr>
                <w:rFonts w:eastAsia="Times New Roman"/>
                <w:sz w:val="19"/>
                <w:szCs w:val="19"/>
              </w:rPr>
              <w:t>El total a pagar se actualiza al instante.</w:t>
            </w:r>
          </w:p>
          <w:p w14:paraId="0D9E1927" w14:textId="77777777" w:rsidR="00C04EA3" w:rsidRPr="003B7D79" w:rsidRDefault="00C04EA3" w:rsidP="003B7D79">
            <w:pPr>
              <w:keepNext/>
              <w:numPr>
                <w:ilvl w:val="0"/>
                <w:numId w:val="8"/>
              </w:numPr>
              <w:spacing w:before="100" w:beforeAutospacing="1" w:after="40" w:afterAutospacing="1" w:line="240" w:lineRule="auto"/>
              <w:rPr>
                <w:rFonts w:eastAsia="Times New Roman"/>
                <w:sz w:val="19"/>
                <w:szCs w:val="19"/>
              </w:rPr>
            </w:pPr>
            <w:r w:rsidRPr="003B7D79">
              <w:rPr>
                <w:rFonts w:eastAsia="Times New Roman"/>
                <w:sz w:val="19"/>
                <w:szCs w:val="19"/>
              </w:rPr>
              <w:t>El carrito conserva los productos mientras dura la sesión.</w:t>
            </w:r>
          </w:p>
        </w:tc>
      </w:tr>
      <w:tr w:rsidR="00000000" w:rsidRPr="003B7D79" w14:paraId="318241EC" w14:textId="77777777" w:rsidTr="003B7D79">
        <w:tc>
          <w:tcPr>
            <w:tcW w:w="1070"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0F8327"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3930"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273753"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RF-1.02</w:t>
            </w:r>
          </w:p>
        </w:tc>
      </w:tr>
    </w:tbl>
    <w:p w14:paraId="6D27BB3F" w14:textId="77777777" w:rsidR="00C04EA3" w:rsidRPr="003B7D79" w:rsidRDefault="00C04EA3">
      <w:pPr>
        <w:pStyle w:val="Ttulo3"/>
        <w:rPr>
          <w:rFonts w:eastAsia="Times New Roman"/>
          <w:sz w:val="27"/>
          <w:lang w:val="es-ES"/>
        </w:rPr>
      </w:pPr>
      <w:bookmarkStart w:id="34" w:name="_Toc244090617"/>
      <w:r w:rsidRPr="003B7D79">
        <w:rPr>
          <w:rFonts w:eastAsia="Times New Roman"/>
          <w:lang w:val="es-ES"/>
        </w:rPr>
        <w:lastRenderedPageBreak/>
        <w:t>HU-03: Administración de productos y servicios (CRUD)</w:t>
      </w:r>
      <w:bookmarkEnd w:id="3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65"/>
        <w:gridCol w:w="7641"/>
      </w:tblGrid>
      <w:tr w:rsidR="00000000" w:rsidRPr="003B7D79" w14:paraId="546E55EF"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84748CA"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1C02C3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E-commerce y catálogo</w:t>
            </w:r>
          </w:p>
        </w:tc>
      </w:tr>
      <w:tr w:rsidR="00000000" w:rsidRPr="003B7D79" w14:paraId="44678665"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E3A4F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3D5EB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 (dueño)</w:t>
            </w:r>
          </w:p>
        </w:tc>
      </w:tr>
      <w:tr w:rsidR="00000000" w:rsidRPr="003B7D79" w14:paraId="14256FC4"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29BAA7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E7153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crear, editar y eliminar productos o servicios del catálogo</w:t>
            </w:r>
          </w:p>
        </w:tc>
      </w:tr>
      <w:tr w:rsidR="00000000" w:rsidRPr="003B7D79" w14:paraId="50BE7227"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B3D800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66685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mantener la oferta y los precios al día sin depender de un programador</w:t>
            </w:r>
          </w:p>
        </w:tc>
      </w:tr>
      <w:tr w:rsidR="00000000" w:rsidRPr="003B7D79" w14:paraId="44B4849E"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52E2F1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D254E2" w14:textId="77777777" w:rsidR="00C04EA3" w:rsidRPr="003B7D79" w:rsidRDefault="00C04EA3" w:rsidP="003B7D79">
            <w:pPr>
              <w:keepNext/>
              <w:numPr>
                <w:ilvl w:val="0"/>
                <w:numId w:val="9"/>
              </w:numPr>
              <w:spacing w:before="100" w:beforeAutospacing="1" w:after="40" w:afterAutospacing="1" w:line="240" w:lineRule="auto"/>
              <w:rPr>
                <w:rFonts w:eastAsia="Times New Roman"/>
                <w:sz w:val="19"/>
                <w:szCs w:val="19"/>
              </w:rPr>
            </w:pPr>
            <w:r w:rsidRPr="003B7D79">
              <w:rPr>
                <w:rFonts w:eastAsia="Times New Roman"/>
                <w:sz w:val="19"/>
                <w:szCs w:val="19"/>
              </w:rPr>
              <w:t>Solo se accede con sesión de Administrador.</w:t>
            </w:r>
          </w:p>
          <w:p w14:paraId="6B0F4AC6" w14:textId="77777777" w:rsidR="00C04EA3" w:rsidRPr="003B7D79" w:rsidRDefault="00C04EA3" w:rsidP="003B7D79">
            <w:pPr>
              <w:keepNext/>
              <w:numPr>
                <w:ilvl w:val="0"/>
                <w:numId w:val="9"/>
              </w:numPr>
              <w:spacing w:before="100" w:beforeAutospacing="1" w:after="40" w:afterAutospacing="1" w:line="240" w:lineRule="auto"/>
              <w:rPr>
                <w:rFonts w:eastAsia="Times New Roman"/>
                <w:sz w:val="19"/>
                <w:szCs w:val="19"/>
              </w:rPr>
            </w:pPr>
            <w:r w:rsidRPr="003B7D79">
              <w:rPr>
                <w:rFonts w:eastAsia="Times New Roman"/>
                <w:sz w:val="19"/>
                <w:szCs w:val="19"/>
              </w:rPr>
              <w:t>Al eliminar un producto, se oculta del catálogo público de inmediato.</w:t>
            </w:r>
          </w:p>
        </w:tc>
      </w:tr>
      <w:tr w:rsidR="00000000" w:rsidRPr="003B7D79" w14:paraId="57E8C883" w14:textId="77777777" w:rsidTr="003B7D79">
        <w:tc>
          <w:tcPr>
            <w:tcW w:w="93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C507072"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6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F6B775"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RF-1.03, RF-5.03</w:t>
            </w:r>
          </w:p>
        </w:tc>
      </w:tr>
    </w:tbl>
    <w:p w14:paraId="18612E99" w14:textId="77777777" w:rsidR="00C04EA3" w:rsidRPr="003B7D79" w:rsidRDefault="00C04EA3">
      <w:pPr>
        <w:pStyle w:val="Ttulo3"/>
        <w:rPr>
          <w:rFonts w:eastAsia="Times New Roman"/>
          <w:sz w:val="27"/>
          <w:lang w:val="es-ES"/>
        </w:rPr>
      </w:pPr>
      <w:bookmarkStart w:id="35" w:name="_Toc244090618"/>
      <w:r w:rsidRPr="003B7D79">
        <w:rPr>
          <w:rFonts w:eastAsia="Times New Roman"/>
          <w:lang w:val="es-ES"/>
        </w:rPr>
        <w:t>HU-04: Calendario de disponibilidad</w:t>
      </w:r>
      <w:bookmarkEnd w:id="3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53"/>
        <w:gridCol w:w="7653"/>
      </w:tblGrid>
      <w:tr w:rsidR="00000000" w:rsidRPr="003B7D79" w14:paraId="7AD58AF5"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45515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4F35F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Agendamiento de citas</w:t>
            </w:r>
          </w:p>
        </w:tc>
      </w:tr>
      <w:tr w:rsidR="00000000" w:rsidRPr="003B7D79" w14:paraId="1B9BFED7"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40D78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9A5AD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7857C897"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A8C470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8D0DD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 un calendario con las fechas y horas disponibles al agendar una instalación o mantención</w:t>
            </w:r>
          </w:p>
        </w:tc>
      </w:tr>
      <w:tr w:rsidR="00000000" w:rsidRPr="003B7D79" w14:paraId="43895F5B"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AB73581"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8C6EF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elegir el horario que me acomode sin cruzar correos o mensajes de WhatsApp</w:t>
            </w:r>
          </w:p>
        </w:tc>
      </w:tr>
      <w:tr w:rsidR="00000000" w:rsidRPr="003B7D79" w14:paraId="7AC0F194"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81C024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90E817" w14:textId="77777777" w:rsidR="00C04EA3" w:rsidRPr="003B7D79" w:rsidRDefault="00C04EA3" w:rsidP="003B7D79">
            <w:pPr>
              <w:keepNext/>
              <w:numPr>
                <w:ilvl w:val="0"/>
                <w:numId w:val="10"/>
              </w:numPr>
              <w:spacing w:before="100" w:beforeAutospacing="1" w:after="40" w:afterAutospacing="1" w:line="240" w:lineRule="auto"/>
              <w:rPr>
                <w:rFonts w:eastAsia="Times New Roman"/>
                <w:sz w:val="19"/>
                <w:szCs w:val="19"/>
              </w:rPr>
            </w:pPr>
            <w:r w:rsidRPr="003B7D79">
              <w:rPr>
                <w:rFonts w:eastAsia="Times New Roman"/>
                <w:sz w:val="19"/>
                <w:szCs w:val="19"/>
              </w:rPr>
              <w:t>No muestra horarios pasados ni fechas bloqueadas.</w:t>
            </w:r>
          </w:p>
          <w:p w14:paraId="132482F7" w14:textId="77777777" w:rsidR="00C04EA3" w:rsidRPr="003B7D79" w:rsidRDefault="00C04EA3" w:rsidP="003B7D79">
            <w:pPr>
              <w:keepNext/>
              <w:numPr>
                <w:ilvl w:val="0"/>
                <w:numId w:val="10"/>
              </w:numPr>
              <w:spacing w:before="100" w:beforeAutospacing="1" w:after="40" w:afterAutospacing="1" w:line="240" w:lineRule="auto"/>
              <w:rPr>
                <w:rFonts w:eastAsia="Times New Roman"/>
                <w:sz w:val="19"/>
                <w:szCs w:val="19"/>
              </w:rPr>
            </w:pPr>
            <w:r w:rsidRPr="003B7D79">
              <w:rPr>
                <w:rFonts w:eastAsia="Times New Roman"/>
                <w:sz w:val="19"/>
                <w:szCs w:val="19"/>
              </w:rPr>
              <w:t>La selección es clara y requiere un clic para confirmar la hora.</w:t>
            </w:r>
          </w:p>
        </w:tc>
      </w:tr>
      <w:tr w:rsidR="00000000" w:rsidRPr="003B7D79" w14:paraId="5392CA85" w14:textId="77777777" w:rsidTr="003B7D79">
        <w:tc>
          <w:tcPr>
            <w:tcW w:w="93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700AF47"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6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0512204"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RF-2.01</w:t>
            </w:r>
          </w:p>
        </w:tc>
      </w:tr>
    </w:tbl>
    <w:p w14:paraId="41702CB4" w14:textId="77777777" w:rsidR="00C04EA3" w:rsidRPr="003B7D79" w:rsidRDefault="00C04EA3">
      <w:pPr>
        <w:pStyle w:val="Ttulo3"/>
        <w:rPr>
          <w:rFonts w:eastAsia="Times New Roman"/>
          <w:sz w:val="27"/>
          <w:lang w:val="es-ES"/>
        </w:rPr>
      </w:pPr>
      <w:bookmarkStart w:id="36" w:name="_Toc244090619"/>
      <w:r w:rsidRPr="003B7D79">
        <w:rPr>
          <w:rFonts w:eastAsia="Times New Roman"/>
          <w:lang w:val="es-ES"/>
        </w:rPr>
        <w:t>HU-05: Bloqueo de horas agendadas</w:t>
      </w:r>
      <w:bookmarkEnd w:id="3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608"/>
        <w:gridCol w:w="7798"/>
      </w:tblGrid>
      <w:tr w:rsidR="00000000" w:rsidRPr="003B7D79" w14:paraId="4D67F546"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76FCDC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373E9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Agendamiento de citas</w:t>
            </w:r>
          </w:p>
        </w:tc>
      </w:tr>
      <w:tr w:rsidR="00000000" w:rsidRPr="003B7D79" w14:paraId="51912B67"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8396BE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ED3ED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Sistema</w:t>
            </w:r>
          </w:p>
        </w:tc>
      </w:tr>
      <w:tr w:rsidR="00000000" w:rsidRPr="003B7D79" w14:paraId="53D3D25F"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93AF21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658CB4"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bloquear automáticamente el bloque horario cuando un cliente reserva o paga</w:t>
            </w:r>
          </w:p>
        </w:tc>
      </w:tr>
      <w:tr w:rsidR="00000000" w:rsidRPr="003B7D79" w14:paraId="16A5AEDB"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03A5F75"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6CAFE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evitar que dos clientes agenden en la misma fecha y hora (overbooking)</w:t>
            </w:r>
          </w:p>
        </w:tc>
      </w:tr>
      <w:tr w:rsidR="00000000" w:rsidRPr="003B7D79" w14:paraId="1AD795FC"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31B94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9EFCEB" w14:textId="77777777" w:rsidR="00C04EA3" w:rsidRPr="003B7D79" w:rsidRDefault="00C04EA3" w:rsidP="003B7D79">
            <w:pPr>
              <w:keepNext/>
              <w:numPr>
                <w:ilvl w:val="0"/>
                <w:numId w:val="11"/>
              </w:numPr>
              <w:spacing w:before="100" w:beforeAutospacing="1" w:after="40" w:afterAutospacing="1" w:line="240" w:lineRule="auto"/>
              <w:rPr>
                <w:rFonts w:eastAsia="Times New Roman"/>
                <w:sz w:val="19"/>
                <w:szCs w:val="19"/>
              </w:rPr>
            </w:pPr>
            <w:r w:rsidRPr="003B7D79">
              <w:rPr>
                <w:rFonts w:eastAsia="Times New Roman"/>
                <w:sz w:val="19"/>
                <w:szCs w:val="19"/>
              </w:rPr>
              <w:t>La hora queda retenida 15 minutos mientras se paga y se confirma al aprobarse el pago en Mercado Pago.</w:t>
            </w:r>
          </w:p>
          <w:p w14:paraId="19598888" w14:textId="77777777" w:rsidR="00C04EA3" w:rsidRPr="003B7D79" w:rsidRDefault="00C04EA3" w:rsidP="003B7D79">
            <w:pPr>
              <w:keepNext/>
              <w:numPr>
                <w:ilvl w:val="0"/>
                <w:numId w:val="11"/>
              </w:numPr>
              <w:spacing w:before="100" w:beforeAutospacing="1" w:after="40" w:afterAutospacing="1" w:line="240" w:lineRule="auto"/>
              <w:rPr>
                <w:rFonts w:eastAsia="Times New Roman"/>
                <w:sz w:val="19"/>
                <w:szCs w:val="19"/>
              </w:rPr>
            </w:pPr>
            <w:r w:rsidRPr="003B7D79">
              <w:rPr>
                <w:rFonts w:eastAsia="Times New Roman"/>
                <w:sz w:val="19"/>
                <w:szCs w:val="19"/>
              </w:rPr>
              <w:t>Si el pago falla, se cancela o no llega a tiempo, la hora vuelve a quedar disponible.</w:t>
            </w:r>
          </w:p>
        </w:tc>
      </w:tr>
      <w:tr w:rsidR="00000000" w:rsidRPr="003B7D79" w14:paraId="0D162FF2" w14:textId="77777777" w:rsidTr="003B7D79">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BA1B073"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14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FB05B0"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RF-2.02, RF-2.03, RF-2.05, RF-3.01, RF-3.02</w:t>
            </w:r>
          </w:p>
        </w:tc>
      </w:tr>
    </w:tbl>
    <w:p w14:paraId="273A05D2" w14:textId="77777777" w:rsidR="00C04EA3" w:rsidRPr="003B7D79" w:rsidRDefault="00C04EA3">
      <w:pPr>
        <w:pStyle w:val="Ttulo3"/>
        <w:rPr>
          <w:rFonts w:eastAsia="Times New Roman"/>
          <w:sz w:val="27"/>
          <w:lang w:val="es-ES"/>
        </w:rPr>
      </w:pPr>
      <w:bookmarkStart w:id="37" w:name="_Toc244090620"/>
      <w:r w:rsidRPr="003B7D79">
        <w:rPr>
          <w:rFonts w:eastAsia="Times New Roman"/>
          <w:lang w:val="es-ES"/>
        </w:rPr>
        <w:lastRenderedPageBreak/>
        <w:t>HU-06: Consultar y cancelar mis citas (nueva)</w:t>
      </w:r>
      <w:bookmarkEnd w:id="3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36"/>
        <w:gridCol w:w="7570"/>
      </w:tblGrid>
      <w:tr w:rsidR="00000000" w:rsidRPr="003B7D79" w14:paraId="69AA732F"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7FE17E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E74E0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Agendamiento de citas</w:t>
            </w:r>
          </w:p>
        </w:tc>
      </w:tr>
      <w:tr w:rsidR="00000000" w:rsidRPr="003B7D79" w14:paraId="6AF18296"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B11B4D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53124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434A9A75"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E2BAF4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F0F74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 mis citas con su estado y cancelar una que todavía no he pagado</w:t>
            </w:r>
          </w:p>
        </w:tc>
      </w:tr>
      <w:tr w:rsidR="00000000" w:rsidRPr="003B7D79" w14:paraId="7E208AB9"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146188"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EE6EE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saber cuándo me visitan y liberar la hora si cambio de planes</w:t>
            </w:r>
          </w:p>
        </w:tc>
      </w:tr>
      <w:tr w:rsidR="00000000" w:rsidRPr="003B7D79" w14:paraId="6252E006"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76C50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70A37D" w14:textId="77777777" w:rsidR="00C04EA3" w:rsidRPr="003B7D79" w:rsidRDefault="00C04EA3" w:rsidP="003B7D79">
            <w:pPr>
              <w:keepNext/>
              <w:numPr>
                <w:ilvl w:val="0"/>
                <w:numId w:val="12"/>
              </w:numPr>
              <w:spacing w:before="100" w:beforeAutospacing="1" w:after="40" w:afterAutospacing="1" w:line="240" w:lineRule="auto"/>
              <w:rPr>
                <w:rFonts w:eastAsia="Times New Roman"/>
                <w:sz w:val="19"/>
                <w:szCs w:val="19"/>
              </w:rPr>
            </w:pPr>
            <w:r w:rsidRPr="003B7D79">
              <w:rPr>
                <w:rFonts w:eastAsia="Times New Roman"/>
                <w:sz w:val="19"/>
                <w:szCs w:val="19"/>
              </w:rPr>
              <w:t>Solo veo mis propias citas.</w:t>
            </w:r>
          </w:p>
          <w:p w14:paraId="703CAA01" w14:textId="77777777" w:rsidR="00C04EA3" w:rsidRPr="003B7D79" w:rsidRDefault="00C04EA3" w:rsidP="003B7D79">
            <w:pPr>
              <w:keepNext/>
              <w:numPr>
                <w:ilvl w:val="0"/>
                <w:numId w:val="12"/>
              </w:numPr>
              <w:spacing w:before="100" w:beforeAutospacing="1" w:after="40" w:afterAutospacing="1" w:line="240" w:lineRule="auto"/>
              <w:rPr>
                <w:rFonts w:eastAsia="Times New Roman"/>
                <w:sz w:val="19"/>
                <w:szCs w:val="19"/>
              </w:rPr>
            </w:pPr>
            <w:r w:rsidRPr="003B7D79">
              <w:rPr>
                <w:rFonts w:eastAsia="Times New Roman"/>
                <w:sz w:val="19"/>
                <w:szCs w:val="19"/>
              </w:rPr>
              <w:t>Puedo cancelar una cita retenida; una cita pagada se cambia contactando a HidroPura.</w:t>
            </w:r>
          </w:p>
        </w:tc>
      </w:tr>
      <w:tr w:rsidR="00000000" w:rsidRPr="003B7D79" w14:paraId="794AC134" w14:textId="77777777" w:rsidTr="003B7D79">
        <w:tc>
          <w:tcPr>
            <w:tcW w:w="976"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69232B"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2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76EC0E"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RF-2.06</w:t>
            </w:r>
          </w:p>
        </w:tc>
      </w:tr>
    </w:tbl>
    <w:p w14:paraId="43E2EC4A" w14:textId="77777777" w:rsidR="00C04EA3" w:rsidRPr="003B7D79" w:rsidRDefault="00C04EA3">
      <w:pPr>
        <w:pStyle w:val="Ttulo3"/>
        <w:rPr>
          <w:rFonts w:eastAsia="Times New Roman"/>
          <w:sz w:val="27"/>
          <w:lang w:val="es-ES"/>
        </w:rPr>
      </w:pPr>
      <w:bookmarkStart w:id="38" w:name="_Toc244090621"/>
      <w:r w:rsidRPr="003B7D79">
        <w:rPr>
          <w:rFonts w:eastAsia="Times New Roman"/>
          <w:lang w:val="es-ES"/>
        </w:rPr>
        <w:t>HU-07: Solicitud de cotizaciones especiales</w:t>
      </w:r>
      <w:bookmarkEnd w:id="3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29"/>
        <w:gridCol w:w="7677"/>
      </w:tblGrid>
      <w:tr w:rsidR="00000000" w:rsidRPr="003B7D79" w14:paraId="01AE7978"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8FAB38"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A8897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Agendamiento de citas</w:t>
            </w:r>
          </w:p>
        </w:tc>
      </w:tr>
      <w:tr w:rsidR="00000000" w:rsidRPr="003B7D79" w14:paraId="1990358E"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D769EE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BAC12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4BDF3760"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C635A4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8A6F5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usar un formulario de contacto para pedir una cotización por correo</w:t>
            </w:r>
          </w:p>
        </w:tc>
      </w:tr>
      <w:tr w:rsidR="00000000" w:rsidRPr="003B7D79" w14:paraId="5131A31D"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D5C29A1"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B5D17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consultar por proyectos que no están en el catálogo</w:t>
            </w:r>
          </w:p>
        </w:tc>
      </w:tr>
      <w:tr w:rsidR="00000000" w:rsidRPr="003B7D79" w14:paraId="09F1EC07"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84B640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4A42BA" w14:textId="77777777" w:rsidR="00C04EA3" w:rsidRPr="003B7D79" w:rsidRDefault="00C04EA3" w:rsidP="003B7D79">
            <w:pPr>
              <w:keepNext/>
              <w:numPr>
                <w:ilvl w:val="0"/>
                <w:numId w:val="13"/>
              </w:numPr>
              <w:spacing w:before="100" w:beforeAutospacing="1" w:after="40" w:afterAutospacing="1" w:line="240" w:lineRule="auto"/>
              <w:rPr>
                <w:rFonts w:eastAsia="Times New Roman"/>
                <w:sz w:val="19"/>
                <w:szCs w:val="19"/>
              </w:rPr>
            </w:pPr>
            <w:r w:rsidRPr="003B7D79">
              <w:rPr>
                <w:rFonts w:eastAsia="Times New Roman"/>
                <w:sz w:val="19"/>
                <w:szCs w:val="19"/>
              </w:rPr>
              <w:t>El formulario pide nombre, correo, teléfono, comuna, detalle del proyecto y la aceptación de la política de privacidad.</w:t>
            </w:r>
          </w:p>
          <w:p w14:paraId="5EEECB16" w14:textId="77777777" w:rsidR="00C04EA3" w:rsidRPr="003B7D79" w:rsidRDefault="00C04EA3" w:rsidP="003B7D79">
            <w:pPr>
              <w:keepNext/>
              <w:numPr>
                <w:ilvl w:val="0"/>
                <w:numId w:val="13"/>
              </w:numPr>
              <w:spacing w:before="100" w:beforeAutospacing="1" w:after="40" w:afterAutospacing="1" w:line="240" w:lineRule="auto"/>
              <w:rPr>
                <w:rFonts w:eastAsia="Times New Roman"/>
                <w:sz w:val="19"/>
                <w:szCs w:val="19"/>
              </w:rPr>
            </w:pPr>
            <w:r w:rsidRPr="003B7D79">
              <w:rPr>
                <w:rFonts w:eastAsia="Times New Roman"/>
                <w:sz w:val="19"/>
                <w:szCs w:val="19"/>
              </w:rPr>
              <w:t>Los datos llegan al correo del Administrador.</w:t>
            </w:r>
          </w:p>
        </w:tc>
      </w:tr>
      <w:tr w:rsidR="00000000" w:rsidRPr="003B7D79" w14:paraId="56DA2F3A" w14:textId="77777777" w:rsidTr="003B7D79">
        <w:tc>
          <w:tcPr>
            <w:tcW w:w="91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F884A3"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8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052E9D"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RF-2.04</w:t>
            </w:r>
          </w:p>
        </w:tc>
      </w:tr>
    </w:tbl>
    <w:p w14:paraId="0B529705" w14:textId="77777777" w:rsidR="00C04EA3" w:rsidRPr="003B7D79" w:rsidRDefault="00C04EA3">
      <w:pPr>
        <w:pStyle w:val="Ttulo3"/>
        <w:rPr>
          <w:rFonts w:eastAsia="Times New Roman"/>
          <w:sz w:val="27"/>
          <w:lang w:val="es-ES"/>
        </w:rPr>
      </w:pPr>
      <w:bookmarkStart w:id="39" w:name="_Toc244090622"/>
      <w:r w:rsidRPr="003B7D79">
        <w:rPr>
          <w:rFonts w:eastAsia="Times New Roman"/>
          <w:lang w:val="es-ES"/>
        </w:rPr>
        <w:t>HU-08: Gestión de trabajadores (escalabilidad)</w:t>
      </w:r>
      <w:bookmarkEnd w:id="3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72"/>
        <w:gridCol w:w="7634"/>
      </w:tblGrid>
      <w:tr w:rsidR="00000000" w:rsidRPr="003B7D79" w14:paraId="7DC68691"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A78513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D07FD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Gestión interna y soporte</w:t>
            </w:r>
          </w:p>
        </w:tc>
      </w:tr>
      <w:tr w:rsidR="00000000" w:rsidRPr="003B7D79" w14:paraId="535F4FC1"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42572E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B6802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 (dueño)</w:t>
            </w:r>
          </w:p>
        </w:tc>
      </w:tr>
      <w:tr w:rsidR="00000000" w:rsidRPr="003B7D79" w14:paraId="43192623"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A83750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2E810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registrar nuevos trabajadores o instaladores en el sistema</w:t>
            </w:r>
          </w:p>
        </w:tc>
      </w:tr>
      <w:tr w:rsidR="00000000" w:rsidRPr="003B7D79" w14:paraId="093EF1A8"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D8EDE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2B5A9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delegar instalaciones y hacer crecer la operación</w:t>
            </w:r>
          </w:p>
        </w:tc>
      </w:tr>
      <w:tr w:rsidR="00000000" w:rsidRPr="003B7D79" w14:paraId="500C7B40"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EC9603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7E1CCB" w14:textId="77777777" w:rsidR="00C04EA3" w:rsidRPr="003B7D79" w:rsidRDefault="00C04EA3" w:rsidP="003B7D79">
            <w:pPr>
              <w:keepNext/>
              <w:numPr>
                <w:ilvl w:val="0"/>
                <w:numId w:val="14"/>
              </w:numPr>
              <w:spacing w:before="100" w:beforeAutospacing="1" w:after="40" w:afterAutospacing="1" w:line="240" w:lineRule="auto"/>
              <w:rPr>
                <w:rFonts w:eastAsia="Times New Roman"/>
                <w:sz w:val="19"/>
                <w:szCs w:val="19"/>
              </w:rPr>
            </w:pPr>
            <w:r w:rsidRPr="003B7D79">
              <w:rPr>
                <w:rFonts w:eastAsia="Times New Roman"/>
                <w:sz w:val="19"/>
                <w:szCs w:val="19"/>
              </w:rPr>
              <w:t>El administrador crea un usuario con correo, contraseña y rol «Trabajador».</w:t>
            </w:r>
          </w:p>
          <w:p w14:paraId="67234B4B" w14:textId="77777777" w:rsidR="00C04EA3" w:rsidRPr="003B7D79" w:rsidRDefault="00C04EA3" w:rsidP="003B7D79">
            <w:pPr>
              <w:keepNext/>
              <w:numPr>
                <w:ilvl w:val="0"/>
                <w:numId w:val="14"/>
              </w:numPr>
              <w:spacing w:before="100" w:beforeAutospacing="1" w:after="40" w:afterAutospacing="1" w:line="240" w:lineRule="auto"/>
              <w:rPr>
                <w:rFonts w:eastAsia="Times New Roman"/>
                <w:sz w:val="19"/>
                <w:szCs w:val="19"/>
              </w:rPr>
            </w:pPr>
            <w:r w:rsidRPr="003B7D79">
              <w:rPr>
                <w:rFonts w:eastAsia="Times New Roman"/>
                <w:sz w:val="19"/>
                <w:szCs w:val="19"/>
              </w:rPr>
              <w:t>El trabajador creado accede a su propio panel.</w:t>
            </w:r>
          </w:p>
        </w:tc>
      </w:tr>
      <w:tr w:rsidR="00000000" w:rsidRPr="003B7D79" w14:paraId="69A97E9A" w14:textId="77777777" w:rsidTr="003B7D79">
        <w:tc>
          <w:tcPr>
            <w:tcW w:w="942"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9E11B86"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5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E98BEB"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RF-2.03, RF-4.04, RF-5.03</w:t>
            </w:r>
          </w:p>
        </w:tc>
      </w:tr>
    </w:tbl>
    <w:p w14:paraId="266AB7AF" w14:textId="77777777" w:rsidR="00C04EA3" w:rsidRPr="003B7D79" w:rsidRDefault="00C04EA3">
      <w:pPr>
        <w:pStyle w:val="Ttulo3"/>
        <w:rPr>
          <w:rFonts w:eastAsia="Times New Roman"/>
          <w:sz w:val="27"/>
          <w:lang w:val="es-ES"/>
        </w:rPr>
      </w:pPr>
      <w:bookmarkStart w:id="40" w:name="_Toc244090623"/>
      <w:r w:rsidRPr="003B7D79">
        <w:rPr>
          <w:rFonts w:eastAsia="Times New Roman"/>
          <w:strike/>
          <w:lang w:val="es-ES"/>
        </w:rPr>
        <w:lastRenderedPageBreak/>
        <w:t>HU-09: Dashboard de ventas (Business Intelligence)</w:t>
      </w:r>
      <w:r w:rsidRPr="003B7D79">
        <w:rPr>
          <w:rFonts w:eastAsia="Times New Roman"/>
          <w:lang w:val="es-ES"/>
        </w:rPr>
        <w:t xml:space="preserve"> </w:t>
      </w:r>
      <w:r w:rsidRPr="003B7D79">
        <w:rPr>
          <w:rFonts w:eastAsia="Times New Roman"/>
          <w:i/>
          <w:iCs/>
          <w:lang w:val="es-ES"/>
        </w:rPr>
        <w:t>[Retirada del alcance el 16-10-2026, Acta de Reunión N° 01]</w:t>
      </w:r>
      <w:bookmarkEnd w:id="40"/>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48"/>
        <w:gridCol w:w="7658"/>
      </w:tblGrid>
      <w:tr w:rsidR="00000000" w:rsidRPr="003B7D79" w14:paraId="38E31112"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71570F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9B9D0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trike/>
                <w:sz w:val="19"/>
                <w:szCs w:val="19"/>
              </w:rPr>
              <w:t>Gestión interna y soporte</w:t>
            </w:r>
          </w:p>
        </w:tc>
      </w:tr>
      <w:tr w:rsidR="00000000" w:rsidRPr="003B7D79" w14:paraId="31F5EF0F"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A12B3F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A8F993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trike/>
                <w:sz w:val="19"/>
                <w:szCs w:val="19"/>
              </w:rPr>
              <w:t>Administrador (dueño)</w:t>
            </w:r>
          </w:p>
        </w:tc>
      </w:tr>
      <w:tr w:rsidR="00000000" w:rsidRPr="003B7D79" w14:paraId="6B989EF2"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2E0D3A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23EF1A"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trike/>
                <w:sz w:val="19"/>
                <w:szCs w:val="19"/>
              </w:rPr>
              <w:t>ver un dashboard integrado con métricas de ventas y citas (Power BI)</w:t>
            </w:r>
          </w:p>
        </w:tc>
      </w:tr>
      <w:tr w:rsidR="00000000" w:rsidRPr="003B7D79" w14:paraId="4DFFF12A"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916965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9234C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trike/>
                <w:sz w:val="19"/>
                <w:szCs w:val="19"/>
              </w:rPr>
              <w:t>analizar el rendimiento económico del negocio mes a mes</w:t>
            </w:r>
          </w:p>
        </w:tc>
      </w:tr>
      <w:tr w:rsidR="00000000" w:rsidRPr="003B7D79" w14:paraId="6DD81F4D"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ED3B28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A7579FA" w14:textId="77777777" w:rsidR="00C04EA3" w:rsidRPr="003B7D79" w:rsidRDefault="00C04EA3" w:rsidP="003B7D79">
            <w:pPr>
              <w:keepNext/>
              <w:numPr>
                <w:ilvl w:val="0"/>
                <w:numId w:val="15"/>
              </w:numPr>
              <w:spacing w:before="100" w:beforeAutospacing="1" w:after="40" w:afterAutospacing="1" w:line="240" w:lineRule="auto"/>
              <w:rPr>
                <w:rFonts w:eastAsia="Times New Roman"/>
                <w:strike/>
                <w:sz w:val="19"/>
                <w:szCs w:val="19"/>
              </w:rPr>
            </w:pPr>
            <w:r w:rsidRPr="003B7D79">
              <w:rPr>
                <w:rFonts w:eastAsia="Times New Roman"/>
                <w:strike/>
                <w:sz w:val="19"/>
                <w:szCs w:val="19"/>
              </w:rPr>
              <w:t>El dashboard está incrustado en el panel de administración.</w:t>
            </w:r>
          </w:p>
          <w:p w14:paraId="17D552D9" w14:textId="77777777" w:rsidR="00C04EA3" w:rsidRPr="003B7D79" w:rsidRDefault="00C04EA3" w:rsidP="003B7D79">
            <w:pPr>
              <w:keepNext/>
              <w:numPr>
                <w:ilvl w:val="0"/>
                <w:numId w:val="15"/>
              </w:numPr>
              <w:spacing w:before="100" w:beforeAutospacing="1" w:after="40" w:afterAutospacing="1" w:line="240" w:lineRule="auto"/>
              <w:rPr>
                <w:rFonts w:eastAsia="Times New Roman"/>
                <w:strike/>
                <w:sz w:val="19"/>
                <w:szCs w:val="19"/>
              </w:rPr>
            </w:pPr>
            <w:r w:rsidRPr="003B7D79">
              <w:rPr>
                <w:rFonts w:eastAsia="Times New Roman"/>
                <w:strike/>
                <w:sz w:val="19"/>
                <w:szCs w:val="19"/>
              </w:rPr>
              <w:t>No existe ningún botón para descargar reportes en PDF o Excel.</w:t>
            </w:r>
          </w:p>
        </w:tc>
      </w:tr>
      <w:tr w:rsidR="00000000" w:rsidRPr="003B7D79" w14:paraId="54B01D7C" w14:textId="77777777" w:rsidTr="003B7D79">
        <w:tc>
          <w:tcPr>
            <w:tcW w:w="929"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35D053"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7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85C3AB" w14:textId="77777777" w:rsidR="00C04EA3" w:rsidRPr="003B7D79" w:rsidRDefault="00C04EA3" w:rsidP="003B7D79">
            <w:pPr>
              <w:spacing w:after="40" w:line="240" w:lineRule="auto"/>
              <w:rPr>
                <w:rFonts w:eastAsia="Times New Roman"/>
                <w:sz w:val="19"/>
                <w:szCs w:val="19"/>
              </w:rPr>
            </w:pPr>
            <w:r w:rsidRPr="003B7D79">
              <w:rPr>
                <w:rFonts w:eastAsia="Times New Roman"/>
                <w:strike/>
                <w:sz w:val="19"/>
                <w:szCs w:val="19"/>
              </w:rPr>
              <w:t>RF-4.01, RF-4.02</w:t>
            </w:r>
          </w:p>
        </w:tc>
      </w:tr>
    </w:tbl>
    <w:p w14:paraId="0367F7E4" w14:textId="77777777" w:rsidR="00C04EA3" w:rsidRPr="003B7D79" w:rsidRDefault="00C04EA3">
      <w:pPr>
        <w:pStyle w:val="Ttulo3"/>
        <w:rPr>
          <w:rFonts w:eastAsia="Times New Roman"/>
          <w:sz w:val="27"/>
          <w:lang w:val="es-ES"/>
        </w:rPr>
      </w:pPr>
      <w:bookmarkStart w:id="41" w:name="_Toc244090624"/>
      <w:r w:rsidRPr="003B7D79">
        <w:rPr>
          <w:rFonts w:eastAsia="Times New Roman"/>
          <w:lang w:val="es-ES"/>
        </w:rPr>
        <w:t>HU-10: Chatbot en el sitio web</w:t>
      </w:r>
      <w:bookmarkEnd w:id="41"/>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15"/>
        <w:gridCol w:w="7591"/>
      </w:tblGrid>
      <w:tr w:rsidR="00000000" w:rsidRPr="003B7D79" w14:paraId="14F76B09"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69D912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D5C51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Gestión interna y soporte</w:t>
            </w:r>
          </w:p>
        </w:tc>
      </w:tr>
      <w:tr w:rsidR="00000000" w:rsidRPr="003B7D79" w14:paraId="2751AD91"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2D20405"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F1262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23F130D0"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7C4FD9"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0FE5D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conversar con un chatbot dentro de la página web</w:t>
            </w:r>
          </w:p>
        </w:tc>
      </w:tr>
      <w:tr w:rsidR="00000000" w:rsidRPr="003B7D79" w14:paraId="6D82C954"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6EA6EE1"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ACAD5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resolver dudas frecuentes sin esperar respuesta por WhatsApp</w:t>
            </w:r>
          </w:p>
        </w:tc>
      </w:tr>
      <w:tr w:rsidR="00000000" w:rsidRPr="003B7D79" w14:paraId="69BF8D04"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D729CD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F7D1BA" w14:textId="77777777" w:rsidR="00C04EA3" w:rsidRPr="003B7D79" w:rsidRDefault="00C04EA3" w:rsidP="003B7D79">
            <w:pPr>
              <w:keepNext/>
              <w:numPr>
                <w:ilvl w:val="0"/>
                <w:numId w:val="16"/>
              </w:numPr>
              <w:spacing w:before="100" w:beforeAutospacing="1" w:after="40" w:afterAutospacing="1" w:line="240" w:lineRule="auto"/>
              <w:rPr>
                <w:rFonts w:eastAsia="Times New Roman"/>
                <w:sz w:val="19"/>
                <w:szCs w:val="19"/>
              </w:rPr>
            </w:pPr>
            <w:r w:rsidRPr="003B7D79">
              <w:rPr>
                <w:rFonts w:eastAsia="Times New Roman"/>
                <w:sz w:val="19"/>
                <w:szCs w:val="19"/>
              </w:rPr>
              <w:t>El ícono del chatbot se ve en todas las vistas públicas.</w:t>
            </w:r>
          </w:p>
          <w:p w14:paraId="7E359C71" w14:textId="77777777" w:rsidR="00C04EA3" w:rsidRPr="003B7D79" w:rsidRDefault="00C04EA3" w:rsidP="003B7D79">
            <w:pPr>
              <w:keepNext/>
              <w:numPr>
                <w:ilvl w:val="0"/>
                <w:numId w:val="16"/>
              </w:numPr>
              <w:spacing w:before="100" w:beforeAutospacing="1" w:after="40" w:afterAutospacing="1" w:line="240" w:lineRule="auto"/>
              <w:rPr>
                <w:rFonts w:eastAsia="Times New Roman"/>
                <w:sz w:val="19"/>
                <w:szCs w:val="19"/>
              </w:rPr>
            </w:pPr>
            <w:r w:rsidRPr="003B7D79">
              <w:rPr>
                <w:rFonts w:eastAsia="Times New Roman"/>
                <w:sz w:val="19"/>
                <w:szCs w:val="19"/>
              </w:rPr>
              <w:t>El chatbot responde sobre horarios, zonas de cobertura y tipos de ablandadores.</w:t>
            </w:r>
          </w:p>
        </w:tc>
      </w:tr>
      <w:tr w:rsidR="00000000" w:rsidRPr="003B7D79" w14:paraId="166BEF3D" w14:textId="77777777" w:rsidTr="003B7D79">
        <w:tc>
          <w:tcPr>
            <w:tcW w:w="96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491B6EE"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3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23B88E"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RF-4.03</w:t>
            </w:r>
          </w:p>
        </w:tc>
      </w:tr>
    </w:tbl>
    <w:p w14:paraId="45C5ADDC" w14:textId="77777777" w:rsidR="00C04EA3" w:rsidRPr="003B7D79" w:rsidRDefault="00C04EA3">
      <w:pPr>
        <w:pStyle w:val="Ttulo3"/>
        <w:rPr>
          <w:rFonts w:eastAsia="Times New Roman"/>
          <w:sz w:val="27"/>
          <w:lang w:val="es-ES"/>
        </w:rPr>
      </w:pPr>
      <w:bookmarkStart w:id="42" w:name="_Toc244090625"/>
      <w:r w:rsidRPr="003B7D79">
        <w:rPr>
          <w:rFonts w:eastAsia="Times New Roman"/>
          <w:lang w:val="es-ES"/>
        </w:rPr>
        <w:t>HU-11: Comprar el carrito (nueva)</w:t>
      </w:r>
      <w:bookmarkEnd w:id="4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08"/>
        <w:gridCol w:w="7598"/>
      </w:tblGrid>
      <w:tr w:rsidR="00000000" w:rsidRPr="003B7D79" w14:paraId="76836180"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BAB9B5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72A728"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E-commerce y catálogo</w:t>
            </w:r>
          </w:p>
        </w:tc>
      </w:tr>
      <w:tr w:rsidR="00000000" w:rsidRPr="003B7D79" w14:paraId="4DF6288C"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9405FA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A1DF09"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4A617572"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77E5940"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32D6A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pagar los productos de mi carrito con Mercado Pago</w:t>
            </w:r>
          </w:p>
        </w:tc>
      </w:tr>
      <w:tr w:rsidR="00000000" w:rsidRPr="003B7D79" w14:paraId="3BB53506"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E379C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C34EDD"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recibir mis insumos o equipos sin coordinar por WhatsApp</w:t>
            </w:r>
          </w:p>
        </w:tc>
      </w:tr>
      <w:tr w:rsidR="00000000" w:rsidRPr="003B7D79" w14:paraId="794E2235"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1BFFE9F"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97F2A1" w14:textId="77777777" w:rsidR="00C04EA3" w:rsidRPr="003B7D79" w:rsidRDefault="00C04EA3" w:rsidP="003B7D79">
            <w:pPr>
              <w:keepNext/>
              <w:numPr>
                <w:ilvl w:val="0"/>
                <w:numId w:val="17"/>
              </w:numPr>
              <w:spacing w:before="100" w:beforeAutospacing="1" w:after="40" w:afterAutospacing="1" w:line="240" w:lineRule="auto"/>
              <w:rPr>
                <w:rFonts w:eastAsia="Times New Roman"/>
                <w:sz w:val="19"/>
                <w:szCs w:val="19"/>
              </w:rPr>
            </w:pPr>
            <w:r w:rsidRPr="003B7D79">
              <w:rPr>
                <w:rFonts w:eastAsia="Times New Roman"/>
                <w:sz w:val="19"/>
                <w:szCs w:val="19"/>
              </w:rPr>
              <w:t>El pedido usa los precios vigentes y no permite comprar más que el stock.</w:t>
            </w:r>
          </w:p>
          <w:p w14:paraId="3943CE4D" w14:textId="77777777" w:rsidR="00C04EA3" w:rsidRPr="003B7D79" w:rsidRDefault="00C04EA3" w:rsidP="003B7D79">
            <w:pPr>
              <w:keepNext/>
              <w:numPr>
                <w:ilvl w:val="0"/>
                <w:numId w:val="17"/>
              </w:numPr>
              <w:spacing w:before="100" w:beforeAutospacing="1" w:after="40" w:afterAutospacing="1" w:line="240" w:lineRule="auto"/>
              <w:rPr>
                <w:rFonts w:eastAsia="Times New Roman"/>
                <w:sz w:val="19"/>
                <w:szCs w:val="19"/>
              </w:rPr>
            </w:pPr>
            <w:r w:rsidRPr="003B7D79">
              <w:rPr>
                <w:rFonts w:eastAsia="Times New Roman"/>
                <w:sz w:val="19"/>
                <w:szCs w:val="19"/>
              </w:rPr>
              <w:t>Al aprobarse el pago, el pedido queda pagado y el stock baja.</w:t>
            </w:r>
          </w:p>
        </w:tc>
      </w:tr>
      <w:tr w:rsidR="00000000" w:rsidRPr="003B7D79" w14:paraId="296B0CAA" w14:textId="77777777" w:rsidTr="003B7D79">
        <w:tc>
          <w:tcPr>
            <w:tcW w:w="96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5833AF9"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3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7A35B4"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RF-1.04, RF-3.01, RF-3.02</w:t>
            </w:r>
          </w:p>
        </w:tc>
      </w:tr>
    </w:tbl>
    <w:p w14:paraId="0AD19A2C" w14:textId="77777777" w:rsidR="00C04EA3" w:rsidRPr="003B7D79" w:rsidRDefault="00C04EA3">
      <w:pPr>
        <w:pStyle w:val="Ttulo3"/>
        <w:rPr>
          <w:rFonts w:eastAsia="Times New Roman"/>
          <w:sz w:val="27"/>
          <w:lang w:val="es-ES"/>
        </w:rPr>
      </w:pPr>
      <w:bookmarkStart w:id="43" w:name="_Toc244090626"/>
      <w:r w:rsidRPr="003B7D79">
        <w:rPr>
          <w:rFonts w:eastAsia="Times New Roman"/>
          <w:lang w:val="es-ES"/>
        </w:rPr>
        <w:lastRenderedPageBreak/>
        <w:t>HU-12: Panel del trabajador (nueva)</w:t>
      </w:r>
      <w:bookmarkEnd w:id="4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781"/>
        <w:gridCol w:w="7625"/>
      </w:tblGrid>
      <w:tr w:rsidR="00000000" w:rsidRPr="003B7D79" w14:paraId="154E979A"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614373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98144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Gestión interna y soporte</w:t>
            </w:r>
          </w:p>
        </w:tc>
      </w:tr>
      <w:tr w:rsidR="00000000" w:rsidRPr="003B7D79" w14:paraId="1AD4A5CC"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1A9E3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34E22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Trabajador (instalador)</w:t>
            </w:r>
          </w:p>
        </w:tc>
      </w:tr>
      <w:tr w:rsidR="00000000" w:rsidRPr="003B7D79" w14:paraId="05C5FCD1"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AE9535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2FB88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 las citas que me asignaron y marcarlas como realizadas</w:t>
            </w:r>
          </w:p>
        </w:tc>
      </w:tr>
      <w:tr w:rsidR="00000000" w:rsidRPr="003B7D79" w14:paraId="6B4AA259"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808A2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401AA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organizar mis visitas y dejar registro del trabajo hecho</w:t>
            </w:r>
          </w:p>
        </w:tc>
      </w:tr>
      <w:tr w:rsidR="00000000" w:rsidRPr="003B7D79" w14:paraId="57718636"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94326F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39DA13" w14:textId="77777777" w:rsidR="00C04EA3" w:rsidRPr="003B7D79" w:rsidRDefault="00C04EA3" w:rsidP="003B7D79">
            <w:pPr>
              <w:keepNext/>
              <w:numPr>
                <w:ilvl w:val="0"/>
                <w:numId w:val="18"/>
              </w:numPr>
              <w:spacing w:before="100" w:beforeAutospacing="1" w:after="40" w:afterAutospacing="1" w:line="240" w:lineRule="auto"/>
              <w:rPr>
                <w:rFonts w:eastAsia="Times New Roman"/>
                <w:sz w:val="19"/>
                <w:szCs w:val="19"/>
              </w:rPr>
            </w:pPr>
            <w:r w:rsidRPr="003B7D79">
              <w:rPr>
                <w:rFonts w:eastAsia="Times New Roman"/>
                <w:sz w:val="19"/>
                <w:szCs w:val="19"/>
              </w:rPr>
              <w:t>Solo veo mis citas asignadas, con dirección, comuna y contacto del cliente.</w:t>
            </w:r>
          </w:p>
          <w:p w14:paraId="166FBB4F" w14:textId="77777777" w:rsidR="00C04EA3" w:rsidRPr="003B7D79" w:rsidRDefault="00C04EA3" w:rsidP="003B7D79">
            <w:pPr>
              <w:keepNext/>
              <w:numPr>
                <w:ilvl w:val="0"/>
                <w:numId w:val="18"/>
              </w:numPr>
              <w:spacing w:before="100" w:beforeAutospacing="1" w:after="40" w:afterAutospacing="1" w:line="240" w:lineRule="auto"/>
              <w:rPr>
                <w:rFonts w:eastAsia="Times New Roman"/>
                <w:sz w:val="19"/>
                <w:szCs w:val="19"/>
              </w:rPr>
            </w:pPr>
            <w:r w:rsidRPr="003B7D79">
              <w:rPr>
                <w:rFonts w:eastAsia="Times New Roman"/>
                <w:sz w:val="19"/>
                <w:szCs w:val="19"/>
              </w:rPr>
              <w:t>Puedo marcar una cita confirmada como realizada.</w:t>
            </w:r>
          </w:p>
        </w:tc>
      </w:tr>
      <w:tr w:rsidR="00000000" w:rsidRPr="003B7D79" w14:paraId="6C0544C2" w14:textId="77777777" w:rsidTr="003B7D79">
        <w:tc>
          <w:tcPr>
            <w:tcW w:w="94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936AE84"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05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D1E32F"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RF-4.05, RF-5.03</w:t>
            </w:r>
          </w:p>
        </w:tc>
      </w:tr>
    </w:tbl>
    <w:p w14:paraId="212BB9A5" w14:textId="77777777" w:rsidR="00C04EA3" w:rsidRPr="003B7D79" w:rsidRDefault="00C04EA3">
      <w:pPr>
        <w:pStyle w:val="Ttulo3"/>
        <w:rPr>
          <w:rFonts w:eastAsia="Times New Roman"/>
          <w:sz w:val="27"/>
          <w:lang w:val="es-ES"/>
        </w:rPr>
      </w:pPr>
      <w:bookmarkStart w:id="44" w:name="_Toc244090627"/>
      <w:r w:rsidRPr="003B7D79">
        <w:rPr>
          <w:rFonts w:eastAsia="Times New Roman"/>
          <w:lang w:val="es-ES"/>
        </w:rPr>
        <w:t>HU-13: Administrar la agenda (nueva)</w:t>
      </w:r>
      <w:bookmarkEnd w:id="4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676"/>
        <w:gridCol w:w="7730"/>
      </w:tblGrid>
      <w:tr w:rsidR="00000000" w:rsidRPr="003B7D79" w14:paraId="193C8627"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57DC06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4A80D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Gestión interna y soporte</w:t>
            </w:r>
          </w:p>
        </w:tc>
      </w:tr>
      <w:tr w:rsidR="00000000" w:rsidRPr="003B7D79" w14:paraId="057470A5"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F350C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6F78A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 (dueño)</w:t>
            </w:r>
          </w:p>
        </w:tc>
      </w:tr>
      <w:tr w:rsidR="00000000" w:rsidRPr="003B7D79" w14:paraId="007240DA"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F12127A"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5BB66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definir el horario de atención, bloquear fechas y asignar trabajadores a las citas</w:t>
            </w:r>
          </w:p>
        </w:tc>
      </w:tr>
      <w:tr w:rsidR="00000000" w:rsidRPr="003B7D79" w14:paraId="0E23A831"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2EA916"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198C2F"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controlar la operación sin anotar nada en WhatsApp</w:t>
            </w:r>
          </w:p>
        </w:tc>
      </w:tr>
      <w:tr w:rsidR="00000000" w:rsidRPr="003B7D79" w14:paraId="050D53F9"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8F80D5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2546AF" w14:textId="77777777" w:rsidR="00C04EA3" w:rsidRPr="003B7D79" w:rsidRDefault="00C04EA3" w:rsidP="003B7D79">
            <w:pPr>
              <w:keepNext/>
              <w:numPr>
                <w:ilvl w:val="0"/>
                <w:numId w:val="19"/>
              </w:numPr>
              <w:spacing w:before="100" w:beforeAutospacing="1" w:after="40" w:afterAutospacing="1" w:line="240" w:lineRule="auto"/>
              <w:rPr>
                <w:rFonts w:eastAsia="Times New Roman"/>
                <w:sz w:val="19"/>
                <w:szCs w:val="19"/>
              </w:rPr>
            </w:pPr>
            <w:r w:rsidRPr="003B7D79">
              <w:rPr>
                <w:rFonts w:eastAsia="Times New Roman"/>
                <w:sz w:val="19"/>
                <w:szCs w:val="19"/>
              </w:rPr>
              <w:t>Los cambios de horario y las fechas bloqueadas se reflejan de inmediato en el calendario del cliente.</w:t>
            </w:r>
          </w:p>
          <w:p w14:paraId="44156D42" w14:textId="77777777" w:rsidR="00C04EA3" w:rsidRPr="003B7D79" w:rsidRDefault="00C04EA3" w:rsidP="003B7D79">
            <w:pPr>
              <w:keepNext/>
              <w:numPr>
                <w:ilvl w:val="0"/>
                <w:numId w:val="19"/>
              </w:numPr>
              <w:spacing w:before="100" w:beforeAutospacing="1" w:after="40" w:afterAutospacing="1" w:line="240" w:lineRule="auto"/>
              <w:rPr>
                <w:rFonts w:eastAsia="Times New Roman"/>
                <w:sz w:val="19"/>
                <w:szCs w:val="19"/>
              </w:rPr>
            </w:pPr>
            <w:r w:rsidRPr="003B7D79">
              <w:rPr>
                <w:rFonts w:eastAsia="Times New Roman"/>
                <w:sz w:val="19"/>
                <w:szCs w:val="19"/>
              </w:rPr>
              <w:t>Al asignar un trabajador, este recibe un correo con la cita.</w:t>
            </w:r>
          </w:p>
        </w:tc>
      </w:tr>
      <w:tr w:rsidR="00000000" w:rsidRPr="003B7D79" w14:paraId="38324E0E" w14:textId="77777777" w:rsidTr="003B7D79">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B5B2682"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4109"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E14C21"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RF-4.06, RF-4.07</w:t>
            </w:r>
          </w:p>
        </w:tc>
      </w:tr>
    </w:tbl>
    <w:p w14:paraId="7CE92E2C" w14:textId="77777777" w:rsidR="00C04EA3" w:rsidRPr="003B7D79" w:rsidRDefault="00C04EA3">
      <w:pPr>
        <w:pStyle w:val="Ttulo3"/>
        <w:rPr>
          <w:rFonts w:eastAsia="Times New Roman"/>
          <w:sz w:val="27"/>
          <w:lang w:val="es-ES"/>
        </w:rPr>
      </w:pPr>
      <w:bookmarkStart w:id="45" w:name="_Toc244090628"/>
      <w:r w:rsidRPr="003B7D79">
        <w:rPr>
          <w:rFonts w:eastAsia="Times New Roman"/>
          <w:lang w:val="es-ES"/>
        </w:rPr>
        <w:t>HU-14: Bandeja de cotizaciones (nueva)</w:t>
      </w:r>
      <w:bookmarkEnd w:id="4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96"/>
        <w:gridCol w:w="7510"/>
      </w:tblGrid>
      <w:tr w:rsidR="00000000" w:rsidRPr="003B7D79" w14:paraId="25A2D7B7"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89D4BF1"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771D1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Gestión interna y soporte</w:t>
            </w:r>
          </w:p>
        </w:tc>
      </w:tr>
      <w:tr w:rsidR="00000000" w:rsidRPr="003B7D79" w14:paraId="0BAD97C5"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3A4658"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A98705"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Administrador (dueño)</w:t>
            </w:r>
          </w:p>
        </w:tc>
      </w:tr>
      <w:tr w:rsidR="00000000" w:rsidRPr="003B7D79" w14:paraId="1866D002"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DA428F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C3B796"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 las cotizaciones recibidas y marcar cuáles respondí</w:t>
            </w:r>
          </w:p>
        </w:tc>
      </w:tr>
      <w:tr w:rsidR="00000000" w:rsidRPr="003B7D79" w14:paraId="1EE78216"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B46A063"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83D0A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que ninguna solicitud se pierda</w:t>
            </w:r>
          </w:p>
        </w:tc>
      </w:tr>
      <w:tr w:rsidR="00000000" w:rsidRPr="003B7D79" w14:paraId="7F677EAF"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276586A"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2AACDC" w14:textId="77777777" w:rsidR="00C04EA3" w:rsidRPr="003B7D79" w:rsidRDefault="00C04EA3" w:rsidP="003B7D79">
            <w:pPr>
              <w:keepNext/>
              <w:numPr>
                <w:ilvl w:val="0"/>
                <w:numId w:val="20"/>
              </w:numPr>
              <w:spacing w:before="100" w:beforeAutospacing="1" w:after="40" w:afterAutospacing="1" w:line="240" w:lineRule="auto"/>
              <w:rPr>
                <w:rFonts w:eastAsia="Times New Roman"/>
                <w:sz w:val="19"/>
                <w:szCs w:val="19"/>
              </w:rPr>
            </w:pPr>
            <w:r w:rsidRPr="003B7D79">
              <w:rPr>
                <w:rFonts w:eastAsia="Times New Roman"/>
                <w:sz w:val="19"/>
                <w:szCs w:val="19"/>
              </w:rPr>
              <w:t>Las cotizaciones se listan de la más nueva a la más antigua.</w:t>
            </w:r>
          </w:p>
          <w:p w14:paraId="5D3618EF" w14:textId="77777777" w:rsidR="00C04EA3" w:rsidRPr="003B7D79" w:rsidRDefault="00C04EA3" w:rsidP="003B7D79">
            <w:pPr>
              <w:keepNext/>
              <w:numPr>
                <w:ilvl w:val="0"/>
                <w:numId w:val="20"/>
              </w:numPr>
              <w:spacing w:before="100" w:beforeAutospacing="1" w:after="40" w:afterAutospacing="1" w:line="240" w:lineRule="auto"/>
              <w:rPr>
                <w:rFonts w:eastAsia="Times New Roman"/>
                <w:sz w:val="19"/>
                <w:szCs w:val="19"/>
              </w:rPr>
            </w:pPr>
            <w:r w:rsidRPr="003B7D79">
              <w:rPr>
                <w:rFonts w:eastAsia="Times New Roman"/>
                <w:sz w:val="19"/>
                <w:szCs w:val="19"/>
              </w:rPr>
              <w:t>Cada una tiene estado nueva, respondida o cerrada.</w:t>
            </w:r>
          </w:p>
        </w:tc>
      </w:tr>
      <w:tr w:rsidR="00000000" w:rsidRPr="003B7D79" w14:paraId="1BFA4DE6" w14:textId="77777777" w:rsidTr="003B7D79">
        <w:tc>
          <w:tcPr>
            <w:tcW w:w="100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740087"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3992"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4505BF"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RF-4.08</w:t>
            </w:r>
          </w:p>
        </w:tc>
      </w:tr>
    </w:tbl>
    <w:p w14:paraId="6C8B3E67" w14:textId="77777777" w:rsidR="00C04EA3" w:rsidRPr="003B7D79" w:rsidRDefault="00C04EA3">
      <w:pPr>
        <w:pStyle w:val="Ttulo3"/>
        <w:rPr>
          <w:rFonts w:eastAsia="Times New Roman"/>
          <w:sz w:val="27"/>
          <w:lang w:val="es-ES"/>
        </w:rPr>
      </w:pPr>
      <w:bookmarkStart w:id="46" w:name="_Toc244090629"/>
      <w:r w:rsidRPr="003B7D79">
        <w:rPr>
          <w:rFonts w:eastAsia="Times New Roman"/>
          <w:lang w:val="es-ES"/>
        </w:rPr>
        <w:lastRenderedPageBreak/>
        <w:t>HU-15: Crear mi cuenta e iniciar sesión (nueva)</w:t>
      </w:r>
      <w:bookmarkEnd w:id="4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51"/>
        <w:gridCol w:w="7455"/>
      </w:tblGrid>
      <w:tr w:rsidR="00000000" w:rsidRPr="003B7D79" w14:paraId="449736DF"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4E5EB0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Módulo</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7758D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Cuentas y acceso</w:t>
            </w:r>
          </w:p>
        </w:tc>
      </w:tr>
      <w:tr w:rsidR="00000000" w:rsidRPr="003B7D79" w14:paraId="112EC611"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820E70B"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Como</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4C8FA1"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Cliente</w:t>
            </w:r>
          </w:p>
        </w:tc>
      </w:tr>
      <w:tr w:rsidR="00000000" w:rsidRPr="003B7D79" w14:paraId="218953FE"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A7144F4"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Quiero</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6F291E"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registrarme con mi RUT y correo e iniciar sesión</w:t>
            </w:r>
          </w:p>
        </w:tc>
      </w:tr>
      <w:tr w:rsidR="00000000" w:rsidRPr="003B7D79" w14:paraId="48672483"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6806EC"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Para</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DE68C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agendar, comprar y ver mis citas</w:t>
            </w:r>
          </w:p>
        </w:tc>
      </w:tr>
      <w:tr w:rsidR="00000000" w:rsidRPr="003B7D79" w14:paraId="2CEF2F13"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7F09D97"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Criterios de aceptación</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DA8831" w14:textId="77777777" w:rsidR="00C04EA3" w:rsidRPr="003B7D79" w:rsidRDefault="00C04EA3" w:rsidP="003B7D79">
            <w:pPr>
              <w:keepNext/>
              <w:numPr>
                <w:ilvl w:val="0"/>
                <w:numId w:val="21"/>
              </w:numPr>
              <w:spacing w:before="100" w:beforeAutospacing="1" w:after="40" w:afterAutospacing="1" w:line="240" w:lineRule="auto"/>
              <w:rPr>
                <w:rFonts w:eastAsia="Times New Roman"/>
                <w:sz w:val="19"/>
                <w:szCs w:val="19"/>
              </w:rPr>
            </w:pPr>
            <w:r w:rsidRPr="003B7D79">
              <w:rPr>
                <w:rFonts w:eastAsia="Times New Roman"/>
                <w:sz w:val="19"/>
                <w:szCs w:val="19"/>
              </w:rPr>
              <w:t>El RUT se valida con su dígito verificador y no se puede repetir.</w:t>
            </w:r>
          </w:p>
          <w:p w14:paraId="6EA78D93" w14:textId="77777777" w:rsidR="00C04EA3" w:rsidRPr="003B7D79" w:rsidRDefault="00C04EA3" w:rsidP="003B7D79">
            <w:pPr>
              <w:keepNext/>
              <w:numPr>
                <w:ilvl w:val="0"/>
                <w:numId w:val="21"/>
              </w:numPr>
              <w:spacing w:before="100" w:beforeAutospacing="1" w:after="40" w:afterAutospacing="1" w:line="240" w:lineRule="auto"/>
              <w:rPr>
                <w:rFonts w:eastAsia="Times New Roman"/>
                <w:sz w:val="19"/>
                <w:szCs w:val="19"/>
              </w:rPr>
            </w:pPr>
            <w:r w:rsidRPr="003B7D79">
              <w:rPr>
                <w:rFonts w:eastAsia="Times New Roman"/>
                <w:sz w:val="19"/>
                <w:szCs w:val="19"/>
              </w:rPr>
              <w:t>Debo aceptar la política de privacidad para registrarme.</w:t>
            </w:r>
          </w:p>
        </w:tc>
      </w:tr>
      <w:tr w:rsidR="00000000" w:rsidRPr="003B7D79" w14:paraId="0F98B113" w14:textId="77777777" w:rsidTr="003B7D79">
        <w:tc>
          <w:tcPr>
            <w:tcW w:w="103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EEDAA51" w14:textId="77777777" w:rsidR="00C04EA3" w:rsidRPr="003B7D79" w:rsidRDefault="00C04EA3" w:rsidP="003B7D79">
            <w:pPr>
              <w:spacing w:after="40" w:line="240" w:lineRule="auto"/>
              <w:rPr>
                <w:rFonts w:eastAsia="Times New Roman"/>
                <w:b/>
                <w:bCs/>
                <w:sz w:val="19"/>
                <w:szCs w:val="19"/>
              </w:rPr>
            </w:pPr>
            <w:r w:rsidRPr="003B7D79">
              <w:rPr>
                <w:rFonts w:eastAsia="Times New Roman"/>
                <w:b/>
                <w:bCs/>
                <w:sz w:val="19"/>
                <w:szCs w:val="19"/>
              </w:rPr>
              <w:t>Requisitos</w:t>
            </w:r>
          </w:p>
        </w:tc>
        <w:tc>
          <w:tcPr>
            <w:tcW w:w="396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ABCB08" w14:textId="77777777" w:rsidR="00C04EA3" w:rsidRPr="003B7D79" w:rsidRDefault="00C04EA3" w:rsidP="003B7D79">
            <w:pPr>
              <w:spacing w:after="40" w:line="240" w:lineRule="auto"/>
              <w:rPr>
                <w:rFonts w:eastAsia="Times New Roman"/>
                <w:sz w:val="19"/>
                <w:szCs w:val="19"/>
              </w:rPr>
            </w:pPr>
            <w:r w:rsidRPr="003B7D79">
              <w:rPr>
                <w:rFonts w:eastAsia="Times New Roman"/>
                <w:sz w:val="19"/>
                <w:szCs w:val="19"/>
              </w:rPr>
              <w:t>RF-5.01, RF-5.02</w:t>
            </w:r>
          </w:p>
        </w:tc>
      </w:tr>
    </w:tbl>
    <w:p w14:paraId="6FCDDE19" w14:textId="77777777" w:rsidR="00C04EA3" w:rsidRPr="003B7D79" w:rsidRDefault="00C04EA3">
      <w:pPr>
        <w:pStyle w:val="Ttulo1"/>
        <w:rPr>
          <w:rFonts w:eastAsia="Times New Roman"/>
          <w:sz w:val="48"/>
          <w:lang w:val="es-ES"/>
        </w:rPr>
      </w:pPr>
      <w:bookmarkStart w:id="47" w:name="_Toc244090630"/>
      <w:r w:rsidRPr="003B7D79">
        <w:rPr>
          <w:rFonts w:eastAsia="Times New Roman"/>
          <w:lang w:val="es-ES"/>
        </w:rPr>
        <w:lastRenderedPageBreak/>
        <w:t>Apéndice B. Matriz de trazabilidad</w:t>
      </w:r>
      <w:bookmarkEnd w:id="47"/>
    </w:p>
    <w:p w14:paraId="47CE47C3" w14:textId="77777777" w:rsidR="00C04EA3" w:rsidRPr="003B7D79" w:rsidRDefault="00C04EA3">
      <w:pPr>
        <w:pStyle w:val="nota"/>
        <w:rPr>
          <w:lang w:val="es-ES"/>
        </w:rPr>
      </w:pPr>
      <w:r w:rsidRPr="003B7D79">
        <w:rPr>
          <w:lang w:val="es-ES"/>
        </w:rPr>
        <w:t>Relaciona cada requisito con sus historias de usuario, sus casos de prueba (documento «Casos de prueba») y los archivos del código que lo implementan. Estado al 28 de octubre de 2026.</w:t>
      </w:r>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270"/>
        <w:gridCol w:w="1042"/>
        <w:gridCol w:w="1676"/>
        <w:gridCol w:w="3599"/>
        <w:gridCol w:w="1819"/>
      </w:tblGrid>
      <w:tr w:rsidR="00000000" w:rsidRPr="003B7D79" w14:paraId="06A9C26E" w14:textId="77777777" w:rsidTr="003B7D79">
        <w:trPr>
          <w:tblHeader/>
        </w:trPr>
        <w:tc>
          <w:tcPr>
            <w:tcW w:w="67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FA3E638"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Requisito</w:t>
            </w:r>
          </w:p>
        </w:tc>
        <w:tc>
          <w:tcPr>
            <w:tcW w:w="554"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DC3DF23"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HU</w:t>
            </w:r>
          </w:p>
        </w:tc>
        <w:tc>
          <w:tcPr>
            <w:tcW w:w="891"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E543807"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Casos de prueba</w:t>
            </w:r>
          </w:p>
        </w:tc>
        <w:tc>
          <w:tcPr>
            <w:tcW w:w="1913"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FF6371D"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Código</w:t>
            </w:r>
          </w:p>
        </w:tc>
        <w:tc>
          <w:tcPr>
            <w:tcW w:w="96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AD33D1" w14:textId="77777777" w:rsidR="00C04EA3" w:rsidRPr="003B7D79" w:rsidRDefault="00C04EA3" w:rsidP="003B7D79">
            <w:pPr>
              <w:spacing w:before="80" w:after="40" w:line="240" w:lineRule="auto"/>
              <w:rPr>
                <w:rFonts w:eastAsia="Times New Roman"/>
                <w:b/>
                <w:bCs/>
                <w:sz w:val="19"/>
                <w:szCs w:val="19"/>
              </w:rPr>
            </w:pPr>
            <w:r w:rsidRPr="003B7D79">
              <w:rPr>
                <w:rFonts w:eastAsia="Times New Roman"/>
                <w:b/>
                <w:bCs/>
                <w:sz w:val="19"/>
                <w:szCs w:val="19"/>
              </w:rPr>
              <w:t>Estado</w:t>
            </w:r>
          </w:p>
        </w:tc>
      </w:tr>
      <w:tr w:rsidR="00000000" w:rsidRPr="003B7D79" w14:paraId="3F699DAB"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949FD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RF-1.01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C50FE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HU-01</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0053C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CP-07, CP-08</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9BF0D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api/app/rutas/productos.py · src/pages/Productos.tsx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7303E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110AF802"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1D2806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RF-1.02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952D7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HU-02</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CFCEDB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CP-09</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39538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src/context/CarritoContext.tsx · src/pages/Carrito.tsx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4598F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670667B"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D90CE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RF-1.03</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D0481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HU-03</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6A7C4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CP-10, CP-11, CP-12</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2EE5D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api/app/rutas/productos.py · api/app/rutas/servicios.py · src/pages/admin/AdminProductos.tsx · src/pages/admin/AdminServicios.tsx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C355E5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021940B7"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183C6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RF-1.04</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D0F17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HU-11</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CD0E3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CP-01, CP-13</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A8457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api/app/rutas/pedidos.py · src/pages/Carrito.tsx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7D405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Pendiente</w:t>
            </w:r>
          </w:p>
        </w:tc>
      </w:tr>
      <w:tr w:rsidR="00000000" w:rsidRPr="003B7D79" w14:paraId="66EA6321"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D4656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43E2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HU-04</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4B0E4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CP-14</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6EDA8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horas_disponibles() en 0001_esquema_v2.sql · api/app/rutas/agenda.py · src/pages/Agendar.tsx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C37EF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2CE8D421"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E9D8E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34160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F3CDB4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CP-02</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B55ED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índice cita_hora_ocupada y tomar_hora() en 0001_esquema_v2.sql · api/app/rutas/agenda.py</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03C6A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3E5C44BE"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1EB95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RF-2.03</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B9707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 HU-08</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1D274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CP-15</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78ADA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api/app/correo.py · api/app/rutas/pagos.py · api/app/rutas/admin_agenda.py</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AAB7D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Parcial</w:t>
            </w:r>
          </w:p>
        </w:tc>
      </w:tr>
      <w:tr w:rsidR="00000000" w:rsidRPr="003B7D79" w14:paraId="09B6B110"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C6145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RF-2.04</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0786A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HU-07</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C68DD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CP-16, CP-17</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3D2A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api/app/rutas/cotizaciones.py · src/components/BookingForm.tsx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A89F63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31B9F405"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B35E9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RF-2.05</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3FE3E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15E4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CP-05, CP-18</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E1C62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tomar_hora() en 0001_esquema_v2.sql · api/app/rutas/agenda.py</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7BF02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7CF9AF49"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D33F7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RF-2.06</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36249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HU-06</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26EB2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CP-19</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1834C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api/app/rutas/agenda.py · src/pages/MisCitas.tsx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AC6DB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1AF22B9E"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C6915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RF-3.01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C34A6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 HU-11</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0AB61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CP-03, CP-20, CP-21</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9F8C50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api/app/rutas/pagos.py</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AAB51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Pendiente</w:t>
            </w:r>
          </w:p>
        </w:tc>
      </w:tr>
      <w:tr w:rsidR="00000000" w:rsidRPr="003B7D79" w14:paraId="5E11B0D6"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80145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RF-3.02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98C2B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HU-05, HU-11</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73BFE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CP-21, CP-22</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95C25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tabla transaccion_pago · api/app/rutas/pagos.py</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4D005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Pendiente</w:t>
            </w:r>
          </w:p>
        </w:tc>
      </w:tr>
      <w:tr w:rsidR="00000000" w:rsidRPr="003B7D79" w14:paraId="5702667D"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B9EF49" w14:textId="77777777" w:rsidR="00C04EA3" w:rsidRPr="003B7D79" w:rsidRDefault="00C04EA3" w:rsidP="003B7D79">
            <w:pPr>
              <w:spacing w:before="80" w:after="40" w:line="240" w:lineRule="auto"/>
              <w:rPr>
                <w:rFonts w:eastAsia="Times New Roman"/>
                <w:sz w:val="19"/>
                <w:szCs w:val="19"/>
              </w:rPr>
            </w:pPr>
            <w:r w:rsidRPr="003B7D79">
              <w:rPr>
                <w:rFonts w:eastAsia="Times New Roman"/>
                <w:strike/>
                <w:sz w:val="19"/>
                <w:szCs w:val="19"/>
              </w:rPr>
              <w:t>RF-4.01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1DB2C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HU-09</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60BF1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9052D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C6C86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Retirado (16-10-2026)</w:t>
            </w:r>
          </w:p>
        </w:tc>
      </w:tr>
      <w:tr w:rsidR="00000000" w:rsidRPr="003B7D79" w14:paraId="1450F983"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22B22A" w14:textId="77777777" w:rsidR="00C04EA3" w:rsidRPr="003B7D79" w:rsidRDefault="00C04EA3" w:rsidP="003B7D79">
            <w:pPr>
              <w:spacing w:before="80" w:after="40" w:line="240" w:lineRule="auto"/>
              <w:rPr>
                <w:rFonts w:eastAsia="Times New Roman"/>
                <w:sz w:val="19"/>
                <w:szCs w:val="19"/>
              </w:rPr>
            </w:pPr>
            <w:r w:rsidRPr="003B7D79">
              <w:rPr>
                <w:rFonts w:eastAsia="Times New Roman"/>
                <w:strike/>
                <w:sz w:val="19"/>
                <w:szCs w:val="19"/>
              </w:rPr>
              <w:t>RF-4.02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819A62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HU-09</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094A5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76C43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51C07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Retirado (16-10-2026)</w:t>
            </w:r>
          </w:p>
        </w:tc>
      </w:tr>
      <w:tr w:rsidR="00000000" w:rsidRPr="003B7D79" w14:paraId="6C471814"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80C22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RF-4.03</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A40D8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HU-10</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A8E8D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CP-06</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F84BE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index.html (widget.js de Tencavox)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184BCA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Parcial</w:t>
            </w:r>
          </w:p>
        </w:tc>
      </w:tr>
      <w:tr w:rsidR="00000000" w:rsidRPr="003B7D79" w14:paraId="21C6E57F"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73B24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lastRenderedPageBreak/>
              <w:t>RF-4.04</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8BF15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HU-08</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B6677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CP-23, CP-24</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ABA69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api/app/rutas/trabajadores.py · src/pages/admin/AdminTrabajadores.tsx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235D8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603A3971"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5F057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RF-4.05</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6280C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HU-12</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F3092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CP-25</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B2826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api/app/rutas/trabajadores.py · src/pages/trabajador/MisAsignaciones.tsx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4222B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26652614"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BA8D0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RF-4.06</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C10B6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HU-13</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DE46C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CP-26</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4F1A1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api/app/rutas/admin_agenda.py · src/pages/admin/AdminHorarios.tsx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A8A23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444EEDFD"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7282F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RF-4.07</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1806D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HU-13</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CA50C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CP-27</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89957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api/app/rutas/admin_agenda.py · src/pages/admin/AdminCitas.tsx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37F8C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575FD908"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0CCFB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RF-4.08</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8959E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HU-14</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94BA6A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CP-28</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45081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api/app/rutas/cotizaciones.py · src/pages/admin/AdminCotizaciones.tsx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153653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15D435E6"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15FC2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RF-5.01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76008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HU-15</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FF685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CP-29, CP-30</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5323B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api/app/rutas/auth.py · src/pages/Registro.tsx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8D968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44BF8C19"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247A4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RF-5.02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73680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HU-15</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69DE6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CP-31, CP-32</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851E4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api/app/rutas/auth.py · src/pages/Ingresar.tsx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E7915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50D73D11"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6E7EA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RF-5.03</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FE029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HU-03, HU-08, HU-12</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B65BF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CP-04, CP-12</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F29E9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7"/>
                <w:szCs w:val="17"/>
              </w:rPr>
              <w:t>api/app/seguridad.py · src/components/RutaProtegida.tsx</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BA157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Implementado</w:t>
            </w:r>
          </w:p>
        </w:tc>
      </w:tr>
      <w:tr w:rsidR="00000000" w:rsidRPr="003B7D79" w14:paraId="73F0C8C5"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4E9B4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RNF-01</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A8C8E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C30A1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CP-33</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A647A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18794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71BD60D1"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53133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RNF-02</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914803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86AA9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CP-34</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4B7E6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3D38E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1209CBF6"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381CC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RNF-03</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B4B2AB"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3722A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Revisión de configuración</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3A883C"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895EE1"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69DE5FB5"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E2574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RNF-04</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3A765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DAA8A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CP-17, CP-30</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848EE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6AAF9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19655AF7"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0AA3B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RNF-05</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37216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008832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CP-35</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9BF46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FC556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6803AD16"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5F6396"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RNF-06</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7C51A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A5442B0"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CP-36</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8F326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8E6D4A"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6A6FF787"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1412E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RNF-07</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26606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4CBDF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Revisión de configuración</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2053D8"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63D584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7C20E11C"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77D32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RNF-08</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ED5D15"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18D28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Revisión de configuración</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50A3EF"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ADF87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r w:rsidR="00000000" w:rsidRPr="003B7D79" w14:paraId="00155659" w14:textId="77777777" w:rsidTr="003B7D79">
        <w:tc>
          <w:tcPr>
            <w:tcW w:w="67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68FC1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RNF-09</w:t>
            </w:r>
          </w:p>
        </w:tc>
        <w:tc>
          <w:tcPr>
            <w:tcW w:w="554"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9CB1A4"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891"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579089"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CP-35</w:t>
            </w:r>
          </w:p>
        </w:tc>
        <w:tc>
          <w:tcPr>
            <w:tcW w:w="1913"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5094D7"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c>
          <w:tcPr>
            <w:tcW w:w="96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6AB102"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w:t>
            </w:r>
          </w:p>
        </w:tc>
      </w:tr>
    </w:tbl>
    <w:p w14:paraId="4D9E45C9" w14:textId="77777777" w:rsidR="00C04EA3" w:rsidRPr="003B7D79" w:rsidRDefault="00C04EA3">
      <w:pPr>
        <w:pStyle w:val="Ttulo1"/>
        <w:rPr>
          <w:rFonts w:eastAsia="Times New Roman"/>
          <w:sz w:val="48"/>
          <w:lang w:val="es-ES"/>
        </w:rPr>
      </w:pPr>
      <w:bookmarkStart w:id="48" w:name="_Toc244090631"/>
      <w:r w:rsidRPr="003B7D79">
        <w:rPr>
          <w:rFonts w:eastAsia="Times New Roman"/>
          <w:lang w:val="es-ES"/>
        </w:rPr>
        <w:lastRenderedPageBreak/>
        <w:t>Apéndice C. Control de cambios</w:t>
      </w:r>
      <w:bookmarkEnd w:id="4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609"/>
        <w:gridCol w:w="3476"/>
        <w:gridCol w:w="4321"/>
      </w:tblGrid>
      <w:tr w:rsidR="00000000" w:rsidRPr="003B7D79" w14:paraId="29E9C8D5" w14:textId="77777777" w:rsidTr="003B7D79">
        <w:trPr>
          <w:tblHeader/>
        </w:trPr>
        <w:tc>
          <w:tcPr>
            <w:tcW w:w="855"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BE8055D"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Fecha</w:t>
            </w:r>
          </w:p>
        </w:tc>
        <w:tc>
          <w:tcPr>
            <w:tcW w:w="1848"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22A3FE"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Cambio</w:t>
            </w:r>
          </w:p>
        </w:tc>
        <w:tc>
          <w:tcPr>
            <w:tcW w:w="2297" w:type="pct"/>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EFA0DA2" w14:textId="77777777" w:rsidR="00C04EA3" w:rsidRPr="003B7D79" w:rsidRDefault="00C04EA3" w:rsidP="003B7D79">
            <w:pPr>
              <w:keepNext/>
              <w:spacing w:before="80" w:after="40" w:line="240" w:lineRule="auto"/>
              <w:rPr>
                <w:rFonts w:eastAsia="Times New Roman"/>
                <w:b/>
                <w:bCs/>
                <w:sz w:val="19"/>
                <w:szCs w:val="19"/>
              </w:rPr>
            </w:pPr>
            <w:r w:rsidRPr="003B7D79">
              <w:rPr>
                <w:rFonts w:eastAsia="Times New Roman"/>
                <w:b/>
                <w:bCs/>
                <w:sz w:val="19"/>
                <w:szCs w:val="19"/>
              </w:rPr>
              <w:t>Motivo y respaldo</w:t>
            </w:r>
          </w:p>
        </w:tc>
      </w:tr>
      <w:tr w:rsidR="00000000" w:rsidRPr="003B7D79" w14:paraId="4217F52E" w14:textId="77777777" w:rsidTr="003B7D79">
        <w:tc>
          <w:tcPr>
            <w:tcW w:w="85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CA6A13"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16-10-2026</w:t>
            </w:r>
          </w:p>
        </w:tc>
        <w:tc>
          <w:tcPr>
            <w:tcW w:w="184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8541472"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Se retira del alcance el Dashboard de Power BI (RF-4.01, RF-4.02 y HU-09).</w:t>
            </w:r>
          </w:p>
        </w:tc>
        <w:tc>
          <w:tcPr>
            <w:tcW w:w="229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A14670"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Pedido del cliente, Cristian Vergara: la prioridad es la gestión interna y la agenda. Las horas se destinan al Módulo de Gestión Interna. Acta de Reunión N° 01.</w:t>
            </w:r>
          </w:p>
        </w:tc>
      </w:tr>
      <w:tr w:rsidR="00000000" w:rsidRPr="003B7D79" w14:paraId="4DAD0C3B" w14:textId="77777777" w:rsidTr="003B7D79">
        <w:tc>
          <w:tcPr>
            <w:tcW w:w="85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25ABEC"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28-10-2026</w:t>
            </w:r>
          </w:p>
        </w:tc>
        <w:tc>
          <w:tcPr>
            <w:tcW w:w="184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4137C7"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Versión 1.1: sección 2 renumerada, rol Trabajador definido y RF-1.03, RF-2.04, RF-2.05 y RF-4.04 agregados.</w:t>
            </w:r>
          </w:p>
        </w:tc>
        <w:tc>
          <w:tcPr>
            <w:tcW w:w="229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05AC3B" w14:textId="77777777" w:rsidR="00C04EA3" w:rsidRPr="003B7D79" w:rsidRDefault="00C04EA3" w:rsidP="003B7D79">
            <w:pPr>
              <w:keepNext/>
              <w:spacing w:before="80" w:after="40" w:line="240" w:lineRule="auto"/>
              <w:rPr>
                <w:rFonts w:eastAsia="Times New Roman"/>
                <w:sz w:val="19"/>
                <w:szCs w:val="19"/>
              </w:rPr>
            </w:pPr>
            <w:r w:rsidRPr="003B7D79">
              <w:rPr>
                <w:rFonts w:eastAsia="Times New Roman"/>
                <w:sz w:val="19"/>
                <w:szCs w:val="19"/>
              </w:rPr>
              <w:t>Esos requisitos ya existían como historias de usuario.</w:t>
            </w:r>
          </w:p>
        </w:tc>
      </w:tr>
      <w:tr w:rsidR="00000000" w:rsidRPr="003B7D79" w14:paraId="289A8420" w14:textId="77777777" w:rsidTr="003B7D79">
        <w:tc>
          <w:tcPr>
            <w:tcW w:w="855"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BB0123"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28-10-2026</w:t>
            </w:r>
          </w:p>
        </w:tc>
        <w:tc>
          <w:tcPr>
            <w:tcW w:w="1848"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275D0D"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Versión 2.0: documento según IEEE 830, historias HU-06 y HU-11 a HU-15, y requisitos RF-1.04, RF-2.06, RF-3.02, RF-4.05 a RF-4.08 y RF-5.01 a RF-5.03.</w:t>
            </w:r>
          </w:p>
        </w:tc>
        <w:tc>
          <w:tcPr>
            <w:tcW w:w="2297" w:type="pct"/>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29A48E" w14:textId="77777777" w:rsidR="00C04EA3" w:rsidRPr="003B7D79" w:rsidRDefault="00C04EA3" w:rsidP="003B7D79">
            <w:pPr>
              <w:spacing w:before="80" w:after="40" w:line="240" w:lineRule="auto"/>
              <w:rPr>
                <w:rFonts w:eastAsia="Times New Roman"/>
                <w:sz w:val="19"/>
                <w:szCs w:val="19"/>
              </w:rPr>
            </w:pPr>
            <w:r w:rsidRPr="003B7D79">
              <w:rPr>
                <w:rFonts w:eastAsia="Times New Roman"/>
                <w:sz w:val="19"/>
                <w:szCs w:val="19"/>
              </w:rPr>
              <w:t>Formalizar lo que el sistema debe hacer para operar sin WhatsApp (panel de trabajadores, agenda del administrador, cotizaciones y cuentas) antes de construirlo.</w:t>
            </w:r>
          </w:p>
        </w:tc>
      </w:tr>
    </w:tbl>
    <w:p w14:paraId="4ACB7D5E" w14:textId="77777777" w:rsidR="00C04EA3" w:rsidRPr="003B7D79" w:rsidRDefault="00C04EA3">
      <w:pPr>
        <w:rPr>
          <w:rFonts w:eastAsia="Times New Roman"/>
        </w:rPr>
      </w:pPr>
    </w:p>
    <w:sectPr w:rsidR="00C04EA3" w:rsidRPr="003B7D79" w:rsidSect="003B7D79">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D4B4" w14:textId="77777777" w:rsidR="00C04EA3" w:rsidRDefault="00C04EA3" w:rsidP="003B7D79">
      <w:pPr>
        <w:spacing w:after="0" w:line="240" w:lineRule="auto"/>
      </w:pPr>
      <w:r>
        <w:separator/>
      </w:r>
    </w:p>
  </w:endnote>
  <w:endnote w:type="continuationSeparator" w:id="0">
    <w:p w14:paraId="7178AE43" w14:textId="77777777" w:rsidR="00C04EA3" w:rsidRDefault="00C04EA3" w:rsidP="003B7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85B3" w14:textId="77777777" w:rsidR="003B7D79" w:rsidRDefault="003B7D79" w:rsidP="007F678B">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313ECF07" w14:textId="77777777" w:rsidR="003B7D79" w:rsidRDefault="003B7D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DBC7" w14:textId="2835312A" w:rsidR="003B7D79" w:rsidRPr="003B7D79" w:rsidRDefault="003B7D79" w:rsidP="007F678B">
    <w:pPr>
      <w:pStyle w:val="Piedepgina"/>
      <w:framePr w:wrap="around" w:vAnchor="text" w:hAnchor="margin" w:xAlign="center" w:y="1"/>
      <w:rPr>
        <w:rStyle w:val="Nmerodepgina"/>
        <w:sz w:val="18"/>
      </w:rPr>
    </w:pPr>
    <w:r w:rsidRPr="003B7D79">
      <w:rPr>
        <w:rStyle w:val="Nmerodepgina"/>
        <w:sz w:val="18"/>
      </w:rPr>
      <w:fldChar w:fldCharType="begin"/>
    </w:r>
    <w:r w:rsidRPr="003B7D79">
      <w:rPr>
        <w:rStyle w:val="Nmerodepgina"/>
        <w:sz w:val="18"/>
      </w:rPr>
      <w:instrText xml:space="preserve"> PAGE </w:instrText>
    </w:r>
    <w:r w:rsidRPr="003B7D79">
      <w:rPr>
        <w:rStyle w:val="Nmerodepgina"/>
        <w:sz w:val="18"/>
      </w:rPr>
      <w:fldChar w:fldCharType="separate"/>
    </w:r>
    <w:r w:rsidRPr="003B7D79">
      <w:rPr>
        <w:rStyle w:val="Nmerodepgina"/>
        <w:noProof/>
        <w:sz w:val="18"/>
      </w:rPr>
      <w:t>1</w:t>
    </w:r>
    <w:r w:rsidRPr="003B7D79">
      <w:rPr>
        <w:rStyle w:val="Nmerodepgina"/>
        <w:sz w:val="18"/>
      </w:rPr>
      <w:fldChar w:fldCharType="end"/>
    </w:r>
  </w:p>
  <w:p w14:paraId="7A3BAD17" w14:textId="77777777" w:rsidR="003B7D79" w:rsidRPr="003B7D79" w:rsidRDefault="003B7D79">
    <w:pPr>
      <w:pStyle w:val="Piedepgina"/>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FB3E" w14:textId="77777777" w:rsidR="003B7D79" w:rsidRDefault="003B7D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0EEF" w14:textId="77777777" w:rsidR="00C04EA3" w:rsidRDefault="00C04EA3" w:rsidP="003B7D79">
      <w:pPr>
        <w:spacing w:after="0" w:line="240" w:lineRule="auto"/>
      </w:pPr>
      <w:r>
        <w:separator/>
      </w:r>
    </w:p>
  </w:footnote>
  <w:footnote w:type="continuationSeparator" w:id="0">
    <w:p w14:paraId="54C5E539" w14:textId="77777777" w:rsidR="00C04EA3" w:rsidRDefault="00C04EA3" w:rsidP="003B7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CCAC" w14:textId="77777777" w:rsidR="003B7D79" w:rsidRDefault="003B7D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1AD0" w14:textId="77777777" w:rsidR="003B7D79" w:rsidRDefault="003B7D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88E8" w14:textId="77777777" w:rsidR="003B7D79" w:rsidRDefault="003B7D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843"/>
    <w:multiLevelType w:val="multilevel"/>
    <w:tmpl w:val="97C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68B1"/>
    <w:multiLevelType w:val="multilevel"/>
    <w:tmpl w:val="3F3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3B3A"/>
    <w:multiLevelType w:val="multilevel"/>
    <w:tmpl w:val="C1D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6186F"/>
    <w:multiLevelType w:val="multilevel"/>
    <w:tmpl w:val="0BB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46AB8"/>
    <w:multiLevelType w:val="multilevel"/>
    <w:tmpl w:val="B5AE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F51B8"/>
    <w:multiLevelType w:val="multilevel"/>
    <w:tmpl w:val="700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A7C37"/>
    <w:multiLevelType w:val="multilevel"/>
    <w:tmpl w:val="363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97E90"/>
    <w:multiLevelType w:val="multilevel"/>
    <w:tmpl w:val="4B9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04AC5"/>
    <w:multiLevelType w:val="multilevel"/>
    <w:tmpl w:val="6E8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36A6D"/>
    <w:multiLevelType w:val="multilevel"/>
    <w:tmpl w:val="3B5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53C63"/>
    <w:multiLevelType w:val="multilevel"/>
    <w:tmpl w:val="E9A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816D2"/>
    <w:multiLevelType w:val="multilevel"/>
    <w:tmpl w:val="7B9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D11A1"/>
    <w:multiLevelType w:val="multilevel"/>
    <w:tmpl w:val="16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D7F"/>
    <w:multiLevelType w:val="multilevel"/>
    <w:tmpl w:val="8AF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70610"/>
    <w:multiLevelType w:val="multilevel"/>
    <w:tmpl w:val="6B4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27516"/>
    <w:multiLevelType w:val="multilevel"/>
    <w:tmpl w:val="267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5491B"/>
    <w:multiLevelType w:val="multilevel"/>
    <w:tmpl w:val="C41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235EB"/>
    <w:multiLevelType w:val="multilevel"/>
    <w:tmpl w:val="8B3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1636B"/>
    <w:multiLevelType w:val="multilevel"/>
    <w:tmpl w:val="AA3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F4CD1"/>
    <w:multiLevelType w:val="multilevel"/>
    <w:tmpl w:val="5C7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D0B5E"/>
    <w:multiLevelType w:val="multilevel"/>
    <w:tmpl w:val="9FC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437380">
    <w:abstractNumId w:val="12"/>
  </w:num>
  <w:num w:numId="2" w16cid:durableId="182791518">
    <w:abstractNumId w:val="16"/>
  </w:num>
  <w:num w:numId="3" w16cid:durableId="230431401">
    <w:abstractNumId w:val="9"/>
  </w:num>
  <w:num w:numId="4" w16cid:durableId="253823487">
    <w:abstractNumId w:val="18"/>
  </w:num>
  <w:num w:numId="5" w16cid:durableId="583271131">
    <w:abstractNumId w:val="7"/>
  </w:num>
  <w:num w:numId="6" w16cid:durableId="1994409364">
    <w:abstractNumId w:val="4"/>
  </w:num>
  <w:num w:numId="7" w16cid:durableId="1992753198">
    <w:abstractNumId w:val="20"/>
  </w:num>
  <w:num w:numId="8" w16cid:durableId="397479236">
    <w:abstractNumId w:val="1"/>
  </w:num>
  <w:num w:numId="9" w16cid:durableId="1197238672">
    <w:abstractNumId w:val="15"/>
  </w:num>
  <w:num w:numId="10" w16cid:durableId="1263606616">
    <w:abstractNumId w:val="8"/>
  </w:num>
  <w:num w:numId="11" w16cid:durableId="863712407">
    <w:abstractNumId w:val="0"/>
  </w:num>
  <w:num w:numId="12" w16cid:durableId="873690784">
    <w:abstractNumId w:val="3"/>
  </w:num>
  <w:num w:numId="13" w16cid:durableId="1134173888">
    <w:abstractNumId w:val="19"/>
  </w:num>
  <w:num w:numId="14" w16cid:durableId="1366367777">
    <w:abstractNumId w:val="14"/>
  </w:num>
  <w:num w:numId="15" w16cid:durableId="184254295">
    <w:abstractNumId w:val="6"/>
  </w:num>
  <w:num w:numId="16" w16cid:durableId="1726491498">
    <w:abstractNumId w:val="2"/>
  </w:num>
  <w:num w:numId="17" w16cid:durableId="1026902498">
    <w:abstractNumId w:val="10"/>
  </w:num>
  <w:num w:numId="18" w16cid:durableId="567619986">
    <w:abstractNumId w:val="5"/>
  </w:num>
  <w:num w:numId="19" w16cid:durableId="878082795">
    <w:abstractNumId w:val="17"/>
  </w:num>
  <w:num w:numId="20" w16cid:durableId="738330980">
    <w:abstractNumId w:val="13"/>
  </w:num>
  <w:num w:numId="21" w16cid:durableId="1275140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D79"/>
    <w:rsid w:val="00310E68"/>
    <w:rsid w:val="003B7D79"/>
    <w:rsid w:val="00A043F6"/>
    <w:rsid w:val="00C04E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BDB6D"/>
  <w15:chartTrackingRefBased/>
  <w15:docId w15:val="{FF0FABE6-D128-46B2-9773-FBDDD3AB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eastAsiaTheme="minorEastAsia" w:hAnsi="Arial" w:cs="Arial"/>
      <w:sz w:val="22"/>
      <w:szCs w:val="24"/>
    </w:rPr>
  </w:style>
  <w:style w:type="paragraph" w:styleId="Ttulo1">
    <w:name w:val="heading 1"/>
    <w:basedOn w:val="Normal"/>
    <w:link w:val="Ttulo1Car"/>
    <w:uiPriority w:val="9"/>
    <w:qFormat/>
    <w:pPr>
      <w:keepNext/>
      <w:pageBreakBefore/>
      <w:spacing w:before="240" w:beforeAutospacing="1" w:afterAutospacing="1"/>
      <w:outlineLvl w:val="0"/>
    </w:pPr>
    <w:rPr>
      <w:b/>
      <w:bCs/>
      <w:color w:val="0F3A6B"/>
      <w:kern w:val="36"/>
      <w:sz w:val="32"/>
      <w:szCs w:val="48"/>
    </w:rPr>
  </w:style>
  <w:style w:type="paragraph" w:styleId="Ttulo2">
    <w:name w:val="heading 2"/>
    <w:basedOn w:val="Normal"/>
    <w:link w:val="Ttulo2Car"/>
    <w:uiPriority w:val="9"/>
    <w:qFormat/>
    <w:pPr>
      <w:keepNext/>
      <w:spacing w:before="240" w:beforeAutospacing="1" w:afterAutospacing="1"/>
      <w:outlineLvl w:val="1"/>
    </w:pPr>
    <w:rPr>
      <w:b/>
      <w:bCs/>
      <w:color w:val="0F3A6B"/>
      <w:sz w:val="26"/>
      <w:szCs w:val="36"/>
    </w:rPr>
  </w:style>
  <w:style w:type="paragraph" w:styleId="Ttulo3">
    <w:name w:val="heading 3"/>
    <w:basedOn w:val="Normal"/>
    <w:link w:val="Ttulo3Car"/>
    <w:uiPriority w:val="9"/>
    <w:qFormat/>
    <w:pPr>
      <w:keepNext/>
      <w:spacing w:before="240" w:beforeAutospacing="1" w:afterAutospacing="1"/>
      <w:outlineLvl w:val="2"/>
    </w:pPr>
    <w:rPr>
      <w:b/>
      <w:bCs/>
      <w:color w:val="0F3A6B"/>
      <w:sz w:val="23"/>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Arial" w:eastAsiaTheme="minorEastAsia" w:hAnsi="Arial" w:cs="Arial"/>
      <w:b/>
      <w:bCs/>
      <w:color w:val="0F3A6B"/>
      <w:kern w:val="36"/>
      <w:sz w:val="32"/>
      <w:szCs w:val="48"/>
    </w:rPr>
  </w:style>
  <w:style w:type="paragraph" w:customStyle="1" w:styleId="msonormal0">
    <w:name w:val="msonormal"/>
    <w:basedOn w:val="Normal"/>
    <w:pPr>
      <w:spacing w:before="100" w:beforeAutospacing="1" w:after="100" w:afterAutospacing="1"/>
    </w:pPr>
  </w:style>
  <w:style w:type="paragraph" w:customStyle="1" w:styleId="centro">
    <w:name w:val="centro"/>
    <w:basedOn w:val="Normal"/>
    <w:pPr>
      <w:spacing w:before="100" w:beforeAutospacing="1" w:after="100" w:afterAutospacing="1"/>
      <w:jc w:val="center"/>
    </w:pPr>
  </w:style>
  <w:style w:type="paragraph" w:customStyle="1" w:styleId="portada">
    <w:name w:val="portada"/>
    <w:basedOn w:val="Normal"/>
    <w:pPr>
      <w:spacing w:before="100" w:beforeAutospacing="1" w:after="100" w:afterAutospacing="1"/>
      <w:jc w:val="center"/>
    </w:pPr>
  </w:style>
  <w:style w:type="paragraph" w:customStyle="1" w:styleId="nota">
    <w:name w:val="nota"/>
    <w:basedOn w:val="Normal"/>
    <w:pPr>
      <w:spacing w:before="100" w:beforeAutospacing="1" w:after="100" w:afterAutospacing="1"/>
    </w:pPr>
    <w:rPr>
      <w:color w:val="444444"/>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rPr>
      <w:rFonts w:ascii="Arial" w:eastAsiaTheme="minorEastAsia" w:hAnsi="Arial" w:cs="Arial"/>
      <w:b/>
      <w:bCs/>
      <w:color w:val="0F3A6B"/>
      <w:sz w:val="26"/>
      <w:szCs w:val="36"/>
    </w:rPr>
  </w:style>
  <w:style w:type="character" w:customStyle="1" w:styleId="Ttulo3Car">
    <w:name w:val="Título 3 Car"/>
    <w:basedOn w:val="Fuentedeprrafopredeter"/>
    <w:link w:val="Ttulo3"/>
    <w:uiPriority w:val="9"/>
    <w:rPr>
      <w:rFonts w:ascii="Arial" w:eastAsiaTheme="minorEastAsia" w:hAnsi="Arial" w:cs="Arial"/>
      <w:b/>
      <w:bCs/>
      <w:color w:val="0F3A6B"/>
      <w:sz w:val="23"/>
      <w:szCs w:val="27"/>
    </w:rPr>
  </w:style>
  <w:style w:type="paragraph" w:styleId="TDC1">
    <w:name w:val="toc 1"/>
    <w:basedOn w:val="Normal"/>
    <w:next w:val="Normal"/>
    <w:autoRedefine/>
    <w:uiPriority w:val="39"/>
    <w:unhideWhenUsed/>
    <w:rsid w:val="003B7D79"/>
    <w:pPr>
      <w:spacing w:after="100"/>
    </w:pPr>
  </w:style>
  <w:style w:type="paragraph" w:styleId="TDC2">
    <w:name w:val="toc 2"/>
    <w:basedOn w:val="Normal"/>
    <w:next w:val="Normal"/>
    <w:autoRedefine/>
    <w:uiPriority w:val="39"/>
    <w:unhideWhenUsed/>
    <w:rsid w:val="003B7D79"/>
    <w:pPr>
      <w:spacing w:after="100"/>
      <w:ind w:left="220"/>
    </w:pPr>
  </w:style>
  <w:style w:type="paragraph" w:styleId="TDC3">
    <w:name w:val="toc 3"/>
    <w:basedOn w:val="Normal"/>
    <w:next w:val="Normal"/>
    <w:autoRedefine/>
    <w:uiPriority w:val="39"/>
    <w:unhideWhenUsed/>
    <w:rsid w:val="003B7D79"/>
    <w:pPr>
      <w:spacing w:after="100"/>
      <w:ind w:left="440"/>
    </w:pPr>
  </w:style>
  <w:style w:type="paragraph" w:styleId="Encabezado">
    <w:name w:val="header"/>
    <w:basedOn w:val="Normal"/>
    <w:link w:val="EncabezadoCar"/>
    <w:uiPriority w:val="99"/>
    <w:unhideWhenUsed/>
    <w:rsid w:val="003B7D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7D79"/>
    <w:rPr>
      <w:rFonts w:ascii="Arial" w:eastAsiaTheme="minorEastAsia" w:hAnsi="Arial" w:cs="Arial"/>
      <w:sz w:val="22"/>
      <w:szCs w:val="24"/>
    </w:rPr>
  </w:style>
  <w:style w:type="paragraph" w:styleId="Piedepgina">
    <w:name w:val="footer"/>
    <w:basedOn w:val="Normal"/>
    <w:link w:val="PiedepginaCar"/>
    <w:uiPriority w:val="99"/>
    <w:unhideWhenUsed/>
    <w:rsid w:val="003B7D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7D79"/>
    <w:rPr>
      <w:rFonts w:ascii="Arial" w:eastAsiaTheme="minorEastAsia" w:hAnsi="Arial" w:cs="Arial"/>
      <w:sz w:val="22"/>
      <w:szCs w:val="24"/>
    </w:rPr>
  </w:style>
  <w:style w:type="character" w:styleId="Nmerodepgina">
    <w:name w:val="page number"/>
    <w:basedOn w:val="Fuentedeprrafopredeter"/>
    <w:uiPriority w:val="99"/>
    <w:semiHidden/>
    <w:unhideWhenUsed/>
    <w:rsid w:val="003B7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4550</Words>
  <Characters>25616</Characters>
  <Application>Microsoft Office Word</Application>
  <DocSecurity>0</DocSecurity>
  <Lines>1103</Lines>
  <Paragraphs>782</Paragraphs>
  <ScaleCrop>false</ScaleCrop>
  <Company/>
  <LinksUpToDate>false</LinksUpToDate>
  <CharactersWithSpaces>29452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vargas</dc:creator>
  <cp:keywords/>
  <dc:description/>
  <cp:lastModifiedBy>vicente vargas</cp:lastModifiedBy>
  <cp:revision>4</cp:revision>
  <dcterms:created xsi:type="dcterms:W3CDTF">2026-10-28T17:35:00Z</dcterms:created>
  <dcterms:modified xsi:type="dcterms:W3CDTF">2026-10-28T17:35:00Z</dcterms:modified>
</cp:coreProperties>
</file>