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 w:val="false"/>
          <w:bCs w:val="false"/>
          <w:sz w:val="42"/>
          <w:szCs w:val="42"/>
          <w:u w:val="single"/>
        </w:rPr>
      </w:pPr>
      <w:r>
        <w:rPr>
          <w:b w:val="false"/>
          <w:bCs w:val="false"/>
          <w:sz w:val="42"/>
          <w:szCs w:val="42"/>
          <w:u w:val="single"/>
        </w:rPr>
        <w:t>Anthropic exercise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>
          <w:sz w:val="34"/>
        </w:rPr>
      </w:pPr>
      <w:r>
        <w:rPr>
          <w:sz w:val="34"/>
        </w:rPr>
        <w:t>What you'll learn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By the end of this lesson, you'll be able 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Apply your understanding of Delegation to a practical multi-step project you'll work on throughout the rest of this course </w:t>
      </w:r>
    </w:p>
    <w:p>
      <w:pPr>
        <w:pStyle w:val="Heading3"/>
        <w:bidi w:val="0"/>
        <w:jc w:val="start"/>
        <w:rPr/>
      </w:pPr>
      <w:r>
        <w:rPr/>
        <w:t>Project planning and delegation</w:t>
      </w:r>
    </w:p>
    <w:p>
      <w:pPr>
        <w:pStyle w:val="BodyText"/>
        <w:bidi w:val="0"/>
        <w:jc w:val="start"/>
        <w:rPr/>
      </w:pPr>
      <w:r>
        <w:rPr>
          <w:rStyle w:val="Emphasis"/>
        </w:rPr>
        <w:t>Estimated time: 20 minutes</w:t>
      </w:r>
    </w:p>
    <w:p>
      <w:pPr>
        <w:pStyle w:val="Heading4"/>
        <w:bidi w:val="0"/>
        <w:jc w:val="start"/>
        <w:rPr/>
      </w:pPr>
      <w:r>
        <w:rPr/>
        <w:t>Step 1: Choose your project</w:t>
      </w:r>
    </w:p>
    <w:p>
      <w:pPr>
        <w:pStyle w:val="BodyText"/>
        <w:bidi w:val="0"/>
        <w:jc w:val="start"/>
        <w:rPr/>
      </w:pPr>
      <w:r>
        <w:rPr/>
        <w:t>Select a medium-sized, multi-step project that you can work on throughout the remainder of this course. Your project should be: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Substantial enough to involve multiple types of tasks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Manageable enough to complete within about 1 hour of work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Something you're genuinely interested in creating or accomplishing </w:t>
      </w:r>
    </w:p>
    <w:p>
      <w:pPr>
        <w:pStyle w:val="BodyText"/>
        <w:bidi w:val="0"/>
        <w:jc w:val="start"/>
        <w:rPr/>
      </w:pPr>
      <w:r>
        <w:rPr/>
        <w:t>Here are some suggestions to consider: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Communication Projects: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a compelling presentation on a topic you're knowledgeable about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Write a post or series of posts explaining a complex topic to a general audience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 a proposal or pitch for an idea you'd like to pursue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a personal or professional bio with supporting materials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Research Projects: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Research and summarize the current state of an emerging technology or trend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Analyze a dataset to identify patterns and create recommendations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Compare multiple products, services, or approaches and create a recommendation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Investigate a historical event and present your findings in an engaging format </w:t>
      </w:r>
    </w:p>
    <w:p>
      <w:pPr>
        <w:pStyle w:val="BodyText"/>
        <w:bidi w:val="0"/>
        <w:jc w:val="start"/>
        <w:rPr/>
      </w:pPr>
      <w:r>
        <w:rPr>
          <w:rStyle w:val="Strong"/>
        </w:rPr>
        <w:t>Creative Projects: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Outline a short story with fully developed characters and plot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Design a simple website structure with content for key pages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Develop a concept for a product, service, or experience </w:t>
      </w:r>
    </w:p>
    <w:p>
      <w:pPr>
        <w:pStyle w:val="BodyText"/>
        <w:bidi w:val="0"/>
        <w:jc w:val="start"/>
        <w:rPr/>
      </w:pPr>
      <w:r>
        <w:rPr>
          <w:rStyle w:val="Strong"/>
        </w:rPr>
        <w:t>Learning Projects: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a structured learning plan for a skill you want to develop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a resource collection on a topic you're learning about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 a tutorial or guide for a process you understand well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a set of study materials for a topic you want to master </w:t>
      </w:r>
    </w:p>
    <w:p>
      <w:pPr>
        <w:pStyle w:val="Heading4"/>
        <w:bidi w:val="0"/>
        <w:jc w:val="start"/>
        <w:rPr/>
      </w:pPr>
      <w:r>
        <w:rPr/>
        <w:t>Step 2: Project vision and goals</w:t>
      </w:r>
    </w:p>
    <w:p>
      <w:pPr>
        <w:pStyle w:val="BodyText"/>
        <w:bidi w:val="0"/>
        <w:jc w:val="start"/>
        <w:rPr/>
      </w:pPr>
      <w:r>
        <w:rPr/>
        <w:t>Start a conversation with Claude. Share your project idea and invite Claude to ask you some questions until you feel you have a solid vision for the final result. Work together until you have a clear picture of: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success looks like for your project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would make this project particularly valuable or meaningful to you </w:t>
      </w:r>
    </w:p>
    <w:p>
      <w:pPr>
        <w:pStyle w:val="Heading4"/>
        <w:bidi w:val="0"/>
        <w:jc w:val="start"/>
        <w:rPr/>
      </w:pPr>
      <w:r>
        <w:rPr/>
        <w:t>Step 3: Task breakdown and delegation analysis</w:t>
      </w:r>
    </w:p>
    <w:p>
      <w:pPr>
        <w:pStyle w:val="BodyText"/>
        <w:bidi w:val="0"/>
        <w:jc w:val="start"/>
        <w:rPr/>
      </w:pPr>
      <w:r>
        <w:rPr/>
        <w:t>Similar to what you did in the previous lesson, work with Claude to explore your project through the lens of Delegation: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Identify together the major tasks needed to complete your project.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 each task, one at a time, discuss: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What specific skills, knowledge, or AI capabilities are needed?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Which parts would benefit from uniquely human strengths?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Which parts could leverage AI capabilities well?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Where might collaboration have the most impact?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Emphasis"/>
        </w:rPr>
        <w:t>Note: Again, have a genuine conversation about these questions rather than just exchanging statements. Challenge assumptions, ask for clarification, and remain open to unexpected insights that emerge during your discussion.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a project plan that includes your major tasks and delegation decisions.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Save your project plan—you'll return to this project later in the course to practice your Description, Discernment, and Diligence skills. </w:t>
      </w:r>
    </w:p>
    <w:p>
      <w:pPr>
        <w:pStyle w:val="Heading3"/>
        <w:bidi w:val="0"/>
        <w:jc w:val="start"/>
        <w:rPr/>
      </w:pPr>
      <w:r>
        <w:rPr/>
        <w:t>Reflection</w:t>
      </w:r>
    </w:p>
    <w:p>
      <w:pPr>
        <w:pStyle w:val="BodyText"/>
        <w:bidi w:val="0"/>
        <w:jc w:val="start"/>
        <w:rPr/>
      </w:pPr>
      <w:r>
        <w:rPr/>
        <w:t>Before moving on, take a moment to consider: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insights emerged from your planning conversation with Claude?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do you anticipate will be the most challenging aspect of your delegation plan?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additional information or skills might help you delegate more effectively to AI?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6"/>
          <w:szCs w:val="36"/>
          <w:u w:val="none"/>
        </w:rPr>
      </w:pPr>
      <w:r>
        <w:rPr>
          <w:b/>
          <w:bCs/>
          <w:sz w:val="36"/>
          <w:szCs w:val="36"/>
          <w:u w:val="none"/>
        </w:rPr>
        <w:t xml:space="preserve"> </w:t>
      </w:r>
      <w:r>
        <w:rPr>
          <w:b/>
          <w:bCs/>
          <w:sz w:val="36"/>
          <w:szCs w:val="36"/>
          <w:u w:val="none"/>
        </w:rPr>
        <w:t>- Task Breakdown and Delegation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82"/>
        <w:gridCol w:w="2008"/>
        <w:gridCol w:w="5548"/>
      </w:tblGrid>
      <w:tr>
        <w:trPr>
          <w:tblHeader w:val="true"/>
        </w:trPr>
        <w:tc>
          <w:tcPr>
            <w:tcW w:w="20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Task</w:t>
            </w:r>
          </w:p>
        </w:tc>
        <w:tc>
          <w:tcPr>
            <w:tcW w:w="20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Capability</w:t>
            </w:r>
          </w:p>
        </w:tc>
        <w:tc>
          <w:tcPr>
            <w:tcW w:w="55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Delegation</w:t>
            </w:r>
          </w:p>
        </w:tc>
      </w:tr>
      <w:tr>
        <w:trPr/>
        <w:tc>
          <w:tcPr>
            <w:tcW w:w="20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Input Handling</w:t>
            </w:r>
          </w:p>
        </w:tc>
        <w:tc>
          <w:tcPr>
            <w:tcW w:w="20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User Interaction</w:t>
            </w:r>
          </w:p>
        </w:tc>
        <w:tc>
          <w:tcPr>
            <w:tcW w:w="55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Human (User):</w:t>
            </w:r>
            <w:r>
              <w:rPr>
                <w:rFonts w:ascii="Google Sans Text;sans-serif" w:hAnsi="Google Sans Text;sans-serif"/>
              </w:rPr>
              <w:t xml:space="preserve"> The user provides the target URL based on their interest.</w:t>
            </w:r>
          </w:p>
        </w:tc>
      </w:tr>
      <w:tr>
        <w:trPr/>
        <w:tc>
          <w:tcPr>
            <w:tcW w:w="20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Parsing Logic</w:t>
            </w:r>
          </w:p>
        </w:tc>
        <w:tc>
          <w:tcPr>
            <w:tcW w:w="20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Regex/String Manipulation</w:t>
            </w:r>
          </w:p>
        </w:tc>
        <w:tc>
          <w:tcPr>
            <w:tcW w:w="55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AI/Script:</w:t>
            </w:r>
            <w:r>
              <w:rPr>
                <w:rFonts w:ascii="Google Sans Text;sans-serif" w:hAnsi="Google Sans Text;sans-serif"/>
              </w:rPr>
              <w:t xml:space="preserve"> The script handles the complex </w:t>
            </w:r>
            <w:r>
              <w:rPr>
                <w:rStyle w:val="SourceText"/>
                <w:rFonts w:ascii="Google Sans Text;sans-serif" w:hAnsi="Google Sans Text;sans-serif"/>
              </w:rPr>
              <w:t>sed</w:t>
            </w:r>
            <w:r>
              <w:rPr>
                <w:rFonts w:ascii="Google Sans Text;sans-serif" w:hAnsi="Google Sans Text;sans-serif"/>
              </w:rPr>
              <w:t xml:space="preserve"> and </w:t>
            </w:r>
            <w:r>
              <w:rPr>
                <w:rStyle w:val="SourceText"/>
                <w:rFonts w:ascii="Google Sans Text;sans-serif" w:hAnsi="Google Sans Text;sans-serif"/>
              </w:rPr>
              <w:t>grep</w:t>
            </w:r>
            <w:r>
              <w:rPr>
                <w:rFonts w:ascii="Google Sans Text;sans-serif" w:hAnsi="Google Sans Text;sans-serif"/>
              </w:rPr>
              <w:t xml:space="preserve"> commands that would be difficult for a "General Audience" to type manually.</w:t>
            </w:r>
          </w:p>
        </w:tc>
      </w:tr>
      <w:tr>
        <w:trPr/>
        <w:tc>
          <w:tcPr>
            <w:tcW w:w="20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Troubleshooting</w:t>
            </w:r>
          </w:p>
        </w:tc>
        <w:tc>
          <w:tcPr>
            <w:tcW w:w="20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Error Messaging</w:t>
            </w:r>
          </w:p>
        </w:tc>
        <w:tc>
          <w:tcPr>
            <w:tcW w:w="55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Joint:</w:t>
            </w:r>
            <w:r>
              <w:rPr>
                <w:rFonts w:ascii="Google Sans Text;sans-serif" w:hAnsi="Google Sans Text;sans-serif"/>
              </w:rPr>
              <w:t xml:space="preserve"> The script detects an empty result, but the </w:t>
            </w:r>
            <w:r>
              <w:rPr>
                <w:rFonts w:ascii="Google Sans Text;sans-serif" w:hAnsi="Google Sans Text;sans-serif"/>
                <w:b/>
              </w:rPr>
              <w:t>Human</w:t>
            </w:r>
            <w:r>
              <w:rPr>
                <w:rFonts w:ascii="Google Sans Text;sans-serif" w:hAnsi="Google Sans Text;sans-serif"/>
              </w:rPr>
              <w:t xml:space="preserve"> (You) decides if the website simply doesn't support RSS or if the URL was typed incorrectly.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5"/>
        <w:gridCol w:w="2221"/>
        <w:gridCol w:w="5622"/>
      </w:tblGrid>
      <w:tr>
        <w:trPr>
          <w:tblHeader w:val="true"/>
        </w:trPr>
        <w:tc>
          <w:tcPr>
            <w:tcW w:w="1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Scenario</w:t>
            </w:r>
          </w:p>
        </w:tc>
        <w:tc>
          <w:tcPr>
            <w:tcW w:w="22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Script Output</w:t>
            </w:r>
          </w:p>
        </w:tc>
        <w:tc>
          <w:tcPr>
            <w:tcW w:w="56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Human Action Needed</w:t>
            </w:r>
          </w:p>
        </w:tc>
      </w:tr>
      <w:tr>
        <w:trPr/>
        <w:tc>
          <w:tcPr>
            <w:tcW w:w="1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Standard Site</w:t>
            </w:r>
          </w:p>
        </w:tc>
        <w:tc>
          <w:tcPr>
            <w:tcW w:w="22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Displays URL (e.g., </w:t>
            </w:r>
            <w:r>
              <w:rPr>
                <w:rStyle w:val="SourceText"/>
                <w:rFonts w:ascii="Google Sans Text;sans-serif" w:hAnsi="Google Sans Text;sans-serif"/>
              </w:rPr>
              <w:t>/feed/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56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Copy and paste into Newsboat/NewsFlash.</w:t>
            </w:r>
          </w:p>
        </w:tc>
      </w:tr>
      <w:tr>
        <w:trPr/>
        <w:tc>
          <w:tcPr>
            <w:tcW w:w="1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Modern Web App</w:t>
            </w:r>
          </w:p>
        </w:tc>
        <w:tc>
          <w:tcPr>
            <w:tcW w:w="22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 results or "Noise"</w:t>
            </w:r>
          </w:p>
        </w:tc>
        <w:tc>
          <w:tcPr>
            <w:tcW w:w="56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Site uses JavaScript. Check the site's "About" or "Contact" page manually.</w:t>
            </w:r>
          </w:p>
        </w:tc>
      </w:tr>
      <w:tr>
        <w:trPr/>
        <w:tc>
          <w:tcPr>
            <w:tcW w:w="17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Blocked/No RSS</w:t>
            </w:r>
          </w:p>
        </w:tc>
        <w:tc>
          <w:tcPr>
            <w:tcW w:w="22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 results</w:t>
            </w:r>
          </w:p>
        </w:tc>
        <w:tc>
          <w:tcPr>
            <w:tcW w:w="56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Platform (like Netflix/Instagram) does not support open standards.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36"/>
        <w:gridCol w:w="1700"/>
        <w:gridCol w:w="6502"/>
      </w:tblGrid>
      <w:tr>
        <w:trPr>
          <w:tblHeader w:val="true"/>
        </w:trPr>
        <w:tc>
          <w:tcPr>
            <w:tcW w:w="14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Result Type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Example Site</w:t>
            </w:r>
          </w:p>
        </w:tc>
        <w:tc>
          <w:tcPr>
            <w:tcW w:w="65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Cause &amp; Solution</w:t>
            </w:r>
          </w:p>
        </w:tc>
      </w:tr>
      <w:tr>
        <w:trPr/>
        <w:tc>
          <w:tcPr>
            <w:tcW w:w="14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Clean Link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Fedora Magazine</w:t>
            </w:r>
          </w:p>
        </w:tc>
        <w:tc>
          <w:tcPr>
            <w:tcW w:w="65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Standard Web:</w:t>
            </w:r>
            <w:r>
              <w:rPr>
                <w:rFonts w:ascii="Google Sans Text;sans-serif" w:hAnsi="Google Sans Text;sans-serif"/>
              </w:rPr>
              <w:t xml:space="preserve"> Site uses traditional tags. Ready to use.</w:t>
            </w:r>
          </w:p>
        </w:tc>
      </w:tr>
      <w:tr>
        <w:trPr/>
        <w:tc>
          <w:tcPr>
            <w:tcW w:w="14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Massive Noise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IOL.co.za</w:t>
            </w:r>
          </w:p>
        </w:tc>
        <w:tc>
          <w:tcPr>
            <w:tcW w:w="65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Partial Match:</w:t>
            </w:r>
            <w:r>
              <w:rPr>
                <w:rFonts w:ascii="Google Sans Text;sans-serif" w:hAnsi="Google Sans Text;sans-serif"/>
              </w:rPr>
              <w:t xml:space="preserve"> The site has a complex structure. Look for the line ending in </w:t>
            </w:r>
            <w:r>
              <w:rPr>
                <w:rStyle w:val="SourceText"/>
                <w:rFonts w:ascii="Google Sans Text;sans-serif" w:hAnsi="Google Sans Text;sans-serif"/>
              </w:rPr>
              <w:t>/rss/</w:t>
            </w:r>
            <w:r>
              <w:rPr>
                <w:rFonts w:ascii="Google Sans Text;sans-serif" w:hAnsi="Google Sans Text;sans-serif"/>
              </w:rPr>
              <w:t xml:space="preserve"> or </w:t>
            </w:r>
            <w:r>
              <w:rPr>
                <w:rStyle w:val="SourceText"/>
                <w:rFonts w:ascii="Google Sans Text;sans-serif" w:hAnsi="Google Sans Text;sans-serif"/>
              </w:rPr>
              <w:t>.xml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14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Zero Results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Netflix / Microsoft</w:t>
            </w:r>
          </w:p>
        </w:tc>
        <w:tc>
          <w:tcPr>
            <w:tcW w:w="65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Modern Web / Walled Garden:</w:t>
            </w:r>
            <w:r>
              <w:rPr>
                <w:rFonts w:ascii="Google Sans Text;sans-serif" w:hAnsi="Google Sans Text;sans-serif"/>
              </w:rPr>
              <w:t xml:space="preserve"> These sites either hide feeds behind JavaScript or do not support RSS at all.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en-ZA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Lucida 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LibreOffice/25.8.5.2$Linux_X86_64 LibreOffice_project/580$Build-2</Application>
  <AppVersion>15.0000</AppVersion>
  <Pages>3</Pages>
  <Words>740</Words>
  <Characters>3870</Characters>
  <CharactersWithSpaces>4522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2026-03-24T13:47:24Z</dcterms:created>
  <dc:creator/>
  <dc:description/>
  <dc:language>en-ZA</dc:language>
  <cp:lastModifiedBy/>
  <dcterms:modified xsi:type="dcterms:W3CDTF">2026-03-24T15:15:26Z</dcterms:modified>
  <cp:revision>6</cp:revision>
  <dc:subject/>
  <dc:title/>
</cp:coreProperties>
</file>