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FB2" w:rsidRDefault="006F377D">
      <w:r>
        <w:t>Module 5 Sustainable Supply Chains</w:t>
      </w:r>
    </w:p>
    <w:p w:rsidR="0060282E" w:rsidRDefault="0060282E"/>
    <w:p w:rsidR="00772D89" w:rsidRDefault="0060282E" w:rsidP="006830CB">
      <w:pPr>
        <w:pStyle w:val="ListParagraph"/>
        <w:numPr>
          <w:ilvl w:val="0"/>
          <w:numId w:val="2"/>
        </w:numPr>
        <w:spacing w:line="360" w:lineRule="auto"/>
        <w:ind w:left="357" w:hanging="357"/>
      </w:pPr>
      <w:r>
        <w:t xml:space="preserve">Define the </w:t>
      </w:r>
      <w:r w:rsidRPr="0060282E">
        <w:t>term "sustainable supply chain" and explain its relevance to engineering</w:t>
      </w:r>
    </w:p>
    <w:p w:rsidR="006830CB" w:rsidRDefault="006830CB" w:rsidP="006830CB">
      <w:pPr>
        <w:pStyle w:val="ListParagraph"/>
        <w:spacing w:line="360" w:lineRule="auto"/>
        <w:ind w:left="357"/>
      </w:pPr>
      <w:r w:rsidRPr="006830CB">
        <w:rPr>
          <w:b/>
        </w:rPr>
        <w:t>Supply C</w:t>
      </w:r>
      <w:r w:rsidRPr="006830CB">
        <w:rPr>
          <w:b/>
        </w:rPr>
        <w:t>hain</w:t>
      </w:r>
      <w:r>
        <w:t xml:space="preserve">: </w:t>
      </w:r>
      <w:r>
        <w:t>sequence of activities leading to the delivery of a product, or service, to an "end user"</w:t>
      </w:r>
    </w:p>
    <w:p w:rsidR="001164DE" w:rsidRDefault="002F4710" w:rsidP="001164DE">
      <w:pPr>
        <w:pStyle w:val="ListParagraph"/>
        <w:numPr>
          <w:ilvl w:val="0"/>
          <w:numId w:val="3"/>
        </w:numPr>
        <w:spacing w:line="360" w:lineRule="auto"/>
      </w:pPr>
      <w:r>
        <w:t>Product Design, Manufacturing, By-Products</w:t>
      </w:r>
    </w:p>
    <w:p w:rsidR="00772D89" w:rsidRDefault="00772D89" w:rsidP="0060282E">
      <w:pPr>
        <w:pStyle w:val="ListParagraph"/>
        <w:numPr>
          <w:ilvl w:val="0"/>
          <w:numId w:val="2"/>
        </w:numPr>
      </w:pPr>
      <w:r>
        <w:t xml:space="preserve">Using examples, define and describe </w:t>
      </w:r>
      <w:proofErr w:type="spellStart"/>
      <w:r>
        <w:t>Biomimicry</w:t>
      </w:r>
      <w:proofErr w:type="spellEnd"/>
    </w:p>
    <w:p w:rsidR="006830CB" w:rsidRDefault="006830CB" w:rsidP="006830CB">
      <w:pPr>
        <w:pStyle w:val="ListParagraph"/>
      </w:pPr>
    </w:p>
    <w:p w:rsidR="006830CB" w:rsidRDefault="008F5F2C" w:rsidP="006830CB">
      <w:pPr>
        <w:pStyle w:val="ListParagraph"/>
        <w:ind w:left="360"/>
      </w:pPr>
      <w:proofErr w:type="spellStart"/>
      <w:r w:rsidRPr="008F5F2C">
        <w:rPr>
          <w:b/>
        </w:rPr>
        <w:t>Biomimicry</w:t>
      </w:r>
      <w:proofErr w:type="spellEnd"/>
      <w:r>
        <w:t xml:space="preserve">: </w:t>
      </w:r>
      <w:r>
        <w:t>idea that engineers can use in developing products that contribut</w:t>
      </w:r>
      <w:r>
        <w:t>e to a sustainable supply chain</w:t>
      </w:r>
    </w:p>
    <w:p w:rsidR="005563E7" w:rsidRDefault="005563E7" w:rsidP="006830CB">
      <w:pPr>
        <w:pStyle w:val="ListParagraph"/>
        <w:ind w:left="360"/>
      </w:pPr>
    </w:p>
    <w:p w:rsidR="005563E7" w:rsidRDefault="005563E7" w:rsidP="006830CB">
      <w:pPr>
        <w:pStyle w:val="ListParagraph"/>
        <w:ind w:left="360"/>
      </w:pPr>
      <w:r>
        <w:t>Limestone is formed from ancient sea beds using a low energy, waste-free process for millennia.</w:t>
      </w:r>
    </w:p>
    <w:p w:rsidR="005563E7" w:rsidRDefault="005563E7" w:rsidP="006830CB">
      <w:pPr>
        <w:pStyle w:val="ListParagraph"/>
        <w:ind w:left="360"/>
      </w:pPr>
    </w:p>
    <w:p w:rsidR="005563E7" w:rsidRDefault="005563E7" w:rsidP="006830CB">
      <w:pPr>
        <w:pStyle w:val="ListParagraph"/>
        <w:ind w:left="360"/>
      </w:pPr>
      <w:proofErr w:type="spellStart"/>
      <w:r>
        <w:t>Biomimicry</w:t>
      </w:r>
      <w:proofErr w:type="spellEnd"/>
      <w:r>
        <w:t xml:space="preserve"> prompts us to consider copying the methods nature uses, instead of creating our own processes with the use of high temperature (and pressure).</w:t>
      </w:r>
    </w:p>
    <w:p w:rsidR="00537BBE" w:rsidRDefault="00537BBE" w:rsidP="006830CB">
      <w:pPr>
        <w:pStyle w:val="ListParagraph"/>
        <w:ind w:left="360"/>
      </w:pPr>
    </w:p>
    <w:p w:rsidR="00D76B26" w:rsidRDefault="00D76B26" w:rsidP="006830CB">
      <w:pPr>
        <w:pStyle w:val="ListParagraph"/>
        <w:ind w:left="360"/>
      </w:pPr>
    </w:p>
    <w:p w:rsidR="00537BBE" w:rsidRDefault="00537BBE" w:rsidP="00537BBE">
      <w:pPr>
        <w:pStyle w:val="ListParagraph"/>
        <w:numPr>
          <w:ilvl w:val="0"/>
          <w:numId w:val="2"/>
        </w:numPr>
        <w:spacing w:line="360" w:lineRule="auto"/>
      </w:pPr>
      <w:proofErr w:type="spellStart"/>
      <w:r>
        <w:t>Kalundborg</w:t>
      </w:r>
      <w:proofErr w:type="spellEnd"/>
      <w:r>
        <w:t xml:space="preserve"> as an example, explain the term "Industrial Ecology"</w:t>
      </w:r>
    </w:p>
    <w:p w:rsidR="00537BBE" w:rsidRDefault="000B1408" w:rsidP="00537BBE">
      <w:pPr>
        <w:pStyle w:val="ListParagraph"/>
        <w:spacing w:line="360" w:lineRule="auto"/>
        <w:ind w:left="360"/>
      </w:pPr>
      <w:r>
        <w:rPr>
          <w:b/>
        </w:rPr>
        <w:t>I</w:t>
      </w:r>
      <w:r w:rsidRPr="000B1408">
        <w:rPr>
          <w:b/>
        </w:rPr>
        <w:t xml:space="preserve">ndustrial </w:t>
      </w:r>
      <w:r>
        <w:rPr>
          <w:b/>
        </w:rPr>
        <w:t>E</w:t>
      </w:r>
      <w:r w:rsidRPr="000B1408">
        <w:rPr>
          <w:b/>
        </w:rPr>
        <w:t>cology</w:t>
      </w:r>
      <w:r>
        <w:t xml:space="preserve">: </w:t>
      </w:r>
      <w:r w:rsidRPr="000B1408">
        <w:t xml:space="preserve">factory as an industrial organism, set of </w:t>
      </w:r>
      <w:r>
        <w:t xml:space="preserve">factories </w:t>
      </w:r>
      <w:r w:rsidRPr="000B1408">
        <w:t>as an industrial ecosystem</w:t>
      </w:r>
    </w:p>
    <w:p w:rsidR="000B1408" w:rsidRPr="000B1408" w:rsidRDefault="000B1408" w:rsidP="00537BBE">
      <w:pPr>
        <w:pStyle w:val="ListParagraph"/>
        <w:spacing w:line="360" w:lineRule="auto"/>
        <w:ind w:left="360"/>
      </w:pPr>
      <w:proofErr w:type="spellStart"/>
      <w:r>
        <w:rPr>
          <w:b/>
        </w:rPr>
        <w:t>Kalundborg</w:t>
      </w:r>
      <w:proofErr w:type="spellEnd"/>
      <w:r>
        <w:t xml:space="preserve">: </w:t>
      </w:r>
      <w:r>
        <w:t>public and private companies buy and sell waste from each other in a closed cycle of industrial production</w:t>
      </w:r>
      <w:r>
        <w:t xml:space="preserve"> -&gt; </w:t>
      </w:r>
      <w:r>
        <w:t>economic benefits for participating businesses</w:t>
      </w:r>
    </w:p>
    <w:p w:rsidR="00537BBE" w:rsidRDefault="00537BBE" w:rsidP="00537BBE">
      <w:pPr>
        <w:pStyle w:val="ListParagraph"/>
        <w:numPr>
          <w:ilvl w:val="0"/>
          <w:numId w:val="2"/>
        </w:numPr>
        <w:spacing w:line="360" w:lineRule="auto"/>
      </w:pPr>
      <w:r>
        <w:t>I</w:t>
      </w:r>
      <w:r>
        <w:t>n broad terms, describe the components of material flows analysis</w:t>
      </w:r>
    </w:p>
    <w:p w:rsidR="00537BBE" w:rsidRDefault="007D6B92" w:rsidP="00537BBE">
      <w:pPr>
        <w:pStyle w:val="ListParagraph"/>
        <w:spacing w:line="360" w:lineRule="auto"/>
        <w:ind w:left="360"/>
      </w:pPr>
      <w:r>
        <w:t>Natural Resources, Energy Efficiency, Bio-Efficiency, Material Efficiency</w:t>
      </w:r>
    </w:p>
    <w:p w:rsidR="00537BBE" w:rsidRDefault="00537BBE" w:rsidP="00537BBE">
      <w:pPr>
        <w:pStyle w:val="ListParagraph"/>
        <w:numPr>
          <w:ilvl w:val="0"/>
          <w:numId w:val="2"/>
        </w:numPr>
        <w:spacing w:line="360" w:lineRule="auto"/>
      </w:pPr>
      <w:r>
        <w:t>Describe the steps in a Life Cycle Assessment</w:t>
      </w:r>
    </w:p>
    <w:p w:rsidR="003E4CBA" w:rsidRPr="003E4CBA" w:rsidRDefault="003E4CBA" w:rsidP="003E4C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E4CBA">
        <w:rPr>
          <w:rFonts w:ascii="Times New Roman" w:eastAsia="Times New Roman" w:hAnsi="Times New Roman" w:cs="Times New Roman"/>
          <w:sz w:val="24"/>
          <w:szCs w:val="24"/>
          <w:lang w:eastAsia="en-CA"/>
        </w:rPr>
        <w:t>Goal and Scope Definition: purpose and objectives; deliverables; boundaries; assumptions.</w:t>
      </w:r>
    </w:p>
    <w:p w:rsidR="003E4CBA" w:rsidRPr="003E4CBA" w:rsidRDefault="003E4CBA" w:rsidP="003E4C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E4CBA">
        <w:rPr>
          <w:rFonts w:ascii="Times New Roman" w:eastAsia="Times New Roman" w:hAnsi="Times New Roman" w:cs="Times New Roman"/>
          <w:sz w:val="24"/>
          <w:szCs w:val="24"/>
          <w:lang w:eastAsia="en-CA"/>
        </w:rPr>
        <w:t>Inventory Analysis: quantifying energy and raw material inputs and environmental releases for each life-stage within the scope of the LCA.</w:t>
      </w:r>
    </w:p>
    <w:p w:rsidR="003E4CBA" w:rsidRPr="003E4CBA" w:rsidRDefault="003E4CBA" w:rsidP="003E4C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E4CBA">
        <w:rPr>
          <w:rFonts w:ascii="Times New Roman" w:eastAsia="Times New Roman" w:hAnsi="Times New Roman" w:cs="Times New Roman"/>
          <w:sz w:val="24"/>
          <w:szCs w:val="24"/>
          <w:lang w:eastAsia="en-CA"/>
        </w:rPr>
        <w:t>Impact Classification: subjectively classify then evaluate the impacts on human health and the environment, including impacts on depletion of resources, and impacts climate change. (note that these activities will change depending on the goal and scope of the LCA)</w:t>
      </w:r>
      <w:bookmarkStart w:id="0" w:name="_GoBack"/>
      <w:bookmarkEnd w:id="0"/>
    </w:p>
    <w:p w:rsidR="003E4CBA" w:rsidRPr="003E4CBA" w:rsidRDefault="003E4CBA" w:rsidP="003E4C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3E4CBA">
        <w:rPr>
          <w:rFonts w:ascii="Times New Roman" w:eastAsia="Times New Roman" w:hAnsi="Times New Roman" w:cs="Times New Roman"/>
          <w:sz w:val="24"/>
          <w:szCs w:val="24"/>
          <w:lang w:eastAsia="en-CA"/>
        </w:rPr>
        <w:t>Interpretation: explaining the results in relation to the LCA objectives.</w:t>
      </w:r>
    </w:p>
    <w:p w:rsidR="00537BBE" w:rsidRDefault="00537BBE" w:rsidP="00537BBE">
      <w:pPr>
        <w:pStyle w:val="ListParagraph"/>
        <w:spacing w:line="360" w:lineRule="auto"/>
        <w:ind w:left="360"/>
      </w:pPr>
    </w:p>
    <w:p w:rsidR="00537BBE" w:rsidRDefault="00537BBE" w:rsidP="00537BBE">
      <w:pPr>
        <w:pStyle w:val="ListParagraph"/>
        <w:numPr>
          <w:ilvl w:val="0"/>
          <w:numId w:val="2"/>
        </w:numPr>
        <w:spacing w:line="360" w:lineRule="auto"/>
      </w:pPr>
      <w:r>
        <w:t xml:space="preserve">Explain the term "functional unit" </w:t>
      </w:r>
    </w:p>
    <w:p w:rsidR="00537BBE" w:rsidRPr="0052590D" w:rsidRDefault="0052590D" w:rsidP="00537BBE">
      <w:pPr>
        <w:pStyle w:val="ListParagraph"/>
        <w:spacing w:line="360" w:lineRule="auto"/>
        <w:ind w:left="360"/>
      </w:pPr>
      <w:r>
        <w:rPr>
          <w:b/>
        </w:rPr>
        <w:t>Functional Unit</w:t>
      </w:r>
      <w:r>
        <w:t xml:space="preserve">: </w:t>
      </w:r>
      <w:r w:rsidR="003E4CBA">
        <w:t>measure to compare results, relates inputs and outputs</w:t>
      </w:r>
    </w:p>
    <w:p w:rsidR="00537BBE" w:rsidRDefault="00537BBE" w:rsidP="00537BBE">
      <w:pPr>
        <w:pStyle w:val="ListParagraph"/>
        <w:numPr>
          <w:ilvl w:val="0"/>
          <w:numId w:val="2"/>
        </w:numPr>
        <w:spacing w:line="360" w:lineRule="auto"/>
      </w:pPr>
      <w:r>
        <w:lastRenderedPageBreak/>
        <w:t>Given the goal and scope of an LCA example, identify a reasonable functional unit for the LCA and justify your choice</w:t>
      </w:r>
    </w:p>
    <w:p w:rsidR="00537BBE" w:rsidRDefault="00537BBE" w:rsidP="00537BBE">
      <w:pPr>
        <w:pStyle w:val="ListParagraph"/>
        <w:spacing w:line="360" w:lineRule="auto"/>
        <w:ind w:left="360"/>
      </w:pPr>
    </w:p>
    <w:p w:rsidR="005E135B" w:rsidRDefault="005E135B"/>
    <w:sectPr w:rsidR="005E13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6142B"/>
    <w:multiLevelType w:val="multilevel"/>
    <w:tmpl w:val="C15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857A8"/>
    <w:multiLevelType w:val="multilevel"/>
    <w:tmpl w:val="1EB0A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A10AB4"/>
    <w:multiLevelType w:val="hybridMultilevel"/>
    <w:tmpl w:val="550034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4A2F2F3B"/>
    <w:multiLevelType w:val="hybridMultilevel"/>
    <w:tmpl w:val="51A6B9C6"/>
    <w:lvl w:ilvl="0" w:tplc="F5F2D658">
      <w:start w:val="2"/>
      <w:numFmt w:val="bullet"/>
      <w:lvlText w:val=""/>
      <w:lvlJc w:val="left"/>
      <w:pPr>
        <w:ind w:left="717" w:hanging="360"/>
      </w:pPr>
      <w:rPr>
        <w:rFonts w:ascii="Wingdings" w:eastAsiaTheme="minorHAnsi" w:hAnsi="Wingdings" w:cstheme="minorBidi"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4">
    <w:nsid w:val="55321D07"/>
    <w:multiLevelType w:val="hybridMultilevel"/>
    <w:tmpl w:val="E0B4FD92"/>
    <w:lvl w:ilvl="0" w:tplc="F5F2D658">
      <w:start w:val="2"/>
      <w:numFmt w:val="bullet"/>
      <w:lvlText w:val=""/>
      <w:lvlJc w:val="left"/>
      <w:pPr>
        <w:ind w:left="717" w:hanging="360"/>
      </w:pPr>
      <w:rPr>
        <w:rFonts w:ascii="Wingdings" w:eastAsiaTheme="minorHAnsi" w:hAnsi="Wingdings" w:cstheme="minorBidi"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5">
    <w:nsid w:val="62B22389"/>
    <w:multiLevelType w:val="multilevel"/>
    <w:tmpl w:val="EF288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513AE8"/>
    <w:multiLevelType w:val="hybridMultilevel"/>
    <w:tmpl w:val="09EAD44A"/>
    <w:lvl w:ilvl="0" w:tplc="1009000F">
      <w:start w:val="1"/>
      <w:numFmt w:val="decimal"/>
      <w:lvlText w:val="%1."/>
      <w:lvlJc w:val="left"/>
      <w:pPr>
        <w:ind w:left="717" w:hanging="360"/>
      </w:pPr>
      <w:rPr>
        <w:rFonts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7D"/>
    <w:rsid w:val="000B1408"/>
    <w:rsid w:val="001164DE"/>
    <w:rsid w:val="002F4710"/>
    <w:rsid w:val="003E4CBA"/>
    <w:rsid w:val="0052590D"/>
    <w:rsid w:val="00537BBE"/>
    <w:rsid w:val="005563E7"/>
    <w:rsid w:val="005E135B"/>
    <w:rsid w:val="0060282E"/>
    <w:rsid w:val="006830CB"/>
    <w:rsid w:val="00697FB2"/>
    <w:rsid w:val="006F07FE"/>
    <w:rsid w:val="006F377D"/>
    <w:rsid w:val="00772D89"/>
    <w:rsid w:val="007D6B92"/>
    <w:rsid w:val="008F5F2C"/>
    <w:rsid w:val="00B92F0A"/>
    <w:rsid w:val="00D67B37"/>
    <w:rsid w:val="00D76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5190E-395B-4E20-95F2-F11C7737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7FE"/>
    <w:rPr>
      <w:color w:val="C00000"/>
      <w:u w:val="none"/>
    </w:rPr>
  </w:style>
  <w:style w:type="paragraph" w:styleId="ListParagraph">
    <w:name w:val="List Paragraph"/>
    <w:basedOn w:val="Normal"/>
    <w:uiPriority w:val="34"/>
    <w:qFormat/>
    <w:rsid w:val="00602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6137">
      <w:bodyDiv w:val="1"/>
      <w:marLeft w:val="0"/>
      <w:marRight w:val="0"/>
      <w:marTop w:val="0"/>
      <w:marBottom w:val="0"/>
      <w:divBdr>
        <w:top w:val="none" w:sz="0" w:space="0" w:color="auto"/>
        <w:left w:val="none" w:sz="0" w:space="0" w:color="auto"/>
        <w:bottom w:val="none" w:sz="0" w:space="0" w:color="auto"/>
        <w:right w:val="none" w:sz="0" w:space="0" w:color="auto"/>
      </w:divBdr>
    </w:div>
    <w:div w:id="664743184">
      <w:bodyDiv w:val="1"/>
      <w:marLeft w:val="0"/>
      <w:marRight w:val="0"/>
      <w:marTop w:val="0"/>
      <w:marBottom w:val="0"/>
      <w:divBdr>
        <w:top w:val="none" w:sz="0" w:space="0" w:color="auto"/>
        <w:left w:val="none" w:sz="0" w:space="0" w:color="auto"/>
        <w:bottom w:val="none" w:sz="0" w:space="0" w:color="auto"/>
        <w:right w:val="none" w:sz="0" w:space="0" w:color="auto"/>
      </w:divBdr>
    </w:div>
    <w:div w:id="781924947">
      <w:bodyDiv w:val="1"/>
      <w:marLeft w:val="0"/>
      <w:marRight w:val="0"/>
      <w:marTop w:val="0"/>
      <w:marBottom w:val="0"/>
      <w:divBdr>
        <w:top w:val="none" w:sz="0" w:space="0" w:color="auto"/>
        <w:left w:val="none" w:sz="0" w:space="0" w:color="auto"/>
        <w:bottom w:val="none" w:sz="0" w:space="0" w:color="auto"/>
        <w:right w:val="none" w:sz="0" w:space="0" w:color="auto"/>
      </w:divBdr>
    </w:div>
    <w:div w:id="1159032849">
      <w:bodyDiv w:val="1"/>
      <w:marLeft w:val="0"/>
      <w:marRight w:val="0"/>
      <w:marTop w:val="0"/>
      <w:marBottom w:val="0"/>
      <w:divBdr>
        <w:top w:val="none" w:sz="0" w:space="0" w:color="auto"/>
        <w:left w:val="none" w:sz="0" w:space="0" w:color="auto"/>
        <w:bottom w:val="none" w:sz="0" w:space="0" w:color="auto"/>
        <w:right w:val="none" w:sz="0" w:space="0" w:color="auto"/>
      </w:divBdr>
    </w:div>
    <w:div w:id="1355157331">
      <w:bodyDiv w:val="1"/>
      <w:marLeft w:val="0"/>
      <w:marRight w:val="0"/>
      <w:marTop w:val="0"/>
      <w:marBottom w:val="0"/>
      <w:divBdr>
        <w:top w:val="none" w:sz="0" w:space="0" w:color="auto"/>
        <w:left w:val="none" w:sz="0" w:space="0" w:color="auto"/>
        <w:bottom w:val="none" w:sz="0" w:space="0" w:color="auto"/>
        <w:right w:val="none" w:sz="0" w:space="0" w:color="auto"/>
      </w:divBdr>
    </w:div>
    <w:div w:id="1439371287">
      <w:bodyDiv w:val="1"/>
      <w:marLeft w:val="0"/>
      <w:marRight w:val="0"/>
      <w:marTop w:val="0"/>
      <w:marBottom w:val="0"/>
      <w:divBdr>
        <w:top w:val="none" w:sz="0" w:space="0" w:color="auto"/>
        <w:left w:val="none" w:sz="0" w:space="0" w:color="auto"/>
        <w:bottom w:val="none" w:sz="0" w:space="0" w:color="auto"/>
        <w:right w:val="none" w:sz="0" w:space="0" w:color="auto"/>
      </w:divBdr>
    </w:div>
    <w:div w:id="1868252096">
      <w:bodyDiv w:val="1"/>
      <w:marLeft w:val="0"/>
      <w:marRight w:val="0"/>
      <w:marTop w:val="0"/>
      <w:marBottom w:val="0"/>
      <w:divBdr>
        <w:top w:val="none" w:sz="0" w:space="0" w:color="auto"/>
        <w:left w:val="none" w:sz="0" w:space="0" w:color="auto"/>
        <w:bottom w:val="none" w:sz="0" w:space="0" w:color="auto"/>
        <w:right w:val="none" w:sz="0" w:space="0" w:color="auto"/>
      </w:divBdr>
    </w:div>
    <w:div w:id="187383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dc:creator>
  <cp:keywords/>
  <dc:description/>
  <cp:lastModifiedBy>Vincent K.</cp:lastModifiedBy>
  <cp:revision>20</cp:revision>
  <dcterms:created xsi:type="dcterms:W3CDTF">2018-08-13T00:30:00Z</dcterms:created>
  <dcterms:modified xsi:type="dcterms:W3CDTF">2018-08-13T01:45:00Z</dcterms:modified>
</cp:coreProperties>
</file>