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jc w:val="center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  <w:sz w:val="36"/>
          <w:szCs w:val="36"/>
          <w:bdr w:val="none" w:color="auto" w:sz="0" w:space="0"/>
        </w:rPr>
        <w:t>PBL3 - Sistemas Embarcados e comunicação</w:t>
      </w:r>
      <w:r>
        <w:rPr>
          <w:rFonts w:hint="default" w:ascii="Arial" w:hAnsi="Arial" w:cs="Arial"/>
          <w:sz w:val="36"/>
          <w:szCs w:val="36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  <w:sz w:val="28"/>
          <w:szCs w:val="28"/>
          <w:bdr w:val="none" w:color="auto" w:sz="0" w:space="0"/>
        </w:rPr>
        <w:t>Objetivo:</w:t>
      </w:r>
      <w:r>
        <w:rPr>
          <w:rFonts w:hint="default" w:ascii="Arial" w:hAnsi="Arial" w:cs="Arial"/>
          <w:sz w:val="28"/>
          <w:szCs w:val="28"/>
          <w:bdr w:val="none" w:color="auto" w:sz="0" w:space="0"/>
        </w:rPr>
        <w:t xml:space="preserve"> O objetivo desta atividade é o estudo de sistemas embarcados e comunicação entre dispositivos para o auxílio do trabalho final. 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 O que deve ser entregue/apresentado?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-O Portifólio de Aprendizagem individual do aluno;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-Uma atividade extra, voltada para o nosso ambiente de estudo (restaurante).   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  <w:sz w:val="28"/>
          <w:szCs w:val="28"/>
          <w:bdr w:val="none" w:color="auto" w:sz="0" w:space="0"/>
        </w:rPr>
        <w:t>Portfólio de Aprendizagem</w:t>
      </w:r>
      <w:r>
        <w:rPr>
          <w:rFonts w:hint="default" w:ascii="Arial" w:hAnsi="Arial" w:cs="Arial"/>
          <w:sz w:val="28"/>
          <w:szCs w:val="28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Seguindo o que foi realizado no PBL1 e 2, deve ser realizado o portifólio onde deve conter todos os exercícios realizados. Os exercícios estão presentes nas apresentações:”IoT- Conceitos e aplicações.pdf” e “Aula02-IoT-Socket-MQTT.pdf” e são eles: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8"/>
          <w:szCs w:val="28"/>
          <w:bdr w:val="none" w:color="auto" w:sz="0" w:space="0"/>
          <w14:textFill>
            <w14:solidFill>
              <w14:schemeClr w14:val="accent2"/>
            </w14:solidFill>
          </w14:textFill>
        </w:rPr>
        <w:t>1) Crie um semáforo com 3 LEDs no Arduino; 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8"/>
          <w:szCs w:val="28"/>
          <w:bdr w:val="none" w:color="auto" w:sz="0" w:space="0"/>
          <w14:textFill>
            <w14:solidFill>
              <w14:schemeClr w14:val="accent2"/>
            </w14:solidFill>
          </w14:textFill>
        </w:rPr>
        <w:t>2) Faça o código para ler dados de temperatura e humidade do sensor DTH22;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8"/>
          <w:szCs w:val="28"/>
          <w:bdr w:val="none" w:color="auto" w:sz="0" w:space="0"/>
          <w14:textFill>
            <w14:solidFill>
              <w14:schemeClr w14:val="accent2"/>
            </w14:solidFill>
          </w14:textFill>
        </w:rPr>
        <w:t>3) Leia o dado do sensor de temperatura, e faça com que o servo motor fique 3 segundos na posição referente a temperatura, e 3 segundos na posição referente a humidade;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4) Em dupla, ou em equipe, dependendo da quantidade de nodeMU disponível, desenvolver uma aplicação cliente em um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nodeMCU, e outra servidor em outro nodeMCU, e então realizar um bate papo;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8"/>
          <w:szCs w:val="28"/>
          <w:bdr w:val="none" w:color="auto" w:sz="0" w:space="0"/>
          <w14:textFill>
            <w14:solidFill>
              <w14:schemeClr w14:val="accent2"/>
            </w14:solidFill>
          </w14:textFill>
        </w:rPr>
        <w:t>5) Ler e enviar informações do ESP32 pelo MQTT, onde as informações são referentes a um LED. Deve utilizar os seguintes tópicos: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default" w:ascii="Arial" w:hAnsi="Arial" w:cs="Arial"/>
          <w:color w:val="ED7D31" w:themeColor="accent2"/>
          <w:sz w:val="28"/>
          <w:szCs w:val="28"/>
          <w:bdr w:val="none" w:color="auto" w:sz="0" w:space="0"/>
          <w14:textFill>
            <w14:solidFill>
              <w14:schemeClr w14:val="accent2"/>
            </w14:solidFill>
          </w14:textFill>
        </w:rPr>
        <w:t>NomeDoAluno/infoLED;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ED7D31" w:themeColor="accent2"/>
          <w:sz w:val="28"/>
          <w:szCs w:val="28"/>
          <w:bdr w:val="none" w:color="auto" w:sz="0" w:space="0"/>
          <w14:textFill>
            <w14:solidFill>
              <w14:schemeClr w14:val="accent2"/>
            </w14:solidFill>
          </w14:textFill>
        </w:rPr>
        <w:t>/NomeDoAluno/comando;</w:t>
      </w: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 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6) Faça um código em Python para ler o dado do LED e realizar o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comando: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O LED deve permanecer ativo por 5 segundos e apagado por 10 segundos;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color w:val="0000FF"/>
        </w:rPr>
      </w:pPr>
      <w:r>
        <w:rPr>
          <w:rFonts w:hint="default" w:ascii="Arial" w:hAnsi="Arial" w:cs="Arial"/>
          <w:color w:val="0000FF"/>
          <w:sz w:val="28"/>
          <w:szCs w:val="28"/>
          <w:bdr w:val="none" w:color="auto" w:sz="0" w:space="0"/>
        </w:rPr>
        <w:t>Você deve verificar se o LED está aceso/apagado antes de enviar o comando; </w:t>
      </w:r>
    </w:p>
    <w:p/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Style w:val="4"/>
          <w:rFonts w:hint="default" w:ascii="Arial" w:hAnsi="Arial" w:cs="Arial"/>
          <w:sz w:val="28"/>
          <w:szCs w:val="28"/>
          <w:bdr w:val="none" w:color="auto" w:sz="0" w:space="0"/>
        </w:rPr>
        <w:t>Atividade referente a aplicação restaurante. </w:t>
      </w:r>
      <w:r>
        <w:rPr>
          <w:rFonts w:hint="default" w:ascii="Arial" w:hAnsi="Arial" w:cs="Arial"/>
          <w:sz w:val="28"/>
          <w:szCs w:val="28"/>
          <w:bdr w:val="none" w:color="auto" w:sz="0" w:space="0"/>
        </w:rPr>
        <w:t>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Deve ser desenvolvido a comunicação entre o ESP32 e o Python, com a finalidade de coletar dados de sensores, e enviar informações para atuadores.  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Utilize como base o projeto no wokwi, pois possui a biblioteca “PubSubClient” implementada: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https://wokwi.com/projects/316434364352168512 </w:t>
      </w:r>
    </w:p>
    <w:p>
      <w:pPr>
        <w:pStyle w:val="6"/>
        <w:keepNext w:val="0"/>
        <w:keepLines w:val="0"/>
        <w:widowControl/>
        <w:suppressLineNumbers w:val="0"/>
        <w:rPr>
          <w:rStyle w:val="4"/>
          <w:rFonts w:hint="default" w:ascii="Arial" w:hAnsi="Arial" w:cs="Arial"/>
          <w:sz w:val="28"/>
          <w:szCs w:val="28"/>
          <w:bdr w:val="none" w:color="auto" w:sz="0" w:space="0"/>
        </w:rPr>
      </w:pPr>
      <w:r>
        <w:rPr>
          <w:rStyle w:val="4"/>
          <w:rFonts w:hint="default" w:ascii="Arial" w:hAnsi="Arial" w:cs="Arial"/>
          <w:sz w:val="28"/>
          <w:szCs w:val="28"/>
          <w:bdr w:val="none" w:color="auto" w:sz="0" w:space="0"/>
        </w:rPr>
        <w:t>Temas: </w:t>
      </w:r>
    </w:p>
    <w:p>
      <w:pPr>
        <w:pStyle w:val="6"/>
        <w:keepNext w:val="0"/>
        <w:keepLines w:val="0"/>
        <w:widowControl/>
        <w:suppressLineNumbers w:val="0"/>
        <w:rPr>
          <w:rStyle w:val="4"/>
          <w:rFonts w:hint="default" w:ascii="Arial" w:hAnsi="Arial" w:cs="Arial"/>
          <w:sz w:val="28"/>
          <w:szCs w:val="28"/>
          <w:bdr w:val="none" w:color="auto" w:sz="0" w:space="0"/>
          <w:lang w:val="pt-BR"/>
        </w:rPr>
      </w:pPr>
      <w:r>
        <w:rPr>
          <w:rStyle w:val="4"/>
          <w:rFonts w:hint="default" w:ascii="Arial" w:hAnsi="Arial" w:cs="Arial"/>
          <w:sz w:val="28"/>
          <w:szCs w:val="28"/>
          <w:bdr w:val="none" w:color="auto" w:sz="0" w:space="0"/>
          <w:lang w:val="pt-BR"/>
        </w:rPr>
        <w:t xml:space="preserve">Tema 1 - 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</w:rPr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 </w:t>
      </w:r>
      <w:r>
        <w:rPr>
          <w:rStyle w:val="4"/>
          <w:rFonts w:hint="default" w:ascii="Arial" w:hAnsi="Arial" w:cs="Arial"/>
          <w:sz w:val="28"/>
          <w:szCs w:val="28"/>
          <w:bdr w:val="none" w:color="auto" w:sz="0" w:space="0"/>
        </w:rPr>
        <w:t>Descrição: 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 w:ascii="Arial" w:hAnsi="Arial" w:cs="Arial"/>
          <w:sz w:val="28"/>
          <w:szCs w:val="28"/>
          <w:bdr w:val="none" w:color="auto" w:sz="0" w:space="0"/>
        </w:rPr>
        <w:t>1)Imagine uma cozinha, onde será ativado um ventilador quando a temperatura for superior a 35 graus. Deve ver lido a temperatura do sensor de temperatura, enviado pelo ESP32 e recebido no Python via MQTT. Deve ser enviado informação do código Python para o ESP32 para controlar um servomotor. O servomotor deve girar de 0 a 180 graus quando a temperatura for maior que 35 graus;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22678"/>
    <w:multiLevelType w:val="multilevel"/>
    <w:tmpl w:val="9DC22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E2798CA"/>
    <w:multiLevelType w:val="multilevel"/>
    <w:tmpl w:val="BE279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7503753"/>
    <w:multiLevelType w:val="multilevel"/>
    <w:tmpl w:val="47503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color w:val="ED7D31" w:themeColor="accent2"/>
        <w:sz w:val="20"/>
        <w14:textFill>
          <w14:solidFill>
            <w14:schemeClr w14:val="accent2"/>
          </w14:solidFill>
        </w14:textFill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04CD4FE"/>
    <w:multiLevelType w:val="multilevel"/>
    <w:tmpl w:val="504CD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4834DC"/>
    <w:rsid w:val="6B0E22F9"/>
    <w:rsid w:val="7944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923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2023-05-30T13:56:18Z</dcterms:created>
  <dc:creator>Vittorio</dc:creator>
  <cp:lastModifiedBy>V-Perotto</cp:lastModifiedBy>
  <dcterms:modified xsi:type="dcterms:W3CDTF">2023-06-02T18:18:51Z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1046-11.2.0.11388</vt:lpwstr>
  </property>
  <property fmtid="{D5CDD505-2E9C-101B-9397-08002B2CF9AE}" pid="3" name="ICV">
    <vt:lpwstr>BA392892F857493BA35BCDDB55806CDA</vt:lpwstr>
  </property>
</Properties>
</file>