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4470" w14:textId="77777777" w:rsidR="00C16C24" w:rsidRDefault="00CE4B44" w:rsidP="00C16C24">
      <w:r w:rsidRPr="00CE4B44">
        <w:rPr>
          <w:sz w:val="32"/>
          <w:szCs w:val="32"/>
        </w:rPr>
        <w:t>INTRODUCTION:</w:t>
      </w:r>
      <w:r>
        <w:br/>
      </w:r>
      <w:r>
        <w:br/>
      </w:r>
      <w:r w:rsidR="00C16C24">
        <w:t>LLMs are now widely used for tasks that require multi-step reasoning and logical inference. Modern LLMs are good at understanding and producing natural language; however, this generation process relies on probabilistic next-token prediction rather than logical verification. Thus, even the most advanced and instruction-tuned models may use contradictory assumptions, ignore negations, incorrectly apply quantifiers, and draw unsupported conclusions based on given premises. It is hard to spot those kinds of mistakes because the end result may still look fluent and coherent.</w:t>
      </w:r>
    </w:p>
    <w:p w14:paraId="1CAF76E6" w14:textId="77777777" w:rsidR="00C16C24" w:rsidRDefault="00C16C24" w:rsidP="00C16C24"/>
    <w:p w14:paraId="127112ED" w14:textId="77777777" w:rsidR="00C16C24" w:rsidRDefault="00C16C24" w:rsidP="00C16C24">
      <w:r>
        <w:t>One way to enhance reasoning reliability is fine-tuning or retraining of the model. This is not always possible because sometimes the model can only be available through an API, already be applied to different tasks, be frozen for evaluation, or be too expensive to retrain after each newly discovered reasoning mistake.</w:t>
      </w:r>
    </w:p>
    <w:p w14:paraId="16EFB883" w14:textId="77777777" w:rsidR="00C16C24" w:rsidRDefault="00C16C24" w:rsidP="00C16C24"/>
    <w:p w14:paraId="058625BA" w14:textId="77777777" w:rsidR="00C16C24" w:rsidRDefault="00C16C24" w:rsidP="00C16C24">
      <w:r>
        <w:t>This situation makes it necessary to develop an external verification method that will allow us to increase the reliability of the system without changing the LLM itself. Symbolic reasoning is a good basis for such a verification because it operates on deterministic constraints and formal logical rules, unlike probabilistic predictions of language models. In theory, natural language premises and hypotheses can be translated into formal logic and verified by a logic solver to find out whether the conclusion logically follows from the provided information.</w:t>
      </w:r>
    </w:p>
    <w:p w14:paraId="06620387" w14:textId="77777777" w:rsidR="00C16C24" w:rsidRDefault="00C16C24" w:rsidP="00C16C24"/>
    <w:p w14:paraId="792DF2EF" w14:textId="77777777" w:rsidR="00C16C24" w:rsidRDefault="00C16C24" w:rsidP="00C16C24">
      <w:r>
        <w:t>However, there is a problem of accurate translation because a good translation is not necessarily correct. If the statement is translated incorrectly, the symbolic reasoning system will produce a logical answer to the wrong problem, which would reduce the system reliability. Thus, the quality of semantic translation is a vital aspect of the neuro-symbolic verification framework.</w:t>
      </w:r>
    </w:p>
    <w:p w14:paraId="72CDB10F" w14:textId="77777777" w:rsidR="00C16C24" w:rsidRDefault="00C16C24" w:rsidP="00C16C24"/>
    <w:p w14:paraId="580E7E90" w14:textId="77777777" w:rsidR="00C16C24" w:rsidRDefault="00C16C24" w:rsidP="00C16C24">
      <w:r>
        <w:t>Solutions like NL2Logic solve this problem by separating the process of semantic parsing from writing solver-specific code. Unlike systems that generate the solver code directly, NL2Logic translates the natural language statement into the Abstract Syntax Tree (AST), which represents the First-Order Logic structure of the statement. Then a deterministic compiler generates solver code from this representation. This solution is less error-prone than the generation of solver code via the LLM because it guarantees better syntactic executability and semantic consistency.</w:t>
      </w:r>
    </w:p>
    <w:p w14:paraId="3F1A4CBA" w14:textId="77777777" w:rsidR="00C16C24" w:rsidRDefault="00C16C24" w:rsidP="00C16C24"/>
    <w:p w14:paraId="6EFE636B" w14:textId="77777777" w:rsidR="00C16C24" w:rsidRDefault="00C16C24" w:rsidP="00C16C24">
      <w:r>
        <w:t>Still, even with better translations, a reliable semantic bridge will not automatically allow symbolic reasoning to improve the reliability of the frozen LLM. That is why this work examines the following system-level question: can the independent symbolic reasoning path improve the reliability of a frozen LLM in natural-language logical reasoning tasks without changing the LLM itself?</w:t>
      </w:r>
    </w:p>
    <w:p w14:paraId="3038F6A2" w14:textId="77777777" w:rsidR="00C16C24" w:rsidRDefault="00C16C24" w:rsidP="00C16C24"/>
    <w:p w14:paraId="145A7AF2" w14:textId="77777777" w:rsidR="00C16C24" w:rsidRDefault="00C16C24" w:rsidP="00C16C24">
      <w:r>
        <w:t xml:space="preserve">For this purpose, this work proposes to develop a neuro-symbolic verification framework, which consists of the dual-path Neuro-Symbolic Cognition Engine. The identical set of natural language premises and hypothesis is </w:t>
      </w:r>
      <w:proofErr w:type="spellStart"/>
      <w:r>
        <w:t>analyzed</w:t>
      </w:r>
      <w:proofErr w:type="spellEnd"/>
      <w:r>
        <w:t xml:space="preserve"> by two reasoning paths. In the neural path, the frozen Qwen3-8B model directly predicts the logical verdict from the text. In the symbolic path, NL2Logic is applied with Gemma-2-9B-Instruct as the semantic parser. Then the generated logical representation is compiled and checked by the Z3 theorem prover.</w:t>
      </w:r>
    </w:p>
    <w:p w14:paraId="6E2B6470" w14:textId="77777777" w:rsidR="00C16C24" w:rsidRDefault="00C16C24" w:rsidP="00C16C24"/>
    <w:p w14:paraId="11B90451" w14:textId="77777777" w:rsidR="00C16C24" w:rsidRDefault="00C16C24" w:rsidP="00C16C24">
      <w:r>
        <w:t>Then the results of the neural and symbolic paths are checked by the deterministic verification component. Unlike the framework where the symbolic path is always preferred over the LLM, this framework allows three possible actions: retain, correct, or abstain. If the symbolic result confirms the LLM answer, the answer is retained. If the symbolic path generates a valid and reliable result that contradicts the neural answer, the LLM is corrected. If the translation or solver output is considered unreliable, the framework abstains from the correction.</w:t>
      </w:r>
    </w:p>
    <w:p w14:paraId="01E752FF" w14:textId="77777777" w:rsidR="00C16C24" w:rsidRDefault="00C16C24" w:rsidP="00C16C24"/>
    <w:p w14:paraId="2267C3A0" w14:textId="77777777" w:rsidR="00C16C24" w:rsidRDefault="00C16C24" w:rsidP="00C16C24">
      <w:r>
        <w:t>It is crucial to maintain both reasoning paths because the symbolic reasoning can fail itself in case of ambiguity or complexity of the semantic relations in natural-language statements. Thus, the dual-path framework gives us a back-up in case of symbolic failure and allows to check the results of agreement, disagreement, beneficial and harmful corrections, and symbolic failure.</w:t>
      </w:r>
    </w:p>
    <w:p w14:paraId="01C89371" w14:textId="77777777" w:rsidR="00C16C24" w:rsidRDefault="00C16C24" w:rsidP="00C16C24"/>
    <w:p w14:paraId="22614CCB" w14:textId="06CD1704" w:rsidR="003B26DC" w:rsidRDefault="00C16C24" w:rsidP="00C16C24">
      <w:r>
        <w:t xml:space="preserve">The framework is tested with </w:t>
      </w:r>
      <w:proofErr w:type="spellStart"/>
      <w:r>
        <w:t>ProofWriter</w:t>
      </w:r>
      <w:proofErr w:type="spellEnd"/>
      <w:r>
        <w:t xml:space="preserve"> and FOLIO datasets. </w:t>
      </w:r>
      <w:proofErr w:type="spellStart"/>
      <w:r>
        <w:t>ProofWriter</w:t>
      </w:r>
      <w:proofErr w:type="spellEnd"/>
      <w:r>
        <w:t xml:space="preserve"> is the dataset of the controlled synthetic language with clear logical relations. In contrast, FOLIO contains the natural crowd-sourced statements with more complex semantic relations. This makes it possible to test the framework on the progression from controlled logical reasoning to natural language reasoning.</w:t>
      </w:r>
    </w:p>
    <w:p w14:paraId="55153E2F" w14:textId="77777777" w:rsidR="00C16C24" w:rsidRDefault="00C16C24" w:rsidP="00C16C24"/>
    <w:p w14:paraId="40F8359C" w14:textId="77777777" w:rsidR="00C16C24" w:rsidRDefault="00C16C24" w:rsidP="00C16C24"/>
    <w:p w14:paraId="3EE9AC73" w14:textId="77777777" w:rsidR="00C16C24" w:rsidRDefault="00C16C24" w:rsidP="00C16C24">
      <w:r>
        <w:lastRenderedPageBreak/>
        <w:t xml:space="preserve">The contributions of this paper are three-fold. First, we propose a dual-path verification approach where a frozen LLM and an autonomous neural-to-symbolic reasoning pipeline solve the same task, with a deterministic verifier deciding to either accept, fix, or reject the solution. Second, preliminary results on 20 problems of the </w:t>
      </w:r>
      <w:proofErr w:type="spellStart"/>
      <w:r>
        <w:t>ProofWriter</w:t>
      </w:r>
      <w:proofErr w:type="spellEnd"/>
      <w:r>
        <w:t xml:space="preserve"> dataset show that verification increases Qwen3-8B accuracy from 40.0% to 70.0%, with a 30 percentage-point improvement, and zero erroneous fixes among six discrepancies. Third, experiments on FOLIO show a major drawback in that while the translation pipeline was 96.6% syntactically executable, only one of five examples from the evaluation gate was able to produce the right downstream decision. This result shows that even if logical formulas are executable, semantic correctness may be violated, and highlights cross-sentence semantic alignment as a key bottleneck.</w:t>
      </w:r>
    </w:p>
    <w:p w14:paraId="25898089" w14:textId="77777777" w:rsidR="00C16C24" w:rsidRDefault="00C16C24" w:rsidP="00C16C24"/>
    <w:p w14:paraId="3856517C" w14:textId="2714C98F" w:rsidR="00C16C24" w:rsidRDefault="00C16C24" w:rsidP="00C16C24">
      <w:r>
        <w:t>Our work does not aim at presenting any new ideas such as neuro-symbolic reasoning, natural language to First-Order-Logic translation, abstract syntax tree-based semantic parsing, or Z3-based logical inference. NL2Logic is used as a standalone component without changes. The main contribution lies in combining these existing components in a dual-path verification system and seeing whether an independent symbolic reasoning process could boost a frozen LLM.</w:t>
      </w:r>
    </w:p>
    <w:p w14:paraId="69D154BF" w14:textId="77777777" w:rsidR="003B26DC" w:rsidRDefault="003B26DC" w:rsidP="008D012F"/>
    <w:p w14:paraId="6E923F32" w14:textId="77777777" w:rsidR="003B26DC" w:rsidRDefault="003B26DC" w:rsidP="008D012F"/>
    <w:p w14:paraId="441BE18D" w14:textId="77777777" w:rsidR="003B26DC" w:rsidRDefault="003B26DC" w:rsidP="008D012F"/>
    <w:p w14:paraId="70340946" w14:textId="77777777" w:rsidR="003B26DC" w:rsidRDefault="003B26DC" w:rsidP="008D012F"/>
    <w:p w14:paraId="2532DEE7" w14:textId="77777777" w:rsidR="00C16C24" w:rsidRDefault="00C16C24" w:rsidP="008D012F"/>
    <w:p w14:paraId="6748226E" w14:textId="77777777" w:rsidR="00C16C24" w:rsidRDefault="00C16C24" w:rsidP="008D012F"/>
    <w:p w14:paraId="07984CDA" w14:textId="77777777" w:rsidR="00C16C24" w:rsidRDefault="00C16C24" w:rsidP="008D012F"/>
    <w:p w14:paraId="53E04C27" w14:textId="77777777" w:rsidR="00C16C24" w:rsidRDefault="00C16C24" w:rsidP="008D012F"/>
    <w:p w14:paraId="5EE2EFBE" w14:textId="77777777" w:rsidR="00C16C24" w:rsidRDefault="00C16C24" w:rsidP="008D012F"/>
    <w:p w14:paraId="77AF98F0" w14:textId="77777777" w:rsidR="00C16C24" w:rsidRDefault="00C16C24" w:rsidP="008D012F"/>
    <w:p w14:paraId="40C90D90" w14:textId="77777777" w:rsidR="00C16C24" w:rsidRDefault="00C16C24" w:rsidP="008D012F"/>
    <w:p w14:paraId="1311ECB2" w14:textId="77777777" w:rsidR="00C16C24" w:rsidRDefault="00C16C24" w:rsidP="008D012F"/>
    <w:p w14:paraId="1A361402" w14:textId="77777777" w:rsidR="00C16C24" w:rsidRDefault="00C16C24" w:rsidP="008D012F"/>
    <w:p w14:paraId="4E4B9F6B" w14:textId="77777777" w:rsidR="00C16C24" w:rsidRDefault="00C16C24" w:rsidP="008D012F"/>
    <w:p w14:paraId="28CA1D77" w14:textId="77777777" w:rsidR="003B26DC" w:rsidRDefault="003B26DC" w:rsidP="008D012F"/>
    <w:p w14:paraId="5FA5B19F" w14:textId="34BB7B9D" w:rsidR="003B26DC" w:rsidRPr="00BC5D6A" w:rsidRDefault="00BC5D6A" w:rsidP="008D012F">
      <w:pPr>
        <w:rPr>
          <w:sz w:val="36"/>
          <w:szCs w:val="36"/>
        </w:rPr>
      </w:pPr>
      <w:r w:rsidRPr="00BC5D6A">
        <w:rPr>
          <w:sz w:val="36"/>
          <w:szCs w:val="36"/>
        </w:rPr>
        <w:lastRenderedPageBreak/>
        <w:t>R</w:t>
      </w:r>
      <w:r w:rsidR="00114514">
        <w:rPr>
          <w:sz w:val="36"/>
          <w:szCs w:val="36"/>
        </w:rPr>
        <w:t>ELATED WORK</w:t>
      </w:r>
      <w:r w:rsidR="00E93605">
        <w:rPr>
          <w:sz w:val="36"/>
          <w:szCs w:val="36"/>
        </w:rPr>
        <w:t>/LITERATURE SURVEY</w:t>
      </w:r>
      <w:r w:rsidR="003B26DC" w:rsidRPr="00BC5D6A">
        <w:rPr>
          <w:sz w:val="36"/>
          <w:szCs w:val="36"/>
        </w:rPr>
        <w:t>:</w:t>
      </w:r>
    </w:p>
    <w:p w14:paraId="74886165" w14:textId="77777777" w:rsidR="00C16C24" w:rsidRPr="00C16C24" w:rsidRDefault="00C16C24" w:rsidP="00C16C24">
      <w:pPr>
        <w:rPr>
          <w:sz w:val="28"/>
          <w:szCs w:val="28"/>
        </w:rPr>
      </w:pPr>
      <w:r w:rsidRPr="00C16C24">
        <w:rPr>
          <w:sz w:val="28"/>
          <w:szCs w:val="28"/>
        </w:rPr>
        <w:t>Neural and Neuro-Symbolic Reasoning</w:t>
      </w:r>
    </w:p>
    <w:p w14:paraId="2F0D54E1" w14:textId="77777777" w:rsidR="00C16C24" w:rsidRDefault="00C16C24" w:rsidP="00C16C24"/>
    <w:p w14:paraId="2D7E18E0" w14:textId="77777777" w:rsidR="00C16C24" w:rsidRDefault="00C16C24" w:rsidP="00C16C24">
      <w:r>
        <w:t>Large Language Models (LLMs) have proven themselves effective in a wide array of natural language tasks, among which there are even those involving multi-step reasoning. The approach such as Chain-of-Thought (</w:t>
      </w:r>
      <w:proofErr w:type="spellStart"/>
      <w:r>
        <w:t>CoT</w:t>
      </w:r>
      <w:proofErr w:type="spellEnd"/>
      <w:r>
        <w:t xml:space="preserve">) prompting boosts performance by encouraging the model to generate intermediary reasoning steps before returning the final answer. Wei et al. proved that </w:t>
      </w:r>
      <w:proofErr w:type="spellStart"/>
      <w:r>
        <w:t>CoT</w:t>
      </w:r>
      <w:proofErr w:type="spellEnd"/>
      <w:r>
        <w:t xml:space="preserve"> prompting is able to significantly boost arithmetic, commonsense, and symbolic reasoning performance in sufficiently large models. However, these reasoning steps are generated by the same probabilistic model that generates the final answer. As a result, fluent chains of reasoning do not guarantee the validity of each individual inference step. It is particularly important in areas like law, governance, science, and automation, where reliability is equally important as linguistic quality.</w:t>
      </w:r>
    </w:p>
    <w:p w14:paraId="598D1ABF" w14:textId="77777777" w:rsidR="00C16C24" w:rsidRDefault="00C16C24" w:rsidP="00C16C24"/>
    <w:p w14:paraId="1547F545" w14:textId="77777777" w:rsidR="00C16C24" w:rsidRDefault="00C16C24" w:rsidP="00C16C24">
      <w:r>
        <w:t xml:space="preserve">As a result, increasing attention is now paid to neuro-symbolic reasoning, where formal language understanding is paired with formal symbolic inference. Logic-LM utilizes an LLM to transform a reasoning task stated in natural language into a formal representation and delegate the actual inference to a deterministic solver. Moreover, it uses feedback from the solver to correct invalid logical formulations. Logic-LM achieved a noticeable boost over prompting and </w:t>
      </w:r>
      <w:proofErr w:type="spellStart"/>
      <w:r>
        <w:t>CoT</w:t>
      </w:r>
      <w:proofErr w:type="spellEnd"/>
      <w:r>
        <w:t xml:space="preserve"> prompting on benchmarks like </w:t>
      </w:r>
      <w:proofErr w:type="spellStart"/>
      <w:r>
        <w:t>ProofWriter</w:t>
      </w:r>
      <w:proofErr w:type="spellEnd"/>
      <w:r>
        <w:t xml:space="preserve"> and FOLIO.</w:t>
      </w:r>
    </w:p>
    <w:p w14:paraId="0499106B" w14:textId="77777777" w:rsidR="00C16C24" w:rsidRDefault="00C16C24" w:rsidP="00C16C24"/>
    <w:p w14:paraId="7F177CC2" w14:textId="77777777" w:rsidR="00C16C24" w:rsidRDefault="00C16C24" w:rsidP="00C16C24">
      <w:r>
        <w:t xml:space="preserve">LINC utilizes the similar approach, where an LLM acts mostly as a semantic parser converting natural-language premises and conclusions into FOL formulas and an external theorem prover performs the inference. Reported results demonstrate significant boost in performance on </w:t>
      </w:r>
      <w:proofErr w:type="spellStart"/>
      <w:r>
        <w:t>ProofWriter</w:t>
      </w:r>
      <w:proofErr w:type="spellEnd"/>
      <w:r>
        <w:t xml:space="preserve"> and comparable performance on FOLIO. These results hint that the neural and symbolic reasoning components might complement each other, rather than compete and make complete replacement necessary.</w:t>
      </w:r>
    </w:p>
    <w:p w14:paraId="431A1EE7" w14:textId="77777777" w:rsidR="00C16C24" w:rsidRDefault="00C16C24" w:rsidP="00C16C24"/>
    <w:p w14:paraId="5C206AA5" w14:textId="77777777" w:rsidR="00C16C24" w:rsidRPr="00C16C24" w:rsidRDefault="00C16C24" w:rsidP="00C16C24">
      <w:pPr>
        <w:rPr>
          <w:sz w:val="28"/>
          <w:szCs w:val="28"/>
        </w:rPr>
      </w:pPr>
      <w:r w:rsidRPr="00C16C24">
        <w:rPr>
          <w:sz w:val="28"/>
          <w:szCs w:val="28"/>
        </w:rPr>
        <w:t>Fine-Tuning for Logical Reasoning</w:t>
      </w:r>
    </w:p>
    <w:p w14:paraId="62A816E7" w14:textId="77777777" w:rsidR="00C16C24" w:rsidRDefault="00C16C24" w:rsidP="00C16C24"/>
    <w:p w14:paraId="65838963" w14:textId="77777777" w:rsidR="00C16C24" w:rsidRDefault="00C16C24" w:rsidP="00C16C24">
      <w:r>
        <w:t xml:space="preserve">Another line of research investigates if logical reasoning could be boosted by modifying the language model. Fine-tuning allows a model to learn reasoning patterns and representations specific to the task based on training examples. For instance, </w:t>
      </w:r>
      <w:proofErr w:type="spellStart"/>
      <w:r>
        <w:t>LoGiPT</w:t>
      </w:r>
      <w:proofErr w:type="spellEnd"/>
      <w:r>
        <w:t xml:space="preserve"> is fine-tuned using samples obtained from deductive solvers to allow the model to perform reasoning akin to a </w:t>
      </w:r>
      <w:r>
        <w:lastRenderedPageBreak/>
        <w:t>solver but maintain formal syntax and grammar. The results show that specialized instruction-based fine-tuning allows boosting the performance in deductive reasoning.</w:t>
      </w:r>
    </w:p>
    <w:p w14:paraId="023A8345" w14:textId="77777777" w:rsidR="00C16C24" w:rsidRDefault="00C16C24" w:rsidP="00C16C24"/>
    <w:p w14:paraId="19CA9B8D" w14:textId="77777777" w:rsidR="00C16C24" w:rsidRDefault="00C16C24" w:rsidP="00C16C24">
      <w:r>
        <w:t>FOLIO has also been used to study the impact of supervised fine-tuning on logical reasoning performance, where model adaptation allows improving reasoning performance, but still faces problems with logical and semantic aspects of tasks. These results motivate the comparison of fine-tuning and external symbolic reasoning. Fine-tuning modifies the neural model so that it incorporates logical patterns in its learning, while a symbolic bridge allows introducing an independent mechanism of formal reasoning. Thus, it is important to test both methods for evaluating how reliability could be enhanced either by internal modifications of the model or through external reasoning or their combination.</w:t>
      </w:r>
    </w:p>
    <w:p w14:paraId="0CBE2D85" w14:textId="77777777" w:rsidR="00C16C24" w:rsidRDefault="00C16C24" w:rsidP="00C16C24"/>
    <w:p w14:paraId="76E501C2" w14:textId="77777777" w:rsidR="00C16C24" w:rsidRPr="00C16C24" w:rsidRDefault="00C16C24" w:rsidP="00C16C24">
      <w:pPr>
        <w:rPr>
          <w:sz w:val="28"/>
          <w:szCs w:val="28"/>
        </w:rPr>
      </w:pPr>
      <w:r w:rsidRPr="00C16C24">
        <w:rPr>
          <w:sz w:val="28"/>
          <w:szCs w:val="28"/>
        </w:rPr>
        <w:t>Natural-Language-to-Logic Translation</w:t>
      </w:r>
    </w:p>
    <w:p w14:paraId="4A816364" w14:textId="77777777" w:rsidR="00C16C24" w:rsidRDefault="00C16C24" w:rsidP="00C16C24"/>
    <w:p w14:paraId="60CECD2A" w14:textId="77777777" w:rsidR="00C16C24" w:rsidRDefault="00C16C24" w:rsidP="00C16C24">
      <w:r>
        <w:t>The performance of neuro-symbolic systems depends significantly on the translation process from natural language to formal logic. A symbolic solver can reason correctly only with respect to the logical representation presented to it and is unable to independently verify the correctness of that representation. As a result, syntactic correctness and semantic correctness should be distinguished. A logical formula executable by the solver can still include wrong predicate, quantifier, negation, variable bindings or relationships between the entities.</w:t>
      </w:r>
    </w:p>
    <w:p w14:paraId="78A1BC4A" w14:textId="77777777" w:rsidR="00C16C24" w:rsidRDefault="00C16C24" w:rsidP="00C16C24"/>
    <w:p w14:paraId="6FC162A2" w14:textId="77777777" w:rsidR="00C16C24" w:rsidRDefault="00C16C24" w:rsidP="00C16C24">
      <w:r>
        <w:t>There are several approaches developed to improve this process of translation. Grammar Constrained Decoding (GCD) restricts the generation process using a formal grammar, preventing many of the structurally incorrect formulas from being produced. Research in logical parsing shows that the use of grammar constraints can improve both executability and semantic accuracy of the logical representation generated by LLMs. CODE4LOGIC takes another approach by transforming the NL-to-FOL translation process into a code-generation task. Using code as an intermediary representation helps with generating complex logical formulas without requiring fully supervised fine-tuning.</w:t>
      </w:r>
    </w:p>
    <w:p w14:paraId="68F1D583" w14:textId="77777777" w:rsidR="00C16C24" w:rsidRDefault="00C16C24" w:rsidP="00C16C24"/>
    <w:p w14:paraId="2098FBC0" w14:textId="77777777" w:rsidR="00C16C24" w:rsidRDefault="00C16C24" w:rsidP="00C16C24">
      <w:r>
        <w:t>However, even though these techniques reduce the number of structurally incorrect outputs, syntactic correctness alone is insufficient to guarantee semantic fidelity. A valid logical formula can still represent an incorrect interpretation of the input statement.</w:t>
      </w:r>
    </w:p>
    <w:p w14:paraId="27FEC394" w14:textId="77777777" w:rsidR="00C16C24" w:rsidRDefault="00C16C24" w:rsidP="00C16C24"/>
    <w:p w14:paraId="19DE9FAD" w14:textId="2E983E44" w:rsidR="00C16C24" w:rsidRDefault="00C16C24" w:rsidP="00C16C24">
      <w:r>
        <w:lastRenderedPageBreak/>
        <w:t xml:space="preserve">NL2LOGIC addresses this problem by further separating semantic parsing from code generation specifically for a solver. Instead of requiring the LLM to generate a solver-executable code, NL2LOGIC produces an Abstract Syntax Tree (AST) that represents the intended FOL structure. Then a deterministic compiler transforms this AST into a solver-ready formula. This approach reduces reliance on unrestricted LLM code generation and creates clearer distinction between language interpretation and formal execution. Experiments on FOLIO, </w:t>
      </w:r>
      <w:proofErr w:type="spellStart"/>
      <w:r>
        <w:t>LogicNLI</w:t>
      </w:r>
      <w:proofErr w:type="spellEnd"/>
      <w:r>
        <w:t xml:space="preserve"> and </w:t>
      </w:r>
      <w:proofErr w:type="spellStart"/>
      <w:r>
        <w:t>ProofWriter</w:t>
      </w:r>
      <w:proofErr w:type="spellEnd"/>
      <w:r>
        <w:t xml:space="preserve"> show high syntactic accuracy and increased semantic correctness compared to previous approaches. However, even the completely executable representation can contain errors related to cross-sentence relations, quantifier scope, negation or entity alignment.</w:t>
      </w:r>
    </w:p>
    <w:p w14:paraId="1B311756" w14:textId="77777777" w:rsidR="00D90E66" w:rsidRDefault="00D90E66" w:rsidP="00C16C24"/>
    <w:p w14:paraId="0CA06187" w14:textId="77777777" w:rsidR="00C16C24" w:rsidRPr="00D90E66" w:rsidRDefault="00C16C24" w:rsidP="00C16C24">
      <w:pPr>
        <w:rPr>
          <w:sz w:val="28"/>
          <w:szCs w:val="28"/>
        </w:rPr>
      </w:pPr>
      <w:proofErr w:type="spellStart"/>
      <w:r w:rsidRPr="00D90E66">
        <w:rPr>
          <w:sz w:val="28"/>
          <w:szCs w:val="28"/>
        </w:rPr>
        <w:t>ProofWriter</w:t>
      </w:r>
      <w:proofErr w:type="spellEnd"/>
      <w:r w:rsidRPr="00D90E66">
        <w:rPr>
          <w:sz w:val="28"/>
          <w:szCs w:val="28"/>
        </w:rPr>
        <w:t xml:space="preserve"> and FOLIO as Logical-Reasoning Benchmarks</w:t>
      </w:r>
    </w:p>
    <w:p w14:paraId="7FCA3BED" w14:textId="77777777" w:rsidR="00C16C24" w:rsidRDefault="00C16C24" w:rsidP="00C16C24"/>
    <w:p w14:paraId="0C69E2AB" w14:textId="77777777" w:rsidR="00C16C24" w:rsidRDefault="00C16C24" w:rsidP="00C16C24">
      <w:proofErr w:type="spellStart"/>
      <w:r>
        <w:t>ProofWriter</w:t>
      </w:r>
      <w:proofErr w:type="spellEnd"/>
      <w:r>
        <w:t xml:space="preserve"> and FOLIO present different contexts for evaluation of these methods. </w:t>
      </w:r>
      <w:proofErr w:type="spellStart"/>
      <w:r>
        <w:t>ProofWriter</w:t>
      </w:r>
      <w:proofErr w:type="spellEnd"/>
      <w:r>
        <w:t xml:space="preserve"> consists of controlled natural language theories with explicit facts, rules, implications, and reasoning chains. Thus, it is perfect for evaluation of deductive reasoning and reasoning of various proof complexities.</w:t>
      </w:r>
    </w:p>
    <w:p w14:paraId="55297F6E" w14:textId="77777777" w:rsidR="00C16C24" w:rsidRDefault="00C16C24" w:rsidP="00C16C24"/>
    <w:p w14:paraId="40A68D27" w14:textId="5081E9F5" w:rsidR="00D90E66" w:rsidRDefault="00C16C24" w:rsidP="00C16C24">
      <w:r>
        <w:t>Conversely, FOLIO includes human-annotated dataset with diverse and semantically complex natural language statements together with their FOL annotations. This dataset was created specifically for the evaluation of natural-language reasoning that involves First-Order Logic. This difference is critical since a method that performs well on controlled synthetic statements might encounter much greater semantic ambiguity when being used on natural language.</w:t>
      </w:r>
    </w:p>
    <w:p w14:paraId="4EFAC0F9" w14:textId="77777777" w:rsidR="00D90E66" w:rsidRDefault="00D90E66" w:rsidP="00C16C24"/>
    <w:p w14:paraId="6FA977D8" w14:textId="77777777" w:rsidR="00C16C24" w:rsidRPr="00C16C24" w:rsidRDefault="00C16C24" w:rsidP="00C16C24">
      <w:pPr>
        <w:rPr>
          <w:sz w:val="28"/>
          <w:szCs w:val="28"/>
        </w:rPr>
      </w:pPr>
      <w:r w:rsidRPr="00C16C24">
        <w:rPr>
          <w:sz w:val="28"/>
          <w:szCs w:val="28"/>
        </w:rPr>
        <w:t>Positioning of the Present Work</w:t>
      </w:r>
    </w:p>
    <w:p w14:paraId="5367916E" w14:textId="77777777" w:rsidR="00C16C24" w:rsidRDefault="00C16C24" w:rsidP="00C16C24"/>
    <w:p w14:paraId="4742FB75" w14:textId="77777777" w:rsidR="00C16C24" w:rsidRDefault="00C16C24" w:rsidP="00C16C24">
      <w:r>
        <w:t>The present research combines both of these lines of work. Rather than testing only prompt-based reasoning, fine-tuning, or solver-assisted reasoning separately, it evaluates four experiment setups using Qwen3-8B: a baseline untrained model without a symbolic bridge, fine-tuned model without a bridge, an untrained model with a neuro-symbolic bridge, and a fine-tuned model with the bridge.</w:t>
      </w:r>
    </w:p>
    <w:p w14:paraId="6FB590D1" w14:textId="77777777" w:rsidR="00C16C24" w:rsidRDefault="00C16C24" w:rsidP="00C16C24"/>
    <w:p w14:paraId="23818F8C" w14:textId="77777777" w:rsidR="00C16C24" w:rsidRDefault="00C16C24" w:rsidP="00C16C24">
      <w:r>
        <w:t xml:space="preserve">Such setup allows distinguishing the impact of the adaptation of the model from the impact of the external symbolic reasoning and researching whether they are complementary </w:t>
      </w:r>
      <w:r>
        <w:lastRenderedPageBreak/>
        <w:t xml:space="preserve">approaches. The purpose of the paper is neither to prove that LLMs have no logical reasoning skills nor to develop a new theorem prover or a translator of natural language into FOL. Its goal is to investigate to what extent logical reliability can be improved using two separate methods: learning of logical </w:t>
      </w:r>
      <w:proofErr w:type="spellStart"/>
      <w:r>
        <w:t>behavior</w:t>
      </w:r>
      <w:proofErr w:type="spellEnd"/>
      <w:r>
        <w:t xml:space="preserve"> and its independent validation via neuro-symbolic bridging.</w:t>
      </w:r>
    </w:p>
    <w:p w14:paraId="3C6CBDCF" w14:textId="77777777" w:rsidR="00C16C24" w:rsidRDefault="00C16C24" w:rsidP="00C16C24"/>
    <w:p w14:paraId="59B09F19" w14:textId="32BA80C5" w:rsidR="00592AA9" w:rsidRDefault="00C16C24" w:rsidP="00C16C24">
      <w:r>
        <w:t xml:space="preserve">Testing these configurations on </w:t>
      </w:r>
      <w:proofErr w:type="spellStart"/>
      <w:r>
        <w:t>ProofWriter</w:t>
      </w:r>
      <w:proofErr w:type="spellEnd"/>
      <w:r>
        <w:t xml:space="preserve"> and FOLIO will allow measuring any gains in terms of accuracy and consistency, as well as revealing whether symbolic reasoning works well or poorly and what kind of problems it might introduce. This verification becomes especially relevant for domains like law and governance where a fluent but logically unjustified conclusion may have much more serious consequences than just a simple language generation mistake.</w:t>
      </w:r>
    </w:p>
    <w:p w14:paraId="58CE9ECB" w14:textId="77777777" w:rsidR="00592AA9" w:rsidRDefault="00592AA9" w:rsidP="00BC5D6A"/>
    <w:p w14:paraId="0EC2769B" w14:textId="77777777" w:rsidR="00592AA9" w:rsidRDefault="00592AA9" w:rsidP="00BC5D6A"/>
    <w:p w14:paraId="7DAB95C4" w14:textId="77777777" w:rsidR="00592AA9" w:rsidRDefault="00592AA9" w:rsidP="00BC5D6A"/>
    <w:p w14:paraId="3C10908F" w14:textId="77777777" w:rsidR="00C16C24" w:rsidRDefault="00C16C24" w:rsidP="00BC5D6A"/>
    <w:p w14:paraId="5467322A" w14:textId="77777777" w:rsidR="00D90E66" w:rsidRDefault="00D90E66" w:rsidP="00BC5D6A"/>
    <w:p w14:paraId="0C5C1948" w14:textId="77777777" w:rsidR="00D90E66" w:rsidRDefault="00D90E66" w:rsidP="00BC5D6A"/>
    <w:p w14:paraId="4AA6AF83" w14:textId="77777777" w:rsidR="00D90E66" w:rsidRDefault="00D90E66" w:rsidP="00BC5D6A"/>
    <w:p w14:paraId="0660B693" w14:textId="77777777" w:rsidR="00D90E66" w:rsidRDefault="00D90E66" w:rsidP="00BC5D6A"/>
    <w:p w14:paraId="5183F819" w14:textId="77777777" w:rsidR="00D90E66" w:rsidRDefault="00D90E66" w:rsidP="00BC5D6A"/>
    <w:p w14:paraId="5EF2CE98" w14:textId="77777777" w:rsidR="00D90E66" w:rsidRDefault="00D90E66" w:rsidP="00BC5D6A"/>
    <w:p w14:paraId="41C2CA92" w14:textId="77777777" w:rsidR="00D90E66" w:rsidRDefault="00D90E66" w:rsidP="00BC5D6A"/>
    <w:p w14:paraId="43C00954" w14:textId="77777777" w:rsidR="00D90E66" w:rsidRDefault="00D90E66" w:rsidP="00BC5D6A"/>
    <w:p w14:paraId="66B254C4" w14:textId="77777777" w:rsidR="00D90E66" w:rsidRDefault="00D90E66" w:rsidP="00BC5D6A"/>
    <w:p w14:paraId="384FADB7" w14:textId="77777777" w:rsidR="00D90E66" w:rsidRDefault="00D90E66" w:rsidP="00BC5D6A"/>
    <w:p w14:paraId="0D77F4B5" w14:textId="77777777" w:rsidR="00D90E66" w:rsidRDefault="00D90E66" w:rsidP="00BC5D6A"/>
    <w:p w14:paraId="12DE0554" w14:textId="77777777" w:rsidR="00D90E66" w:rsidRDefault="00D90E66" w:rsidP="00BC5D6A"/>
    <w:p w14:paraId="277CDE5C" w14:textId="77777777" w:rsidR="00D90E66" w:rsidRDefault="00D90E66" w:rsidP="00BC5D6A"/>
    <w:p w14:paraId="27CF23C9" w14:textId="77777777" w:rsidR="00592AA9" w:rsidRDefault="00592AA9" w:rsidP="00BC5D6A"/>
    <w:p w14:paraId="25C5C016" w14:textId="3A504243" w:rsidR="00592AA9" w:rsidRDefault="00592AA9" w:rsidP="00BC5D6A">
      <w:pPr>
        <w:rPr>
          <w:sz w:val="36"/>
          <w:szCs w:val="36"/>
        </w:rPr>
      </w:pPr>
      <w:r w:rsidRPr="00592AA9">
        <w:rPr>
          <w:sz w:val="36"/>
          <w:szCs w:val="36"/>
        </w:rPr>
        <w:lastRenderedPageBreak/>
        <w:t>RESULTS</w:t>
      </w:r>
      <w:r>
        <w:rPr>
          <w:sz w:val="36"/>
          <w:szCs w:val="36"/>
        </w:rPr>
        <w:t>:</w:t>
      </w:r>
    </w:p>
    <w:p w14:paraId="1FC97E95" w14:textId="65411E36" w:rsidR="00592AA9" w:rsidRDefault="00592AA9" w:rsidP="00BC5D6A">
      <w:pPr>
        <w:rPr>
          <w:sz w:val="32"/>
          <w:szCs w:val="32"/>
        </w:rPr>
      </w:pPr>
      <w:r w:rsidRPr="00592AA9">
        <w:rPr>
          <w:sz w:val="32"/>
          <w:szCs w:val="32"/>
        </w:rPr>
        <w:t>1. FOLIO Bridge Evaluation</w:t>
      </w:r>
    </w:p>
    <w:p w14:paraId="5AAB81BC" w14:textId="1B8BB389" w:rsidR="00592AA9" w:rsidRPr="00592AA9" w:rsidRDefault="00592AA9" w:rsidP="00592AA9">
      <w:r w:rsidRPr="00592AA9">
        <w:t>Claim: Although NL2Logic significantly increased the syntactic executability of the natural language to logic translation pipeline, the gain was not reflected in the semantic correctness of translation on FOLIO.</w:t>
      </w:r>
    </w:p>
    <w:p w14:paraId="009CE6F6" w14:textId="77777777" w:rsidR="00592AA9" w:rsidRPr="00592AA9" w:rsidRDefault="00592AA9" w:rsidP="00592AA9"/>
    <w:p w14:paraId="1E5520CB" w14:textId="2D676F26" w:rsidR="00592AA9" w:rsidRPr="00592AA9" w:rsidRDefault="00592AA9" w:rsidP="00592AA9">
      <w:r w:rsidRPr="00592AA9">
        <w:t>Data: Previous one-shot and AST-guided translation methods using Qwen3-8B yielded only 8 executable theories out of 30 sampled problems and 4/30 correct verdicts. The translation using the T5-based bridge method yielded 0/5 correct verdicts. Compared to these results, NL2Logic using Gemma-2-9B obtained executable logic from 28 out of 29 sentences, which corresponds to 96.6% Z3-executability rate. However, only 1 out of 5 FOLIO problems (20%) yielded correct verdicts.</w:t>
      </w:r>
    </w:p>
    <w:p w14:paraId="42D7D2C8" w14:textId="77777777" w:rsidR="00592AA9" w:rsidRPr="00592AA9" w:rsidRDefault="00592AA9" w:rsidP="00592AA9"/>
    <w:p w14:paraId="6E6E8E63" w14:textId="6CBE0920" w:rsidR="00592AA9" w:rsidRPr="00592AA9" w:rsidRDefault="00592AA9" w:rsidP="00592AA9">
      <w:r w:rsidRPr="00592AA9">
        <w:t>This finding suggests that syntactic executability is not enough, and the representation should retain the semantics of the statements as well.</w:t>
      </w:r>
    </w:p>
    <w:p w14:paraId="1B0EB131" w14:textId="257D5BAF" w:rsidR="00592AA9" w:rsidRDefault="00592AA9" w:rsidP="00BC5D6A">
      <w:pPr>
        <w:rPr>
          <w:sz w:val="32"/>
          <w:szCs w:val="32"/>
        </w:rPr>
      </w:pPr>
      <w:r w:rsidRPr="00592AA9">
        <w:rPr>
          <w:sz w:val="32"/>
          <w:szCs w:val="32"/>
        </w:rPr>
        <w:t>2. FOLIO Translation Performance</w:t>
      </w:r>
    </w:p>
    <w:p w14:paraId="1797763B" w14:textId="77777777" w:rsidR="00592AA9" w:rsidRPr="00592AA9" w:rsidRDefault="00592AA9" w:rsidP="00592AA9">
      <w:r w:rsidRPr="00592AA9">
        <w:t>Claim: The limitation seen in the FOLIO system was related to semantic translation and not execution error of the system.</w:t>
      </w:r>
    </w:p>
    <w:p w14:paraId="289F76C6" w14:textId="77777777" w:rsidR="00592AA9" w:rsidRPr="00592AA9" w:rsidRDefault="00592AA9" w:rsidP="00592AA9"/>
    <w:p w14:paraId="089C4C65" w14:textId="77777777" w:rsidR="00592AA9" w:rsidRPr="00592AA9" w:rsidRDefault="00592AA9" w:rsidP="00592AA9">
      <w:r w:rsidRPr="00592AA9">
        <w:t>Data: At the five-element FOLIO gate level, none of the sentences resulted in system failure or timeout. Translation took a median time of 12.1 seconds per sentence, and the longest time taken was 30.2 seconds. However, even with such system success, only one out of the five symbolic decisions was right.</w:t>
      </w:r>
    </w:p>
    <w:p w14:paraId="6F2B7696" w14:textId="77777777" w:rsidR="00592AA9" w:rsidRPr="00592AA9" w:rsidRDefault="00592AA9" w:rsidP="00592AA9"/>
    <w:p w14:paraId="01DEBD75" w14:textId="717145A9" w:rsidR="00592AA9" w:rsidRDefault="00592AA9" w:rsidP="00592AA9">
      <w:r w:rsidRPr="00592AA9">
        <w:t>Conclusion: Therefore, poor performance of the FOLIO system is not due to Z3 execution or pipeline error but rather difficulty in maintaining semantics in complex sentences.</w:t>
      </w:r>
    </w:p>
    <w:p w14:paraId="6E5F5594" w14:textId="77777777" w:rsidR="00592AA9" w:rsidRDefault="00592AA9" w:rsidP="00592AA9"/>
    <w:p w14:paraId="21F217EB" w14:textId="77777777" w:rsidR="00592AA9" w:rsidRDefault="00592AA9" w:rsidP="00592AA9"/>
    <w:p w14:paraId="2745DAA1" w14:textId="77777777" w:rsidR="00592AA9" w:rsidRDefault="00592AA9" w:rsidP="00592AA9"/>
    <w:p w14:paraId="00C7D734" w14:textId="77777777" w:rsidR="00592AA9" w:rsidRDefault="00592AA9" w:rsidP="00592AA9"/>
    <w:p w14:paraId="0A9EAB70" w14:textId="77777777" w:rsidR="00592AA9" w:rsidRPr="00592AA9" w:rsidRDefault="00592AA9" w:rsidP="00592AA9"/>
    <w:p w14:paraId="098E6B6B" w14:textId="69219942" w:rsidR="00592AA9" w:rsidRDefault="00592AA9" w:rsidP="00BC5D6A">
      <w:pPr>
        <w:rPr>
          <w:sz w:val="32"/>
          <w:szCs w:val="32"/>
        </w:rPr>
      </w:pPr>
      <w:r w:rsidRPr="00592AA9">
        <w:rPr>
          <w:sz w:val="32"/>
          <w:szCs w:val="32"/>
        </w:rPr>
        <w:lastRenderedPageBreak/>
        <w:t xml:space="preserve">3. </w:t>
      </w:r>
      <w:proofErr w:type="spellStart"/>
      <w:r w:rsidRPr="00592AA9">
        <w:rPr>
          <w:sz w:val="32"/>
          <w:szCs w:val="32"/>
        </w:rPr>
        <w:t>ProofWriter</w:t>
      </w:r>
      <w:proofErr w:type="spellEnd"/>
      <w:r w:rsidRPr="00592AA9">
        <w:rPr>
          <w:sz w:val="32"/>
          <w:szCs w:val="32"/>
        </w:rPr>
        <w:t xml:space="preserve"> Initial Gate</w:t>
      </w:r>
    </w:p>
    <w:p w14:paraId="6695A711" w14:textId="2988C01B" w:rsidR="00592AA9" w:rsidRDefault="00592AA9" w:rsidP="00592AA9">
      <w:r w:rsidRPr="00592AA9">
        <w:t xml:space="preserve">Claim: The same NL2Logic symbolic bridge worked well for controlled </w:t>
      </w:r>
      <w:proofErr w:type="spellStart"/>
      <w:r w:rsidRPr="00592AA9">
        <w:t>ProofWriter</w:t>
      </w:r>
      <w:proofErr w:type="spellEnd"/>
      <w:r w:rsidRPr="00592AA9">
        <w:t xml:space="preserve"> language.</w:t>
      </w:r>
    </w:p>
    <w:p w14:paraId="40E7B6B3" w14:textId="77777777" w:rsidR="00592AA9" w:rsidRPr="00592AA9" w:rsidRDefault="00592AA9" w:rsidP="00592AA9"/>
    <w:p w14:paraId="163715BD" w14:textId="77F6AE0A" w:rsidR="00592AA9" w:rsidRPr="00592AA9" w:rsidRDefault="00592AA9" w:rsidP="00592AA9">
      <w:r w:rsidRPr="00592AA9">
        <w:t xml:space="preserve">Data: In the first five items test for </w:t>
      </w:r>
      <w:proofErr w:type="spellStart"/>
      <w:r w:rsidRPr="00592AA9">
        <w:t>ProofWriter</w:t>
      </w:r>
      <w:proofErr w:type="spellEnd"/>
      <w:r w:rsidRPr="00592AA9">
        <w:t xml:space="preserve"> development, the pipeline scored:</w:t>
      </w:r>
    </w:p>
    <w:p w14:paraId="5A49AFFA" w14:textId="77777777" w:rsidR="00592AA9" w:rsidRPr="00592AA9" w:rsidRDefault="00592AA9" w:rsidP="00592AA9"/>
    <w:p w14:paraId="57F0EC20" w14:textId="77777777" w:rsidR="00592AA9" w:rsidRPr="00592AA9" w:rsidRDefault="00592AA9" w:rsidP="00592AA9">
      <w:pPr>
        <w:pStyle w:val="ListParagraph"/>
        <w:numPr>
          <w:ilvl w:val="0"/>
          <w:numId w:val="1"/>
        </w:numPr>
      </w:pPr>
      <w:r w:rsidRPr="00592AA9">
        <w:t>5 out of 5 valid logical representations</w:t>
      </w:r>
    </w:p>
    <w:p w14:paraId="509F6D74" w14:textId="77777777" w:rsidR="00592AA9" w:rsidRPr="00592AA9" w:rsidRDefault="00592AA9" w:rsidP="00592AA9">
      <w:pPr>
        <w:pStyle w:val="ListParagraph"/>
        <w:numPr>
          <w:ilvl w:val="0"/>
          <w:numId w:val="1"/>
        </w:numPr>
      </w:pPr>
      <w:r w:rsidRPr="00592AA9">
        <w:t>5 out of 5 Z3 executable theories</w:t>
      </w:r>
    </w:p>
    <w:p w14:paraId="0F36CF37" w14:textId="77777777" w:rsidR="00592AA9" w:rsidRPr="00592AA9" w:rsidRDefault="00592AA9" w:rsidP="00592AA9">
      <w:pPr>
        <w:pStyle w:val="ListParagraph"/>
        <w:numPr>
          <w:ilvl w:val="0"/>
          <w:numId w:val="1"/>
        </w:numPr>
      </w:pPr>
      <w:r w:rsidRPr="00592AA9">
        <w:t>5 out of 5 correct symbolic conclusions</w:t>
      </w:r>
    </w:p>
    <w:p w14:paraId="44B81CD0" w14:textId="77777777" w:rsidR="00592AA9" w:rsidRPr="00592AA9" w:rsidRDefault="00592AA9" w:rsidP="00592AA9">
      <w:pPr>
        <w:pStyle w:val="ListParagraph"/>
        <w:numPr>
          <w:ilvl w:val="0"/>
          <w:numId w:val="1"/>
        </w:numPr>
      </w:pPr>
      <w:r w:rsidRPr="00592AA9">
        <w:t>11.6 seconds median translation delay per sentence</w:t>
      </w:r>
    </w:p>
    <w:p w14:paraId="66363B5D" w14:textId="77777777" w:rsidR="00592AA9" w:rsidRPr="00592AA9" w:rsidRDefault="00592AA9" w:rsidP="00592AA9"/>
    <w:p w14:paraId="53426A59" w14:textId="49905CE4" w:rsidR="00592AA9" w:rsidRPr="00592AA9" w:rsidRDefault="00592AA9" w:rsidP="00592AA9">
      <w:r w:rsidRPr="00592AA9">
        <w:t xml:space="preserve">The passing test was the proof that the symbolic track was working well enough for </w:t>
      </w:r>
      <w:proofErr w:type="spellStart"/>
      <w:r w:rsidRPr="00592AA9">
        <w:t>ProofWriter</w:t>
      </w:r>
      <w:proofErr w:type="spellEnd"/>
      <w:r w:rsidRPr="00592AA9">
        <w:t xml:space="preserve"> to proceed with the bigger pilot version.</w:t>
      </w:r>
    </w:p>
    <w:p w14:paraId="7A0423D2" w14:textId="1328F756" w:rsidR="00592AA9" w:rsidRDefault="00592AA9" w:rsidP="00BC5D6A">
      <w:pPr>
        <w:rPr>
          <w:sz w:val="32"/>
          <w:szCs w:val="32"/>
        </w:rPr>
      </w:pPr>
      <w:r w:rsidRPr="00592AA9">
        <w:rPr>
          <w:sz w:val="32"/>
          <w:szCs w:val="32"/>
        </w:rPr>
        <w:t xml:space="preserve">4. Frozen </w:t>
      </w:r>
      <w:proofErr w:type="spellStart"/>
      <w:r w:rsidRPr="00592AA9">
        <w:rPr>
          <w:sz w:val="32"/>
          <w:szCs w:val="32"/>
        </w:rPr>
        <w:t>ProofWriter</w:t>
      </w:r>
      <w:proofErr w:type="spellEnd"/>
      <w:r w:rsidRPr="00592AA9">
        <w:rPr>
          <w:sz w:val="32"/>
          <w:szCs w:val="32"/>
        </w:rPr>
        <w:t xml:space="preserve"> Pilot</w:t>
      </w:r>
    </w:p>
    <w:p w14:paraId="3A325406" w14:textId="26CD5E0D" w:rsidR="00592AA9" w:rsidRPr="00592AA9" w:rsidRDefault="00592AA9" w:rsidP="00592AA9">
      <w:r w:rsidRPr="00592AA9">
        <w:t xml:space="preserve">Claim: The addition of the symbolic verification branch had a significant impact on the performance of the frozen Qwen3-8B model on the </w:t>
      </w:r>
      <w:proofErr w:type="spellStart"/>
      <w:r w:rsidRPr="00592AA9">
        <w:t>ProofWriter</w:t>
      </w:r>
      <w:proofErr w:type="spellEnd"/>
      <w:r w:rsidRPr="00592AA9">
        <w:t xml:space="preserve"> pilot consisting of 20 questions.</w:t>
      </w:r>
    </w:p>
    <w:p w14:paraId="37CE3290" w14:textId="77777777" w:rsidR="00592AA9" w:rsidRPr="00592AA9" w:rsidRDefault="00592AA9" w:rsidP="00592AA9"/>
    <w:p w14:paraId="7C76839E" w14:textId="77777777" w:rsidR="00592AA9" w:rsidRPr="00592AA9" w:rsidRDefault="00592AA9" w:rsidP="00592AA9">
      <w:r w:rsidRPr="00592AA9">
        <w:t>Data: The Qwen3-8B model alone classified 8 out of 20 questions accurately, obtaining an accuracy score of 40.0% and a macro-F1 score of 0.300. By using the whole dual-path framework, 14 out of 20 questions were classified accurately, improving the accuracy score to 70.0% and a macro-F1 score of 0.676.</w:t>
      </w:r>
    </w:p>
    <w:p w14:paraId="69A44546" w14:textId="77777777" w:rsidR="00592AA9" w:rsidRPr="00592AA9" w:rsidRDefault="00592AA9" w:rsidP="00592AA9"/>
    <w:p w14:paraId="2C2986CE" w14:textId="5E027874" w:rsidR="00592AA9" w:rsidRDefault="00592AA9" w:rsidP="00592AA9">
      <w:r w:rsidRPr="00592AA9">
        <w:t>This means that the introduced framework increased the accuracy by 30 points for the frozen Qwen3-8B model.</w:t>
      </w:r>
    </w:p>
    <w:p w14:paraId="59191F5D" w14:textId="43EF78C5" w:rsidR="00592AA9" w:rsidRDefault="00592AA9" w:rsidP="00592AA9">
      <w:r w:rsidRPr="00592AA9">
        <w:rPr>
          <w:noProof/>
        </w:rPr>
        <w:drawing>
          <wp:inline distT="0" distB="0" distL="0" distR="0" wp14:anchorId="54F8FB4D" wp14:editId="6ECD9BBA">
            <wp:extent cx="4562508" cy="876306"/>
            <wp:effectExtent l="0" t="0" r="9525" b="0"/>
            <wp:docPr id="19485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892" name=""/>
                    <pic:cNvPicPr/>
                  </pic:nvPicPr>
                  <pic:blipFill>
                    <a:blip r:embed="rId5"/>
                    <a:stretch>
                      <a:fillRect/>
                    </a:stretch>
                  </pic:blipFill>
                  <pic:spPr>
                    <a:xfrm>
                      <a:off x="0" y="0"/>
                      <a:ext cx="4562508" cy="876306"/>
                    </a:xfrm>
                    <a:prstGeom prst="rect">
                      <a:avLst/>
                    </a:prstGeom>
                  </pic:spPr>
                </pic:pic>
              </a:graphicData>
            </a:graphic>
          </wp:inline>
        </w:drawing>
      </w:r>
    </w:p>
    <w:p w14:paraId="768B9B3F" w14:textId="77777777" w:rsidR="00592AA9" w:rsidRDefault="00592AA9" w:rsidP="00592AA9"/>
    <w:p w14:paraId="11456151" w14:textId="77777777" w:rsidR="00592AA9" w:rsidRDefault="00592AA9" w:rsidP="00592AA9"/>
    <w:p w14:paraId="4885884F" w14:textId="77777777" w:rsidR="00592AA9" w:rsidRPr="00592AA9" w:rsidRDefault="00592AA9" w:rsidP="00592AA9"/>
    <w:p w14:paraId="1540588A" w14:textId="30D5A058" w:rsidR="00592AA9" w:rsidRDefault="00592AA9" w:rsidP="00BC5D6A">
      <w:pPr>
        <w:rPr>
          <w:sz w:val="32"/>
          <w:szCs w:val="32"/>
        </w:rPr>
      </w:pPr>
      <w:r w:rsidRPr="00592AA9">
        <w:rPr>
          <w:sz w:val="32"/>
          <w:szCs w:val="32"/>
        </w:rPr>
        <w:lastRenderedPageBreak/>
        <w:t>5. Verification Behaviour</w:t>
      </w:r>
    </w:p>
    <w:p w14:paraId="17837F0F" w14:textId="56ECA53A" w:rsidR="00592AA9" w:rsidRPr="00592AA9" w:rsidRDefault="00592AA9" w:rsidP="00592AA9">
      <w:r w:rsidRPr="00592AA9">
        <w:t xml:space="preserve">Claim: All observed differences between the two branches in question led to improvements in the frozen </w:t>
      </w:r>
      <w:proofErr w:type="spellStart"/>
      <w:r w:rsidRPr="00592AA9">
        <w:t>ProofWriter</w:t>
      </w:r>
      <w:proofErr w:type="spellEnd"/>
      <w:r w:rsidRPr="00592AA9">
        <w:t xml:space="preserve"> pilot.</w:t>
      </w:r>
    </w:p>
    <w:p w14:paraId="2AAE2D61" w14:textId="77777777" w:rsidR="00592AA9" w:rsidRPr="00592AA9" w:rsidRDefault="00592AA9" w:rsidP="00592AA9"/>
    <w:p w14:paraId="770FAE4A" w14:textId="59CB9CDB" w:rsidR="00592AA9" w:rsidRPr="00592AA9" w:rsidRDefault="00592AA9" w:rsidP="00592AA9">
      <w:r w:rsidRPr="00592AA9">
        <w:t>Data: Of the 20 examined instances, the verifier made 14 decisions of Retain and six of Correct; there were no Abstains since all 20 instances have been successfully passed by the symbolic bridge.</w:t>
      </w:r>
    </w:p>
    <w:p w14:paraId="2F9E34BC" w14:textId="77777777" w:rsidR="00592AA9" w:rsidRPr="00592AA9" w:rsidRDefault="00592AA9" w:rsidP="00592AA9"/>
    <w:p w14:paraId="19C72B56" w14:textId="6359E0D8" w:rsidR="00592AA9" w:rsidRDefault="00592AA9" w:rsidP="00592AA9">
      <w:r w:rsidRPr="00592AA9">
        <w:t>Of 14 predictions retained by the verifier, eight were correct, while six cases were those when both branches produced the same wrong prediction. In the six other cases, there was a difference between Qwen3-8B and the symbolic branch, and in each case, the prediction of the latter branch was chosen, and all six were correct.</w:t>
      </w:r>
    </w:p>
    <w:p w14:paraId="783B9FF1" w14:textId="1CF94E80" w:rsidR="00592AA9" w:rsidRDefault="00592AA9" w:rsidP="00592AA9">
      <w:r w:rsidRPr="00592AA9">
        <w:rPr>
          <w:noProof/>
        </w:rPr>
        <w:drawing>
          <wp:inline distT="0" distB="0" distL="0" distR="0" wp14:anchorId="23453535" wp14:editId="3116E847">
            <wp:extent cx="4686334" cy="2057415"/>
            <wp:effectExtent l="0" t="0" r="0" b="0"/>
            <wp:docPr id="128646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64120" name=""/>
                    <pic:cNvPicPr/>
                  </pic:nvPicPr>
                  <pic:blipFill>
                    <a:blip r:embed="rId6"/>
                    <a:stretch>
                      <a:fillRect/>
                    </a:stretch>
                  </pic:blipFill>
                  <pic:spPr>
                    <a:xfrm>
                      <a:off x="0" y="0"/>
                      <a:ext cx="4686334" cy="2057415"/>
                    </a:xfrm>
                    <a:prstGeom prst="rect">
                      <a:avLst/>
                    </a:prstGeom>
                  </pic:spPr>
                </pic:pic>
              </a:graphicData>
            </a:graphic>
          </wp:inline>
        </w:drawing>
      </w:r>
    </w:p>
    <w:p w14:paraId="57C282A7" w14:textId="77777777" w:rsidR="00A915BB" w:rsidRDefault="00592AA9" w:rsidP="00BC5D6A">
      <w:r w:rsidRPr="00592AA9">
        <w:t>Consequently, the experiment noted that there was a 100% helpful-correction ratio in the six cases, where none of the correct neural predictions was corrected into a wrong symbolic prediction.</w:t>
      </w:r>
    </w:p>
    <w:p w14:paraId="02A49104" w14:textId="0001951F" w:rsidR="00592AA9" w:rsidRPr="00A915BB" w:rsidRDefault="00592AA9" w:rsidP="00BC5D6A">
      <w:r w:rsidRPr="00592AA9">
        <w:rPr>
          <w:sz w:val="32"/>
          <w:szCs w:val="32"/>
        </w:rPr>
        <w:t>6. Statistical Observation</w:t>
      </w:r>
    </w:p>
    <w:p w14:paraId="7CAEC30B" w14:textId="57E2F0B1" w:rsidR="00592AA9" w:rsidRPr="00592AA9" w:rsidRDefault="00620872" w:rsidP="00592AA9">
      <w:r>
        <w:t>Claim</w:t>
      </w:r>
      <w:r w:rsidR="00592AA9" w:rsidRPr="00592AA9">
        <w:t>: The noted improvement supports the dual-path approach, but the small number of pilots means that the strength of the evidence is limited from a statistical standpoint.</w:t>
      </w:r>
    </w:p>
    <w:p w14:paraId="577D66CB" w14:textId="77777777" w:rsidR="00592AA9" w:rsidRPr="00592AA9" w:rsidRDefault="00592AA9" w:rsidP="00592AA9"/>
    <w:p w14:paraId="00DD65DF" w14:textId="77777777" w:rsidR="00592AA9" w:rsidRPr="00592AA9" w:rsidRDefault="00592AA9" w:rsidP="00592AA9">
      <w:r w:rsidRPr="00592AA9">
        <w:t>Data: Six pilots involved Qwen3-8B being wrong, while the final NSCE prediction was right, as opposed to zero where the right Qwen prediction turned out to be wrong. The two-sided McNemar test on the discordant pairs results in p ≈ 0.0313.</w:t>
      </w:r>
    </w:p>
    <w:p w14:paraId="4899D39C" w14:textId="77777777" w:rsidR="00592AA9" w:rsidRPr="00592AA9" w:rsidRDefault="00592AA9" w:rsidP="00592AA9"/>
    <w:p w14:paraId="4DE8957D" w14:textId="5057D8F8" w:rsidR="00592AA9" w:rsidRDefault="00592AA9" w:rsidP="00592AA9">
      <w:r w:rsidRPr="00592AA9">
        <w:lastRenderedPageBreak/>
        <w:t>However, the total number of experiments is only 20, with only six pairs of discordant pairs. Hence, this outcome should not be viewed as conclusive statistical evidence.</w:t>
      </w:r>
    </w:p>
    <w:p w14:paraId="1924F21F" w14:textId="77777777" w:rsidR="00A915BB" w:rsidRPr="00592AA9" w:rsidRDefault="00A915BB" w:rsidP="00592AA9"/>
    <w:p w14:paraId="02CB4F41" w14:textId="079CEBCC" w:rsidR="00592AA9" w:rsidRDefault="00592AA9" w:rsidP="00BC5D6A">
      <w:pPr>
        <w:rPr>
          <w:sz w:val="32"/>
          <w:szCs w:val="32"/>
        </w:rPr>
      </w:pPr>
      <w:r w:rsidRPr="00592AA9">
        <w:rPr>
          <w:sz w:val="32"/>
          <w:szCs w:val="32"/>
        </w:rPr>
        <w:t>7. Overall Result</w:t>
      </w:r>
    </w:p>
    <w:p w14:paraId="1E4B7FE2" w14:textId="4DEF7E04" w:rsidR="00592AA9" w:rsidRPr="00592AA9" w:rsidRDefault="00592AA9" w:rsidP="00592AA9">
      <w:r>
        <w:t>Claim</w:t>
      </w:r>
      <w:r w:rsidRPr="00592AA9">
        <w:t>: The performance of the suggested verification system relies on the quality of the natural-language-to-symbolic language bridge significantly.</w:t>
      </w:r>
    </w:p>
    <w:p w14:paraId="5175CAAE" w14:textId="77777777" w:rsidR="00592AA9" w:rsidRPr="00592AA9" w:rsidRDefault="00592AA9" w:rsidP="00592AA9"/>
    <w:p w14:paraId="2EED5D4A" w14:textId="77777777" w:rsidR="00592AA9" w:rsidRPr="00592AA9" w:rsidRDefault="00592AA9" w:rsidP="00592AA9">
      <w:r w:rsidRPr="00592AA9">
        <w:t xml:space="preserve">Data: For the artificial </w:t>
      </w:r>
      <w:proofErr w:type="spellStart"/>
      <w:r w:rsidRPr="00592AA9">
        <w:t>ProofWriter</w:t>
      </w:r>
      <w:proofErr w:type="spellEnd"/>
      <w:r w:rsidRPr="00592AA9">
        <w:t xml:space="preserve"> language, the bridge successfully parsed all 20 statements and helped to increase the performance of the system from 40.0% to 70.0%, with 6 helpful and no harmful corrections. Meanwhile, for the more natural language of FOLIO, the bridge managed to have 96.6% syntactically executable but still failed at achieving 20% accuracy with 5 statements gate.</w:t>
      </w:r>
    </w:p>
    <w:p w14:paraId="63209ED2" w14:textId="77777777" w:rsidR="00592AA9" w:rsidRPr="00592AA9" w:rsidRDefault="00592AA9" w:rsidP="00592AA9"/>
    <w:p w14:paraId="673BEAA1" w14:textId="7579CE4E" w:rsidR="00592AA9" w:rsidRPr="00592AA9" w:rsidRDefault="00592AA9" w:rsidP="00592AA9">
      <w:r w:rsidRPr="00592AA9">
        <w:t>It shows that the problem is not in the symbolic solver itself. The thing that makes the difference in terms of improvement of the frozen LLM is the quality of the meaning preservation during the natural-language-to-logic translation.</w:t>
      </w:r>
    </w:p>
    <w:sectPr w:rsidR="00592AA9" w:rsidRPr="00592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A4234"/>
    <w:multiLevelType w:val="hybridMultilevel"/>
    <w:tmpl w:val="1FF44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018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EF"/>
    <w:rsid w:val="00114514"/>
    <w:rsid w:val="002F03EF"/>
    <w:rsid w:val="003B26DC"/>
    <w:rsid w:val="004172E8"/>
    <w:rsid w:val="004C7114"/>
    <w:rsid w:val="00592AA9"/>
    <w:rsid w:val="00611DCF"/>
    <w:rsid w:val="00620872"/>
    <w:rsid w:val="008159BC"/>
    <w:rsid w:val="008D012F"/>
    <w:rsid w:val="009F74CB"/>
    <w:rsid w:val="00A915BB"/>
    <w:rsid w:val="00BC5D6A"/>
    <w:rsid w:val="00C16C24"/>
    <w:rsid w:val="00C308F4"/>
    <w:rsid w:val="00CE4B44"/>
    <w:rsid w:val="00D90E66"/>
    <w:rsid w:val="00E93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6130"/>
  <w15:chartTrackingRefBased/>
  <w15:docId w15:val="{70ECC499-FBA2-41F9-9AFB-B0C32286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0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03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3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3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3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03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03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3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3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3EF"/>
    <w:rPr>
      <w:rFonts w:eastAsiaTheme="majorEastAsia" w:cstheme="majorBidi"/>
      <w:color w:val="272727" w:themeColor="text1" w:themeTint="D8"/>
    </w:rPr>
  </w:style>
  <w:style w:type="paragraph" w:styleId="Title">
    <w:name w:val="Title"/>
    <w:basedOn w:val="Normal"/>
    <w:next w:val="Normal"/>
    <w:link w:val="TitleChar"/>
    <w:uiPriority w:val="10"/>
    <w:qFormat/>
    <w:rsid w:val="002F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3EF"/>
    <w:pPr>
      <w:spacing w:before="160"/>
      <w:jc w:val="center"/>
    </w:pPr>
    <w:rPr>
      <w:i/>
      <w:iCs/>
      <w:color w:val="404040" w:themeColor="text1" w:themeTint="BF"/>
    </w:rPr>
  </w:style>
  <w:style w:type="character" w:customStyle="1" w:styleId="QuoteChar">
    <w:name w:val="Quote Char"/>
    <w:basedOn w:val="DefaultParagraphFont"/>
    <w:link w:val="Quote"/>
    <w:uiPriority w:val="29"/>
    <w:rsid w:val="002F03EF"/>
    <w:rPr>
      <w:i/>
      <w:iCs/>
      <w:color w:val="404040" w:themeColor="text1" w:themeTint="BF"/>
    </w:rPr>
  </w:style>
  <w:style w:type="paragraph" w:styleId="ListParagraph">
    <w:name w:val="List Paragraph"/>
    <w:basedOn w:val="Normal"/>
    <w:uiPriority w:val="34"/>
    <w:qFormat/>
    <w:rsid w:val="002F03EF"/>
    <w:pPr>
      <w:ind w:left="720"/>
      <w:contextualSpacing/>
    </w:pPr>
  </w:style>
  <w:style w:type="character" w:styleId="IntenseEmphasis">
    <w:name w:val="Intense Emphasis"/>
    <w:basedOn w:val="DefaultParagraphFont"/>
    <w:uiPriority w:val="21"/>
    <w:qFormat/>
    <w:rsid w:val="002F03EF"/>
    <w:rPr>
      <w:i/>
      <w:iCs/>
      <w:color w:val="2F5496" w:themeColor="accent1" w:themeShade="BF"/>
    </w:rPr>
  </w:style>
  <w:style w:type="paragraph" w:styleId="IntenseQuote">
    <w:name w:val="Intense Quote"/>
    <w:basedOn w:val="Normal"/>
    <w:next w:val="Normal"/>
    <w:link w:val="IntenseQuoteChar"/>
    <w:uiPriority w:val="30"/>
    <w:qFormat/>
    <w:rsid w:val="002F0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3EF"/>
    <w:rPr>
      <w:i/>
      <w:iCs/>
      <w:color w:val="2F5496" w:themeColor="accent1" w:themeShade="BF"/>
    </w:rPr>
  </w:style>
  <w:style w:type="character" w:styleId="IntenseReference">
    <w:name w:val="Intense Reference"/>
    <w:basedOn w:val="DefaultParagraphFont"/>
    <w:uiPriority w:val="32"/>
    <w:qFormat/>
    <w:rsid w:val="002F03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2809</Words>
  <Characters>16015</Characters>
  <Application>Microsoft Office Word</Application>
  <DocSecurity>0</DocSecurity>
  <Lines>133</Lines>
  <Paragraphs>37</Paragraphs>
  <ScaleCrop>false</ScaleCrop>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agarwal</dc:creator>
  <cp:keywords/>
  <dc:description/>
  <cp:lastModifiedBy>Shlok agarwal</cp:lastModifiedBy>
  <cp:revision>17</cp:revision>
  <dcterms:created xsi:type="dcterms:W3CDTF">2026-08-19T14:14:00Z</dcterms:created>
  <dcterms:modified xsi:type="dcterms:W3CDTF">2026-08-27T05:29:00Z</dcterms:modified>
</cp:coreProperties>
</file>