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686062" w14:textId="77777777" w:rsidR="00630BC1" w:rsidRDefault="00630BC1"/>
    <w:tbl>
      <w:tblPr>
        <w:tblStyle w:val="a"/>
        <w:tblW w:w="992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35"/>
        <w:gridCol w:w="9088"/>
      </w:tblGrid>
      <w:tr w:rsidR="00630BC1" w14:paraId="2E93AB74" w14:textId="77777777">
        <w:trPr>
          <w:trHeight w:val="2192"/>
        </w:trPr>
        <w:tc>
          <w:tcPr>
            <w:tcW w:w="835" w:type="dxa"/>
          </w:tcPr>
          <w:p w14:paraId="1C46525D" w14:textId="77777777" w:rsidR="00630BC1" w:rsidRDefault="00D5479C">
            <w:pPr>
              <w:jc w:val="both"/>
              <w:rPr>
                <w:b/>
                <w:bCs/>
              </w:rPr>
            </w:pPr>
            <w:r>
              <w:rPr>
                <w:b/>
                <w:bCs/>
                <w:noProof/>
                <w:color w:val="1D2763"/>
              </w:rPr>
              <w:drawing>
                <wp:inline distT="0" distB="0" distL="0" distR="0" wp14:anchorId="18D4ACAF" wp14:editId="31F1756A">
                  <wp:extent cx="393640" cy="444500"/>
                  <wp:effectExtent l="0" t="0" r="0" b="0"/>
                  <wp:docPr id="1758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393640" cy="444500"/>
                          </a:xfrm>
                          <a:prstGeom prst="rect">
                            <a:avLst/>
                          </a:prstGeom>
                          <a:ln/>
                        </pic:spPr>
                      </pic:pic>
                    </a:graphicData>
                  </a:graphic>
                </wp:inline>
              </w:drawing>
            </w:r>
          </w:p>
        </w:tc>
        <w:tc>
          <w:tcPr>
            <w:tcW w:w="9088" w:type="dxa"/>
          </w:tcPr>
          <w:p w14:paraId="50D28D8E" w14:textId="77777777" w:rsidR="00630BC1" w:rsidRDefault="00D5479C">
            <w:pPr>
              <w:jc w:val="both"/>
              <w:rPr>
                <w:color w:val="767171"/>
              </w:rPr>
            </w:pPr>
            <w:r>
              <w:t>En esta pauta encontrarás preguntas orientadoras para tu reflexión. Las primeras te ayudarán a recordar las principales competencias aprendidas a lo largo de tu carrera. Las siguientes preguntas, buscan ayudarte a definir tu proyecto APT a partir de tus fo</w:t>
            </w:r>
            <w:r>
              <w:t>rtalezas, oportunidades de mejora e intereses profesionales.</w:t>
            </w:r>
          </w:p>
          <w:p w14:paraId="388D68C6" w14:textId="77777777" w:rsidR="00630BC1" w:rsidRDefault="00630BC1">
            <w:pPr>
              <w:rPr>
                <w:color w:val="767171"/>
              </w:rPr>
            </w:pPr>
          </w:p>
          <w:p w14:paraId="23F9508B" w14:textId="77777777" w:rsidR="00630BC1" w:rsidRDefault="00D5479C">
            <w:pPr>
              <w:jc w:val="both"/>
              <w:rPr>
                <w:color w:val="767171"/>
              </w:rPr>
            </w:pPr>
            <w:r>
              <w:t>Se sugiere que tengan como material de apoyo las evidencias recolectadas a lo largo de todo el proceso de portafolio, y que revises en el anexo de la guía del estudiante tu malla curricular, y l</w:t>
            </w:r>
            <w:r>
              <w:t>as competencias y unidades de competencia por asignatura.</w:t>
            </w:r>
          </w:p>
        </w:tc>
      </w:tr>
    </w:tbl>
    <w:p w14:paraId="72255B80" w14:textId="77777777" w:rsidR="00630BC1" w:rsidRDefault="00630BC1">
      <w:pPr>
        <w:spacing w:after="0" w:line="240" w:lineRule="auto"/>
        <w:rPr>
          <w:color w:val="767171"/>
        </w:rPr>
      </w:pPr>
    </w:p>
    <w:tbl>
      <w:tblPr>
        <w:tblStyle w:val="a0"/>
        <w:tblW w:w="10057" w:type="dxa"/>
        <w:tblInd w:w="0" w:type="dxa"/>
        <w:tblLayout w:type="fixed"/>
        <w:tblLook w:val="0400" w:firstRow="0" w:lastRow="0" w:firstColumn="0" w:lastColumn="0" w:noHBand="0" w:noVBand="1"/>
      </w:tblPr>
      <w:tblGrid>
        <w:gridCol w:w="10057"/>
      </w:tblGrid>
      <w:tr w:rsidR="00630BC1" w14:paraId="55863042" w14:textId="77777777">
        <w:tc>
          <w:tcPr>
            <w:tcW w:w="10057" w:type="dxa"/>
            <w:tcBorders>
              <w:top w:val="single" w:sz="6" w:space="0" w:color="CDCDCD"/>
              <w:left w:val="single" w:sz="6" w:space="0" w:color="CDCDCD"/>
              <w:bottom w:val="single" w:sz="6" w:space="0" w:color="CDCDCD"/>
              <w:right w:val="single" w:sz="6" w:space="0" w:color="CDCDCD"/>
            </w:tcBorders>
            <w:vAlign w:val="center"/>
          </w:tcPr>
          <w:p w14:paraId="1E343FF4" w14:textId="77777777" w:rsidR="00630BC1" w:rsidRDefault="00D5479C">
            <w:pPr>
              <w:spacing w:after="0" w:line="240" w:lineRule="auto"/>
              <w:rPr>
                <w:color w:val="767171"/>
              </w:rPr>
            </w:pPr>
            <w:r>
              <w:t>Puedes responder en cada una de las secciones por pregunta en esta guía y, posteriormente, cargarla en la sección de reflexión de la Fase 1, para retroalimentación de tu docente.</w:t>
            </w:r>
          </w:p>
        </w:tc>
      </w:tr>
    </w:tbl>
    <w:p w14:paraId="17F62BCC" w14:textId="77777777" w:rsidR="00630BC1" w:rsidRDefault="00630BC1">
      <w:pPr>
        <w:spacing w:after="0" w:line="360" w:lineRule="auto"/>
        <w:jc w:val="both"/>
        <w:rPr>
          <w:b/>
          <w:bCs/>
        </w:rPr>
      </w:pPr>
    </w:p>
    <w:p w14:paraId="59FAE017" w14:textId="77777777" w:rsidR="00630BC1" w:rsidRDefault="00630BC1">
      <w:pPr>
        <w:spacing w:after="0" w:line="360" w:lineRule="auto"/>
        <w:jc w:val="both"/>
        <w:rPr>
          <w:b/>
          <w:bCs/>
        </w:rPr>
      </w:pPr>
    </w:p>
    <w:tbl>
      <w:tblPr>
        <w:tblStyle w:val="a1"/>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630BC1" w14:paraId="57FDF335" w14:textId="77777777">
        <w:trPr>
          <w:trHeight w:val="440"/>
        </w:trPr>
        <w:tc>
          <w:tcPr>
            <w:tcW w:w="10076" w:type="dxa"/>
            <w:vAlign w:val="center"/>
          </w:tcPr>
          <w:p w14:paraId="0873A7ED" w14:textId="77777777" w:rsidR="00630BC1" w:rsidRDefault="00D5479C">
            <w:pPr>
              <w:rPr>
                <w:b/>
                <w:bCs/>
                <w:color w:val="767171"/>
              </w:rPr>
            </w:pPr>
            <w:r>
              <w:t>1. Revisa la malla de tu carrera, piensa en las asignaturas o certificados de competencias que has cursado hasta ahora. Responde:</w:t>
            </w:r>
          </w:p>
        </w:tc>
      </w:tr>
      <w:tr w:rsidR="00630BC1" w14:paraId="56C71564" w14:textId="77777777">
        <w:trPr>
          <w:trHeight w:val="1663"/>
        </w:trPr>
        <w:tc>
          <w:tcPr>
            <w:tcW w:w="10076" w:type="dxa"/>
            <w:shd w:val="clear" w:color="auto" w:fill="DEEAF6"/>
            <w:vAlign w:val="center"/>
          </w:tcPr>
          <w:p w14:paraId="4468165D" w14:textId="77777777" w:rsidR="00630BC1" w:rsidRDefault="00630BC1">
            <w:pPr>
              <w:rPr>
                <w:color w:val="767171"/>
              </w:rPr>
            </w:pPr>
          </w:p>
          <w:p w14:paraId="682ECD04" w14:textId="77777777" w:rsidR="00630BC1" w:rsidRDefault="00D5479C">
            <w:r>
              <w:t>¿Cuáles son las asignaturas o certificados que más te gustaron y/o se relacionan con tus intereses profesionales? ¿Qué es lo</w:t>
            </w:r>
            <w:r>
              <w:t xml:space="preserve"> que más te gustó de cada uno? </w:t>
            </w:r>
          </w:p>
          <w:p w14:paraId="667C0D7C" w14:textId="77777777" w:rsidR="00630BC1" w:rsidRDefault="00630BC1"/>
          <w:p w14:paraId="401E31A0" w14:textId="77777777" w:rsidR="00630BC1" w:rsidRDefault="00D5479C">
            <w:pPr>
              <w:rPr>
                <w:color w:val="767171"/>
              </w:rPr>
            </w:pPr>
            <w:r>
              <w:rPr>
                <w:color w:val="767171"/>
              </w:rPr>
              <w:t>Las asignaturas que considero fundamentales y que se relacionan directamente con mis intereses son Big Data y Minería de Datos. Estas materias me proporcionaron una base teórica y algorítmica sumamente sólida para investiga</w:t>
            </w:r>
            <w:r>
              <w:rPr>
                <w:color w:val="767171"/>
              </w:rPr>
              <w:t>r y comprender el funcionamiento de los Modelos de Lenguaje Grande (</w:t>
            </w:r>
            <w:proofErr w:type="spellStart"/>
            <w:r>
              <w:rPr>
                <w:color w:val="767171"/>
              </w:rPr>
              <w:t>LLMs</w:t>
            </w:r>
            <w:proofErr w:type="spellEnd"/>
            <w:r>
              <w:rPr>
                <w:color w:val="767171"/>
              </w:rPr>
              <w:t xml:space="preserve">). </w:t>
            </w:r>
          </w:p>
          <w:p w14:paraId="6162B053" w14:textId="77777777" w:rsidR="00630BC1" w:rsidRDefault="00D5479C">
            <w:pPr>
              <w:rPr>
                <w:color w:val="767171"/>
              </w:rPr>
            </w:pPr>
            <w:r>
              <w:t>A partir de las certificaciones que obtienes a lo largo de la carrera ¿Existe valor en la o las certificaciones obtenidas? ¿Por qué?</w:t>
            </w:r>
          </w:p>
          <w:p w14:paraId="22133AE5" w14:textId="77777777" w:rsidR="00630BC1" w:rsidRDefault="00D5479C">
            <w:pPr>
              <w:jc w:val="both"/>
              <w:rPr>
                <w:b/>
                <w:bCs/>
                <w:color w:val="1F4E79"/>
              </w:rPr>
            </w:pPr>
            <w:r>
              <w:rPr>
                <w:color w:val="767171"/>
              </w:rPr>
              <w:t>Considero que mis certificaciones tienen un val</w:t>
            </w:r>
            <w:r>
              <w:rPr>
                <w:color w:val="767171"/>
              </w:rPr>
              <w:t>or estratégico muy alto. Haber obtenido el puntaje máximo en el TOEIC, por ejemplo, me permite consumir documentación técnica de vanguardia, manuales de investigación y repositorios sin ninguna barrera lingüística, lo cual es estrictamente necesario para m</w:t>
            </w:r>
            <w:r>
              <w:rPr>
                <w:color w:val="767171"/>
              </w:rPr>
              <w:t xml:space="preserve">antenerse al nivel de los estándares de calidad de la industria en áreas de innovación. </w:t>
            </w:r>
          </w:p>
        </w:tc>
      </w:tr>
    </w:tbl>
    <w:p w14:paraId="2E8C91FE" w14:textId="77777777" w:rsidR="00630BC1" w:rsidRDefault="00630BC1">
      <w:pPr>
        <w:spacing w:after="0" w:line="360" w:lineRule="auto"/>
        <w:jc w:val="both"/>
        <w:rPr>
          <w:b/>
          <w:bCs/>
        </w:rPr>
      </w:pPr>
    </w:p>
    <w:tbl>
      <w:tblPr>
        <w:tblStyle w:val="a2"/>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630BC1" w14:paraId="0CA5F17F" w14:textId="77777777">
        <w:trPr>
          <w:trHeight w:val="440"/>
        </w:trPr>
        <w:tc>
          <w:tcPr>
            <w:tcW w:w="10076" w:type="dxa"/>
            <w:vAlign w:val="center"/>
          </w:tcPr>
          <w:p w14:paraId="61C98FFE" w14:textId="77777777" w:rsidR="00630BC1" w:rsidRDefault="00D5479C">
            <w:pPr>
              <w:jc w:val="both"/>
              <w:rPr>
                <w:color w:val="767171"/>
              </w:rPr>
            </w:pPr>
            <w:r>
              <w:t xml:space="preserve">2. Revisa las competencias y unidades de competencias correspondientes a cada asignatura de la malla de tu carrera. Marca en </w:t>
            </w:r>
            <w:r>
              <w:rPr>
                <w:b/>
                <w:bCs/>
                <w:color w:val="385623"/>
              </w:rPr>
              <w:t>verde</w:t>
            </w:r>
            <w:r>
              <w:rPr>
                <w:color w:val="385623"/>
              </w:rPr>
              <w:t xml:space="preserve"> </w:t>
            </w:r>
            <w:r>
              <w:t xml:space="preserve">las competencias o unidades de competencia que consideras son tus </w:t>
            </w:r>
            <w:r>
              <w:rPr>
                <w:b/>
                <w:bCs/>
                <w:color w:val="385623"/>
              </w:rPr>
              <w:t>fortalezas</w:t>
            </w:r>
            <w:r>
              <w:rPr>
                <w:color w:val="385623"/>
              </w:rPr>
              <w:t xml:space="preserve"> </w:t>
            </w:r>
            <w:r>
              <w:t xml:space="preserve">y en </w:t>
            </w:r>
            <w:r>
              <w:rPr>
                <w:b/>
                <w:bCs/>
                <w:color w:val="FF0000"/>
              </w:rPr>
              <w:t>rojo</w:t>
            </w:r>
            <w:r>
              <w:t xml:space="preserve"> las que requieren ser fortalecidas. A </w:t>
            </w:r>
            <w:r>
              <w:t>partir de este ejercicio responde:</w:t>
            </w:r>
          </w:p>
        </w:tc>
      </w:tr>
      <w:tr w:rsidR="00630BC1" w14:paraId="24B952BE" w14:textId="77777777">
        <w:trPr>
          <w:trHeight w:val="440"/>
        </w:trPr>
        <w:tc>
          <w:tcPr>
            <w:tcW w:w="10076" w:type="dxa"/>
            <w:shd w:val="clear" w:color="auto" w:fill="DEEAF6"/>
            <w:vAlign w:val="center"/>
          </w:tcPr>
          <w:p w14:paraId="552E5008" w14:textId="77777777" w:rsidR="00630BC1" w:rsidRDefault="00630BC1">
            <w:pPr>
              <w:jc w:val="both"/>
              <w:rPr>
                <w:color w:val="767171"/>
              </w:rPr>
            </w:pPr>
          </w:p>
          <w:p w14:paraId="6CC113E7" w14:textId="77777777" w:rsidR="00630BC1" w:rsidRDefault="00D5479C">
            <w:pPr>
              <w:pBdr>
                <w:top w:val="nil"/>
                <w:left w:val="nil"/>
                <w:bottom w:val="nil"/>
                <w:right w:val="nil"/>
                <w:between w:val="nil"/>
              </w:pBdr>
              <w:tabs>
                <w:tab w:val="left" w:pos="454"/>
              </w:tabs>
              <w:spacing w:after="160" w:line="259" w:lineRule="auto"/>
              <w:jc w:val="both"/>
              <w:rPr>
                <w:b/>
                <w:bCs/>
                <w:color w:val="000000"/>
              </w:rPr>
            </w:pPr>
            <w:r>
              <w:rPr>
                <w:b/>
                <w:bCs/>
                <w:color w:val="000000"/>
              </w:rPr>
              <w:t xml:space="preserve">¿Cuáles consideras que tienes más desarrolladas y te sientes más seguro aplicando? ¿En cuáles te sientes más débil y requieren ser fortalecidas? </w:t>
            </w:r>
          </w:p>
          <w:p w14:paraId="46256C52" w14:textId="265F1E21" w:rsidR="00630BC1" w:rsidRDefault="00D5479C">
            <w:pPr>
              <w:jc w:val="both"/>
              <w:rPr>
                <w:b/>
                <w:bCs/>
                <w:color w:val="1F4E79"/>
              </w:rPr>
            </w:pPr>
            <w:r>
              <w:rPr>
                <w:b/>
                <w:bCs/>
                <w:color w:val="274E13"/>
              </w:rPr>
              <w:t>Mis principales fortalezas se concentran en el diseño de arquitectura, el</w:t>
            </w:r>
            <w:r>
              <w:rPr>
                <w:b/>
                <w:bCs/>
                <w:color w:val="274E13"/>
              </w:rPr>
              <w:t xml:space="preserve"> desarrollo </w:t>
            </w:r>
            <w:proofErr w:type="spellStart"/>
            <w:r>
              <w:rPr>
                <w:b/>
                <w:bCs/>
                <w:color w:val="274E13"/>
              </w:rPr>
              <w:t>front-end</w:t>
            </w:r>
            <w:proofErr w:type="spellEnd"/>
            <w:r>
              <w:rPr>
                <w:b/>
                <w:bCs/>
                <w:color w:val="274E13"/>
              </w:rPr>
              <w:t xml:space="preserve"> y back-</w:t>
            </w:r>
            <w:proofErr w:type="spellStart"/>
            <w:r>
              <w:rPr>
                <w:b/>
                <w:bCs/>
                <w:color w:val="274E13"/>
              </w:rPr>
              <w:t>end</w:t>
            </w:r>
            <w:proofErr w:type="spellEnd"/>
            <w:r>
              <w:rPr>
                <w:b/>
                <w:bCs/>
                <w:color w:val="274E13"/>
              </w:rPr>
              <w:t>, y la creación de soluciones de Big Data. Me siento</w:t>
            </w:r>
            <w:r w:rsidR="00B1749D">
              <w:rPr>
                <w:b/>
                <w:bCs/>
                <w:color w:val="274E13"/>
              </w:rPr>
              <w:t xml:space="preserve"> </w:t>
            </w:r>
            <w:r>
              <w:rPr>
                <w:b/>
                <w:bCs/>
                <w:color w:val="274E13"/>
              </w:rPr>
              <w:t xml:space="preserve">seguro </w:t>
            </w:r>
            <w:r>
              <w:rPr>
                <w:b/>
                <w:bCs/>
                <w:color w:val="274E13"/>
              </w:rPr>
              <w:t xml:space="preserve">aplicando </w:t>
            </w:r>
            <w:proofErr w:type="gramStart"/>
            <w:r w:rsidR="00B1749D">
              <w:rPr>
                <w:b/>
                <w:bCs/>
                <w:color w:val="274E13"/>
              </w:rPr>
              <w:t xml:space="preserve">el </w:t>
            </w:r>
            <w:r>
              <w:rPr>
                <w:b/>
                <w:bCs/>
                <w:color w:val="274E13"/>
              </w:rPr>
              <w:t xml:space="preserve"> ciclo</w:t>
            </w:r>
            <w:proofErr w:type="gramEnd"/>
            <w:r>
              <w:rPr>
                <w:b/>
                <w:bCs/>
                <w:color w:val="274E13"/>
              </w:rPr>
              <w:t xml:space="preserve"> de vida </w:t>
            </w:r>
            <w:r w:rsidR="00B1749D">
              <w:rPr>
                <w:b/>
                <w:bCs/>
                <w:color w:val="274E13"/>
              </w:rPr>
              <w:t xml:space="preserve">del software </w:t>
            </w:r>
            <w:r w:rsidR="0001551B">
              <w:rPr>
                <w:b/>
                <w:bCs/>
                <w:color w:val="274E13"/>
              </w:rPr>
              <w:t>y</w:t>
            </w:r>
            <w:r>
              <w:rPr>
                <w:b/>
                <w:bCs/>
                <w:color w:val="274E13"/>
              </w:rPr>
              <w:t xml:space="preserve"> estándares</w:t>
            </w:r>
            <w:r w:rsidR="0001551B">
              <w:rPr>
                <w:b/>
                <w:bCs/>
                <w:color w:val="274E13"/>
              </w:rPr>
              <w:t xml:space="preserve"> de calidad</w:t>
            </w:r>
            <w:r>
              <w:rPr>
                <w:b/>
                <w:bCs/>
                <w:color w:val="274E13"/>
              </w:rPr>
              <w:t xml:space="preserve">. </w:t>
            </w:r>
            <w:r w:rsidR="00B1749D">
              <w:rPr>
                <w:b/>
                <w:bCs/>
                <w:color w:val="990000"/>
              </w:rPr>
              <w:br/>
              <w:t xml:space="preserve">La competencia que requiere fortalecimiento es loa integración práctica de agentes de IA, aunque comprendo la arquitectura teórica, necesito ganar experiencia en calibración avanzada y ajuste algorítmico de </w:t>
            </w:r>
            <w:proofErr w:type="spellStart"/>
            <w:r w:rsidR="00B1749D">
              <w:rPr>
                <w:b/>
                <w:bCs/>
                <w:color w:val="990000"/>
              </w:rPr>
              <w:t>LLMs</w:t>
            </w:r>
            <w:proofErr w:type="spellEnd"/>
            <w:r w:rsidR="00B1749D">
              <w:rPr>
                <w:b/>
                <w:bCs/>
                <w:color w:val="990000"/>
              </w:rPr>
              <w:t xml:space="preserve"> para implementaciones futuras.</w:t>
            </w:r>
            <w:r>
              <w:rPr>
                <w:b/>
                <w:bCs/>
                <w:color w:val="990000"/>
              </w:rPr>
              <w:t xml:space="preserve"> </w:t>
            </w:r>
          </w:p>
        </w:tc>
      </w:tr>
    </w:tbl>
    <w:p w14:paraId="74A80B67" w14:textId="77777777" w:rsidR="00630BC1" w:rsidRDefault="00630BC1">
      <w:pPr>
        <w:spacing w:after="0" w:line="360" w:lineRule="auto"/>
        <w:jc w:val="both"/>
        <w:rPr>
          <w:b/>
          <w:bCs/>
        </w:rPr>
      </w:pPr>
    </w:p>
    <w:p w14:paraId="6DCA5A16" w14:textId="77777777" w:rsidR="00630BC1" w:rsidRDefault="00630BC1">
      <w:pPr>
        <w:spacing w:after="0" w:line="360" w:lineRule="auto"/>
        <w:jc w:val="both"/>
        <w:rPr>
          <w:b/>
          <w:bCs/>
        </w:rPr>
      </w:pPr>
    </w:p>
    <w:tbl>
      <w:tblPr>
        <w:tblStyle w:val="a3"/>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630BC1" w14:paraId="19B7549F" w14:textId="77777777">
        <w:trPr>
          <w:trHeight w:val="440"/>
        </w:trPr>
        <w:tc>
          <w:tcPr>
            <w:tcW w:w="10076" w:type="dxa"/>
            <w:vAlign w:val="center"/>
          </w:tcPr>
          <w:p w14:paraId="06EEFEF3" w14:textId="77777777" w:rsidR="00630BC1" w:rsidRDefault="00D5479C">
            <w:pPr>
              <w:jc w:val="both"/>
              <w:rPr>
                <w:color w:val="767171"/>
              </w:rPr>
            </w:pPr>
            <w:r>
              <w:t>3. A partir de las respuestas anteriores y el perfil de egreso de tu carrera (competencias), responde las siguientes preguntas:</w:t>
            </w:r>
          </w:p>
        </w:tc>
      </w:tr>
      <w:tr w:rsidR="00630BC1" w14:paraId="7B3EFAB6" w14:textId="77777777">
        <w:trPr>
          <w:trHeight w:val="440"/>
        </w:trPr>
        <w:tc>
          <w:tcPr>
            <w:tcW w:w="10076" w:type="dxa"/>
            <w:shd w:val="clear" w:color="auto" w:fill="DEEAF6"/>
            <w:vAlign w:val="center"/>
          </w:tcPr>
          <w:p w14:paraId="29360EE9" w14:textId="77777777" w:rsidR="00630BC1" w:rsidRDefault="00630BC1">
            <w:pPr>
              <w:rPr>
                <w:color w:val="767171"/>
              </w:rPr>
            </w:pPr>
          </w:p>
          <w:p w14:paraId="19E6CE7F" w14:textId="77777777" w:rsidR="00630BC1" w:rsidRDefault="00D5479C">
            <w:pPr>
              <w:numPr>
                <w:ilvl w:val="0"/>
                <w:numId w:val="1"/>
              </w:numPr>
              <w:pBdr>
                <w:top w:val="nil"/>
                <w:left w:val="nil"/>
                <w:bottom w:val="nil"/>
                <w:right w:val="nil"/>
                <w:between w:val="nil"/>
              </w:pBdr>
              <w:tabs>
                <w:tab w:val="left" w:pos="454"/>
              </w:tabs>
              <w:spacing w:after="160" w:line="259" w:lineRule="auto"/>
              <w:ind w:left="454" w:hanging="283"/>
              <w:jc w:val="both"/>
              <w:rPr>
                <w:color w:val="767171"/>
              </w:rPr>
            </w:pPr>
            <w:r>
              <w:rPr>
                <w:color w:val="000000"/>
              </w:rPr>
              <w:t>¿Cuáles son tus principales intereses profesionales? ¿Hay alguna área de desempeño que te interese más?</w:t>
            </w:r>
          </w:p>
          <w:p w14:paraId="468CAD69" w14:textId="77777777" w:rsidR="00630BC1" w:rsidRDefault="00D5479C">
            <w:pPr>
              <w:tabs>
                <w:tab w:val="left" w:pos="454"/>
              </w:tabs>
              <w:jc w:val="both"/>
              <w:rPr>
                <w:color w:val="767171"/>
              </w:rPr>
            </w:pPr>
            <w:r>
              <w:rPr>
                <w:color w:val="767171"/>
              </w:rPr>
              <w:t>Uno de mis mayores intereses profesionales es la aplicación y enseñanza de las nuevas tecnologías de manera ética y segura. Este interés se relaciona di</w:t>
            </w:r>
            <w:r>
              <w:rPr>
                <w:color w:val="767171"/>
              </w:rPr>
              <w:t>rectamente con el área de desarrollo e investigación de Modelos de Lenguaje Grande (</w:t>
            </w:r>
            <w:proofErr w:type="spellStart"/>
            <w:r>
              <w:rPr>
                <w:color w:val="767171"/>
              </w:rPr>
              <w:t>LLMs</w:t>
            </w:r>
            <w:proofErr w:type="spellEnd"/>
            <w:r>
              <w:rPr>
                <w:color w:val="767171"/>
              </w:rPr>
              <w:t>), impulsado por mi visión técnica de que el inmenso potencial de estas herramientas está siendo peligrosamente desperdiciado por las organizaciones y el público en gen</w:t>
            </w:r>
            <w:r>
              <w:rPr>
                <w:color w:val="767171"/>
              </w:rPr>
              <w:t xml:space="preserve">eral. </w:t>
            </w:r>
          </w:p>
          <w:p w14:paraId="1DE575BB" w14:textId="77777777" w:rsidR="00630BC1" w:rsidRDefault="00630BC1">
            <w:pPr>
              <w:tabs>
                <w:tab w:val="left" w:pos="454"/>
              </w:tabs>
              <w:jc w:val="both"/>
              <w:rPr>
                <w:color w:val="767171"/>
              </w:rPr>
            </w:pPr>
          </w:p>
          <w:p w14:paraId="06E23F95" w14:textId="77777777" w:rsidR="00630BC1" w:rsidRDefault="00D5479C">
            <w:pPr>
              <w:numPr>
                <w:ilvl w:val="0"/>
                <w:numId w:val="1"/>
              </w:numPr>
              <w:pBdr>
                <w:top w:val="nil"/>
                <w:left w:val="nil"/>
                <w:bottom w:val="nil"/>
                <w:right w:val="nil"/>
                <w:between w:val="nil"/>
              </w:pBdr>
              <w:tabs>
                <w:tab w:val="left" w:pos="454"/>
              </w:tabs>
              <w:spacing w:after="160" w:line="259" w:lineRule="auto"/>
              <w:ind w:left="454" w:hanging="283"/>
              <w:jc w:val="both"/>
              <w:rPr>
                <w:color w:val="767171"/>
              </w:rPr>
            </w:pPr>
            <w:r>
              <w:rPr>
                <w:color w:val="000000"/>
              </w:rPr>
              <w:t>¿Cuáles son las principales competencias que se relacionan con tus intereses profesionales? ¿Hay alguna de ellas que sientas que requieres especialmente fortalecer?</w:t>
            </w:r>
          </w:p>
          <w:p w14:paraId="1CE578C6" w14:textId="2B1BD1EE" w:rsidR="00630BC1" w:rsidRDefault="00B1749D">
            <w:pPr>
              <w:tabs>
                <w:tab w:val="left" w:pos="454"/>
              </w:tabs>
              <w:jc w:val="both"/>
              <w:rPr>
                <w:color w:val="767171"/>
              </w:rPr>
            </w:pPr>
            <w:r>
              <w:rPr>
                <w:color w:val="767171"/>
              </w:rPr>
              <w:t>Las competencias que se relacionan con mis intereses profesionales son el diseño y generación de soluciones de software innovadoras, la construcción de modelos arquitectónicos y la aplicación ética de IA para resolver problemas sociales. Dentro de ellas, la que necesito fortalecer con mayor +énfasis es la integración de LLM en entornos productivos, especialmente la validación estricta de salidas y la evaluación de métricas de calidad, porque quiero liderar proyectos que usen IA de forma responsable.</w:t>
            </w:r>
          </w:p>
          <w:p w14:paraId="2A5705A5" w14:textId="77777777" w:rsidR="00630BC1" w:rsidRDefault="00630BC1">
            <w:pPr>
              <w:tabs>
                <w:tab w:val="left" w:pos="454"/>
              </w:tabs>
              <w:jc w:val="both"/>
              <w:rPr>
                <w:color w:val="767171"/>
              </w:rPr>
            </w:pPr>
          </w:p>
          <w:p w14:paraId="678049E1" w14:textId="77777777" w:rsidR="00630BC1" w:rsidRDefault="00D5479C">
            <w:pPr>
              <w:numPr>
                <w:ilvl w:val="0"/>
                <w:numId w:val="1"/>
              </w:numPr>
              <w:pBdr>
                <w:top w:val="nil"/>
                <w:left w:val="nil"/>
                <w:bottom w:val="nil"/>
                <w:right w:val="nil"/>
                <w:between w:val="nil"/>
              </w:pBdr>
              <w:tabs>
                <w:tab w:val="left" w:pos="454"/>
              </w:tabs>
              <w:spacing w:after="160" w:line="259" w:lineRule="auto"/>
              <w:ind w:left="454" w:hanging="283"/>
              <w:jc w:val="both"/>
              <w:rPr>
                <w:color w:val="767171"/>
              </w:rPr>
            </w:pPr>
            <w:r>
              <w:rPr>
                <w:color w:val="000000"/>
              </w:rPr>
              <w:t xml:space="preserve">¿Cómo te gustaría que fuera tu escenario laboral en 5 años </w:t>
            </w:r>
            <w:r>
              <w:rPr>
                <w:color w:val="000000"/>
              </w:rPr>
              <w:t>más? ¿Qué te gustaría estar haciendo?</w:t>
            </w:r>
          </w:p>
          <w:p w14:paraId="3F9F2CC2" w14:textId="77777777" w:rsidR="00630BC1" w:rsidRDefault="00D5479C">
            <w:pPr>
              <w:jc w:val="both"/>
              <w:rPr>
                <w:b/>
                <w:bCs/>
                <w:color w:val="1F4E79"/>
              </w:rPr>
            </w:pPr>
            <w:r>
              <w:rPr>
                <w:color w:val="767171"/>
              </w:rPr>
              <w:t xml:space="preserve">En 5 años me visualizo </w:t>
            </w:r>
            <w:proofErr w:type="spellStart"/>
            <w:r>
              <w:rPr>
                <w:color w:val="767171"/>
              </w:rPr>
              <w:t>arquitectando</w:t>
            </w:r>
            <w:proofErr w:type="spellEnd"/>
            <w:r>
              <w:rPr>
                <w:color w:val="767171"/>
              </w:rPr>
              <w:t xml:space="preserve"> soluciones tecnológicas complejas basadas en IA. Me gustaría estar liderando equipos técnicos enfocados en el desarrollo de herramientas que resuelvan problemáticas sistémicas y gen</w:t>
            </w:r>
            <w:r>
              <w:rPr>
                <w:color w:val="767171"/>
              </w:rPr>
              <w:t xml:space="preserve">eren un impacto tecnológico objetivo y medible, priorizando siempre el uso ético de la información. </w:t>
            </w:r>
          </w:p>
          <w:p w14:paraId="5884D728" w14:textId="77777777" w:rsidR="00630BC1" w:rsidRDefault="00630BC1">
            <w:pPr>
              <w:jc w:val="both"/>
              <w:rPr>
                <w:b/>
                <w:bCs/>
                <w:color w:val="1F4E79"/>
              </w:rPr>
            </w:pPr>
          </w:p>
        </w:tc>
      </w:tr>
    </w:tbl>
    <w:p w14:paraId="3A250883" w14:textId="77777777" w:rsidR="00630BC1" w:rsidRDefault="00630BC1">
      <w:pPr>
        <w:spacing w:after="0" w:line="360" w:lineRule="auto"/>
        <w:jc w:val="both"/>
        <w:rPr>
          <w:b/>
          <w:bCs/>
        </w:rPr>
      </w:pPr>
    </w:p>
    <w:tbl>
      <w:tblPr>
        <w:tblStyle w:val="a4"/>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630BC1" w14:paraId="3B0DE854" w14:textId="77777777">
        <w:trPr>
          <w:trHeight w:val="440"/>
        </w:trPr>
        <w:tc>
          <w:tcPr>
            <w:tcW w:w="10076" w:type="dxa"/>
            <w:vAlign w:val="center"/>
          </w:tcPr>
          <w:p w14:paraId="39C44EC0" w14:textId="77777777" w:rsidR="00630BC1" w:rsidRDefault="00D5479C">
            <w:pPr>
              <w:jc w:val="both"/>
            </w:pPr>
            <w:bookmarkStart w:id="0" w:name="_heading=h.m2zsh6pma53e" w:colFirst="0" w:colLast="0"/>
            <w:bookmarkEnd w:id="0"/>
            <w:r>
              <w:t xml:space="preserve">4. Finalmente, piensa en el proyecto que desarrollarás en APT y responde a las siguientes preguntas: </w:t>
            </w:r>
          </w:p>
        </w:tc>
      </w:tr>
      <w:tr w:rsidR="00630BC1" w14:paraId="05B4A7BE" w14:textId="77777777">
        <w:trPr>
          <w:trHeight w:val="440"/>
        </w:trPr>
        <w:tc>
          <w:tcPr>
            <w:tcW w:w="10076" w:type="dxa"/>
            <w:shd w:val="clear" w:color="auto" w:fill="DEEAF6"/>
            <w:vAlign w:val="center"/>
          </w:tcPr>
          <w:p w14:paraId="1F96AA6C" w14:textId="77777777" w:rsidR="00630BC1" w:rsidRDefault="00630BC1">
            <w:pPr>
              <w:rPr>
                <w:color w:val="767171"/>
              </w:rPr>
            </w:pPr>
          </w:p>
          <w:p w14:paraId="7214A4C8" w14:textId="77777777" w:rsidR="00630BC1" w:rsidRDefault="00D5479C">
            <w:pPr>
              <w:numPr>
                <w:ilvl w:val="0"/>
                <w:numId w:val="1"/>
              </w:numPr>
              <w:pBdr>
                <w:top w:val="nil"/>
                <w:left w:val="nil"/>
                <w:bottom w:val="nil"/>
                <w:right w:val="nil"/>
                <w:between w:val="nil"/>
              </w:pBdr>
              <w:tabs>
                <w:tab w:val="left" w:pos="454"/>
              </w:tabs>
              <w:spacing w:after="160" w:line="259" w:lineRule="auto"/>
              <w:ind w:left="454" w:hanging="283"/>
              <w:jc w:val="both"/>
              <w:rPr>
                <w:color w:val="767171"/>
              </w:rPr>
            </w:pPr>
            <w:r>
              <w:rPr>
                <w:color w:val="000000"/>
              </w:rPr>
              <w:t>Los Proyectos APT que ya habías diseñado como plan de trabajo en el curso anterior, ¿se relacionan con tus proyecciones profesionales actuales? ¿cuál se relaciona más? ¿Requiere ajuste?</w:t>
            </w:r>
          </w:p>
          <w:p w14:paraId="1D028BAA" w14:textId="77777777" w:rsidR="00630BC1" w:rsidRDefault="00D5479C">
            <w:pPr>
              <w:jc w:val="both"/>
              <w:rPr>
                <w:color w:val="434343"/>
              </w:rPr>
            </w:pPr>
            <w:r>
              <w:rPr>
                <w:color w:val="434343"/>
              </w:rPr>
              <w:t xml:space="preserve">El proyecto propuesto en el plan de trabajo anterior, centrado en una </w:t>
            </w:r>
            <w:r>
              <w:rPr>
                <w:color w:val="434343"/>
              </w:rPr>
              <w:t xml:space="preserve">plataforma de </w:t>
            </w:r>
            <w:proofErr w:type="spellStart"/>
            <w:r>
              <w:rPr>
                <w:color w:val="434343"/>
              </w:rPr>
              <w:t>fact-checking</w:t>
            </w:r>
            <w:proofErr w:type="spellEnd"/>
            <w:r>
              <w:rPr>
                <w:color w:val="434343"/>
              </w:rPr>
              <w:t xml:space="preserve"> y verificación de sesgos, se alinea perfectamente con mis proyecciones profesionales. No requiere ajustes. Responde directamente a la problemática de cómo la generación de contenido falso mediante IA ha erosionado la confianza e</w:t>
            </w:r>
            <w:r>
              <w:rPr>
                <w:color w:val="434343"/>
              </w:rPr>
              <w:t>n los medios de comunicación. Me permite aplicar mis conocimientos técnicos para remediar esta situación, utilizando tecnologías de punta para combatir la desinformación de manera algorítmica. Este proyecto materializa el diseño de una herramienta escalabl</w:t>
            </w:r>
            <w:r>
              <w:rPr>
                <w:color w:val="434343"/>
              </w:rPr>
              <w:t xml:space="preserve">e, pensada para proteger transversalmente a la población y servir como recurso analítico en instituciones educativas. </w:t>
            </w:r>
          </w:p>
        </w:tc>
      </w:tr>
    </w:tbl>
    <w:p w14:paraId="7E93D33A" w14:textId="77777777" w:rsidR="00630BC1" w:rsidRDefault="00630BC1">
      <w:pPr>
        <w:spacing w:after="0" w:line="360" w:lineRule="auto"/>
        <w:jc w:val="both"/>
        <w:rPr>
          <w:color w:val="595959"/>
        </w:rPr>
      </w:pPr>
    </w:p>
    <w:p w14:paraId="081B428C" w14:textId="77777777" w:rsidR="00630BC1" w:rsidRDefault="00630BC1"/>
    <w:sectPr w:rsidR="00630BC1">
      <w:headerReference w:type="default" r:id="rId10"/>
      <w:footerReference w:type="default" r:id="rId11"/>
      <w:headerReference w:type="first" r:id="rId12"/>
      <w:pgSz w:w="12240" w:h="15840"/>
      <w:pgMar w:top="1440" w:right="1077" w:bottom="1134" w:left="1077" w:header="567" w:footer="465"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F04A8D" w14:textId="77777777" w:rsidR="00D5479C" w:rsidRDefault="00D5479C">
      <w:pPr>
        <w:spacing w:after="0" w:line="240" w:lineRule="auto"/>
      </w:pPr>
      <w:r>
        <w:separator/>
      </w:r>
    </w:p>
  </w:endnote>
  <w:endnote w:type="continuationSeparator" w:id="0">
    <w:p w14:paraId="53BC2E94" w14:textId="77777777" w:rsidR="00D5479C" w:rsidRDefault="00D547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F671F8B5-ACCC-4B30-996B-593BE081EB11}"/>
  </w:font>
  <w:font w:name="Calibri">
    <w:panose1 w:val="020F0502020204030204"/>
    <w:charset w:val="00"/>
    <w:family w:val="swiss"/>
    <w:pitch w:val="variable"/>
    <w:sig w:usb0="E4002EFF" w:usb1="C000247B" w:usb2="00000009" w:usb3="00000000" w:csb0="000001FF" w:csb1="00000000"/>
    <w:embedRegular r:id="rId2" w:fontKey="{EC0E4A2F-E0D3-458B-8E77-0E84BCED277A}"/>
    <w:embedBold r:id="rId3" w:fontKey="{FF07A762-C838-443E-A231-CD1A641CD630}"/>
    <w:embedBoldItalic r:id="rId4" w:fontKey="{DE945593-E877-4356-B373-2E2B6E0DB0F1}"/>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embedRegular r:id="rId5" w:fontKey="{892167D5-2128-49AB-8E10-1C41A27C9B0E}"/>
    <w:embedItalic r:id="rId6" w:fontKey="{BF5ADC59-C503-4BC9-98A5-F74F74A46067}"/>
  </w:font>
  <w:font w:name="Segoe UI">
    <w:panose1 w:val="020B0502040204020203"/>
    <w:charset w:val="00"/>
    <w:family w:val="roman"/>
    <w:notTrueType/>
    <w:pitch w:val="default"/>
    <w:embedRegular r:id="rId7" w:fontKey="{BE4E338A-C8E8-4A57-B63B-668F3AAC9B62}"/>
  </w:font>
  <w:font w:name="Century Gothic">
    <w:panose1 w:val="020B0502020202020204"/>
    <w:charset w:val="00"/>
    <w:family w:val="swiss"/>
    <w:pitch w:val="variable"/>
    <w:sig w:usb0="00000287" w:usb1="00000000" w:usb2="00000000" w:usb3="00000000" w:csb0="0000009F" w:csb1="00000000"/>
    <w:embedRegular r:id="rId8" w:fontKey="{5BC7A731-FEF2-4A6F-B853-3006648AF51D}"/>
    <w:embedBold r:id="rId9" w:fontKey="{0C67B796-23AB-48A7-91A7-B0919E4EEA9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A04C5C" w14:textId="77777777" w:rsidR="00630BC1" w:rsidRDefault="00D5479C">
    <w:pPr>
      <w:pBdr>
        <w:top w:val="nil"/>
        <w:left w:val="nil"/>
        <w:bottom w:val="nil"/>
        <w:right w:val="nil"/>
        <w:between w:val="nil"/>
      </w:pBdr>
      <w:tabs>
        <w:tab w:val="center" w:pos="4419"/>
        <w:tab w:val="right" w:pos="8838"/>
      </w:tabs>
      <w:spacing w:after="0" w:line="240" w:lineRule="auto"/>
      <w:rPr>
        <w:color w:val="000000"/>
      </w:rPr>
    </w:pPr>
    <w:r>
      <w:rPr>
        <w:noProof/>
      </w:rPr>
      <mc:AlternateContent>
        <mc:Choice Requires="wpg">
          <w:drawing>
            <wp:anchor distT="0" distB="0" distL="114300" distR="114300" simplePos="0" relativeHeight="251658240" behindDoc="0" locked="0" layoutInCell="1" hidden="0" allowOverlap="1" wp14:anchorId="58AAE38F" wp14:editId="2EE8DBB6">
              <wp:simplePos x="0" y="0"/>
              <wp:positionH relativeFrom="column">
                <wp:posOffset>-683894</wp:posOffset>
              </wp:positionH>
              <wp:positionV relativeFrom="paragraph">
                <wp:posOffset>0</wp:posOffset>
              </wp:positionV>
              <wp:extent cx="7753350" cy="190500"/>
              <wp:effectExtent l="0" t="0" r="0" b="0"/>
              <wp:wrapNone/>
              <wp:docPr id="17579" name="Grupo 17579"/>
              <wp:cNvGraphicFramePr/>
              <a:graphic xmlns:a="http://schemas.openxmlformats.org/drawingml/2006/main">
                <a:graphicData uri="http://schemas.microsoft.com/office/word/2010/wordprocessingGroup">
                  <wpg:wgp>
                    <wpg:cNvGrpSpPr/>
                    <wpg:grpSpPr>
                      <a:xfrm>
                        <a:off x="0" y="0"/>
                        <a:ext cx="7753350" cy="190500"/>
                        <a:chOff x="1469325" y="3679975"/>
                        <a:chExt cx="7753375" cy="195275"/>
                      </a:xfrm>
                    </wpg:grpSpPr>
                    <wpg:grpSp>
                      <wpg:cNvPr id="1" name="Grupo 1"/>
                      <wpg:cNvGrpSpPr/>
                      <wpg:grpSpPr>
                        <a:xfrm>
                          <a:off x="1469325" y="3684750"/>
                          <a:ext cx="7753350" cy="190500"/>
                          <a:chOff x="0" y="14970"/>
                          <a:chExt cx="12255" cy="300"/>
                        </a:xfrm>
                      </wpg:grpSpPr>
                      <wps:wsp>
                        <wps:cNvPr id="2" name="Rectángulo 2"/>
                        <wps:cNvSpPr/>
                        <wps:spPr>
                          <a:xfrm>
                            <a:off x="0" y="14970"/>
                            <a:ext cx="12250" cy="300"/>
                          </a:xfrm>
                          <a:prstGeom prst="rect">
                            <a:avLst/>
                          </a:prstGeom>
                          <a:noFill/>
                          <a:ln>
                            <a:noFill/>
                          </a:ln>
                        </wps:spPr>
                        <wps:txbx>
                          <w:txbxContent>
                            <w:p w14:paraId="586DCFE6" w14:textId="77777777" w:rsidR="00630BC1" w:rsidRDefault="00630BC1">
                              <w:pPr>
                                <w:spacing w:after="0" w:line="240" w:lineRule="auto"/>
                                <w:textDirection w:val="btLr"/>
                              </w:pPr>
                            </w:p>
                          </w:txbxContent>
                        </wps:txbx>
                        <wps:bodyPr spcFirstLastPara="1" wrap="square" lIns="91425" tIns="91425" rIns="91425" bIns="91425" anchor="ctr" anchorCtr="0">
                          <a:noAutofit/>
                        </wps:bodyPr>
                      </wps:wsp>
                      <wps:wsp>
                        <wps:cNvPr id="3" name="Rectángulo 3"/>
                        <wps:cNvSpPr/>
                        <wps:spPr>
                          <a:xfrm>
                            <a:off x="10803" y="14982"/>
                            <a:ext cx="659" cy="288"/>
                          </a:xfrm>
                          <a:prstGeom prst="rect">
                            <a:avLst/>
                          </a:prstGeom>
                          <a:noFill/>
                          <a:ln>
                            <a:noFill/>
                          </a:ln>
                        </wps:spPr>
                        <wps:txbx>
                          <w:txbxContent>
                            <w:p w14:paraId="728AE64B" w14:textId="77777777" w:rsidR="00630BC1" w:rsidRDefault="00D5479C">
                              <w:pPr>
                                <w:spacing w:line="258" w:lineRule="auto"/>
                                <w:jc w:val="center"/>
                                <w:textDirection w:val="btLr"/>
                              </w:pPr>
                              <w:r>
                                <w:rPr>
                                  <w:color w:val="8C8C8C"/>
                                </w:rPr>
                                <w:t>3</w:t>
                              </w:r>
                            </w:p>
                          </w:txbxContent>
                        </wps:txbx>
                        <wps:bodyPr spcFirstLastPara="1" wrap="square" lIns="0" tIns="0" rIns="0" bIns="0" anchor="t" anchorCtr="0">
                          <a:noAutofit/>
                        </wps:bodyPr>
                      </wps:wsp>
                      <wpg:grpSp>
                        <wpg:cNvPr id="4" name="Grupo 4"/>
                        <wpg:cNvGrpSpPr/>
                        <wpg:grpSpPr>
                          <a:xfrm flipH="1">
                            <a:off x="0" y="14970"/>
                            <a:ext cx="12255" cy="230"/>
                            <a:chOff x="-8" y="14978"/>
                            <a:chExt cx="12255" cy="230"/>
                          </a:xfrm>
                        </wpg:grpSpPr>
                        <wps:wsp>
                          <wps:cNvPr id="5" name="Conector: angular 5"/>
                          <wps:cNvCnPr/>
                          <wps:spPr>
                            <a:xfrm rot="10800000" flipH="1">
                              <a:off x="-8" y="14978"/>
                              <a:ext cx="1260" cy="230"/>
                            </a:xfrm>
                            <a:prstGeom prst="bentConnector3">
                              <a:avLst>
                                <a:gd name="adj1" fmla="val 923254"/>
                              </a:avLst>
                            </a:prstGeom>
                            <a:noFill/>
                            <a:ln w="9525" cap="flat" cmpd="sng">
                              <a:solidFill>
                                <a:srgbClr val="A5A5A5"/>
                              </a:solidFill>
                              <a:prstDash val="solid"/>
                              <a:miter lim="8000"/>
                              <a:headEnd type="none" w="med" len="med"/>
                              <a:tailEnd type="none" w="med" len="med"/>
                            </a:ln>
                          </wps:spPr>
                          <wps:bodyPr/>
                        </wps:wsp>
                        <wps:wsp>
                          <wps:cNvPr id="6" name="Conector: angular 6"/>
                          <wps:cNvCnPr/>
                          <wps:spPr>
                            <a:xfrm rot="10800000">
                              <a:off x="1252" y="14978"/>
                              <a:ext cx="10995" cy="230"/>
                            </a:xfrm>
                            <a:prstGeom prst="bentConnector3">
                              <a:avLst>
                                <a:gd name="adj1" fmla="val 14609"/>
                              </a:avLst>
                            </a:prstGeom>
                            <a:noFill/>
                            <a:ln w="9525" cap="flat" cmpd="sng">
                              <a:solidFill>
                                <a:srgbClr val="A5A5A5"/>
                              </a:solidFill>
                              <a:prstDash val="solid"/>
                              <a:miter lim="8000"/>
                              <a:headEnd type="none" w="med" len="med"/>
                              <a:tailEnd type="none" w="med" len="med"/>
                            </a:ln>
                          </wps:spPr>
                          <wps:bodyPr/>
                        </wps:wsp>
                      </wpg:grpSp>
                    </wpg:grpSp>
                  </wpg:wgp>
                </a:graphicData>
              </a:graphic>
            </wp:anchor>
          </w:drawing>
        </mc:Choice>
        <mc:Fallback>
          <w:pict>
            <v:group w14:anchorId="58AAE38F" id="Grupo 17579" o:spid="_x0000_s1026" style="position:absolute;margin-left:-53.85pt;margin-top:0;width:610.5pt;height:15pt;z-index:251658240" coordorigin="14693,36799" coordsize="77533,19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">
              <v:group id="Grupo 1" o:spid="_x0000_s1027" style="position:absolute;left:14693;top:36847;width:77533;height:1905" coordorigin=",14970" coordsize="1225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2" o:spid="_x0000_s1028" style="position:absolute;top:14970;width:12250;height:3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586DCFE6" w14:textId="77777777" w:rsidR="00630BC1" w:rsidRDefault="00630BC1">
                        <w:pPr>
                          <w:spacing w:after="0" w:line="240" w:lineRule="auto"/>
                          <w:textDirection w:val="btLr"/>
                        </w:pPr>
                      </w:p>
                    </w:txbxContent>
                  </v:textbox>
                </v:rect>
                <v:rect id="Rectángulo 3" o:spid="_x0000_s1029"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qstwgAAANoAAAAPAAAAZHJzL2Rvd25yZXYueG1sRI9Li8JA&#10;EITvgv9haGFvOlFh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DJ3qstwgAAANoAAAAPAAAA&#10;AAAAAAAAAAAAAAcCAABkcnMvZG93bnJldi54bWxQSwUGAAAAAAMAAwC3AAAA9gIAAAAA&#10;" filled="f" stroked="f">
                  <v:textbox inset="0,0,0,0">
                    <w:txbxContent>
                      <w:p w14:paraId="728AE64B" w14:textId="77777777" w:rsidR="00630BC1" w:rsidRDefault="00D5479C">
                        <w:pPr>
                          <w:spacing w:line="258" w:lineRule="auto"/>
                          <w:jc w:val="center"/>
                          <w:textDirection w:val="btLr"/>
                        </w:pPr>
                        <w:r>
                          <w:rPr>
                            <w:color w:val="8C8C8C"/>
                          </w:rPr>
                          <w:t>3</w:t>
                        </w:r>
                      </w:p>
                    </w:txbxContent>
                  </v:textbox>
                </v:rect>
                <v:group id="Grupo 4" o:spid="_x0000_s1030"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5" o:spid="_x0000_s1031" type="#_x0000_t34" style="position:absolute;left:-8;top:14978;width:1260;height:230;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" adj="199423" strokecolor="#a5a5a5">
                    <v:stroke miterlimit="5243f"/>
                  </v:shape>
                  <v:shape id="Conector: angular 6" o:spid="_x0000_s1032"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" adj="3156" strokecolor="#a5a5a5">
                    <v:stroke miterlimit="5243f"/>
                  </v:shape>
                </v:group>
              </v:group>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3FACC7" w14:textId="77777777" w:rsidR="00D5479C" w:rsidRDefault="00D5479C">
      <w:pPr>
        <w:spacing w:after="0" w:line="240" w:lineRule="auto"/>
      </w:pPr>
      <w:r>
        <w:separator/>
      </w:r>
    </w:p>
  </w:footnote>
  <w:footnote w:type="continuationSeparator" w:id="0">
    <w:p w14:paraId="6D6D8E03" w14:textId="77777777" w:rsidR="00D5479C" w:rsidRDefault="00D547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BE6572" w14:textId="77777777" w:rsidR="00630BC1" w:rsidRDefault="00630BC1">
    <w:pPr>
      <w:widowControl w:val="0"/>
      <w:pBdr>
        <w:top w:val="nil"/>
        <w:left w:val="nil"/>
        <w:bottom w:val="nil"/>
        <w:right w:val="nil"/>
        <w:between w:val="nil"/>
      </w:pBdr>
      <w:spacing w:after="0" w:line="276" w:lineRule="auto"/>
      <w:rPr>
        <w:sz w:val="24"/>
        <w:szCs w:val="24"/>
      </w:rPr>
    </w:pPr>
  </w:p>
  <w:tbl>
    <w:tblPr>
      <w:tblStyle w:val="a5"/>
      <w:tblW w:w="992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630BC1" w14:paraId="542DC9E1" w14:textId="77777777">
      <w:trPr>
        <w:trHeight w:val="697"/>
      </w:trPr>
      <w:tc>
        <w:tcPr>
          <w:tcW w:w="5707" w:type="dxa"/>
          <w:tcBorders>
            <w:top w:val="nil"/>
            <w:left w:val="nil"/>
            <w:bottom w:val="nil"/>
            <w:right w:val="nil"/>
          </w:tcBorders>
        </w:tcPr>
        <w:p w14:paraId="6946B634" w14:textId="77777777" w:rsidR="00630BC1" w:rsidRDefault="00D5479C">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Diario de Reflexión</w:t>
          </w:r>
        </w:p>
        <w:p w14:paraId="58C8E964" w14:textId="77777777" w:rsidR="00630BC1" w:rsidRDefault="00D5479C">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p w14:paraId="2EAE8EE0" w14:textId="77777777" w:rsidR="00630BC1" w:rsidRDefault="00630BC1">
          <w:pPr>
            <w:rPr>
              <w:rFonts w:ascii="Century Gothic" w:eastAsia="Century Gothic" w:hAnsi="Century Gothic" w:cs="Century Gothic"/>
              <w:sz w:val="2"/>
              <w:szCs w:val="2"/>
            </w:rPr>
          </w:pPr>
        </w:p>
      </w:tc>
      <w:tc>
        <w:tcPr>
          <w:tcW w:w="4216" w:type="dxa"/>
          <w:tcBorders>
            <w:top w:val="nil"/>
            <w:left w:val="nil"/>
            <w:bottom w:val="nil"/>
            <w:right w:val="nil"/>
          </w:tcBorders>
        </w:tcPr>
        <w:p w14:paraId="79ABF047" w14:textId="77777777" w:rsidR="00630BC1" w:rsidRDefault="00D5479C">
          <w:pPr>
            <w:jc w:val="right"/>
            <w:rPr>
              <w:rFonts w:ascii="Century Gothic" w:eastAsia="Century Gothic" w:hAnsi="Century Gothic" w:cs="Century Gothic"/>
              <w:b/>
              <w:bCs/>
              <w:sz w:val="30"/>
              <w:szCs w:val="30"/>
            </w:rPr>
          </w:pPr>
          <w:r>
            <w:rPr>
              <w:noProof/>
            </w:rPr>
            <w:drawing>
              <wp:inline distT="0" distB="0" distL="0" distR="0" wp14:anchorId="50603F94" wp14:editId="1774032F">
                <wp:extent cx="1996440" cy="428625"/>
                <wp:effectExtent l="0" t="0" r="0" b="0"/>
                <wp:docPr id="17582"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7BA6A0C4" w14:textId="77777777" w:rsidR="00630BC1" w:rsidRDefault="00630BC1">
    <w:pPr>
      <w:pBdr>
        <w:top w:val="nil"/>
        <w:left w:val="nil"/>
        <w:bottom w:val="nil"/>
        <w:right w:val="nil"/>
        <w:between w:val="nil"/>
      </w:pBdr>
      <w:tabs>
        <w:tab w:val="center" w:pos="4419"/>
        <w:tab w:val="right" w:pos="8838"/>
        <w:tab w:val="left" w:pos="8122"/>
      </w:tabs>
      <w:spacing w:after="0" w:line="240" w:lineRule="auto"/>
      <w:rPr>
        <w:color w:val="1F4E79"/>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6A077D" w14:textId="77777777" w:rsidR="00630BC1" w:rsidRDefault="00630BC1">
    <w:pPr>
      <w:widowControl w:val="0"/>
      <w:pBdr>
        <w:top w:val="nil"/>
        <w:left w:val="nil"/>
        <w:bottom w:val="nil"/>
        <w:right w:val="nil"/>
        <w:between w:val="nil"/>
      </w:pBdr>
      <w:spacing w:after="0" w:line="276" w:lineRule="auto"/>
      <w:rPr>
        <w:color w:val="1F4E79"/>
      </w:rPr>
    </w:pPr>
  </w:p>
  <w:tbl>
    <w:tblPr>
      <w:tblStyle w:val="a6"/>
      <w:tblW w:w="100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7"/>
      <w:gridCol w:w="5929"/>
      <w:gridCol w:w="3370"/>
    </w:tblGrid>
    <w:tr w:rsidR="00630BC1" w14:paraId="1AA71EEB" w14:textId="77777777">
      <w:trPr>
        <w:trHeight w:val="1091"/>
      </w:trPr>
      <w:tc>
        <w:tcPr>
          <w:tcW w:w="787" w:type="dxa"/>
          <w:tcBorders>
            <w:top w:val="nil"/>
            <w:left w:val="nil"/>
            <w:bottom w:val="nil"/>
            <w:right w:val="nil"/>
          </w:tcBorders>
        </w:tcPr>
        <w:p w14:paraId="16AE37B4" w14:textId="77777777" w:rsidR="00630BC1" w:rsidRDefault="00D5479C">
          <w:pPr>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3641AB23" wp14:editId="104F2546">
                <wp:extent cx="363448" cy="578253"/>
                <wp:effectExtent l="0" t="0" r="0" b="0"/>
                <wp:docPr id="1758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363448" cy="578253"/>
                        </a:xfrm>
                        <a:prstGeom prst="rect">
                          <a:avLst/>
                        </a:prstGeom>
                        <a:ln/>
                      </pic:spPr>
                    </pic:pic>
                  </a:graphicData>
                </a:graphic>
              </wp:inline>
            </w:drawing>
          </w:r>
        </w:p>
      </w:tc>
      <w:tc>
        <w:tcPr>
          <w:tcW w:w="5929" w:type="dxa"/>
          <w:tcBorders>
            <w:top w:val="nil"/>
            <w:left w:val="nil"/>
            <w:bottom w:val="nil"/>
            <w:right w:val="nil"/>
          </w:tcBorders>
        </w:tcPr>
        <w:p w14:paraId="349BC072" w14:textId="77777777" w:rsidR="00630BC1" w:rsidRDefault="00D5479C">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PTR7862</w:t>
          </w:r>
        </w:p>
        <w:p w14:paraId="563296E6" w14:textId="77777777" w:rsidR="00630BC1" w:rsidRDefault="00D5479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6DD3EC50" w14:textId="77777777" w:rsidR="00630BC1" w:rsidRDefault="00D5479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Diario de Reflexión – Fase 1</w:t>
          </w:r>
        </w:p>
        <w:p w14:paraId="761DB571" w14:textId="77777777" w:rsidR="00630BC1" w:rsidRDefault="00630BC1">
          <w:pPr>
            <w:rPr>
              <w:rFonts w:ascii="Century Gothic" w:eastAsia="Century Gothic" w:hAnsi="Century Gothic" w:cs="Century Gothic"/>
              <w:sz w:val="2"/>
              <w:szCs w:val="2"/>
            </w:rPr>
          </w:pPr>
        </w:p>
      </w:tc>
      <w:tc>
        <w:tcPr>
          <w:tcW w:w="3370" w:type="dxa"/>
          <w:tcBorders>
            <w:top w:val="nil"/>
            <w:left w:val="nil"/>
            <w:bottom w:val="nil"/>
            <w:right w:val="nil"/>
          </w:tcBorders>
        </w:tcPr>
        <w:p w14:paraId="6CC69DF8" w14:textId="77777777" w:rsidR="00630BC1" w:rsidRDefault="00D5479C">
          <w:pPr>
            <w:jc w:val="right"/>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4755B3D0" wp14:editId="3DE0140B">
                <wp:extent cx="1908834" cy="470407"/>
                <wp:effectExtent l="0" t="0" r="0" b="0"/>
                <wp:docPr id="1758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
                        <a:srcRect/>
                        <a:stretch>
                          <a:fillRect/>
                        </a:stretch>
                      </pic:blipFill>
                      <pic:spPr>
                        <a:xfrm>
                          <a:off x="0" y="0"/>
                          <a:ext cx="1908834" cy="470407"/>
                        </a:xfrm>
                        <a:prstGeom prst="rect">
                          <a:avLst/>
                        </a:prstGeom>
                        <a:ln/>
                      </pic:spPr>
                    </pic:pic>
                  </a:graphicData>
                </a:graphic>
              </wp:inline>
            </w:drawing>
          </w:r>
        </w:p>
      </w:tc>
    </w:tr>
  </w:tbl>
  <w:p w14:paraId="1859DF89" w14:textId="77777777" w:rsidR="00630BC1" w:rsidRDefault="00630BC1">
    <w:pPr>
      <w:pBdr>
        <w:top w:val="nil"/>
        <w:left w:val="nil"/>
        <w:bottom w:val="nil"/>
        <w:right w:val="nil"/>
        <w:between w:val="nil"/>
      </w:pBdr>
      <w:tabs>
        <w:tab w:val="center" w:pos="4419"/>
        <w:tab w:val="right" w:pos="8838"/>
      </w:tabs>
      <w:spacing w:after="0" w:line="240" w:lineRule="auto"/>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C3277B"/>
    <w:multiLevelType w:val="multilevel"/>
    <w:tmpl w:val="9B941898"/>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0BC1"/>
    <w:rsid w:val="0001551B"/>
    <w:rsid w:val="00630BC1"/>
    <w:rsid w:val="00B1749D"/>
    <w:rsid w:val="00D5479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A4AE8"/>
  <w15:docId w15:val="{669BC3C6-5A50-4FF9-BBEC-6BC41A14F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E75B5"/>
      <w:sz w:val="32"/>
      <w:szCs w:val="32"/>
    </w:rPr>
  </w:style>
  <w:style w:type="paragraph" w:styleId="Ttulo2">
    <w:name w:val="heading 2"/>
    <w:basedOn w:val="Normal"/>
    <w:next w:val="Normal"/>
    <w:uiPriority w:val="9"/>
    <w:semiHidden/>
    <w:unhideWhenUsed/>
    <w:qFormat/>
    <w:pPr>
      <w:keepNext/>
      <w:keepLines/>
      <w:spacing w:before="40" w:after="0"/>
      <w:outlineLvl w:val="1"/>
    </w:pPr>
    <w:rPr>
      <w:color w:val="2E75B5"/>
      <w:sz w:val="26"/>
      <w:szCs w:val="26"/>
    </w:rPr>
  </w:style>
  <w:style w:type="paragraph" w:styleId="Ttulo3">
    <w:name w:val="heading 3"/>
    <w:basedOn w:val="Normal"/>
    <w:next w:val="Normal"/>
    <w:uiPriority w:val="9"/>
    <w:semiHidden/>
    <w:unhideWhenUsed/>
    <w:qFormat/>
    <w:pPr>
      <w:keepNext/>
      <w:keepLines/>
      <w:spacing w:before="40" w:after="0"/>
      <w:outlineLvl w:val="2"/>
    </w:pPr>
    <w:rPr>
      <w:color w:val="1E4D78"/>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pPr>
    <w:rPr>
      <w:sz w:val="56"/>
      <w:szCs w:val="56"/>
    </w:rPr>
  </w:style>
  <w:style w:type="paragraph" w:styleId="Sinespaciado">
    <w:name w:val="No Spacing"/>
    <w:link w:val="SinespaciadoCar"/>
    <w:uiPriority w:val="1"/>
    <w:qFormat/>
    <w:rsid w:val="00E73CFF"/>
    <w:pPr>
      <w:spacing w:after="0" w:line="240" w:lineRule="auto"/>
    </w:pPr>
    <w:rPr>
      <w:rFonts w:eastAsiaTheme="minorEastAsia"/>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character" w:customStyle="1" w:styleId="TtuloCar">
    <w:name w:val="Título Car"/>
    <w:basedOn w:val="Fuentedeprrafopredeter"/>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character" w:customStyle="1" w:styleId="SubttuloCar">
    <w:name w:val="Subtítulo Car"/>
    <w:basedOn w:val="Fuentedeprrafopredeter"/>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rPr>
  </w:style>
  <w:style w:type="paragraph" w:styleId="TtuloTDC">
    <w:name w:val="TOC Heading"/>
    <w:next w:val="Normal"/>
    <w:uiPriority w:val="39"/>
    <w:unhideWhenUsed/>
    <w:qFormat/>
    <w:rsid w:val="00A46B8F"/>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 w:type="paragraph" w:styleId="Subttulo">
    <w:name w:val="Subtitle"/>
    <w:basedOn w:val="Normal"/>
    <w:next w:val="Normal"/>
    <w:uiPriority w:val="11"/>
    <w:qFormat/>
    <w:pPr>
      <w:spacing w:before="40" w:line="288" w:lineRule="auto"/>
      <w:ind w:left="432" w:right="1080"/>
    </w:pPr>
    <w:rPr>
      <w:smallCaps/>
      <w:color w:val="5B9BD5"/>
      <w:sz w:val="56"/>
      <w:szCs w:val="56"/>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xYhwL7knPAYX8HDgsvxstxQa8g==">CgMxLjAyDmgubTJ6c2g2cG1hNTNlOAByITFMZ1VIWkNseFZMaHhGR1NyVTZUYVlzRmpmWWlMNXVwdA==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6923121-C644-4EC0-BB71-2A04F6E281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Pages>
  <Words>849</Words>
  <Characters>4675</Characters>
  <Application>Microsoft Office Word</Application>
  <DocSecurity>0</DocSecurity>
  <Lines>38</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Claudia Maureira Q.</dc:creator>
  <cp:lastModifiedBy>el bacan</cp:lastModifiedBy>
  <cp:revision>2</cp:revision>
  <dcterms:created xsi:type="dcterms:W3CDTF">2021-12-31T12:50:00Z</dcterms:created>
  <dcterms:modified xsi:type="dcterms:W3CDTF">2026-09-28T20:15:00Z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