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  <w:t xml:space="preserve">1)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Write a query to find the addresses (location_id, street_address, city, state_province, country_name) of all the departments. </w:t>
        <w:br w:type="textWrapping"/>
        <w:t xml:space="preserve">Hint : Use NATURAL JOIN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  <w:t xml:space="preserve">ANSWER: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253163" cy="335783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357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287799" cy="333190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799" cy="3331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  <w:t xml:space="preserve">2)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Write a query to find the name (first_name, last name), department ID and name of all the employees. </w:t>
      </w:r>
    </w:p>
    <w:p w:rsidR="00000000" w:rsidDel="00000000" w:rsidP="00000000" w:rsidRDefault="00000000" w:rsidRPr="00000000" w14:paraId="0000000C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ANSWER:</w:t>
      </w:r>
    </w:p>
    <w:p w:rsidR="00000000" w:rsidDel="00000000" w:rsidP="00000000" w:rsidRDefault="00000000" w:rsidRPr="00000000" w14:paraId="0000000E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6357938" cy="3619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3381375" cy="2498491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98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3298786" cy="240902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786" cy="240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3224213" cy="213509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13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3509963" cy="2438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3) Write a query to find the name (first_name, last_name), job, department ID and name of the employees who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works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in London.</w:t>
      </w:r>
    </w:p>
    <w:p w:rsidR="00000000" w:rsidDel="00000000" w:rsidP="00000000" w:rsidRDefault="00000000" w:rsidRPr="00000000" w14:paraId="0000001D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6358429" cy="336933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429" cy="336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4) Write a query to find the name (first_name, last_name) and the salary of the employees who have a higher salary than the employee whose last_name='Bull'.</w:t>
      </w:r>
    </w:p>
    <w:p w:rsidR="00000000" w:rsidDel="00000000" w:rsidP="00000000" w:rsidRDefault="00000000" w:rsidRPr="00000000" w14:paraId="00000022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6697253" cy="355726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7253" cy="35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5) Write a query to find the name (first_name, last_name) of the employees who have a manager and worked in a USA based department.  </w:t>
      </w:r>
    </w:p>
    <w:p w:rsidR="00000000" w:rsidDel="00000000" w:rsidP="00000000" w:rsidRDefault="00000000" w:rsidRPr="00000000" w14:paraId="00000025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6501238" cy="345580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1238" cy="3455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6) Write a query to find the name (first_name, last_name) of the employees who are managers.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rPr/>
      </w:pPr>
      <w:r w:rsidDel="00000000" w:rsidR="00000000" w:rsidRPr="00000000">
        <w:rPr>
          <w:sz w:val="26"/>
          <w:szCs w:val="26"/>
          <w:highlight w:val="white"/>
        </w:rPr>
        <w:drawing>
          <wp:inline distB="114300" distT="114300" distL="114300" distR="114300">
            <wp:extent cx="6457950" cy="34239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2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