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Times New Roman" w:hAnsi="Times New Roman" w:eastAsia="Times New Roman" w:cs="Times New Roman"/>
          <w:b/>
          <w:bCs/>
        </w:rPr>
      </w:pPr>
      <w:bookmarkStart w:id="0" w:name="_l9z9cwukefgu" w:colFirst="0" w:colLast="0"/>
      <w:bookmarkEnd w:id="0"/>
      <w:r>
        <w:rPr>
          <w:rFonts w:ascii="Times New Roman" w:hAnsi="Times New Roman" w:eastAsia="Times New Roman" w:cs="Times New Roman"/>
          <w:b/>
          <w:bCs/>
          <w:rtl w:val="0"/>
        </w:rPr>
        <w:t>DAY 23: Ticketing System</w:t>
      </w:r>
    </w:p>
    <w:p>
      <w:pPr>
        <w:numPr>
          <w:ilvl w:val="0"/>
          <w:numId w:val="1"/>
        </w:numPr>
        <w:ind w:left="720" w:hanging="360"/>
        <w:rPr>
          <w:rFonts w:ascii="Times New Roman" w:hAnsi="Times New Roman" w:eastAsia="Times New Roman" w:cs="Times New Roman"/>
          <w:b/>
          <w:bCs/>
        </w:rPr>
      </w:pPr>
      <w:r>
        <w:rPr>
          <w:rFonts w:ascii="Times New Roman" w:hAnsi="Times New Roman" w:eastAsia="Times New Roman" w:cs="Times New Roman"/>
          <w:b/>
          <w:bCs/>
          <w:rtl w:val="0"/>
        </w:rPr>
        <w:t>What is ticketing system</w:t>
      </w:r>
    </w:p>
    <w:p>
      <w:pPr>
        <w:ind w:left="720" w:firstLine="0"/>
        <w:rPr>
          <w:rFonts w:ascii="Times New Roman" w:hAnsi="Times New Roman" w:eastAsia="Times New Roman" w:cs="Times New Roman"/>
        </w:rPr>
      </w:pPr>
      <w:r>
        <w:rPr>
          <w:rFonts w:ascii="Times New Roman" w:hAnsi="Times New Roman" w:eastAsia="Times New Roman" w:cs="Times New Roman"/>
          <w:rtl w:val="0"/>
        </w:rPr>
        <w:t>A ticketing system is an IT service management tool designed to facilitate, organize and streamline the process of tracking, managing, and resolving service requests or incidents.</w:t>
      </w:r>
    </w:p>
    <w:p>
      <w:pPr>
        <w:ind w:left="720" w:firstLine="0"/>
        <w:rPr>
          <w:rFonts w:ascii="Times New Roman" w:hAnsi="Times New Roman" w:eastAsia="Times New Roman" w:cs="Times New Roman"/>
        </w:rPr>
      </w:pPr>
      <w:r>
        <w:rPr>
          <w:rFonts w:ascii="Times New Roman" w:hAnsi="Times New Roman" w:eastAsia="Times New Roman" w:cs="Times New Roman"/>
          <w:rtl w:val="0"/>
        </w:rPr>
        <w:t>In essence, it acts as a centralized hub that collects issues, queries, or requests from end-users or clients and tracks those through resolution. [1]</w:t>
      </w:r>
    </w:p>
    <w:p>
      <w:pPr>
        <w:ind w:firstLine="720" w:firstLineChars="0"/>
        <w:rPr>
          <w:rFonts w:ascii="Times New Roman" w:hAnsi="Times New Roman" w:eastAsia="Times New Roman" w:cs="Times New Roman"/>
        </w:rPr>
      </w:pPr>
      <w:r>
        <w:rPr>
          <w:rFonts w:ascii="Times New Roman" w:hAnsi="Times New Roman" w:eastAsia="Times New Roman" w:cs="Times New Roman"/>
          <w:color w:val="374151"/>
          <w:sz w:val="26"/>
          <w:szCs w:val="26"/>
          <w:rtl w:val="0"/>
        </w:rPr>
        <w:t xml:space="preserve">=&gt; </w:t>
      </w:r>
      <w:r>
        <w:rPr>
          <w:rFonts w:ascii="Times New Roman" w:hAnsi="Times New Roman" w:eastAsia="Times New Roman" w:cs="Times New Roman"/>
          <w:rtl w:val="0"/>
        </w:rPr>
        <w:t>Ticket = Alert/Complaint of customer/Troubleshooting/Any Request…</w:t>
      </w:r>
    </w:p>
    <w:p>
      <w:pPr>
        <w:rPr>
          <w:rFonts w:ascii="Times New Roman" w:hAnsi="Times New Roman" w:eastAsia="Times New Roman" w:cs="Times New Roman"/>
        </w:rPr>
      </w:pPr>
      <w:r>
        <w:rPr>
          <w:rFonts w:ascii="Times New Roman" w:hAnsi="Times New Roman" w:eastAsia="Times New Roman" w:cs="Times New Roman"/>
          <w:rtl w:val="0"/>
        </w:rPr>
        <w:tab/>
      </w:r>
      <w:r>
        <w:rPr>
          <w:rFonts w:ascii="Times New Roman" w:hAnsi="Times New Roman" w:eastAsia="Times New Roman" w:cs="Times New Roman"/>
          <w:rtl w:val="0"/>
        </w:rPr>
        <w:t>Ticketing system satisfies A.A.A model</w:t>
      </w:r>
    </w:p>
    <w:p>
      <w:pPr>
        <w:numPr>
          <w:ilvl w:val="0"/>
          <w:numId w:val="1"/>
        </w:numPr>
        <w:ind w:left="720" w:hanging="360"/>
        <w:rPr>
          <w:rFonts w:ascii="Times New Roman" w:hAnsi="Times New Roman" w:eastAsia="Times New Roman" w:cs="Times New Roman"/>
          <w:b/>
          <w:bCs/>
        </w:rPr>
      </w:pPr>
      <w:r>
        <w:rPr>
          <w:rFonts w:ascii="Times New Roman" w:hAnsi="Times New Roman" w:eastAsia="Times New Roman" w:cs="Times New Roman"/>
          <w:b/>
          <w:bCs/>
          <w:rtl w:val="0"/>
        </w:rPr>
        <w:t>How does ticketing system work</w:t>
      </w:r>
    </w:p>
    <w:p>
      <w:pPr>
        <w:ind w:left="720" w:firstLine="0"/>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5181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5731200" cy="51816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1: Ticketing System Workflow</w:t>
      </w:r>
    </w:p>
    <w:p>
      <w:pPr>
        <w:rPr>
          <w:rFonts w:ascii="Times New Roman" w:hAnsi="Times New Roman" w:eastAsia="Times New Roman" w:cs="Times New Roman"/>
        </w:rPr>
      </w:pPr>
      <w:r>
        <w:rPr>
          <w:rFonts w:ascii="Times New Roman" w:hAnsi="Times New Roman" w:eastAsia="Times New Roman" w:cs="Times New Roman"/>
          <w:rtl w:val="0"/>
        </w:rPr>
        <w:t>2.1. Ticket Creation and Capture</w:t>
      </w:r>
    </w:p>
    <w:p>
      <w:pPr>
        <w:rPr>
          <w:rFonts w:ascii="Times New Roman" w:hAnsi="Times New Roman" w:eastAsia="Times New Roman" w:cs="Times New Roman"/>
        </w:rPr>
      </w:pPr>
      <w:r>
        <w:rPr>
          <w:rFonts w:ascii="Times New Roman" w:hAnsi="Times New Roman" w:eastAsia="Times New Roman" w:cs="Times New Roman"/>
          <w:rtl w:val="0"/>
        </w:rPr>
        <w:t>Tickets can be generated from multiple input channels:</w:t>
      </w:r>
    </w:p>
    <w:p>
      <w:pPr>
        <w:numPr>
          <w:ilvl w:val="0"/>
          <w:numId w:val="2"/>
        </w:numPr>
        <w:ind w:left="720" w:hanging="360"/>
        <w:rPr>
          <w:rFonts w:ascii="Times New Roman" w:hAnsi="Times New Roman" w:eastAsia="Times New Roman" w:cs="Times New Roman"/>
        </w:rPr>
      </w:pPr>
      <w:r>
        <w:rPr>
          <w:rFonts w:ascii="Times New Roman" w:hAnsi="Times New Roman" w:eastAsia="Times New Roman" w:cs="Times New Roman"/>
          <w:rtl w:val="0"/>
        </w:rPr>
        <w:t>Web portals where users submit issues directly.</w:t>
      </w:r>
    </w:p>
    <w:p>
      <w:pPr>
        <w:numPr>
          <w:ilvl w:val="0"/>
          <w:numId w:val="2"/>
        </w:numPr>
        <w:ind w:left="720" w:hanging="360"/>
        <w:rPr>
          <w:rFonts w:ascii="Times New Roman" w:hAnsi="Times New Roman" w:eastAsia="Times New Roman" w:cs="Times New Roman"/>
        </w:rPr>
      </w:pPr>
      <w:r>
        <w:rPr>
          <w:rFonts w:ascii="Times New Roman" w:hAnsi="Times New Roman" w:eastAsia="Times New Roman" w:cs="Times New Roman"/>
          <w:rtl w:val="0"/>
        </w:rPr>
        <w:t>Email integrations, which automatically convert incoming support emails to ticket entries using configurable email readers and mapping functions.</w:t>
      </w:r>
    </w:p>
    <w:p>
      <w:pPr>
        <w:numPr>
          <w:ilvl w:val="0"/>
          <w:numId w:val="2"/>
        </w:numPr>
        <w:ind w:left="720" w:hanging="360"/>
        <w:rPr>
          <w:rFonts w:ascii="Times New Roman" w:hAnsi="Times New Roman" w:eastAsia="Times New Roman" w:cs="Times New Roman"/>
        </w:rPr>
      </w:pPr>
      <w:r>
        <w:rPr>
          <w:rFonts w:ascii="Times New Roman" w:hAnsi="Times New Roman" w:eastAsia="Times New Roman" w:cs="Times New Roman"/>
          <w:rtl w:val="0"/>
        </w:rPr>
        <w:t>Phone calls logged by support agents.</w:t>
      </w:r>
    </w:p>
    <w:p>
      <w:pPr>
        <w:numPr>
          <w:ilvl w:val="0"/>
          <w:numId w:val="2"/>
        </w:numPr>
        <w:ind w:left="720" w:hanging="360"/>
        <w:rPr>
          <w:rFonts w:ascii="Times New Roman" w:hAnsi="Times New Roman" w:eastAsia="Times New Roman" w:cs="Times New Roman"/>
        </w:rPr>
      </w:pPr>
      <w:r>
        <w:rPr>
          <w:rFonts w:ascii="Times New Roman" w:hAnsi="Times New Roman" w:eastAsia="Times New Roman" w:cs="Times New Roman"/>
          <w:rtl w:val="0"/>
        </w:rPr>
        <w:t>Automated system alerts for IT infrastructure.</w:t>
      </w:r>
    </w:p>
    <w:p>
      <w:pPr>
        <w:rPr>
          <w:rFonts w:ascii="Times New Roman" w:hAnsi="Times New Roman" w:eastAsia="Times New Roman" w:cs="Times New Roman"/>
        </w:rPr>
      </w:pPr>
      <w:r>
        <w:rPr>
          <w:rFonts w:ascii="Times New Roman" w:hAnsi="Times New Roman" w:eastAsia="Times New Roman" w:cs="Times New Roman"/>
          <w:rtl w:val="0"/>
        </w:rPr>
        <w:t>2.2. Ticket Processing and Classification</w:t>
      </w:r>
    </w:p>
    <w:p>
      <w:pPr>
        <w:rPr>
          <w:rFonts w:ascii="Times New Roman" w:hAnsi="Times New Roman" w:eastAsia="Times New Roman" w:cs="Times New Roman"/>
        </w:rPr>
      </w:pPr>
      <w:r>
        <w:rPr>
          <w:rFonts w:ascii="Times New Roman" w:hAnsi="Times New Roman" w:eastAsia="Times New Roman" w:cs="Times New Roman"/>
          <w:rtl w:val="0"/>
        </w:rPr>
        <w:t>Each ticket is associated with organizational units such as machines, groups, or departments. Using pre-defined policies:</w:t>
      </w:r>
    </w:p>
    <w:p>
      <w:pPr>
        <w:numPr>
          <w:ilvl w:val="0"/>
          <w:numId w:val="3"/>
        </w:numPr>
        <w:ind w:left="720" w:hanging="360"/>
        <w:rPr>
          <w:rFonts w:ascii="Times New Roman" w:hAnsi="Times New Roman" w:eastAsia="Times New Roman" w:cs="Times New Roman"/>
          <w:u w:val="none"/>
        </w:rPr>
      </w:pPr>
      <w:r>
        <w:rPr>
          <w:rFonts w:ascii="Times New Roman" w:hAnsi="Times New Roman" w:eastAsia="Times New Roman" w:cs="Times New Roman"/>
          <w:rtl w:val="0"/>
        </w:rPr>
        <w:t>Assignee Policy: Automatically assigns tickets to specific team members based on ticket metadata combinations (e.g., priority + category).</w:t>
      </w:r>
    </w:p>
    <w:p>
      <w:pPr>
        <w:numPr>
          <w:ilvl w:val="0"/>
          <w:numId w:val="3"/>
        </w:numPr>
        <w:ind w:left="720" w:hanging="360"/>
        <w:rPr>
          <w:rFonts w:ascii="Times New Roman" w:hAnsi="Times New Roman" w:eastAsia="Times New Roman" w:cs="Times New Roman"/>
          <w:u w:val="none"/>
        </w:rPr>
      </w:pPr>
      <w:r>
        <w:rPr>
          <w:rFonts w:ascii="Times New Roman" w:hAnsi="Times New Roman" w:eastAsia="Times New Roman" w:cs="Times New Roman"/>
          <w:rtl w:val="0"/>
        </w:rPr>
        <w:t>Due Date Policy: Assigns due dates to tickets based on urgency and service levels, ensuring SLAs (Service Level Agreements) are respected.</w:t>
      </w:r>
    </w:p>
    <w:p>
      <w:pPr>
        <w:rPr>
          <w:rFonts w:ascii="Times New Roman" w:hAnsi="Times New Roman" w:eastAsia="Times New Roman" w:cs="Times New Roman"/>
        </w:rPr>
      </w:pPr>
      <w:r>
        <w:rPr>
          <w:rFonts w:ascii="Times New Roman" w:hAnsi="Times New Roman" w:eastAsia="Times New Roman" w:cs="Times New Roman"/>
          <w:rtl w:val="0"/>
        </w:rPr>
        <w:t>2.3. Ticket Management Workflow</w:t>
      </w:r>
    </w:p>
    <w:p>
      <w:pPr>
        <w:rPr>
          <w:rFonts w:ascii="Times New Roman" w:hAnsi="Times New Roman" w:eastAsia="Times New Roman" w:cs="Times New Roman"/>
        </w:rPr>
      </w:pPr>
      <w:r>
        <w:rPr>
          <w:rFonts w:ascii="Times New Roman" w:hAnsi="Times New Roman" w:eastAsia="Times New Roman" w:cs="Times New Roman"/>
          <w:rtl w:val="0"/>
        </w:rPr>
        <w:t>Support staff use these centralized interfaces:</w:t>
      </w:r>
    </w:p>
    <w:p>
      <w:pPr>
        <w:numPr>
          <w:ilvl w:val="0"/>
          <w:numId w:val="4"/>
        </w:numPr>
        <w:ind w:left="720" w:hanging="360"/>
        <w:rPr>
          <w:rFonts w:ascii="Times New Roman" w:hAnsi="Times New Roman" w:eastAsia="Times New Roman" w:cs="Times New Roman"/>
          <w:u w:val="none"/>
        </w:rPr>
      </w:pPr>
      <w:r>
        <w:rPr>
          <w:rFonts w:ascii="Times New Roman" w:hAnsi="Times New Roman" w:eastAsia="Times New Roman" w:cs="Times New Roman"/>
          <w:rtl w:val="0"/>
        </w:rPr>
        <w:t>View Summary: View all tickets in a list, highlight new or unread tickets, apply filters, and search.</w:t>
      </w:r>
    </w:p>
    <w:p>
      <w:pPr>
        <w:numPr>
          <w:ilvl w:val="0"/>
          <w:numId w:val="4"/>
        </w:numPr>
        <w:ind w:left="720" w:hanging="360"/>
        <w:rPr>
          <w:rFonts w:ascii="Times New Roman" w:hAnsi="Times New Roman" w:eastAsia="Times New Roman" w:cs="Times New Roman"/>
          <w:u w:val="none"/>
        </w:rPr>
      </w:pPr>
      <w:r>
        <w:rPr>
          <w:rFonts w:ascii="Times New Roman" w:hAnsi="Times New Roman" w:eastAsia="Times New Roman" w:cs="Times New Roman"/>
          <w:rtl w:val="0"/>
        </w:rPr>
        <w:t>Create / View: Add or modify tickets and their notes, attach files, and update ticket status.</w:t>
      </w:r>
    </w:p>
    <w:p>
      <w:pPr>
        <w:numPr>
          <w:ilvl w:val="0"/>
          <w:numId w:val="4"/>
        </w:numPr>
        <w:ind w:left="720" w:hanging="360"/>
        <w:rPr>
          <w:rFonts w:ascii="Times New Roman" w:hAnsi="Times New Roman" w:eastAsia="Times New Roman" w:cs="Times New Roman"/>
          <w:u w:val="none"/>
        </w:rPr>
      </w:pPr>
      <w:r>
        <w:rPr>
          <w:rFonts w:ascii="Times New Roman" w:hAnsi="Times New Roman" w:eastAsia="Times New Roman" w:cs="Times New Roman"/>
          <w:rtl w:val="0"/>
        </w:rPr>
        <w:t>Delete / Archive: Maintain database efficiency by archiving old tickets while keeping records for compliance and auditability</w:t>
      </w:r>
    </w:p>
    <w:p>
      <w:pPr>
        <w:rPr>
          <w:rFonts w:ascii="Times New Roman" w:hAnsi="Times New Roman" w:eastAsia="Times New Roman" w:cs="Times New Roman"/>
        </w:rPr>
      </w:pPr>
      <w:r>
        <w:rPr>
          <w:rFonts w:ascii="Times New Roman" w:hAnsi="Times New Roman" w:eastAsia="Times New Roman" w:cs="Times New Roman"/>
          <w:rtl w:val="0"/>
        </w:rPr>
        <w:t>2.4. Notifications and Escalations</w:t>
      </w:r>
    </w:p>
    <w:p>
      <w:pPr>
        <w:rPr>
          <w:rFonts w:ascii="Times New Roman" w:hAnsi="Times New Roman" w:eastAsia="Times New Roman" w:cs="Times New Roman"/>
        </w:rPr>
      </w:pPr>
      <w:r>
        <w:rPr>
          <w:rFonts w:ascii="Times New Roman" w:hAnsi="Times New Roman" w:eastAsia="Times New Roman" w:cs="Times New Roman"/>
          <w:rtl w:val="0"/>
        </w:rPr>
        <w:t>Configurable email notifications keep both staff and requestors informed about ticket events, such as new creations, updates, or overdue status. Notification policies allow customization of who gets alerted and when, maintaining transparency and responsiveness.</w:t>
      </w:r>
    </w:p>
    <w:p>
      <w:pPr>
        <w:rPr>
          <w:rFonts w:ascii="Times New Roman" w:hAnsi="Times New Roman" w:eastAsia="Times New Roman" w:cs="Times New Roman"/>
        </w:rPr>
      </w:pPr>
      <w:r>
        <w:rPr>
          <w:rFonts w:ascii="Times New Roman" w:hAnsi="Times New Roman" w:eastAsia="Times New Roman" w:cs="Times New Roman"/>
          <w:rtl w:val="0"/>
        </w:rPr>
        <w:t>2.5. Reporting and Analytics</w:t>
      </w:r>
    </w:p>
    <w:p>
      <w:pPr>
        <w:rPr>
          <w:rFonts w:ascii="Times New Roman" w:hAnsi="Times New Roman" w:eastAsia="Times New Roman" w:cs="Times New Roman"/>
        </w:rPr>
      </w:pPr>
      <w:r>
        <w:rPr>
          <w:rFonts w:ascii="Times New Roman" w:hAnsi="Times New Roman" w:eastAsia="Times New Roman" w:cs="Times New Roman"/>
          <w:rtl w:val="0"/>
        </w:rPr>
        <w:t>The system collects and organizes data for performance KPIs and trend analysis (ticket processing times, SLA compliance, ticket volumes), facilitating continuous improvement of support services.</w:t>
      </w:r>
    </w:p>
    <w:p>
      <w:pPr>
        <w:numPr>
          <w:ilvl w:val="0"/>
          <w:numId w:val="1"/>
        </w:numPr>
        <w:ind w:left="720" w:hanging="360"/>
        <w:rPr>
          <w:rFonts w:ascii="Times New Roman" w:hAnsi="Times New Roman" w:eastAsia="Times New Roman" w:cs="Times New Roman"/>
          <w:b/>
          <w:bCs/>
        </w:rPr>
      </w:pPr>
      <w:r>
        <w:rPr>
          <w:rFonts w:ascii="Times New Roman" w:hAnsi="Times New Roman" w:eastAsia="Times New Roman" w:cs="Times New Roman"/>
          <w:b/>
          <w:bCs/>
          <w:rtl w:val="0"/>
        </w:rPr>
        <w:t>Ticketing System Products</w:t>
      </w:r>
    </w:p>
    <w:p>
      <w:pPr>
        <w:ind w:firstLine="720"/>
        <w:rPr>
          <w:rFonts w:ascii="Times New Roman" w:hAnsi="Times New Roman" w:eastAsia="Times New Roman" w:cs="Times New Roman"/>
        </w:rPr>
      </w:pPr>
      <w:r>
        <w:rPr>
          <w:rFonts w:ascii="Times New Roman" w:hAnsi="Times New Roman" w:eastAsia="Times New Roman" w:cs="Times New Roman"/>
          <w:rtl w:val="0"/>
        </w:rPr>
        <w:t xml:space="preserve">Commercial: Jira, Service Now, Fresh desk, Zendesk,... </w:t>
      </w:r>
    </w:p>
    <w:p>
      <w:pPr>
        <w:ind w:firstLine="720"/>
        <w:rPr>
          <w:rFonts w:ascii="Times New Roman" w:hAnsi="Times New Roman" w:eastAsia="Times New Roman" w:cs="Times New Roman"/>
        </w:rPr>
      </w:pPr>
      <w:r>
        <w:rPr>
          <w:rFonts w:ascii="Times New Roman" w:hAnsi="Times New Roman" w:eastAsia="Times New Roman" w:cs="Times New Roman"/>
          <w:rtl w:val="0"/>
        </w:rPr>
        <w:t>Open source: osTicket,...</w:t>
      </w:r>
    </w:p>
    <w:p>
      <w:pPr>
        <w:numPr>
          <w:ilvl w:val="0"/>
          <w:numId w:val="1"/>
        </w:numPr>
        <w:ind w:left="720" w:hanging="360"/>
        <w:rPr>
          <w:rFonts w:ascii="Times New Roman" w:hAnsi="Times New Roman" w:eastAsia="Times New Roman" w:cs="Times New Roman"/>
          <w:b/>
          <w:bCs/>
        </w:rPr>
      </w:pPr>
      <w:r>
        <w:rPr>
          <w:rFonts w:ascii="Times New Roman" w:hAnsi="Times New Roman" w:eastAsia="Times New Roman" w:cs="Times New Roman"/>
          <w:b/>
          <w:bCs/>
          <w:rtl w:val="0"/>
        </w:rPr>
        <w:t>osTicket overview</w:t>
      </w:r>
    </w:p>
    <w:p>
      <w:pPr>
        <w:ind w:firstLine="720"/>
        <w:rPr>
          <w:rFonts w:ascii="Times New Roman" w:hAnsi="Times New Roman" w:eastAsia="Times New Roman" w:cs="Times New Roman"/>
        </w:rPr>
      </w:pPr>
      <w:r>
        <w:rPr>
          <w:rFonts w:ascii="Times New Roman" w:hAnsi="Times New Roman" w:eastAsia="Times New Roman" w:cs="Times New Roman"/>
          <w:rtl w:val="0"/>
        </w:rPr>
        <w:t>osTicket is an open-source, web-based ticketing system used to manage customer support requests and incident tracking. It streamlines communication between users and support staff by organizing queries into easily trackable tickets. osTicket is widely used in various industries, including IT support, customer service, and security operations, to handle support requests and incidents.</w:t>
      </w:r>
    </w:p>
    <w:p>
      <w:pPr>
        <w:rPr>
          <w:rFonts w:ascii="Times New Roman" w:hAnsi="Times New Roman" w:eastAsia="Times New Roman" w:cs="Times New Roman"/>
        </w:rPr>
      </w:pPr>
      <w:r>
        <w:rPr>
          <w:rFonts w:ascii="Times New Roman" w:hAnsi="Times New Roman" w:eastAsia="Times New Roman" w:cs="Times New Roman"/>
          <w:rtl w:val="0"/>
        </w:rPr>
        <w:t>Key Features of osTicket:</w:t>
      </w:r>
    </w:p>
    <w:p>
      <w:pPr>
        <w:numPr>
          <w:ilvl w:val="0"/>
          <w:numId w:val="5"/>
        </w:numPr>
        <w:ind w:left="720" w:hanging="360"/>
        <w:rPr>
          <w:rFonts w:ascii="Times New Roman" w:hAnsi="Times New Roman" w:eastAsia="Times New Roman" w:cs="Times New Roman"/>
        </w:rPr>
      </w:pPr>
      <w:r>
        <w:rPr>
          <w:rFonts w:ascii="Times New Roman" w:hAnsi="Times New Roman" w:eastAsia="Times New Roman" w:cs="Times New Roman"/>
          <w:rtl w:val="0"/>
        </w:rPr>
        <w:t>Ticket Management: Automates the process of creating, managing, and closing tickets. Tickets can be assigned to different departments or agents for resolution.</w:t>
      </w:r>
    </w:p>
    <w:p>
      <w:pPr>
        <w:numPr>
          <w:ilvl w:val="0"/>
          <w:numId w:val="5"/>
        </w:numPr>
        <w:ind w:left="720" w:hanging="360"/>
        <w:rPr>
          <w:rFonts w:ascii="Times New Roman" w:hAnsi="Times New Roman" w:eastAsia="Times New Roman" w:cs="Times New Roman"/>
        </w:rPr>
      </w:pPr>
      <w:r>
        <w:rPr>
          <w:rFonts w:ascii="Times New Roman" w:hAnsi="Times New Roman" w:eastAsia="Times New Roman" w:cs="Times New Roman"/>
          <w:rtl w:val="0"/>
        </w:rPr>
        <w:t>Customizable Forms: Allows organizations to create custom forms for users to submit requests or incidents with specific details, making it easier to capture the necessary information.</w:t>
      </w:r>
    </w:p>
    <w:p>
      <w:pPr>
        <w:numPr>
          <w:ilvl w:val="0"/>
          <w:numId w:val="5"/>
        </w:numPr>
        <w:ind w:left="720" w:hanging="360"/>
        <w:rPr>
          <w:rFonts w:ascii="Times New Roman" w:hAnsi="Times New Roman" w:eastAsia="Times New Roman" w:cs="Times New Roman"/>
        </w:rPr>
      </w:pPr>
      <w:r>
        <w:rPr>
          <w:rFonts w:ascii="Times New Roman" w:hAnsi="Times New Roman" w:eastAsia="Times New Roman" w:cs="Times New Roman"/>
          <w:rtl w:val="0"/>
        </w:rPr>
        <w:t>Email Integration: Supports email-based ticket creation and updates, where users can create tickets via email and receive notifications about the status of their tickets.</w:t>
      </w:r>
    </w:p>
    <w:p>
      <w:pPr>
        <w:numPr>
          <w:ilvl w:val="0"/>
          <w:numId w:val="5"/>
        </w:numPr>
        <w:ind w:left="720" w:hanging="360"/>
        <w:rPr>
          <w:rFonts w:ascii="Times New Roman" w:hAnsi="Times New Roman" w:eastAsia="Times New Roman" w:cs="Times New Roman"/>
        </w:rPr>
      </w:pPr>
      <w:r>
        <w:rPr>
          <w:rFonts w:ascii="Times New Roman" w:hAnsi="Times New Roman" w:eastAsia="Times New Roman" w:cs="Times New Roman"/>
          <w:rtl w:val="0"/>
        </w:rPr>
        <w:t>Agent Collision Avoidance: Prevents multiple agents from working on the same ticket simultaneously by locking it when one agent is working on it.</w:t>
      </w:r>
    </w:p>
    <w:p>
      <w:pPr>
        <w:numPr>
          <w:ilvl w:val="0"/>
          <w:numId w:val="5"/>
        </w:numPr>
        <w:ind w:left="720" w:hanging="360"/>
        <w:rPr>
          <w:rFonts w:ascii="Times New Roman" w:hAnsi="Times New Roman" w:eastAsia="Times New Roman" w:cs="Times New Roman"/>
        </w:rPr>
      </w:pPr>
      <w:r>
        <w:rPr>
          <w:rFonts w:ascii="Times New Roman" w:hAnsi="Times New Roman" w:eastAsia="Times New Roman" w:cs="Times New Roman"/>
          <w:rtl w:val="0"/>
        </w:rPr>
        <w:t>Help Topics and Knowledge Base: Provides a centralized repository for FAQs, articles, and help topics, allowing users to find solutions before submitting a ticket.</w:t>
      </w:r>
    </w:p>
    <w:p>
      <w:pPr>
        <w:numPr>
          <w:ilvl w:val="0"/>
          <w:numId w:val="5"/>
        </w:numPr>
        <w:ind w:left="720" w:hanging="360"/>
        <w:rPr>
          <w:rFonts w:ascii="Times New Roman" w:hAnsi="Times New Roman" w:eastAsia="Times New Roman" w:cs="Times New Roman"/>
        </w:rPr>
      </w:pPr>
      <w:r>
        <w:rPr>
          <w:rFonts w:ascii="Times New Roman" w:hAnsi="Times New Roman" w:eastAsia="Times New Roman" w:cs="Times New Roman"/>
          <w:rtl w:val="0"/>
        </w:rPr>
        <w:t>Ticket Prioritization and SLA Management: Allows the setting of priority levels and Service Level Agreements (SLAs) to ensure that critical issues are handled promptly.</w:t>
      </w:r>
    </w:p>
    <w:p>
      <w:pPr>
        <w:numPr>
          <w:ilvl w:val="0"/>
          <w:numId w:val="5"/>
        </w:numPr>
        <w:ind w:left="720" w:hanging="360"/>
        <w:rPr>
          <w:rFonts w:ascii="Times New Roman" w:hAnsi="Times New Roman" w:eastAsia="Times New Roman" w:cs="Times New Roman"/>
        </w:rPr>
      </w:pPr>
      <w:r>
        <w:rPr>
          <w:rFonts w:ascii="Times New Roman" w:hAnsi="Times New Roman" w:eastAsia="Times New Roman" w:cs="Times New Roman"/>
          <w:rtl w:val="0"/>
        </w:rPr>
        <w:t>Dashboard and Reporting: Offers analytics and reporting tools to track performance, monitor ticket trends, and generate reports for audit and optimization purposes.</w:t>
      </w:r>
    </w:p>
    <w:p>
      <w:pPr>
        <w:rPr>
          <w:rFonts w:ascii="Times New Roman" w:hAnsi="Times New Roman" w:eastAsia="Times New Roman" w:cs="Times New Roman"/>
        </w:rPr>
      </w:pPr>
      <w:r>
        <w:rPr>
          <w:rFonts w:ascii="Times New Roman" w:hAnsi="Times New Roman" w:eastAsia="Times New Roman" w:cs="Times New Roman"/>
          <w:rtl w:val="0"/>
        </w:rPr>
        <w:t>REFERENCES:</w:t>
      </w:r>
    </w:p>
    <w:p>
      <w:pPr>
        <w:rPr>
          <w:rFonts w:hint="default" w:ascii="Times New Roman" w:hAnsi="Times New Roman" w:eastAsia="Times New Roman" w:cs="Times New Roman"/>
          <w:rtl w:val="0"/>
          <w:lang w:val="en-US"/>
        </w:rPr>
      </w:pPr>
      <w:r>
        <w:rPr>
          <w:rFonts w:hint="default" w:ascii="Times New Roman" w:hAnsi="Times New Roman" w:eastAsia="Times New Roman" w:cs="Times New Roman"/>
          <w:rtl w:val="0"/>
          <w:lang w:val="en-US"/>
        </w:rPr>
        <w:t>REFERENCES:</w:t>
      </w:r>
      <w:bookmarkStart w:id="2" w:name="_GoBack"/>
      <w:bookmarkEnd w:id="2"/>
    </w:p>
    <w:p>
      <w:pPr>
        <w:rPr>
          <w:rFonts w:ascii="Times New Roman" w:hAnsi="Times New Roman" w:eastAsia="Times New Roman" w:cs="Times New Roman"/>
        </w:rPr>
      </w:pPr>
      <w:r>
        <w:rPr>
          <w:rFonts w:ascii="Times New Roman" w:hAnsi="Times New Roman" w:eastAsia="Times New Roman" w:cs="Times New Roman"/>
          <w:rtl w:val="0"/>
        </w:rPr>
        <w:t xml:space="preserve">[1] </w:t>
      </w:r>
      <w:r>
        <w:fldChar w:fldCharType="begin"/>
      </w:r>
      <w:r>
        <w:instrText xml:space="preserve"> HYPERLINK "https://kayako.com/blog/ticketing-system/" \h </w:instrText>
      </w:r>
      <w:r>
        <w:fldChar w:fldCharType="separate"/>
      </w:r>
      <w:r>
        <w:rPr>
          <w:rFonts w:ascii="Times New Roman" w:hAnsi="Times New Roman" w:eastAsia="Times New Roman" w:cs="Times New Roman"/>
          <w:color w:val="1155CC"/>
          <w:u w:val="single"/>
          <w:rtl w:val="0"/>
        </w:rPr>
        <w:t>https://kayako.com/blog/ticketing-system/</w:t>
      </w:r>
      <w:r>
        <w:rPr>
          <w:rFonts w:ascii="Times New Roman" w:hAnsi="Times New Roman" w:eastAsia="Times New Roman" w:cs="Times New Roman"/>
          <w:color w:val="1155CC"/>
          <w:u w:val="single"/>
          <w:rtl w:val="0"/>
        </w:rPr>
        <w:fldChar w:fldCharType="end"/>
      </w:r>
    </w:p>
    <w:p>
      <w:pPr>
        <w:rPr>
          <w:rFonts w:ascii="Times New Roman" w:hAnsi="Times New Roman" w:eastAsia="Times New Roman" w:cs="Times New Roman"/>
        </w:rPr>
      </w:pPr>
      <w:r>
        <w:rPr>
          <w:rFonts w:ascii="Times New Roman" w:hAnsi="Times New Roman" w:eastAsia="Times New Roman" w:cs="Times New Roman"/>
          <w:rtl w:val="0"/>
        </w:rPr>
        <w:t xml:space="preserve">[2] </w:t>
      </w:r>
      <w:r>
        <w:fldChar w:fldCharType="begin"/>
      </w:r>
      <w:r>
        <w:instrText xml:space="preserve"> HYPERLINK "https://github.com/osticket/osticket" \h </w:instrText>
      </w:r>
      <w:r>
        <w:fldChar w:fldCharType="separate"/>
      </w:r>
      <w:r>
        <w:rPr>
          <w:rFonts w:ascii="Times New Roman" w:hAnsi="Times New Roman" w:eastAsia="Times New Roman" w:cs="Times New Roman"/>
          <w:color w:val="1155CC"/>
          <w:u w:val="single"/>
          <w:rtl w:val="0"/>
        </w:rPr>
        <w:t>https://github.com/osticket/osticket</w:t>
      </w:r>
      <w:r>
        <w:rPr>
          <w:rFonts w:ascii="Times New Roman" w:hAnsi="Times New Roman" w:eastAsia="Times New Roman" w:cs="Times New Roman"/>
          <w:color w:val="1155CC"/>
          <w:u w:val="single"/>
          <w:rtl w:val="0"/>
        </w:rPr>
        <w:fldChar w:fldCharType="end"/>
      </w:r>
    </w:p>
    <w:p>
      <w:pPr>
        <w:rPr>
          <w:rFonts w:ascii="Times New Roman" w:hAnsi="Times New Roman" w:eastAsia="Times New Roman" w:cs="Times New Roman"/>
        </w:rPr>
      </w:pPr>
    </w:p>
    <w:p>
      <w:pPr>
        <w:ind w:left="0" w:firstLine="720"/>
        <w:rPr>
          <w:rFonts w:ascii="Times New Roman" w:hAnsi="Times New Roman" w:eastAsia="Times New Roman" w:cs="Times New Roman"/>
        </w:rPr>
      </w:pPr>
      <w:r>
        <w:br w:type="page"/>
      </w:r>
    </w:p>
    <w:p>
      <w:pPr>
        <w:rPr>
          <w:rFonts w:ascii="Times New Roman" w:hAnsi="Times New Roman" w:eastAsia="Times New Roman" w:cs="Times New Roman"/>
        </w:rPr>
      </w:pPr>
    </w:p>
    <w:p>
      <w:pPr>
        <w:rPr>
          <w:rFonts w:ascii="Times New Roman" w:hAnsi="Times New Roman" w:eastAsia="Times New Roman" w:cs="Times New Roman"/>
        </w:rPr>
      </w:pPr>
    </w:p>
    <w:p>
      <w:pPr>
        <w:pStyle w:val="2"/>
        <w:rPr>
          <w:rFonts w:ascii="Times New Roman" w:hAnsi="Times New Roman" w:eastAsia="Times New Roman" w:cs="Times New Roman"/>
          <w:b/>
          <w:bCs/>
        </w:rPr>
      </w:pPr>
      <w:bookmarkStart w:id="1" w:name="_43fx2gchhaty" w:colFirst="0" w:colLast="0"/>
      <w:bookmarkEnd w:id="1"/>
      <w:r>
        <w:rPr>
          <w:rFonts w:ascii="Times New Roman" w:hAnsi="Times New Roman" w:eastAsia="Times New Roman" w:cs="Times New Roman"/>
          <w:b/>
          <w:bCs/>
          <w:rtl w:val="0"/>
        </w:rPr>
        <w:t>DAY 24: Setup and Configuration osTicket</w:t>
      </w:r>
    </w:p>
    <w:p>
      <w:pPr>
        <w:rPr>
          <w:rFonts w:ascii="Times New Roman" w:hAnsi="Times New Roman" w:eastAsia="Times New Roman" w:cs="Times New Roman"/>
          <w:i/>
          <w:iCs/>
        </w:rPr>
      </w:pPr>
      <w:r>
        <w:rPr>
          <w:rFonts w:ascii="Times New Roman" w:hAnsi="Times New Roman" w:eastAsia="Times New Roman" w:cs="Times New Roman"/>
          <w:rtl w:val="0"/>
        </w:rPr>
        <w:t xml:space="preserve">Summary: </w:t>
      </w:r>
      <w:r>
        <w:rPr>
          <w:rFonts w:ascii="Times New Roman" w:hAnsi="Times New Roman" w:eastAsia="Times New Roman" w:cs="Times New Roman"/>
          <w:i/>
          <w:iCs/>
          <w:rtl w:val="0"/>
        </w:rPr>
        <w:t>&lt;place holder&gt;</w:t>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rtl w:val="0"/>
        </w:rPr>
        <w:t>I will add a machine from the Vultr web interface to install osTicket. This machine is named MyDFIR-osTicket and it runs on Windows Server 2022.</w:t>
      </w:r>
    </w:p>
    <w:p>
      <w:pP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4290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7"/>
                    <a:srcRect/>
                    <a:stretch>
                      <a:fillRect/>
                    </a:stretch>
                  </pic:blipFill>
                  <pic:spPr>
                    <a:xfrm>
                      <a:off x="0" y="0"/>
                      <a:ext cx="5731200" cy="3429000"/>
                    </a:xfrm>
                    <a:prstGeom prst="rect">
                      <a:avLst/>
                    </a:prstGeom>
                  </pic:spPr>
                </pic:pic>
              </a:graphicData>
            </a:graphic>
          </wp:inline>
        </w:drawing>
      </w:r>
    </w:p>
    <w:p>
      <w:pPr>
        <w:rPr>
          <w:rFonts w:ascii="Times New Roman" w:hAnsi="Times New Roman" w:eastAsia="Times New Roman" w:cs="Times New Roman"/>
          <w:i/>
          <w:iCs/>
        </w:rPr>
      </w:pPr>
      <w:r>
        <w:rPr>
          <w:rFonts w:ascii="Times New Roman" w:hAnsi="Times New Roman" w:eastAsia="Times New Roman" w:cs="Times New Roman"/>
          <w:i/>
          <w:iCs/>
          <w:rtl w:val="0"/>
        </w:rPr>
        <w:t>Figure 1: Create a virtual machine for osTicket installation</w:t>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rtl w:val="0"/>
        </w:rPr>
        <w:t>I set up a web server, database, and other required components to host the osTicket System. I’m using XAMPP to configure the environment quickly and easily.</w:t>
      </w:r>
    </w:p>
    <w:p>
      <w:pPr>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4290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8"/>
                    <a:srcRect/>
                    <a:stretch>
                      <a:fillRect/>
                    </a:stretch>
                  </pic:blipFill>
                  <pic:spPr>
                    <a:xfrm>
                      <a:off x="0" y="0"/>
                      <a:ext cx="5731200" cy="3429000"/>
                    </a:xfrm>
                    <a:prstGeom prst="rect">
                      <a:avLst/>
                    </a:prstGeom>
                  </pic:spPr>
                </pic:pic>
              </a:graphicData>
            </a:graphic>
          </wp:inline>
        </w:drawing>
      </w:r>
    </w:p>
    <w:p>
      <w:pPr>
        <w:rPr>
          <w:rFonts w:ascii="Times New Roman" w:hAnsi="Times New Roman" w:eastAsia="Times New Roman" w:cs="Times New Roman"/>
          <w:i/>
          <w:iCs/>
        </w:rPr>
      </w:pPr>
      <w:r>
        <w:rPr>
          <w:rFonts w:ascii="Times New Roman" w:hAnsi="Times New Roman" w:eastAsia="Times New Roman" w:cs="Times New Roman"/>
          <w:i/>
          <w:iCs/>
          <w:rtl w:val="0"/>
        </w:rPr>
        <w:t>Figure 2: XAMPP installation</w:t>
      </w:r>
    </w:p>
    <w:p>
      <w:pPr>
        <w:rPr>
          <w:rFonts w:ascii="Times New Roman" w:hAnsi="Times New Roman" w:eastAsia="Times New Roman" w:cs="Times New Roman"/>
        </w:rPr>
      </w:pPr>
    </w:p>
    <w:p>
      <w:pPr>
        <w:rPr>
          <w:rFonts w:ascii="Times New Roman" w:hAnsi="Times New Roman" w:eastAsia="Times New Roman" w:cs="Times New Roman"/>
        </w:rPr>
      </w:pPr>
      <w:r>
        <w:rPr>
          <w:rFonts w:ascii="Times New Roman" w:hAnsi="Times New Roman" w:eastAsia="Times New Roman" w:cs="Times New Roman"/>
          <w:rtl w:val="0"/>
        </w:rPr>
        <w:t>After the installation is complete, I will edit a few configuration files:</w:t>
      </w:r>
    </w:p>
    <w:p>
      <w:pPr>
        <w:numPr>
          <w:ilvl w:val="0"/>
          <w:numId w:val="6"/>
        </w:numPr>
        <w:ind w:left="720" w:hanging="360"/>
        <w:rPr>
          <w:rFonts w:ascii="Times New Roman" w:hAnsi="Times New Roman" w:eastAsia="Times New Roman" w:cs="Times New Roman"/>
        </w:rPr>
      </w:pPr>
      <w:r>
        <w:rPr>
          <w:rFonts w:ascii="Times New Roman" w:hAnsi="Times New Roman" w:eastAsia="Times New Roman" w:cs="Times New Roman"/>
          <w:rtl w:val="0"/>
        </w:rPr>
        <w:t>File properties:</w:t>
      </w:r>
    </w:p>
    <w:p>
      <w:pPr>
        <w:ind w:left="720" w:firstLine="0"/>
        <w:rPr>
          <w:rFonts w:ascii="Times New Roman" w:hAnsi="Times New Roman" w:eastAsia="Times New Roman" w:cs="Times New Roman"/>
        </w:rPr>
      </w:pPr>
      <w:r>
        <w:rPr>
          <w:rFonts w:ascii="Times New Roman" w:hAnsi="Times New Roman" w:eastAsia="Times New Roman" w:cs="Times New Roman"/>
          <w:rtl w:val="0"/>
        </w:rPr>
        <w:t xml:space="preserve">Scroll down to the Apache section and change </w:t>
      </w:r>
      <w:r>
        <w:rPr>
          <w:rFonts w:ascii="Times New Roman" w:hAnsi="Times New Roman" w:eastAsia="Times New Roman" w:cs="Times New Roman"/>
          <w:i/>
          <w:iCs/>
          <w:rtl w:val="0"/>
        </w:rPr>
        <w:t>apache_domainname</w:t>
      </w:r>
      <w:r>
        <w:rPr>
          <w:rFonts w:ascii="Times New Roman" w:hAnsi="Times New Roman" w:eastAsia="Times New Roman" w:cs="Times New Roman"/>
          <w:rtl w:val="0"/>
        </w:rPr>
        <w:t xml:space="preserve"> value to the IP address associated with the Apache web server. In this case, it is the server’s public IP address (45.32.121.68).</w:t>
      </w:r>
    </w:p>
    <w:p>
      <w:pPr>
        <w:ind w:left="720" w:firstLine="0"/>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29845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9"/>
                    <a:srcRect/>
                    <a:stretch>
                      <a:fillRect/>
                    </a:stretch>
                  </pic:blipFill>
                  <pic:spPr>
                    <a:xfrm>
                      <a:off x="0" y="0"/>
                      <a:ext cx="5731200" cy="29845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3: change apache_domainame</w:t>
      </w:r>
    </w:p>
    <w:p>
      <w:pPr>
        <w:numPr>
          <w:ilvl w:val="0"/>
          <w:numId w:val="6"/>
        </w:numPr>
        <w:ind w:left="720" w:hanging="360"/>
        <w:rPr>
          <w:rFonts w:ascii="Times New Roman" w:hAnsi="Times New Roman" w:eastAsia="Times New Roman" w:cs="Times New Roman"/>
        </w:rPr>
      </w:pPr>
      <w:r>
        <w:rPr>
          <w:rFonts w:ascii="Times New Roman" w:hAnsi="Times New Roman" w:eastAsia="Times New Roman" w:cs="Times New Roman"/>
          <w:rtl w:val="0"/>
        </w:rPr>
        <w:t>File config.inc:</w:t>
      </w:r>
    </w:p>
    <w:p>
      <w:pPr>
        <w:ind w:left="720" w:firstLine="0"/>
        <w:rPr>
          <w:rFonts w:ascii="Times New Roman" w:hAnsi="Times New Roman" w:eastAsia="Times New Roman" w:cs="Times New Roman"/>
        </w:rPr>
      </w:pPr>
      <w:r>
        <w:rPr>
          <w:rFonts w:ascii="Times New Roman" w:hAnsi="Times New Roman" w:eastAsia="Times New Roman" w:cs="Times New Roman"/>
          <w:rtl w:val="0"/>
        </w:rPr>
        <w:t>Change the host value to the IP address associated with the MySQL server. Similar to Apache above configuration, change it to the Windows server’s IP address:</w:t>
      </w:r>
    </w:p>
    <w:p>
      <w:pPr>
        <w:ind w:left="720" w:firstLine="0"/>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3528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0"/>
                    <a:srcRect/>
                    <a:stretch>
                      <a:fillRect/>
                    </a:stretch>
                  </pic:blipFill>
                  <pic:spPr>
                    <a:xfrm>
                      <a:off x="0" y="0"/>
                      <a:ext cx="5731200" cy="33528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4: Change host ip in MySQL configuration file</w:t>
      </w:r>
    </w:p>
    <w:p>
      <w:pPr>
        <w:numPr>
          <w:ilvl w:val="0"/>
          <w:numId w:val="6"/>
        </w:numPr>
        <w:ind w:left="720" w:hanging="360"/>
        <w:rPr>
          <w:rFonts w:ascii="Times New Roman" w:hAnsi="Times New Roman" w:eastAsia="Times New Roman" w:cs="Times New Roman"/>
        </w:rPr>
      </w:pPr>
      <w:r>
        <w:rPr>
          <w:rFonts w:ascii="Times New Roman" w:hAnsi="Times New Roman" w:eastAsia="Times New Roman" w:cs="Times New Roman"/>
          <w:rtl w:val="0"/>
        </w:rPr>
        <w:t>Edit Inbound rules:</w:t>
      </w:r>
    </w:p>
    <w:p>
      <w:pPr>
        <w:ind w:left="720" w:firstLine="0"/>
        <w:rPr>
          <w:rFonts w:ascii="Times New Roman" w:hAnsi="Times New Roman" w:eastAsia="Times New Roman" w:cs="Times New Roman"/>
        </w:rPr>
      </w:pPr>
      <w:r>
        <w:rPr>
          <w:rFonts w:ascii="Times New Roman" w:hAnsi="Times New Roman" w:eastAsia="Times New Roman" w:cs="Times New Roman"/>
          <w:rtl w:val="0"/>
        </w:rPr>
        <w:t>Go to Windows Firewall and add an inbound rule to allow incoming traffic to port 80 and 443:</w:t>
      </w:r>
    </w:p>
    <w:p>
      <w:pPr>
        <w:ind w:left="720" w:firstLine="0"/>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7084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1"/>
                    <a:srcRect/>
                    <a:stretch>
                      <a:fillRect/>
                    </a:stretch>
                  </pic:blipFill>
                  <pic:spPr>
                    <a:xfrm>
                      <a:off x="0" y="0"/>
                      <a:ext cx="5731200" cy="37084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5: Add an inbound rule for allowing port 80 and 443</w:t>
      </w:r>
    </w:p>
    <w:p>
      <w:pPr>
        <w:numPr>
          <w:ilvl w:val="0"/>
          <w:numId w:val="6"/>
        </w:numPr>
        <w:ind w:left="720" w:hanging="360"/>
        <w:rPr>
          <w:rFonts w:ascii="Times New Roman" w:hAnsi="Times New Roman" w:eastAsia="Times New Roman" w:cs="Times New Roman"/>
        </w:rPr>
      </w:pPr>
      <w:r>
        <w:rPr>
          <w:rFonts w:ascii="Times New Roman" w:hAnsi="Times New Roman" w:eastAsia="Times New Roman" w:cs="Times New Roman"/>
          <w:rtl w:val="0"/>
        </w:rPr>
        <w:t>Restart Apache and MySQL</w:t>
      </w:r>
    </w:p>
    <w:p>
      <w:pPr>
        <w:ind w:left="720" w:firstLine="0"/>
        <w:rPr>
          <w:rFonts w:ascii="Times New Roman" w:hAnsi="Times New Roman" w:eastAsia="Times New Roman" w:cs="Times New Roman"/>
        </w:rPr>
      </w:pPr>
      <w:r>
        <w:rPr>
          <w:rFonts w:ascii="Times New Roman" w:hAnsi="Times New Roman" w:eastAsia="Times New Roman" w:cs="Times New Roman"/>
          <w:rtl w:val="0"/>
        </w:rPr>
        <w:t>Restart Apache and MySQL service, then access to localhost.The XAMPP dashboard page should appear:</w:t>
      </w:r>
    </w:p>
    <w:p>
      <w:pPr>
        <w:ind w:left="720" w:firstLine="0"/>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035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2"/>
                    <a:srcRect/>
                    <a:stretch>
                      <a:fillRect/>
                    </a:stretch>
                  </pic:blipFill>
                  <pic:spPr>
                    <a:xfrm>
                      <a:off x="0" y="0"/>
                      <a:ext cx="5731200" cy="3035300"/>
                    </a:xfrm>
                    <a:prstGeom prst="rect">
                      <a:avLst/>
                    </a:prstGeom>
                  </pic:spPr>
                </pic:pic>
              </a:graphicData>
            </a:graphic>
          </wp:inline>
        </w:drawing>
      </w:r>
    </w:p>
    <w:p>
      <w:pPr>
        <w:ind w:left="720" w:firstLine="0"/>
        <w:rPr>
          <w:rFonts w:ascii="Times New Roman" w:hAnsi="Times New Roman" w:eastAsia="Times New Roman" w:cs="Times New Roman"/>
        </w:rPr>
      </w:pPr>
      <w:r>
        <w:rPr>
          <w:rFonts w:ascii="Times New Roman" w:hAnsi="Times New Roman" w:eastAsia="Times New Roman" w:cs="Times New Roman"/>
          <w:i/>
          <w:iCs/>
          <w:rtl w:val="0"/>
        </w:rPr>
        <w:t xml:space="preserve">Figure 6: XAMPP dashboard </w:t>
      </w:r>
    </w:p>
    <w:p>
      <w:pPr>
        <w:ind w:left="720" w:firstLine="0"/>
        <w:rPr>
          <w:rFonts w:ascii="Times New Roman" w:hAnsi="Times New Roman" w:eastAsia="Times New Roman" w:cs="Times New Roman"/>
        </w:rPr>
      </w:pPr>
      <w:r>
        <w:rPr>
          <w:rFonts w:ascii="Times New Roman" w:hAnsi="Times New Roman" w:eastAsia="Times New Roman" w:cs="Times New Roman"/>
          <w:rtl w:val="0"/>
        </w:rPr>
        <w:t>Access the URL http://45.32.121.68/osticket. It will redirect us to osTicket installation page:</w:t>
      </w:r>
    </w:p>
    <w:p>
      <w:pPr>
        <w:ind w:left="720" w:firstLine="0"/>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730875" cy="33655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13"/>
                    <a:srcRect/>
                    <a:stretch>
                      <a:fillRect/>
                    </a:stretch>
                  </pic:blipFill>
                  <pic:spPr>
                    <a:xfrm>
                      <a:off x="0" y="0"/>
                      <a:ext cx="5731200" cy="33655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7: osTicket installation page</w:t>
      </w:r>
    </w:p>
    <w:p>
      <w:pPr>
        <w:ind w:left="720" w:firstLine="0"/>
        <w:rPr>
          <w:rFonts w:ascii="Times New Roman" w:hAnsi="Times New Roman" w:eastAsia="Times New Roman" w:cs="Times New Roman"/>
        </w:rPr>
      </w:pPr>
    </w:p>
    <w:p>
      <w:pPr>
        <w:ind w:left="720" w:firstLine="0"/>
        <w:rPr>
          <w:rFonts w:ascii="Times New Roman" w:hAnsi="Times New Roman" w:eastAsia="Times New Roman" w:cs="Times New Roman"/>
        </w:rPr>
      </w:pPr>
      <w:r>
        <w:rPr>
          <w:rFonts w:ascii="Times New Roman" w:hAnsi="Times New Roman" w:eastAsia="Times New Roman" w:cs="Times New Roman"/>
          <w:rtl w:val="0"/>
        </w:rPr>
        <w:t>Fill some required information:</w:t>
      </w:r>
    </w:p>
    <w:p>
      <w:pPr>
        <w:numPr>
          <w:ilvl w:val="0"/>
          <w:numId w:val="7"/>
        </w:numPr>
        <w:ind w:left="1440" w:hanging="360"/>
        <w:rPr>
          <w:rFonts w:ascii="Times New Roman" w:hAnsi="Times New Roman" w:eastAsia="Times New Roman" w:cs="Times New Roman"/>
          <w:u w:val="none"/>
        </w:rPr>
      </w:pPr>
      <w:r>
        <w:rPr>
          <w:rFonts w:ascii="Times New Roman" w:hAnsi="Times New Roman" w:eastAsia="Times New Roman" w:cs="Times New Roman"/>
          <w:rtl w:val="0"/>
        </w:rPr>
        <w:t>Username: MyDFIR</w:t>
      </w:r>
    </w:p>
    <w:p>
      <w:pPr>
        <w:numPr>
          <w:ilvl w:val="0"/>
          <w:numId w:val="8"/>
        </w:numPr>
        <w:ind w:left="1440" w:hanging="360"/>
        <w:rPr>
          <w:rFonts w:ascii="Times New Roman" w:hAnsi="Times New Roman" w:eastAsia="Times New Roman" w:cs="Times New Roman"/>
          <w:u w:val="none"/>
        </w:rPr>
      </w:pPr>
      <w:r>
        <w:rPr>
          <w:rFonts w:ascii="Times New Roman" w:hAnsi="Times New Roman" w:eastAsia="Times New Roman" w:cs="Times New Roman"/>
          <w:rtl w:val="0"/>
        </w:rPr>
        <w:t xml:space="preserve">Password: </w:t>
      </w:r>
      <w:r>
        <w:rPr>
          <w:rFonts w:ascii="Times New Roman" w:hAnsi="Times New Roman" w:eastAsia="Times New Roman" w:cs="Times New Roman"/>
          <w:i/>
          <w:iCs/>
          <w:rtl w:val="0"/>
        </w:rPr>
        <w:t>Quangvinh243</w:t>
      </w:r>
    </w:p>
    <w:p>
      <w:pPr>
        <w:numPr>
          <w:ilvl w:val="0"/>
          <w:numId w:val="8"/>
        </w:numPr>
        <w:ind w:left="1440" w:hanging="360"/>
        <w:rPr>
          <w:rFonts w:ascii="Times New Roman" w:hAnsi="Times New Roman" w:eastAsia="Times New Roman" w:cs="Times New Roman"/>
        </w:rPr>
      </w:pPr>
      <w:r>
        <w:rPr>
          <w:rFonts w:ascii="Times New Roman" w:hAnsi="Times New Roman" w:eastAsia="Times New Roman" w:cs="Times New Roman"/>
          <w:rtl w:val="0"/>
        </w:rPr>
        <w:t xml:space="preserve">Email Address of Admin user: </w:t>
      </w:r>
      <w:r>
        <w:fldChar w:fldCharType="begin"/>
      </w:r>
      <w:r>
        <w:instrText xml:space="preserve"> HYPERLINK "mailto:phamv4356@gmail.com" \h </w:instrText>
      </w:r>
      <w:r>
        <w:fldChar w:fldCharType="separate"/>
      </w:r>
      <w:r>
        <w:rPr>
          <w:rFonts w:ascii="Times New Roman" w:hAnsi="Times New Roman" w:eastAsia="Times New Roman" w:cs="Times New Roman"/>
          <w:color w:val="1155CC"/>
          <w:u w:val="single"/>
          <w:rtl w:val="0"/>
        </w:rPr>
        <w:t>phamv4356@gmail.com</w:t>
      </w:r>
      <w:r>
        <w:rPr>
          <w:rFonts w:ascii="Times New Roman" w:hAnsi="Times New Roman" w:eastAsia="Times New Roman" w:cs="Times New Roman"/>
          <w:color w:val="1155CC"/>
          <w:u w:val="single"/>
          <w:rtl w:val="0"/>
        </w:rPr>
        <w:fldChar w:fldCharType="end"/>
      </w:r>
    </w:p>
    <w:p>
      <w:pPr>
        <w:numPr>
          <w:ilvl w:val="0"/>
          <w:numId w:val="8"/>
        </w:numPr>
        <w:ind w:left="1440" w:hanging="360"/>
        <w:rPr>
          <w:rFonts w:ascii="Times New Roman" w:hAnsi="Times New Roman" w:eastAsia="Times New Roman" w:cs="Times New Roman"/>
          <w:u w:val="none"/>
        </w:rPr>
      </w:pPr>
      <w:r>
        <w:rPr>
          <w:rFonts w:ascii="Times New Roman" w:hAnsi="Times New Roman" w:eastAsia="Times New Roman" w:cs="Times New Roman"/>
          <w:rtl w:val="0"/>
        </w:rPr>
        <w:t>Specify MySQL password, username, database name</w:t>
      </w:r>
    </w:p>
    <w:p>
      <w:pPr>
        <w:ind w:left="720" w:firstLine="0"/>
        <w:rPr>
          <w:rFonts w:ascii="Times New Roman" w:hAnsi="Times New Roman" w:eastAsia="Times New Roman" w:cs="Times New Roman"/>
          <w:i/>
          <w:iCs/>
        </w:rPr>
      </w:pPr>
      <w:r>
        <w:rPr>
          <w:rFonts w:ascii="Times New Roman" w:hAnsi="Times New Roman" w:eastAsia="Times New Roman" w:cs="Times New Roman"/>
          <w:i/>
          <w:iCs/>
        </w:rPr>
        <w:drawing>
          <wp:inline distT="114300" distB="114300" distL="114300" distR="114300">
            <wp:extent cx="5730875" cy="2349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4"/>
                    <a:srcRect/>
                    <a:stretch>
                      <a:fillRect/>
                    </a:stretch>
                  </pic:blipFill>
                  <pic:spPr>
                    <a:xfrm>
                      <a:off x="0" y="0"/>
                      <a:ext cx="5731200" cy="23495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8: Specify Database settings</w:t>
      </w:r>
    </w:p>
    <w:p>
      <w:pPr>
        <w:ind w:left="720" w:firstLine="0"/>
        <w:rPr>
          <w:rFonts w:ascii="Times New Roman" w:hAnsi="Times New Roman" w:eastAsia="Times New Roman" w:cs="Times New Roman"/>
          <w:i/>
          <w:iCs/>
        </w:rPr>
      </w:pP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 Note: You have to create a separate database name “MyDFIR-30-Day-DB” as Figure 8. Otherwise, you will encounter the following error during osTicket setup (because this will not create automatically for you):</w:t>
      </w:r>
    </w:p>
    <w:p>
      <w:pPr>
        <w:ind w:left="720" w:firstLine="0"/>
        <w:rPr>
          <w:rFonts w:ascii="Times New Roman" w:hAnsi="Times New Roman" w:eastAsia="Times New Roman" w:cs="Times New Roman"/>
          <w:i/>
          <w:iCs/>
        </w:rPr>
      </w:pPr>
      <w:r>
        <w:rPr>
          <w:rFonts w:ascii="Times New Roman" w:hAnsi="Times New Roman" w:eastAsia="Times New Roman" w:cs="Times New Roman"/>
          <w:i/>
          <w:iCs/>
        </w:rPr>
        <w:drawing>
          <wp:inline distT="114300" distB="114300" distL="114300" distR="114300">
            <wp:extent cx="5730875" cy="3086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5"/>
                    <a:srcRect/>
                    <a:stretch>
                      <a:fillRect/>
                    </a:stretch>
                  </pic:blipFill>
                  <pic:spPr>
                    <a:xfrm>
                      <a:off x="0" y="0"/>
                      <a:ext cx="5731200" cy="30861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 xml:space="preserve">Figure 9: failed osTicket installation </w:t>
      </w:r>
    </w:p>
    <w:p>
      <w:pPr>
        <w:ind w:left="0" w:firstLine="0"/>
        <w:rPr>
          <w:rFonts w:ascii="Times New Roman" w:hAnsi="Times New Roman" w:eastAsia="Times New Roman" w:cs="Times New Roman"/>
          <w:i/>
          <w:iCs/>
        </w:rPr>
      </w:pPr>
    </w:p>
    <w:p>
      <w:pPr>
        <w:ind w:left="720" w:firstLine="0"/>
        <w:rPr>
          <w:rFonts w:ascii="Times New Roman" w:hAnsi="Times New Roman" w:eastAsia="Times New Roman" w:cs="Times New Roman"/>
        </w:rPr>
      </w:pPr>
      <w:r>
        <w:rPr>
          <w:rFonts w:ascii="Times New Roman" w:hAnsi="Times New Roman" w:eastAsia="Times New Roman" w:cs="Times New Roman"/>
          <w:rtl w:val="0"/>
        </w:rPr>
        <w:t>After the database creation is complete, set some user root permissions on that database:</w:t>
      </w:r>
    </w:p>
    <w:p>
      <w:pPr>
        <w:ind w:left="720" w:firstLine="0"/>
        <w:rPr>
          <w:rFonts w:ascii="Times New Roman" w:hAnsi="Times New Roman" w:eastAsia="Times New Roman" w:cs="Times New Roman"/>
          <w:u w:val="single"/>
        </w:rPr>
      </w:pPr>
      <w:r>
        <w:rPr>
          <w:rFonts w:ascii="Times New Roman" w:hAnsi="Times New Roman" w:eastAsia="Times New Roman" w:cs="Times New Roman"/>
          <w:rtl w:val="0"/>
        </w:rPr>
        <w:t xml:space="preserve">💡 </w:t>
      </w:r>
      <w:r>
        <w:rPr>
          <w:rFonts w:ascii="Times New Roman" w:hAnsi="Times New Roman" w:eastAsia="Times New Roman" w:cs="Times New Roman"/>
          <w:u w:val="single"/>
          <w:rtl w:val="0"/>
        </w:rPr>
        <w:t>You can create and set permission on that database using command line</w:t>
      </w:r>
    </w:p>
    <w:p>
      <w:pPr>
        <w:ind w:left="720" w:firstLine="0"/>
        <w:rPr>
          <w:rFonts w:ascii="Times New Roman" w:hAnsi="Times New Roman" w:eastAsia="Times New Roman" w:cs="Times New Roman"/>
          <w:i/>
          <w:iCs/>
        </w:rPr>
      </w:pPr>
      <w:r>
        <w:rPr>
          <w:rFonts w:ascii="Times New Roman" w:hAnsi="Times New Roman" w:eastAsia="Times New Roman" w:cs="Times New Roman"/>
          <w:i/>
          <w:iCs/>
        </w:rPr>
        <w:drawing>
          <wp:inline distT="114300" distB="114300" distL="114300" distR="114300">
            <wp:extent cx="5730875" cy="30861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16"/>
                    <a:srcRect/>
                    <a:stretch>
                      <a:fillRect/>
                    </a:stretch>
                  </pic:blipFill>
                  <pic:spPr>
                    <a:xfrm>
                      <a:off x="0" y="0"/>
                      <a:ext cx="5731200" cy="30861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10: Specify permissions on root@45.32.121.68</w:t>
      </w:r>
    </w:p>
    <w:p>
      <w:pPr>
        <w:ind w:left="720" w:firstLine="0"/>
        <w:rPr>
          <w:rFonts w:ascii="Times New Roman" w:hAnsi="Times New Roman" w:eastAsia="Times New Roman" w:cs="Times New Roman"/>
        </w:rPr>
      </w:pPr>
      <w:r>
        <w:rPr>
          <w:rFonts w:ascii="Times New Roman" w:hAnsi="Times New Roman" w:eastAsia="Times New Roman" w:cs="Times New Roman"/>
          <w:rtl w:val="0"/>
        </w:rPr>
        <w:t>Now, if I follow instructions above, I should see the osTicket Congratulations page:</w:t>
      </w:r>
    </w:p>
    <w:p>
      <w:pPr>
        <w:ind w:left="720" w:firstLine="0"/>
        <w:rPr>
          <w:rFonts w:ascii="Times New Roman" w:hAnsi="Times New Roman" w:eastAsia="Times New Roman" w:cs="Times New Roman"/>
          <w:i/>
          <w:iCs/>
        </w:rPr>
      </w:pPr>
      <w:r>
        <w:rPr>
          <w:rFonts w:ascii="Times New Roman" w:hAnsi="Times New Roman" w:eastAsia="Times New Roman" w:cs="Times New Roman"/>
          <w:i/>
          <w:iCs/>
        </w:rPr>
        <w:drawing>
          <wp:inline distT="114300" distB="114300" distL="114300" distR="114300">
            <wp:extent cx="5730875" cy="30861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17"/>
                    <a:srcRect/>
                    <a:stretch>
                      <a:fillRect/>
                    </a:stretch>
                  </pic:blipFill>
                  <pic:spPr>
                    <a:xfrm>
                      <a:off x="0" y="0"/>
                      <a:ext cx="5731200" cy="30861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Figure 11: Set up osTicket successfully</w:t>
      </w:r>
    </w:p>
    <w:p>
      <w:pPr>
        <w:shd w:val="clear" w:fill="FFFFFF"/>
        <w:spacing w:before="200" w:after="20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Below, you'll find some useful links regarding your installation.</w:t>
      </w:r>
    </w:p>
    <w:tbl>
      <w:tblPr>
        <w:tblStyle w:val="13"/>
        <w:tblW w:w="90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2"/>
        <w:gridCol w:w="4512"/>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830" w:hRule="atLeast"/>
        </w:trPr>
        <w:tc>
          <w:tcPr>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top"/>
          </w:tcPr>
          <w:p>
            <w:pPr>
              <w:numPr>
                <w:ilvl w:val="0"/>
                <w:numId w:val="9"/>
              </w:numPr>
              <w:spacing w:before="160" w:after="160"/>
              <w:ind w:left="720" w:hanging="36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Your osTicket URL:</w:t>
            </w:r>
          </w:p>
          <w:p>
            <w:pPr>
              <w:spacing w:before="160" w:after="160"/>
              <w:rPr>
                <w:rFonts w:ascii="Times New Roman" w:hAnsi="Times New Roman" w:eastAsia="Times New Roman" w:cs="Times New Roman"/>
                <w:sz w:val="20"/>
                <w:szCs w:val="20"/>
              </w:rPr>
            </w:pPr>
            <w:r>
              <w:fldChar w:fldCharType="begin"/>
            </w:r>
            <w:r>
              <w:instrText xml:space="preserve"> HYPERLINK "http://45.32.121.68/osticket/upload/" \h </w:instrText>
            </w:r>
            <w:r>
              <w:fldChar w:fldCharType="separate"/>
            </w:r>
            <w:r>
              <w:rPr>
                <w:rFonts w:ascii="Times New Roman" w:hAnsi="Times New Roman" w:eastAsia="Times New Roman" w:cs="Times New Roman"/>
                <w:color w:val="2A67AC"/>
                <w:sz w:val="20"/>
                <w:szCs w:val="20"/>
                <w:u w:val="single"/>
                <w:rtl w:val="0"/>
              </w:rPr>
              <w:t>http://45.32.121.68/osticket/upload/</w:t>
            </w:r>
            <w:r>
              <w:rPr>
                <w:rFonts w:ascii="Times New Roman" w:hAnsi="Times New Roman" w:eastAsia="Times New Roman" w:cs="Times New Roman"/>
                <w:color w:val="2A67AC"/>
                <w:sz w:val="20"/>
                <w:szCs w:val="20"/>
                <w:u w:val="single"/>
                <w:rtl w:val="0"/>
              </w:rPr>
              <w:fldChar w:fldCharType="end"/>
            </w:r>
          </w:p>
        </w:tc>
        <w:tc>
          <w:tcPr>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top"/>
          </w:tcPr>
          <w:p>
            <w:pPr>
              <w:numPr>
                <w:ilvl w:val="0"/>
                <w:numId w:val="9"/>
              </w:numPr>
              <w:spacing w:before="160" w:after="160"/>
              <w:ind w:left="720" w:hanging="36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Your Staff Control Panel:</w:t>
            </w:r>
          </w:p>
          <w:p>
            <w:pPr>
              <w:spacing w:before="160" w:after="160"/>
              <w:rPr>
                <w:rFonts w:ascii="Times New Roman" w:hAnsi="Times New Roman" w:eastAsia="Times New Roman" w:cs="Times New Roman"/>
                <w:sz w:val="20"/>
                <w:szCs w:val="20"/>
              </w:rPr>
            </w:pPr>
            <w:r>
              <w:fldChar w:fldCharType="begin"/>
            </w:r>
            <w:r>
              <w:instrText xml:space="preserve"> HYPERLINK "http://45.32.121.68/osticket/upload/scp/admin.php" \h </w:instrText>
            </w:r>
            <w:r>
              <w:fldChar w:fldCharType="separate"/>
            </w:r>
            <w:r>
              <w:rPr>
                <w:rFonts w:ascii="Times New Roman" w:hAnsi="Times New Roman" w:eastAsia="Times New Roman" w:cs="Times New Roman"/>
                <w:color w:val="2A67AC"/>
                <w:sz w:val="20"/>
                <w:szCs w:val="20"/>
                <w:u w:val="single"/>
                <w:rtl w:val="0"/>
              </w:rPr>
              <w:t>http://45.32.121.68/osticket/upload/scp</w:t>
            </w:r>
            <w:r>
              <w:rPr>
                <w:rFonts w:ascii="Times New Roman" w:hAnsi="Times New Roman" w:eastAsia="Times New Roman" w:cs="Times New Roman"/>
                <w:color w:val="2A67AC"/>
                <w:sz w:val="20"/>
                <w:szCs w:val="20"/>
                <w:u w:val="single"/>
                <w:rtl w:val="0"/>
              </w:rPr>
              <w:fldChar w:fldCharType="end"/>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830" w:hRule="atLeast"/>
        </w:trPr>
        <w:tc>
          <w:tcPr>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top"/>
          </w:tcPr>
          <w:p>
            <w:pPr>
              <w:numPr>
                <w:ilvl w:val="0"/>
                <w:numId w:val="9"/>
              </w:numPr>
              <w:spacing w:before="160" w:after="160"/>
              <w:ind w:left="720" w:hanging="36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osTicket Forums:</w:t>
            </w:r>
          </w:p>
          <w:p>
            <w:pPr>
              <w:spacing w:before="160" w:after="160"/>
              <w:rPr>
                <w:rFonts w:ascii="Times New Roman" w:hAnsi="Times New Roman" w:eastAsia="Times New Roman" w:cs="Times New Roman"/>
                <w:sz w:val="20"/>
                <w:szCs w:val="20"/>
              </w:rPr>
            </w:pPr>
            <w:r>
              <w:fldChar w:fldCharType="begin"/>
            </w:r>
            <w:r>
              <w:instrText xml:space="preserve"> HYPERLINK "https://forum.osticket.com/" \h </w:instrText>
            </w:r>
            <w:r>
              <w:fldChar w:fldCharType="separate"/>
            </w:r>
            <w:r>
              <w:rPr>
                <w:rFonts w:ascii="Times New Roman" w:hAnsi="Times New Roman" w:eastAsia="Times New Roman" w:cs="Times New Roman"/>
                <w:color w:val="2A67AC"/>
                <w:sz w:val="20"/>
                <w:szCs w:val="20"/>
                <w:u w:val="single"/>
                <w:rtl w:val="0"/>
              </w:rPr>
              <w:t>https://forum.osticket.com/</w:t>
            </w:r>
            <w:r>
              <w:rPr>
                <w:rFonts w:ascii="Times New Roman" w:hAnsi="Times New Roman" w:eastAsia="Times New Roman" w:cs="Times New Roman"/>
                <w:color w:val="2A67AC"/>
                <w:sz w:val="20"/>
                <w:szCs w:val="20"/>
                <w:u w:val="single"/>
                <w:rtl w:val="0"/>
              </w:rPr>
              <w:fldChar w:fldCharType="end"/>
            </w:r>
          </w:p>
        </w:tc>
        <w:tc>
          <w:tcPr>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vAlign w:val="top"/>
          </w:tcPr>
          <w:p>
            <w:pPr>
              <w:numPr>
                <w:ilvl w:val="0"/>
                <w:numId w:val="9"/>
              </w:numPr>
              <w:spacing w:before="160" w:after="160"/>
              <w:ind w:left="720" w:hanging="360"/>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tl w:val="0"/>
              </w:rPr>
              <w:t>osTicket Documentation:</w:t>
            </w:r>
          </w:p>
          <w:p>
            <w:pPr>
              <w:spacing w:before="160" w:after="160"/>
              <w:rPr>
                <w:rFonts w:ascii="Times New Roman" w:hAnsi="Times New Roman" w:eastAsia="Times New Roman" w:cs="Times New Roman"/>
                <w:sz w:val="20"/>
                <w:szCs w:val="20"/>
              </w:rPr>
            </w:pPr>
            <w:r>
              <w:fldChar w:fldCharType="begin"/>
            </w:r>
            <w:r>
              <w:instrText xml:space="preserve"> HYPERLINK "https://docs.osticket.com/" \h </w:instrText>
            </w:r>
            <w:r>
              <w:fldChar w:fldCharType="separate"/>
            </w:r>
            <w:r>
              <w:rPr>
                <w:rFonts w:ascii="Times New Roman" w:hAnsi="Times New Roman" w:eastAsia="Times New Roman" w:cs="Times New Roman"/>
                <w:color w:val="2A67AC"/>
                <w:sz w:val="20"/>
                <w:szCs w:val="20"/>
                <w:u w:val="single"/>
                <w:rtl w:val="0"/>
              </w:rPr>
              <w:t>https://docs.osticket.com/</w:t>
            </w:r>
            <w:r>
              <w:rPr>
                <w:rFonts w:ascii="Times New Roman" w:hAnsi="Times New Roman" w:eastAsia="Times New Roman" w:cs="Times New Roman"/>
                <w:color w:val="2A67AC"/>
                <w:sz w:val="20"/>
                <w:szCs w:val="20"/>
                <w:u w:val="single"/>
                <w:rtl w:val="0"/>
              </w:rPr>
              <w:fldChar w:fldCharType="end"/>
            </w:r>
          </w:p>
        </w:tc>
      </w:tr>
    </w:tbl>
    <w:p>
      <w:pPr>
        <w:ind w:left="720" w:firstLine="0"/>
        <w:rPr>
          <w:rFonts w:ascii="Times New Roman" w:hAnsi="Times New Roman" w:eastAsia="Times New Roman" w:cs="Times New Roman"/>
          <w:i/>
          <w:iCs/>
        </w:rPr>
      </w:pPr>
    </w:p>
    <w:p>
      <w:pPr>
        <w:ind w:left="720" w:firstLine="0"/>
        <w:rPr>
          <w:rFonts w:ascii="Times New Roman" w:hAnsi="Times New Roman" w:eastAsia="Times New Roman" w:cs="Times New Roman"/>
          <w:i/>
          <w:iCs/>
        </w:rPr>
      </w:pPr>
      <w:r>
        <w:rPr>
          <w:rFonts w:ascii="Times New Roman" w:hAnsi="Times New Roman" w:eastAsia="Times New Roman" w:cs="Times New Roman"/>
          <w:i/>
          <w:iCs/>
        </w:rPr>
        <w:drawing>
          <wp:inline distT="114300" distB="114300" distL="114300" distR="114300">
            <wp:extent cx="5730875" cy="1092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8"/>
                    <a:srcRect/>
                    <a:stretch>
                      <a:fillRect/>
                    </a:stretch>
                  </pic:blipFill>
                  <pic:spPr>
                    <a:xfrm>
                      <a:off x="0" y="0"/>
                      <a:ext cx="5731200" cy="1092200"/>
                    </a:xfrm>
                    <a:prstGeom prst="rect">
                      <a:avLst/>
                    </a:prstGeom>
                  </pic:spPr>
                </pic:pic>
              </a:graphicData>
            </a:graphic>
          </wp:inline>
        </w:drawing>
      </w:r>
    </w:p>
    <w:p>
      <w:pPr>
        <w:ind w:left="720" w:firstLine="0"/>
        <w:rPr>
          <w:rFonts w:ascii="Times New Roman" w:hAnsi="Times New Roman" w:eastAsia="Times New Roman" w:cs="Times New Roman"/>
          <w:i/>
          <w:iCs/>
        </w:rPr>
      </w:pPr>
      <w:r>
        <w:rPr>
          <w:rFonts w:ascii="Times New Roman" w:hAnsi="Times New Roman" w:eastAsia="Times New Roman" w:cs="Times New Roman"/>
          <w:i/>
          <w:iCs/>
          <w:rtl w:val="0"/>
        </w:rPr>
        <w:t>Login vào trang staff (trang số (2)) với username là “MyDFIR” và mật khẩu tương ứng đã setup phía trên.</w:t>
      </w:r>
    </w:p>
    <w:p>
      <w:pPr>
        <w:spacing w:before="360" w:after="18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Bonus: Distinguish between Agents vs. Users in osTicket</w:t>
      </w:r>
    </w:p>
    <w:p>
      <w:pPr>
        <w:numPr>
          <w:ilvl w:val="0"/>
          <w:numId w:val="10"/>
        </w:numPr>
        <w:spacing w:before="18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Users</w:t>
      </w:r>
      <w:r>
        <w:rPr>
          <w:rFonts w:ascii="Times New Roman" w:hAnsi="Times New Roman" w:eastAsia="Times New Roman" w:cs="Times New Roman"/>
          <w:sz w:val="24"/>
          <w:szCs w:val="24"/>
          <w:rtl w:val="0"/>
        </w:rPr>
        <w:t xml:space="preserve"> open support tickets to ask for help.</w:t>
      </w:r>
    </w:p>
    <w:p>
      <w:pPr>
        <w:numPr>
          <w:ilvl w:val="0"/>
          <w:numId w:val="10"/>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Agents</w:t>
      </w:r>
      <w:r>
        <w:rPr>
          <w:rFonts w:ascii="Times New Roman" w:hAnsi="Times New Roman" w:eastAsia="Times New Roman" w:cs="Times New Roman"/>
          <w:sz w:val="24"/>
          <w:szCs w:val="24"/>
          <w:rtl w:val="0"/>
        </w:rPr>
        <w:t xml:space="preserve"> answer those tickets and provide support.</w:t>
      </w:r>
    </w:p>
    <w:p>
      <w:pPr>
        <w:numPr>
          <w:ilvl w:val="0"/>
          <w:numId w:val="10"/>
        </w:numPr>
        <w:spacing w:before="0" w:beforeAutospacing="0" w:after="420"/>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They are kept as separate accounts in the system</w:t>
      </w:r>
    </w:p>
    <w:p>
      <w:pPr>
        <w:ind w:left="720" w:firstLine="0"/>
        <w:rPr>
          <w:rFonts w:ascii="Times New Roman" w:hAnsi="Times New Roman" w:eastAsia="Times New Roman" w:cs="Times New Roman"/>
          <w:i/>
          <w:iCs/>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Roboto">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FA8A9"/>
    <w:multiLevelType w:val="multilevel"/>
    <w:tmpl w:val="8EDFA8A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BF764675"/>
    <w:multiLevelType w:val="multilevel"/>
    <w:tmpl w:val="BF764675"/>
    <w:lvl w:ilvl="0" w:tentative="0">
      <w:start w:val="1"/>
      <w:numFmt w:val="decimal"/>
      <w:lvlText w:val="%1."/>
      <w:lvlJc w:val="left"/>
      <w:pPr>
        <w:ind w:left="720" w:hanging="360"/>
      </w:pPr>
      <w:rPr>
        <w:rFonts w:ascii="Roboto" w:hAnsi="Roboto" w:eastAsia="Roboto" w:cs="Roboto"/>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D1FF2FCD"/>
    <w:multiLevelType w:val="multilevel"/>
    <w:tmpl w:val="D1FF2F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E9F872B7"/>
    <w:multiLevelType w:val="multilevel"/>
    <w:tmpl w:val="E9F872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BE5B928"/>
    <w:multiLevelType w:val="multilevel"/>
    <w:tmpl w:val="EBE5B92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F262FEB4"/>
    <w:multiLevelType w:val="multilevel"/>
    <w:tmpl w:val="F262FEB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FED7DDAB"/>
    <w:multiLevelType w:val="multilevel"/>
    <w:tmpl w:val="FED7DD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FF72D06"/>
    <w:multiLevelType w:val="multilevel"/>
    <w:tmpl w:val="FFF72D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DB66788"/>
    <w:multiLevelType w:val="multilevel"/>
    <w:tmpl w:val="5DB6678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5EEB810B"/>
    <w:multiLevelType w:val="multilevel"/>
    <w:tmpl w:val="5EEB810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5"/>
  </w:num>
  <w:num w:numId="2">
    <w:abstractNumId w:val="6"/>
  </w:num>
  <w:num w:numId="3">
    <w:abstractNumId w:val="7"/>
  </w:num>
  <w:num w:numId="4">
    <w:abstractNumId w:val="2"/>
  </w:num>
  <w:num w:numId="5">
    <w:abstractNumId w:val="1"/>
  </w:num>
  <w:num w:numId="6">
    <w:abstractNumId w:val="9"/>
  </w:num>
  <w:num w:numId="7">
    <w:abstractNumId w:val="0"/>
  </w:num>
  <w:num w:numId="8">
    <w:abstractNumId w:val="4"/>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AFDAA5FF"/>
    <w:rsid w:val="CEFB4F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cPr>
      <w:shd w:val="clear" w:color="auto" w:fill="FFFFFF"/>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2026-09-22T12:05:34Z</dcterms:created>
  <dc:creator>vinh</dc:creator>
  <cp:lastModifiedBy>vinh</cp:lastModifiedBy>
  <dcterms:modified xsi:type="dcterms:W3CDTF">2026-09-22T12:05:55Z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