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Times New Roman" w:cs="Times New Roman" w:eastAsia="Times New Roman" w:hAnsi="Times New Roman"/>
          <w:b w:val="1"/>
          <w:bCs w:val="1"/>
        </w:rPr>
      </w:pPr>
      <w:bookmarkStart w:colFirst="0" w:colLast="0" w:name="_iudiu4uznuzp" w:id="0"/>
      <w:bookmarkEnd w:id="0"/>
      <w:r w:rsidDel="00000000" w:rsidR="00000000" w:rsidRPr="00000000">
        <w:rPr>
          <w:rFonts w:ascii="Times New Roman" w:cs="Times New Roman" w:eastAsia="Times New Roman" w:hAnsi="Times New Roman"/>
          <w:b w:val="1"/>
          <w:bCs w:val="1"/>
          <w:rtl w:val="0"/>
        </w:rPr>
        <w:t xml:space="preserve">DAY 28: Investigate C2 traffic</w:t>
      </w:r>
    </w:p>
    <w:p w:rsidR="00000000" w:rsidDel="00000000" w:rsidP="00000000" w:rsidRDefault="00000000" w:rsidRPr="00000000" w14:paraId="00000002">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Summary: Today, I will investigate the Mythic C2 traffic through logs on Kibana </w:t>
      </w:r>
      <w:r w:rsidDel="00000000" w:rsidR="00000000" w:rsidRPr="00000000">
        <w:rPr>
          <w:rFonts w:ascii="Times New Roman" w:cs="Times New Roman" w:eastAsia="Times New Roman" w:hAnsi="Times New Roman"/>
          <w:i w:val="1"/>
          <w:iCs w:val="1"/>
          <w:rtl w:val="0"/>
        </w:rPr>
        <w:t xml:space="preserve">&lt;place holder&gt;</w:t>
      </w: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 to the RDP dashboard I just created on Day 22 and view the tables in this dashboard. </w:t>
      </w:r>
    </w:p>
    <w:p w:rsidR="00000000" w:rsidDel="00000000" w:rsidP="00000000" w:rsidRDefault="00000000" w:rsidRPr="00000000" w14:paraId="00000005">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6921500"/>
            <wp:effectExtent b="0" l="0" r="0" t="0"/>
            <wp:docPr id="9"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731200" cy="69215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ind w:left="0" w:firstLine="0"/>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Figure 1: IOCs from the RDP activities dashboard</w:t>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we can see in the first line, we have a strange file name that is trying to connect to the public ip address 149.28.153.133. </w:t>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is also a connection that was initiated by powershell, it is connecting to this ip with non-standard port 8000. This is a sign for suspicious activity:</w:t>
      </w:r>
    </w:p>
    <w:p w:rsidR="00000000" w:rsidDel="00000000" w:rsidP="00000000" w:rsidRDefault="00000000" w:rsidRPr="00000000" w14:paraId="0000000A">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177800"/>
            <wp:effectExtent b="0" l="0" r="0" t="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1778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ind w:left="0" w:firstLine="0"/>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Figure 2: Connecting to strange ip through port 8000</w:t>
      </w:r>
    </w:p>
    <w:p w:rsidR="00000000" w:rsidDel="00000000" w:rsidP="00000000" w:rsidRDefault="00000000" w:rsidRPr="00000000" w14:paraId="0000000C">
      <w:pPr>
        <w:ind w:left="0" w:firstLine="0"/>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0D">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 let’s go to search related activities associated with the IP:</w:t>
      </w:r>
      <w:r w:rsidDel="00000000" w:rsidR="00000000" w:rsidRPr="00000000">
        <w:rPr>
          <w:rtl w:val="0"/>
        </w:rPr>
      </w:r>
    </w:p>
    <w:p w:rsidR="00000000" w:rsidDel="00000000" w:rsidP="00000000" w:rsidRDefault="00000000" w:rsidRPr="00000000" w14:paraId="0000000E">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3289300"/>
            <wp:effectExtent b="0" l="0" r="0" t="0"/>
            <wp:docPr id="6"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57312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ind w:left="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Figure 3: Network connection events associated with 149.28.153.133</w:t>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sorted the logs to display from oldest to newest events. So, the b</w:t>
      </w:r>
      <w:r w:rsidDel="00000000" w:rsidR="00000000" w:rsidRPr="00000000">
        <w:rPr>
          <w:rFonts w:ascii="Times New Roman" w:cs="Times New Roman" w:eastAsia="Times New Roman" w:hAnsi="Times New Roman"/>
          <w:rtl w:val="0"/>
        </w:rPr>
        <w:t xml:space="preserve">eginning event from this IP on my system is </w:t>
      </w:r>
      <w:r w:rsidDel="00000000" w:rsidR="00000000" w:rsidRPr="00000000">
        <w:rPr>
          <w:rFonts w:ascii="Times New Roman" w:cs="Times New Roman" w:eastAsia="Times New Roman" w:hAnsi="Times New Roman"/>
          <w:i w:val="1"/>
          <w:iCs w:val="1"/>
          <w:rtl w:val="0"/>
        </w:rPr>
        <w:t xml:space="preserve">Timestamp: Aug 19, 2026 @ 11:44:52.270 - Network connection towards 149.28.153.133</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I’ll go to that event and analyze fields to extract and correlate important events:</w:t>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3289300"/>
            <wp:effectExtent b="0" l="0" r="0" t="0"/>
            <wp:docPr id="10"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57312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Figure 4: Analyzing the first event with destination IP 149.28.153.133</w:t>
      </w:r>
    </w:p>
    <w:p w:rsidR="00000000" w:rsidDel="00000000" w:rsidP="00000000" w:rsidRDefault="00000000" w:rsidRPr="00000000" w14:paraId="00000015">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To track the full activities of a process that initiated a network connection, I will choose the processGuid field. </w:t>
      </w: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ProcessGUID</w:t>
      </w:r>
      <w:r w:rsidDel="00000000" w:rsidR="00000000" w:rsidRPr="00000000">
        <w:rPr>
          <w:rFonts w:ascii="Times New Roman" w:cs="Times New Roman" w:eastAsia="Times New Roman" w:hAnsi="Times New Roman"/>
          <w:rtl w:val="0"/>
        </w:rPr>
        <w:t xml:space="preserve"> is </w:t>
      </w:r>
      <w:r w:rsidDel="00000000" w:rsidR="00000000" w:rsidRPr="00000000">
        <w:rPr>
          <w:rFonts w:ascii="Times New Roman" w:cs="Times New Roman" w:eastAsia="Times New Roman" w:hAnsi="Times New Roman"/>
          <w:sz w:val="24"/>
          <w:szCs w:val="24"/>
          <w:rtl w:val="0"/>
        </w:rPr>
        <w:t xml:space="preserve">a globally unique identifier assigned to a running process, by monitoring and telemetry tools like </w:t>
      </w:r>
      <w:r w:rsidDel="00000000" w:rsidR="00000000" w:rsidRPr="00000000">
        <w:rPr>
          <w:rFonts w:ascii="Times New Roman" w:cs="Times New Roman" w:eastAsia="Times New Roman" w:hAnsi="Times New Roman"/>
          <w:b w:val="1"/>
          <w:bCs w:val="1"/>
          <w:sz w:val="24"/>
          <w:szCs w:val="24"/>
          <w:rtl w:val="0"/>
        </w:rPr>
        <w:t xml:space="preserve">Sysmon</w:t>
      </w:r>
      <w:r w:rsidDel="00000000" w:rsidR="00000000" w:rsidRPr="00000000">
        <w:rPr>
          <w:rFonts w:ascii="Times New Roman" w:cs="Times New Roman" w:eastAsia="Times New Roman" w:hAnsi="Times New Roman"/>
          <w:sz w:val="24"/>
          <w:szCs w:val="24"/>
          <w:rtl w:val="0"/>
        </w:rPr>
        <w:t xml:space="preserve"> to make event correlation easier across a domain. Unlike a standard Process ID (PID), which is a short numeric value that can be recycled and reused by the operating system after a process exits or the system reboots, a ProcessGUID is completely unique and never reused during a process's lifetime [2]. </w:t>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=&gt; From the starting point of the chain actions, I pick up the field </w:t>
      </w:r>
      <w:r w:rsidDel="00000000" w:rsidR="00000000" w:rsidRPr="00000000">
        <w:rPr>
          <w:rFonts w:ascii="Times New Roman" w:cs="Times New Roman" w:eastAsia="Times New Roman" w:hAnsi="Times New Roman"/>
          <w:i w:val="1"/>
          <w:iCs w:val="1"/>
          <w:rtl w:val="0"/>
        </w:rPr>
        <w:t xml:space="preserve">ProcessGuid: {8A73F735-33DD-6A85-DD06-000000001100}</w:t>
      </w:r>
      <w:r w:rsidDel="00000000" w:rsidR="00000000" w:rsidRPr="00000000">
        <w:rPr>
          <w:rFonts w:ascii="Times New Roman" w:cs="Times New Roman" w:eastAsia="Times New Roman" w:hAnsi="Times New Roman"/>
          <w:rtl w:val="0"/>
        </w:rPr>
        <w:t xml:space="preserve"> to view the next actions from this process.</w:t>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3289300"/>
            <wp:effectExtent b="0" l="0" r="0" t="0"/>
            <wp:docPr id="11"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57312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Figure 5: Filter out by processGUID</w:t>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first event of the attack chain:</w:t>
      </w: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message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Process Create:</w:t>
            </w:r>
          </w:p>
          <w:p w:rsidR="00000000" w:rsidDel="00000000" w:rsidP="00000000" w:rsidRDefault="00000000" w:rsidRPr="00000000" w14:paraId="0000001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RuleName: technique_id=T1204, technique_name=User Execution</w:t>
            </w:r>
          </w:p>
          <w:p w:rsidR="00000000" w:rsidDel="00000000" w:rsidP="00000000" w:rsidRDefault="00000000" w:rsidRPr="00000000" w14:paraId="00000020">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UtcTime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2026-08-19 04:41:01.349</w:t>
            </w:r>
          </w:p>
          <w:p w:rsidR="00000000" w:rsidDel="00000000" w:rsidP="00000000" w:rsidRDefault="00000000" w:rsidRPr="00000000" w14:paraId="0000002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ProcessGuid: </w:t>
            </w:r>
            <w:r w:rsidDel="00000000" w:rsidR="00000000" w:rsidRPr="00000000">
              <w:rPr>
                <w:rFonts w:ascii="Times New Roman" w:cs="Times New Roman" w:eastAsia="Times New Roman" w:hAnsi="Times New Roman"/>
                <w:rtl w:val="0"/>
              </w:rPr>
              <w:t xml:space="preserve">{8A73F735-33DD-6A85-DD06-000000001100}</w:t>
            </w:r>
          </w:p>
          <w:p w:rsidR="00000000" w:rsidDel="00000000" w:rsidP="00000000" w:rsidRDefault="00000000" w:rsidRPr="00000000" w14:paraId="0000002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ProcessId: 7772</w:t>
            </w:r>
          </w:p>
          <w:p w:rsidR="00000000" w:rsidDel="00000000" w:rsidP="00000000" w:rsidRDefault="00000000" w:rsidRPr="00000000" w14:paraId="0000002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Image: C:\Windows\System32\WindowsPowerShell\v1.0\powershell.exe</w:t>
            </w:r>
          </w:p>
          <w:p w:rsidR="00000000" w:rsidDel="00000000" w:rsidP="00000000" w:rsidRDefault="00000000" w:rsidRPr="00000000" w14:paraId="0000002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FileVersion: 10.0.26100.5074 (WinBuild.160101.0800)</w:t>
            </w:r>
          </w:p>
          <w:p w:rsidR="00000000" w:rsidDel="00000000" w:rsidP="00000000" w:rsidRDefault="00000000" w:rsidRPr="00000000" w14:paraId="0000002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 Windows PowerShell</w:t>
            </w:r>
          </w:p>
          <w:p w:rsidR="00000000" w:rsidDel="00000000" w:rsidP="00000000" w:rsidRDefault="00000000" w:rsidRPr="00000000" w14:paraId="0000002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 Microsoft® Windows® Operating SystemCompany: Microsoft CorporationOriginalFileName: PowerShell.EXE</w:t>
            </w:r>
          </w:p>
          <w:p w:rsidR="00000000" w:rsidDel="00000000" w:rsidP="00000000" w:rsidRDefault="00000000" w:rsidRPr="00000000" w14:paraId="0000002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CommandLine: "C:\Windows\System32\WindowsPowerShell\v1.0\powershell.exe" </w:t>
            </w:r>
          </w:p>
          <w:p w:rsidR="00000000" w:rsidDel="00000000" w:rsidP="00000000" w:rsidRDefault="00000000" w:rsidRPr="00000000" w14:paraId="0000002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CurrentDirectory: C:\WINDOWS\system32\User: MYDFIR-WIN-VINH\Administrator</w:t>
            </w:r>
          </w:p>
          <w:p w:rsidR="00000000" w:rsidDel="00000000" w:rsidP="00000000" w:rsidRDefault="00000000" w:rsidRPr="00000000" w14:paraId="0000002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LogonGuid: {8A73F735-C449-6A83-D052-460300000000}LogonId: 0x34652d0</w:t>
            </w:r>
          </w:p>
          <w:p w:rsidR="00000000" w:rsidDel="00000000" w:rsidP="00000000" w:rsidRDefault="00000000" w:rsidRPr="00000000" w14:paraId="0000002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TerminalSessionId</w:t>
            </w:r>
            <w:r w:rsidDel="00000000" w:rsidR="00000000" w:rsidRPr="00000000">
              <w:rPr>
                <w:rFonts w:ascii="Times New Roman" w:cs="Times New Roman" w:eastAsia="Times New Roman" w:hAnsi="Times New Roman"/>
                <w:rtl w:val="0"/>
              </w:rPr>
              <w:t xml:space="preserve">: 2</w:t>
            </w:r>
          </w:p>
          <w:p w:rsidR="00000000" w:rsidDel="00000000" w:rsidP="00000000" w:rsidRDefault="00000000" w:rsidRPr="00000000" w14:paraId="0000002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IntegrityLevel: High</w:t>
            </w:r>
          </w:p>
          <w:p w:rsidR="00000000" w:rsidDel="00000000" w:rsidP="00000000" w:rsidRDefault="00000000" w:rsidRPr="00000000" w14:paraId="0000002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Hashes: SHA1=EB42621654E02FAF2DE940442B6DEB1A77864E5B,MD5=A97E6573B97B44C96122BFA543A82EA1,SHA256=0FF6F2C94BC7E2833A5F7E16DE1622E5DBA70396F31C7D5F56381870317E8C46,IMPHASH=AFACF6DC9041114B198160AAB4D0AE77</w:t>
            </w:r>
          </w:p>
          <w:p w:rsidR="00000000" w:rsidDel="00000000" w:rsidP="00000000" w:rsidRDefault="00000000" w:rsidRPr="00000000" w14:paraId="0000002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ParentProcessGuid: {8A73F735-C44F-6A83-A301-000000001100}ParentProcessId: 4464</w:t>
            </w:r>
          </w:p>
          <w:p w:rsidR="00000000" w:rsidDel="00000000" w:rsidP="00000000" w:rsidRDefault="00000000" w:rsidRPr="00000000" w14:paraId="0000002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ParentImage: C:\Windows\explorer.exe</w:t>
            </w:r>
          </w:p>
          <w:p w:rsidR="00000000" w:rsidDel="00000000" w:rsidP="00000000" w:rsidRDefault="00000000" w:rsidRPr="00000000" w14:paraId="0000002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ParentCommandLine: C:\WINDOWS\Explorer.EXE</w:t>
            </w:r>
          </w:p>
          <w:p w:rsidR="00000000" w:rsidDel="00000000" w:rsidP="00000000" w:rsidRDefault="00000000" w:rsidRPr="00000000" w14:paraId="0000003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ParentUser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MYDFIR</w:t>
            </w:r>
            <w:r w:rsidDel="00000000" w:rsidR="00000000" w:rsidRPr="00000000">
              <w:rPr>
                <w:rFonts w:ascii="Times New Roman" w:cs="Times New Roman" w:eastAsia="Times New Roman" w:hAnsi="Times New Roman"/>
                <w:rtl w:val="0"/>
              </w:rPr>
              <w:t xml:space="preserve">-WIN-VINH\Administrator</w:t>
            </w:r>
          </w:p>
        </w:tc>
      </w:tr>
    </w:tbl>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Sysmon recorded process creation in the 1st event, tree process structure is simply:</w:t>
      </w:r>
    </w:p>
    <w:p w:rsidR="00000000" w:rsidDel="00000000" w:rsidP="00000000" w:rsidRDefault="00000000" w:rsidRPr="00000000" w14:paraId="00000032">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explorer.exe </w:t>
      </w:r>
    </w:p>
    <w:p w:rsidR="00000000" w:rsidDel="00000000" w:rsidP="00000000" w:rsidRDefault="00000000" w:rsidRPr="00000000" w14:paraId="00000033">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powershell.exe</w:t>
      </w:r>
    </w:p>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next event: </w:t>
      </w:r>
      <w:r w:rsidDel="00000000" w:rsidR="00000000" w:rsidRPr="00000000">
        <w:rPr>
          <w:rFonts w:ascii="Times New Roman" w:cs="Times New Roman" w:eastAsia="Times New Roman" w:hAnsi="Times New Roman"/>
          <w:b w:val="1"/>
          <w:bCs w:val="1"/>
          <w:rtl w:val="0"/>
        </w:rPr>
        <w:t xml:space="preserve">Sysmon Event ID 13 – Registry Value Set</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This event indicates that a process wrote to/modified a value in Windows Registry.</w:t>
      </w:r>
    </w:p>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Event ID: 13 </w:t>
            </w:r>
          </w:p>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EventType: SetValue </w:t>
            </w:r>
          </w:p>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ProcessId: 7772 </w:t>
            </w:r>
          </w:p>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Image: C:\Windows\System32\WindowsPowerShell\v1.0\powershell.exe</w:t>
            </w:r>
          </w:p>
        </w:tc>
      </w:tr>
    </w:tbl>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PowerShell (PID 7772)  </w:t>
      </w: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C">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write a Registry value</w:t>
      </w:r>
    </w:p>
    <w:p w:rsidR="00000000" w:rsidDel="00000000" w:rsidP="00000000" w:rsidRDefault="00000000" w:rsidRPr="00000000" w14:paraId="0000003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Besides that, we have several noise events like File Delete (Script policy testing on Windows OS) and Image Loaded - I verified the loaded modules for this process, and none of them is suspicious.</w:t>
      </w:r>
    </w:p>
    <w:p w:rsidR="00000000" w:rsidDel="00000000" w:rsidP="00000000" w:rsidRDefault="00000000" w:rsidRPr="00000000" w14:paraId="000000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Scroll down to bottom and I caught a suspicious file creation event. This event has ID 11:</w:t>
      </w:r>
    </w:p>
    <w:p w:rsidR="00000000" w:rsidDel="00000000" w:rsidP="00000000" w:rsidRDefault="00000000" w:rsidRPr="00000000" w14:paraId="00000040">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3429000"/>
            <wp:effectExtent b="0" l="0" r="0" t="0"/>
            <wp:docPr id="12"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57312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Figure 6: File installation event </w:t>
      </w:r>
    </w:p>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we can see in the figure 6, a file named svchost-vinh.exe was installed on the Windows machine by using the powershell tool.</w:t>
      </w:r>
    </w:p>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built a timeline table to track activities associated with the process with processGUID </w:t>
      </w:r>
      <w:r w:rsidDel="00000000" w:rsidR="00000000" w:rsidRPr="00000000">
        <w:rPr>
          <w:rFonts w:ascii="Times New Roman" w:cs="Times New Roman" w:eastAsia="Times New Roman" w:hAnsi="Times New Roman"/>
          <w:i w:val="1"/>
          <w:iCs w:val="1"/>
          <w:rtl w:val="0"/>
        </w:rPr>
        <w:t xml:space="preserve">8A73F735-33DD-6A85-DD06-000000001100</w:t>
      </w: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Timeline Table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Aug 19, 2026 @ 11:44:51.282</w:t>
            </w:r>
          </w:p>
          <w:p w:rsidR="00000000" w:rsidDel="00000000" w:rsidP="00000000" w:rsidRDefault="00000000" w:rsidRPr="00000000" w14:paraId="0000004A">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File Created: svchost-vinh.exe under folder “C:\Users\Public\Downloads\”</w:t>
            </w:r>
          </w:p>
        </w:tc>
      </w:tr>
      <w:tr>
        <w:trPr>
          <w:cantSplit w:val="0"/>
          <w:trHeight w:val="98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Aug 19, 2026 @ 11:44:51.786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File Executable detected: C:\Users\Public\Downloads\svchost-vinh.exe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Aug 19, 2026 @ 11:44:52.270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Network connection towards 149.28.153.133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Aug 19, 2026 @ 11:45:56.393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Process Create: </w:t>
            </w:r>
          </w:p>
          <w:p w:rsidR="00000000" w:rsidDel="00000000" w:rsidP="00000000" w:rsidRDefault="00000000" w:rsidRPr="00000000" w14:paraId="0000005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CommandLine: "C:\Users\Public\Downloads\svchost-vinh.exe"</w:t>
            </w:r>
          </w:p>
          <w:p w:rsidR="00000000" w:rsidDel="00000000" w:rsidP="00000000" w:rsidRDefault="00000000" w:rsidRPr="00000000" w14:paraId="0000005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 new process’s </w:t>
            </w:r>
            <w:r w:rsidDel="00000000" w:rsidR="00000000" w:rsidRPr="00000000">
              <w:rPr>
                <w:rFonts w:ascii="Times New Roman" w:cs="Times New Roman" w:eastAsia="Times New Roman" w:hAnsi="Times New Roman"/>
                <w:rtl w:val="0"/>
              </w:rPr>
              <w:t xml:space="preserve">ProcessGuid</w:t>
            </w:r>
            <w:r w:rsidDel="00000000" w:rsidR="00000000" w:rsidRPr="00000000">
              <w:rPr>
                <w:rFonts w:ascii="Times New Roman" w:cs="Times New Roman" w:eastAsia="Times New Roman" w:hAnsi="Times New Roman"/>
                <w:rtl w:val="0"/>
              </w:rPr>
              <w:t xml:space="preserve">: {8A73F735-35D1-6A85-F206-000000001100}</w:t>
            </w:r>
          </w:p>
        </w:tc>
      </w:tr>
    </w:tbl>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Next, I’ll search for activities that was executed by the new process:</w:t>
      </w:r>
    </w:p>
    <w:p w:rsidR="00000000" w:rsidDel="00000000" w:rsidP="00000000" w:rsidRDefault="00000000" w:rsidRPr="00000000" w14:paraId="0000005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*Note: Since the day 21 I executed the payload svchost-vinh.exe multiple times, so there will be a lot of process creation events on the Kibana. The exact process GUID we need to investigate:</w:t>
      </w:r>
    </w:p>
    <w:p w:rsidR="00000000" w:rsidDel="00000000" w:rsidP="00000000" w:rsidRDefault="00000000" w:rsidRPr="00000000" w14:paraId="0000005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 Aug 19, 2026 @ 21:25:04.266</w:t>
            </w:r>
          </w:p>
          <w:p w:rsidR="00000000" w:rsidDel="00000000" w:rsidP="00000000" w:rsidRDefault="00000000" w:rsidRPr="00000000" w14:paraId="000000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SHA1=88BF4519FBAC60B2A3BF6C0C03DF6A7B4C85B077</w:t>
            </w:r>
          </w:p>
          <w:p w:rsidR="00000000" w:rsidDel="00000000" w:rsidP="00000000" w:rsidRDefault="00000000" w:rsidRPr="00000000" w14:paraId="000000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ProcessGuid: {8A73F735-BCC0-6A85-D108-000000001100}</w:t>
            </w:r>
          </w:p>
          <w:p w:rsidR="00000000" w:rsidDel="00000000" w:rsidP="00000000" w:rsidRDefault="00000000" w:rsidRPr="00000000" w14:paraId="000000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ProcessId: 4896</w:t>
            </w:r>
          </w:p>
        </w:tc>
      </w:tr>
    </w:tbl>
    <w:p w:rsidR="00000000" w:rsidDel="00000000" w:rsidP="00000000" w:rsidRDefault="00000000" w:rsidRPr="00000000" w14:paraId="0000005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0">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3187700"/>
            <wp:effectExtent b="0" l="0" r="0" t="0"/>
            <wp:docPr id="7"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57312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ind w:left="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Figure 7: Activities of the process svchost-vinh.exe</w:t>
      </w:r>
    </w:p>
    <w:p w:rsidR="00000000" w:rsidDel="00000000" w:rsidP="00000000" w:rsidRDefault="00000000" w:rsidRPr="00000000" w14:paraId="00000062">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3">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Look into are there any child processes were spawned by svchost-vinh.exe:</w:t>
      </w:r>
    </w:p>
    <w:p w:rsidR="00000000" w:rsidDel="00000000" w:rsidP="00000000" w:rsidRDefault="00000000" w:rsidRPr="00000000" w14:paraId="00000064">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5">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2705100"/>
            <wp:effectExtent b="0" l="0" r="0" t="0"/>
            <wp:docPr id="14"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7312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ind w:left="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Figure 8: Searching for child processes were spawned by svchost-vinh.exe</w:t>
      </w:r>
    </w:p>
    <w:p w:rsidR="00000000" w:rsidDel="00000000" w:rsidP="00000000" w:rsidRDefault="00000000" w:rsidRPr="00000000" w14:paraId="00000067">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are no processes spawned by svchost-vinh.exe. Since the PID value is not reliable, a PID can be released when a process terminates and then assigned to another process. Therefore, the best way to search for events related to svchost-vinh.exe is to use the ParentProcessGuid field.</w:t>
      </w:r>
      <w:r w:rsidDel="00000000" w:rsidR="00000000" w:rsidRPr="00000000">
        <w:rPr>
          <w:rtl w:val="0"/>
        </w:rPr>
      </w:r>
    </w:p>
    <w:p w:rsidR="00000000" w:rsidDel="00000000" w:rsidP="00000000" w:rsidRDefault="00000000" w:rsidRPr="00000000" w14:paraId="00000068">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9">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will search for the terms </w:t>
      </w:r>
      <w:r w:rsidDel="00000000" w:rsidR="00000000" w:rsidRPr="00000000">
        <w:rPr>
          <w:rFonts w:ascii="Times New Roman" w:cs="Times New Roman" w:eastAsia="Times New Roman" w:hAnsi="Times New Roman"/>
          <w:i w:val="1"/>
          <w:iCs w:val="1"/>
          <w:rtl w:val="0"/>
        </w:rPr>
        <w:t xml:space="preserve">passwords.txt </w:t>
      </w:r>
      <w:r w:rsidDel="00000000" w:rsidR="00000000" w:rsidRPr="00000000">
        <w:rPr>
          <w:rFonts w:ascii="Times New Roman" w:cs="Times New Roman" w:eastAsia="Times New Roman" w:hAnsi="Times New Roman"/>
          <w:rtl w:val="0"/>
        </w:rPr>
        <w:t xml:space="preserve">on the search bar, this is a little trick to search events related to accessing known files from the malicious process.</w:t>
      </w:r>
    </w:p>
    <w:p w:rsidR="00000000" w:rsidDel="00000000" w:rsidP="00000000" w:rsidRDefault="00000000" w:rsidRPr="00000000" w14:paraId="0000006A">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3098800"/>
            <wp:effectExtent b="0" l="0" r="0" t="0"/>
            <wp:docPr id="8"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57312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ind w:left="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Figure 9: Searching for file accessing actions</w:t>
      </w:r>
    </w:p>
    <w:p w:rsidR="00000000" w:rsidDel="00000000" w:rsidP="00000000" w:rsidRDefault="00000000" w:rsidRPr="00000000" w14:paraId="0000006C">
      <w:pPr>
        <w:ind w:left="0" w:firstLine="0"/>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6D">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w:t>
      </w:r>
      <w:r w:rsidDel="00000000" w:rsidR="00000000" w:rsidRPr="00000000">
        <w:rPr>
          <w:rFonts w:ascii="Times New Roman" w:cs="Times New Roman" w:eastAsia="Times New Roman" w:hAnsi="Times New Roman"/>
          <w:rtl w:val="0"/>
        </w:rPr>
        <w:t xml:space="preserve"> “Process Create” log lines being displayed in Figure 9 correspond to double-click action on the passwords.txt file. Since .txt files are associated with Notepad by default, this action launches notepad.exe process. These events are not particularly important in my case. </w:t>
      </w:r>
    </w:p>
    <w:p w:rsidR="00000000" w:rsidDel="00000000" w:rsidP="00000000" w:rsidRDefault="00000000" w:rsidRPr="00000000" w14:paraId="0000006E">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F">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Explaining two different methods open the file to generate different events:</w:t>
      </w:r>
    </w:p>
    <w:p w:rsidR="00000000" w:rsidDel="00000000" w:rsidP="00000000" w:rsidRDefault="00000000" w:rsidRPr="00000000" w14:paraId="00000070">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Method 1: double-click directly to the file passwords.txt, on the SIEM will show: </w:t>
      </w:r>
    </w:p>
    <w:p w:rsidR="00000000" w:rsidDel="00000000" w:rsidP="00000000" w:rsidRDefault="00000000" w:rsidRPr="00000000" w14:paraId="00000071">
      <w:pPr>
        <w:ind w:left="0" w:firstLine="0"/>
        <w:rPr>
          <w:rFonts w:ascii="Times New Roman" w:cs="Times New Roman" w:eastAsia="Times New Roman" w:hAnsi="Times New Roman"/>
        </w:rPr>
      </w:pPr>
      <w:r w:rsidDel="00000000" w:rsidR="00000000" w:rsidRPr="00000000">
        <w:rPr>
          <w:rtl w:val="0"/>
        </w:rPr>
      </w:r>
    </w:p>
    <w:tbl>
      <w:tblPr>
        <w:tblStyle w:val="Table5"/>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20"/>
        <w:tblGridChange w:id="0">
          <w:tblGrid>
            <w:gridCol w:w="97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OriginalFileName: NOTEPAD.EXE</w:t>
            </w:r>
          </w:p>
          <w:p w:rsidR="00000000" w:rsidDel="00000000" w:rsidP="00000000" w:rsidRDefault="00000000" w:rsidRPr="00000000" w14:paraId="00000073">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CommandLine: "C:\WINDOWS\system32\NOTEPAD.EXE" C:\Users\Administrator\Documents\passwords.txt</w:t>
            </w:r>
          </w:p>
          <w:p w:rsidR="00000000" w:rsidDel="00000000" w:rsidP="00000000" w:rsidRDefault="00000000" w:rsidRPr="00000000" w14:paraId="00000074">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CurrentDirectory: C:\Users\Administrator\Documents\</w:t>
            </w:r>
            <w:r w:rsidDel="00000000" w:rsidR="00000000" w:rsidRPr="00000000">
              <w:rPr>
                <w:rtl w:val="0"/>
              </w:rPr>
            </w:r>
          </w:p>
        </w:tc>
      </w:tr>
    </w:tbl>
    <w:p w:rsidR="00000000" w:rsidDel="00000000" w:rsidP="00000000" w:rsidRDefault="00000000" w:rsidRPr="00000000" w14:paraId="00000075">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6">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=&gt; In the figure 9, events with id 1 were generated by this action.</w:t>
      </w:r>
    </w:p>
    <w:p w:rsidR="00000000" w:rsidDel="00000000" w:rsidP="00000000" w:rsidRDefault="00000000" w:rsidRPr="00000000" w14:paraId="00000077">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8">
      <w:pPr>
        <w:ind w:left="0" w:firstLine="0"/>
        <w:rPr>
          <w:rFonts w:ascii="Times New Roman" w:cs="Times New Roman" w:eastAsia="Times New Roman" w:hAnsi="Times New Roman"/>
        </w:rPr>
      </w:pPr>
      <w:r w:rsidDel="00000000" w:rsidR="00000000" w:rsidRPr="00000000">
        <w:rPr>
          <w:rFonts w:ascii="Cardo" w:cs="Cardo" w:eastAsia="Cardo" w:hAnsi="Cardo"/>
          <w:rtl w:val="0"/>
        </w:rPr>
        <w:t xml:space="preserve">Method 2: Open notepad.exe first → open the file: At that time, event id = 1 only records the creation action of the notepad process. If we search for the string </w:t>
      </w:r>
      <w:r w:rsidDel="00000000" w:rsidR="00000000" w:rsidRPr="00000000">
        <w:rPr>
          <w:rFonts w:ascii="Times New Roman" w:cs="Times New Roman" w:eastAsia="Times New Roman" w:hAnsi="Times New Roman"/>
          <w:i w:val="1"/>
          <w:iCs w:val="1"/>
          <w:rtl w:val="0"/>
        </w:rPr>
        <w:t xml:space="preserve">passwords.txt</w:t>
      </w:r>
      <w:r w:rsidDel="00000000" w:rsidR="00000000" w:rsidRPr="00000000">
        <w:rPr>
          <w:rFonts w:ascii="Times New Roman" w:cs="Times New Roman" w:eastAsia="Times New Roman" w:hAnsi="Times New Roman"/>
          <w:rtl w:val="0"/>
        </w:rPr>
        <w:t xml:space="preserve">, we won’t find any events associated with that string. Some important artifacts we have: </w:t>
      </w:r>
    </w:p>
    <w:p w:rsidR="00000000" w:rsidDel="00000000" w:rsidP="00000000" w:rsidRDefault="00000000" w:rsidRPr="00000000" w14:paraId="00000079">
      <w:pPr>
        <w:ind w:left="0" w:firstLine="0"/>
        <w:rPr>
          <w:rFonts w:ascii="Times New Roman" w:cs="Times New Roman" w:eastAsia="Times New Roman" w:hAnsi="Times New Roman"/>
        </w:rPr>
      </w:pPr>
      <w:r w:rsidDel="00000000" w:rsidR="00000000" w:rsidRPr="00000000">
        <w:rPr>
          <w:rtl w:val="0"/>
        </w:rPr>
      </w:r>
    </w:p>
    <w:tbl>
      <w:tblPr>
        <w:tblStyle w:val="Table6"/>
        <w:tblW w:w="95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525"/>
        <w:tblGridChange w:id="0">
          <w:tblGrid>
            <w:gridCol w:w="95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OriginalFileName: NOTEPAD.EXE</w:t>
            </w:r>
          </w:p>
          <w:p w:rsidR="00000000" w:rsidDel="00000000" w:rsidP="00000000" w:rsidRDefault="00000000" w:rsidRPr="00000000" w14:paraId="0000007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CommandLine: "C:\WINDOWS\system32\notepad.exe" </w:t>
            </w:r>
          </w:p>
          <w:p w:rsidR="00000000" w:rsidDel="00000000" w:rsidP="00000000" w:rsidRDefault="00000000" w:rsidRPr="00000000" w14:paraId="0000007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CurrentDirectory: C:\Users\Administrator\</w:t>
            </w:r>
          </w:p>
        </w:tc>
      </w:tr>
    </w:tbl>
    <w:p w:rsidR="00000000" w:rsidDel="00000000" w:rsidP="00000000" w:rsidRDefault="00000000" w:rsidRPr="00000000" w14:paraId="0000007D">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E">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=&gt; Therefore, correlating the events generated by method 2 can be more difficult!</w:t>
      </w:r>
    </w:p>
    <w:p w:rsidR="00000000" w:rsidDel="00000000" w:rsidP="00000000" w:rsidRDefault="00000000" w:rsidRPr="00000000" w14:paraId="0000007F">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0">
      <w:pPr>
        <w:pStyle w:val="Heading2"/>
        <w:rPr>
          <w:rFonts w:ascii="Times New Roman" w:cs="Times New Roman" w:eastAsia="Times New Roman" w:hAnsi="Times New Roman"/>
          <w:b w:val="1"/>
          <w:bCs w:val="1"/>
        </w:rPr>
      </w:pPr>
      <w:bookmarkStart w:colFirst="0" w:colLast="0" w:name="_cqc9o5x183tf" w:id="1"/>
      <w:bookmarkEnd w:id="1"/>
      <w:r w:rsidDel="00000000" w:rsidR="00000000" w:rsidRPr="00000000">
        <w:rPr>
          <w:rFonts w:ascii="Times New Roman" w:cs="Times New Roman" w:eastAsia="Times New Roman" w:hAnsi="Times New Roman"/>
          <w:b w:val="1"/>
          <w:bCs w:val="1"/>
          <w:rtl w:val="0"/>
        </w:rPr>
        <w:t xml:space="preserve">Digression:</w:t>
      </w:r>
    </w:p>
    <w:p w:rsidR="00000000" w:rsidDel="00000000" w:rsidP="00000000" w:rsidRDefault="00000000" w:rsidRPr="00000000" w14:paraId="00000081">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a detection rule has custom fields configured in the h</w:t>
      </w:r>
      <w:r w:rsidDel="00000000" w:rsidR="00000000" w:rsidRPr="00000000">
        <w:rPr>
          <w:rFonts w:ascii="Times New Roman" w:cs="Times New Roman" w:eastAsia="Times New Roman" w:hAnsi="Times New Roman"/>
          <w:rtl w:val="0"/>
        </w:rPr>
        <w:t xml:space="preserve">ighlighted fields section, the alert will display the fields that you specify in the Highlighted fields section. Otherwise,  it will display predefined fields corresponding to the type of rule. The following two case illustrate as below: </w:t>
      </w:r>
    </w:p>
    <w:p w:rsidR="00000000" w:rsidDel="00000000" w:rsidP="00000000" w:rsidRDefault="00000000" w:rsidRPr="00000000" w14:paraId="00000082">
      <w:pPr>
        <w:rPr>
          <w:rFonts w:ascii="Times New Roman" w:cs="Times New Roman" w:eastAsia="Times New Roman" w:hAnsi="Times New Roman"/>
          <w:i w:val="1"/>
          <w:iCs w:val="1"/>
          <w:color w:val="ff0000"/>
        </w:rPr>
      </w:pPr>
      <w:r w:rsidDel="00000000" w:rsidR="00000000" w:rsidRPr="00000000">
        <w:rPr>
          <w:rFonts w:ascii="Times New Roman" w:cs="Times New Roman" w:eastAsia="Times New Roman" w:hAnsi="Times New Roman"/>
          <w:i w:val="1"/>
          <w:iCs w:val="1"/>
          <w:color w:val="ff0000"/>
          <w:rtl w:val="0"/>
        </w:rPr>
        <w:t xml:space="preserve">kibana.alert.rule.type</w:t>
      </w:r>
    </w:p>
    <w:p w:rsidR="00000000" w:rsidDel="00000000" w:rsidP="00000000" w:rsidRDefault="00000000" w:rsidRPr="00000000" w14:paraId="00000083">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Example 1: RDP Brute Force threshold rule’s alert</w:t>
      </w:r>
    </w:p>
    <w:p w:rsidR="00000000" w:rsidDel="00000000" w:rsidP="00000000" w:rsidRDefault="00000000" w:rsidRPr="00000000" w14:paraId="00000084">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581525" cy="4095750"/>
            <wp:effectExtent b="0" l="0" r="0" t="0"/>
            <wp:docPr id="1"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4581525" cy="409575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ind w:left="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Figure 10: Highlighted fields in threshold rule</w:t>
      </w:r>
    </w:p>
    <w:p w:rsidR="00000000" w:rsidDel="00000000" w:rsidP="00000000" w:rsidRDefault="00000000" w:rsidRPr="00000000" w14:paraId="00000086">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7">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 2: Mythic Agent Alert</w:t>
      </w:r>
    </w:p>
    <w:p w:rsidR="00000000" w:rsidDel="00000000" w:rsidP="00000000" w:rsidRDefault="00000000" w:rsidRPr="00000000" w14:paraId="00000088">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638675" cy="8010525"/>
            <wp:effectExtent b="0" l="0" r="0" t="0"/>
            <wp:docPr id="5"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4638675" cy="8010525"/>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Figure 11: Highlighted fields in query rule</w:t>
      </w:r>
      <w:r w:rsidDel="00000000" w:rsidR="00000000" w:rsidRPr="00000000">
        <w:rPr>
          <w:rtl w:val="0"/>
        </w:rPr>
      </w:r>
    </w:p>
    <w:p w:rsidR="00000000" w:rsidDel="00000000" w:rsidP="00000000" w:rsidRDefault="00000000" w:rsidRPr="00000000" w14:paraId="0000008A">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you can see in the Figure 10 and 11, I didn’t specify any custom highlighted fields for either rule. The difference between them is as follow: </w:t>
      </w:r>
    </w:p>
    <w:p w:rsidR="00000000" w:rsidDel="00000000" w:rsidP="00000000" w:rsidRDefault="00000000" w:rsidRPr="00000000" w14:paraId="0000008B">
      <w:pPr>
        <w:numPr>
          <w:ilvl w:val="0"/>
          <w:numId w:val="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For the threshold rule, the </w:t>
      </w:r>
      <w:r w:rsidDel="00000000" w:rsidR="00000000" w:rsidRPr="00000000">
        <w:rPr>
          <w:rFonts w:ascii="Times New Roman" w:cs="Times New Roman" w:eastAsia="Times New Roman" w:hAnsi="Times New Roman"/>
          <w:rtl w:val="0"/>
        </w:rPr>
        <w:t xml:space="preserve">username</w:t>
      </w:r>
      <w:r w:rsidDel="00000000" w:rsidR="00000000" w:rsidRPr="00000000">
        <w:rPr>
          <w:rFonts w:ascii="Times New Roman" w:cs="Times New Roman" w:eastAsia="Times New Roman" w:hAnsi="Times New Roman"/>
          <w:rtl w:val="0"/>
        </w:rPr>
        <w:t xml:space="preserve"> and the source ip field are included in the highlighted fields. This helps us investigate easier as soon as we view the alert.</w:t>
      </w:r>
    </w:p>
    <w:p w:rsidR="00000000" w:rsidDel="00000000" w:rsidP="00000000" w:rsidRDefault="00000000" w:rsidRPr="00000000" w14:paraId="0000008C">
      <w:pPr>
        <w:numPr>
          <w:ilvl w:val="0"/>
          <w:numId w:val="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For the query rule, those fields are not included. It only displays host name field that indicates the name of the target machine.</w:t>
      </w:r>
    </w:p>
    <w:p w:rsidR="00000000" w:rsidDel="00000000" w:rsidP="00000000" w:rsidRDefault="00000000" w:rsidRPr="00000000" w14:paraId="0000008D">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E">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Note: Có tải và chạy lại 2 lần file apollo (đã đổi tên thành mydfir-30.exe) vào lúc 14:06p ngày 25/08 để test điêu tra tấn công C2</w:t>
      </w:r>
      <w:r w:rsidDel="00000000" w:rsidR="00000000" w:rsidRPr="00000000">
        <w:rPr>
          <w:rtl w:val="0"/>
        </w:rPr>
      </w:r>
    </w:p>
    <w:p w:rsidR="00000000" w:rsidDel="00000000" w:rsidP="00000000" w:rsidRDefault="00000000" w:rsidRPr="00000000" w14:paraId="0000008F">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0">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I turn on Windows Defender on the Windows machine and run the payload again, it will block malicious file and generate a log for this event:</w:t>
      </w:r>
    </w:p>
    <w:p w:rsidR="00000000" w:rsidDel="00000000" w:rsidP="00000000" w:rsidRDefault="00000000" w:rsidRPr="00000000" w14:paraId="00000091">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6540500"/>
            <wp:effectExtent b="0" l="0" r="0" t="0"/>
            <wp:docPr id="2"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5731200" cy="654050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ind w:left="0" w:firstLine="0"/>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Figure 12: Log generated by Windows Defender</w:t>
      </w:r>
    </w:p>
    <w:p w:rsidR="00000000" w:rsidDel="00000000" w:rsidP="00000000" w:rsidRDefault="00000000" w:rsidRPr="00000000" w14:paraId="00000093">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=&gt; As soon as the log arrived at the SIEM system, the payload was deleted on the system.</w:t>
      </w:r>
    </w:p>
    <w:p w:rsidR="00000000" w:rsidDel="00000000" w:rsidP="00000000" w:rsidRDefault="00000000" w:rsidRPr="00000000" w14:paraId="00000094">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5">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wondered if the SIEM could record every command sent from the attacker through the C2 channel, so I decided to execute several commands through Mythic Interface:</w:t>
      </w:r>
    </w:p>
    <w:p w:rsidR="00000000" w:rsidDel="00000000" w:rsidP="00000000" w:rsidRDefault="00000000" w:rsidRPr="00000000" w14:paraId="00000096">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1536700"/>
            <wp:effectExtent b="0" l="0" r="0" t="0"/>
            <wp:docPr id="13"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5731200" cy="153670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ind w:left="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Figure 13: builtin command of the payload</w:t>
      </w:r>
    </w:p>
    <w:p w:rsidR="00000000" w:rsidDel="00000000" w:rsidP="00000000" w:rsidRDefault="00000000" w:rsidRPr="00000000" w14:paraId="00000098">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then searched the SIEM system for these commands, but I couldn’t find any events associated with the command I performed remotely.</w:t>
      </w:r>
    </w:p>
    <w:p w:rsidR="00000000" w:rsidDel="00000000" w:rsidP="00000000" w:rsidRDefault="00000000" w:rsidRPr="00000000" w14:paraId="00000099">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A">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Next, I will execute another command using shell + &lt;command to run&gt; from the Mythic Interface. Now, the result is still the same as when we ran ifconfig builtin above. I’ll then go to the SIEM system and search for the command I just ran. This time, I can see the command in the log right now.</w:t>
      </w:r>
    </w:p>
    <w:p w:rsidR="00000000" w:rsidDel="00000000" w:rsidP="00000000" w:rsidRDefault="00000000" w:rsidRPr="00000000" w14:paraId="0000009B">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4330700"/>
            <wp:effectExtent b="0" l="0" r="0" t="0"/>
            <wp:docPr id="3"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5731200" cy="433070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ind w:left="0" w:firstLine="0"/>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Figure 14: Run the command again with shell keyword</w:t>
      </w:r>
    </w:p>
    <w:p w:rsidR="00000000" w:rsidDel="00000000" w:rsidP="00000000" w:rsidRDefault="00000000" w:rsidRPr="00000000" w14:paraId="0000009D">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shown in Figure 14, I found a document indicating the command we just ran. Full command line was displayed is cmd.exe /S /c </w:t>
      </w:r>
      <w:r w:rsidDel="00000000" w:rsidR="00000000" w:rsidRPr="00000000">
        <w:rPr>
          <w:rFonts w:ascii="Times New Roman" w:cs="Times New Roman" w:eastAsia="Times New Roman" w:hAnsi="Times New Roman"/>
          <w:rtl w:val="0"/>
        </w:rPr>
        <w:t xml:space="preserve">ipconfig</w:t>
      </w:r>
      <w:r w:rsidDel="00000000" w:rsidR="00000000" w:rsidRPr="00000000">
        <w:rPr>
          <w:rFonts w:ascii="Times New Roman" w:cs="Times New Roman" w:eastAsia="Times New Roman" w:hAnsi="Times New Roman"/>
          <w:rtl w:val="0"/>
        </w:rPr>
        <w:t xml:space="preserve">, you can view details in the link [1]</w:t>
      </w:r>
    </w:p>
    <w:p w:rsidR="00000000" w:rsidDel="00000000" w:rsidP="00000000" w:rsidRDefault="00000000" w:rsidRPr="00000000" w14:paraId="0000009E">
      <w:pPr>
        <w:jc w:val="center"/>
        <w:rPr>
          <w:rFonts w:ascii="Times New Roman" w:cs="Times New Roman" w:eastAsia="Times New Roman" w:hAnsi="Times New Roman"/>
        </w:rPr>
      </w:pPr>
      <w:r w:rsidDel="00000000" w:rsidR="00000000" w:rsidRPr="00000000">
        <w:rPr>
          <w:rtl w:val="0"/>
        </w:rPr>
      </w:r>
    </w:p>
    <w:tbl>
      <w:tblPr>
        <w:tblStyle w:val="Table7"/>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572.513808908215"/>
        <w:gridCol w:w="8452.998002115408"/>
        <w:tblGridChange w:id="0">
          <w:tblGrid>
            <w:gridCol w:w="572.513808908215"/>
            <w:gridCol w:w="8452.998002115408"/>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9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A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Carries out the command specified by &lt;string&gt; and then exits the command processor.</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A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A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used with /c or /k, triggers special non-parsing rules that strip the first and last quotes (") around the &lt;string&gt; but leaves the rest of the command unchanged.</w:t>
            </w:r>
          </w:p>
        </w:tc>
      </w:tr>
    </w:tbl>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ind w:left="0"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summary, </w:t>
      </w:r>
      <w:r w:rsidDel="00000000" w:rsidR="00000000" w:rsidRPr="00000000">
        <w:rPr>
          <w:rtl w:val="0"/>
        </w:rPr>
      </w:r>
    </w:p>
    <w:p w:rsidR="00000000" w:rsidDel="00000000" w:rsidP="00000000" w:rsidRDefault="00000000" w:rsidRPr="00000000" w14:paraId="000000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Một số lệnh chạy chính ngay trong shell của target machine or run “shell + &lt;command&gt;” từ giao diện của mythic GUI quản lý thì mới được ghi lại trong log. Còn các lệnh chạy trực tiếp như netstat, whoami.... thì phải packet level (capture pcap) mới có khả năng bắt được, nhưng thường bị mã hóa. (Lý do là khi chạy các command kia thì mặc định là các lệnh built-in của apollo agent code sẵn nó sẽ tự xử lý mà ko spawn process nào khác.)</w:t>
      </w:r>
    </w:p>
    <w:p w:rsidR="00000000" w:rsidDel="00000000" w:rsidP="00000000" w:rsidRDefault="00000000" w:rsidRPr="00000000" w14:paraId="000000A7">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8">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Bonus (Optional): Check if  the “non-shell” commands could be captured through network traffic.</w:t>
      </w:r>
      <w:r w:rsidDel="00000000" w:rsidR="00000000" w:rsidRPr="00000000">
        <w:br w:type="page"/>
      </w:r>
      <w:r w:rsidDel="00000000" w:rsidR="00000000" w:rsidRPr="00000000">
        <w:rPr>
          <w:rtl w:val="0"/>
        </w:rPr>
      </w:r>
    </w:p>
    <w:p w:rsidR="00000000" w:rsidDel="00000000" w:rsidP="00000000" w:rsidRDefault="00000000" w:rsidRPr="00000000" w14:paraId="000000A9">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CONCLUSION</w:t>
      </w:r>
    </w:p>
    <w:p w:rsidR="00000000" w:rsidDel="00000000" w:rsidP="00000000" w:rsidRDefault="00000000" w:rsidRPr="00000000" w14:paraId="000000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can also use the RITA tool to improve C2 detection capability of your system. Real Intelligence Threat Analytics (R-I-T-A) is an open-source framework for detecting command and control communication through network traffic analysis. The RITA framework ingests Zeek logs in TSV or JSON format, or PCAPs converted to Zeek logs for analysis [3].</w:t>
      </w:r>
    </w:p>
    <w:p w:rsidR="00000000" w:rsidDel="00000000" w:rsidP="00000000" w:rsidRDefault="00000000" w:rsidRPr="00000000" w14:paraId="000000AB">
      <w:pPr>
        <w:ind w:left="0" w:firstLine="0"/>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AC">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REFERENCES:</w:t>
      </w:r>
    </w:p>
    <w:p w:rsidR="00000000" w:rsidDel="00000000" w:rsidP="00000000" w:rsidRDefault="00000000" w:rsidRPr="00000000" w14:paraId="000000AD">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w:t>
      </w:r>
      <w:hyperlink r:id="rId20">
        <w:r w:rsidDel="00000000" w:rsidR="00000000" w:rsidRPr="00000000">
          <w:rPr>
            <w:rFonts w:ascii="Times New Roman" w:cs="Times New Roman" w:eastAsia="Times New Roman" w:hAnsi="Times New Roman"/>
            <w:color w:val="1155cc"/>
            <w:u w:val="single"/>
            <w:rtl w:val="0"/>
          </w:rPr>
          <w:t xml:space="preserve">https://learn.microsoft.com/en-us/windows-server/administration/windows-commands/cmd</w:t>
        </w:r>
      </w:hyperlink>
      <w:r w:rsidDel="00000000" w:rsidR="00000000" w:rsidRPr="00000000">
        <w:rPr>
          <w:rtl w:val="0"/>
        </w:rPr>
      </w:r>
    </w:p>
    <w:p w:rsidR="00000000" w:rsidDel="00000000" w:rsidP="00000000" w:rsidRDefault="00000000" w:rsidRPr="00000000" w14:paraId="000000AE">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w:t>
      </w:r>
      <w:r w:rsidDel="00000000" w:rsidR="00000000" w:rsidRPr="00000000">
        <w:rPr>
          <w:rFonts w:ascii="Times New Roman" w:cs="Times New Roman" w:eastAsia="Times New Roman" w:hAnsi="Times New Roman"/>
          <w:rtl w:val="0"/>
        </w:rPr>
        <w:t xml:space="preserve">Sysmon</w:t>
      </w:r>
      <w:r w:rsidDel="00000000" w:rsidR="00000000" w:rsidRPr="00000000">
        <w:rPr>
          <w:rFonts w:ascii="Times New Roman" w:cs="Times New Roman" w:eastAsia="Times New Roman" w:hAnsi="Times New Roman"/>
          <w:rtl w:val="0"/>
        </w:rPr>
        <w:t xml:space="preserve"> Process Events: </w:t>
      </w:r>
      <w:hyperlink r:id="rId21">
        <w:r w:rsidDel="00000000" w:rsidR="00000000" w:rsidRPr="00000000">
          <w:rPr>
            <w:rFonts w:ascii="Times New Roman" w:cs="Times New Roman" w:eastAsia="Times New Roman" w:hAnsi="Times New Roman"/>
            <w:color w:val="1155cc"/>
            <w:u w:val="single"/>
            <w:rtl w:val="0"/>
          </w:rPr>
          <w:t xml:space="preserve">https://github.com/trustedsec/SysmonCommunityGuide/blob/master/chapters/process-events.md</w:t>
        </w:r>
      </w:hyperlink>
      <w:r w:rsidDel="00000000" w:rsidR="00000000" w:rsidRPr="00000000">
        <w:rPr>
          <w:rtl w:val="0"/>
        </w:rPr>
      </w:r>
    </w:p>
    <w:p w:rsidR="00000000" w:rsidDel="00000000" w:rsidP="00000000" w:rsidRDefault="00000000" w:rsidRPr="00000000" w14:paraId="000000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w:t>
      </w:r>
      <w:hyperlink r:id="rId22">
        <w:r w:rsidDel="00000000" w:rsidR="00000000" w:rsidRPr="00000000">
          <w:rPr>
            <w:rFonts w:ascii="Times New Roman" w:cs="Times New Roman" w:eastAsia="Times New Roman" w:hAnsi="Times New Roman"/>
            <w:color w:val="1155cc"/>
            <w:u w:val="single"/>
            <w:rtl w:val="0"/>
          </w:rPr>
          <w:t xml:space="preserve">https://www.blackhillsinfosec.com/rita</w:t>
        </w:r>
      </w:hyperlink>
      <w:r w:rsidDel="00000000" w:rsidR="00000000" w:rsidRPr="00000000">
        <w:rPr>
          <w:rtl w:val="0"/>
        </w:rPr>
      </w:r>
    </w:p>
    <w:p w:rsidR="00000000" w:rsidDel="00000000" w:rsidP="00000000" w:rsidRDefault="00000000" w:rsidRPr="00000000" w14:paraId="000000B0">
      <w:pPr>
        <w:ind w:left="0" w:firstLine="0"/>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CellMar/>
    </w:tblPr>
    <w:tcPr>
      <w:shd w:fill="1f1f1f"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20" Type="http://schemas.openxmlformats.org/officeDocument/2006/relationships/hyperlink" Target="https://learn.microsoft.com/en-us/windows-server/administration/windows-commands/cmd" TargetMode="External"/><Relationship Id="rId11" Type="http://schemas.openxmlformats.org/officeDocument/2006/relationships/image" Target="media/image12.png"/><Relationship Id="rId22" Type="http://schemas.openxmlformats.org/officeDocument/2006/relationships/hyperlink" Target="https://www.blackhillsinfosec.com/rita/" TargetMode="External"/><Relationship Id="rId10" Type="http://schemas.openxmlformats.org/officeDocument/2006/relationships/image" Target="media/image14.png"/><Relationship Id="rId21" Type="http://schemas.openxmlformats.org/officeDocument/2006/relationships/hyperlink" Target="https://github.com/trustedsec/SysmonCommunityGuide/blob/master/chapters/process-events.md" TargetMode="External"/><Relationship Id="rId13" Type="http://schemas.openxmlformats.org/officeDocument/2006/relationships/image" Target="media/image7.png"/><Relationship Id="rId12"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2.png"/><Relationship Id="rId14" Type="http://schemas.openxmlformats.org/officeDocument/2006/relationships/image" Target="media/image13.png"/><Relationship Id="rId17" Type="http://schemas.openxmlformats.org/officeDocument/2006/relationships/image" Target="media/image8.png"/><Relationship Id="rId16" Type="http://schemas.openxmlformats.org/officeDocument/2006/relationships/image" Target="media/image6.png"/><Relationship Id="rId5" Type="http://schemas.openxmlformats.org/officeDocument/2006/relationships/styles" Target="styles.xml"/><Relationship Id="rId19" Type="http://schemas.openxmlformats.org/officeDocument/2006/relationships/image" Target="media/image4.png"/><Relationship Id="rId6" Type="http://schemas.openxmlformats.org/officeDocument/2006/relationships/image" Target="media/image3.png"/><Relationship Id="rId18" Type="http://schemas.openxmlformats.org/officeDocument/2006/relationships/image" Target="media/image5.png"/><Relationship Id="rId7" Type="http://schemas.openxmlformats.org/officeDocument/2006/relationships/image" Target="media/image1.png"/><Relationship Id="rId8"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