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dgui4n55z8x6" w:id="0"/>
      <w:bookmarkEnd w:id="0"/>
      <w:r w:rsidDel="00000000" w:rsidR="00000000" w:rsidRPr="00000000">
        <w:rPr>
          <w:rFonts w:ascii="Times New Roman" w:cs="Times New Roman" w:eastAsia="Times New Roman" w:hAnsi="Times New Roman"/>
          <w:b w:val="1"/>
          <w:bCs w:val="1"/>
          <w:rtl w:val="0"/>
        </w:rPr>
        <w:t xml:space="preserve">DAY 26: Investigate SSH Brute Force Attack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Today, I received some alerts from the Kibana Interface. I will investigate </w:t>
      </w:r>
      <w:r w:rsidDel="00000000" w:rsidR="00000000" w:rsidRPr="00000000">
        <w:rPr>
          <w:rFonts w:ascii="Times New Roman" w:cs="Times New Roman" w:eastAsia="Times New Roman" w:hAnsi="Times New Roman"/>
          <w:i w:val="1"/>
          <w:iCs w:val="1"/>
          <w:rtl w:val="0"/>
        </w:rPr>
        <w:t xml:space="preserve">&lt;place holder&gt;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21100"/>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Alerts are triggered by SSH Brute Force Detection Rule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 Force Investigation List</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this ip known to perform brute force activity?</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users affected by this ip?</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any of them successful?</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so, what activity occurred after the successful login?</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answer the questions above, I’ll start the investigation by validating the alerts to extract important fields. Then, I’ll check the source IP against threat intelligence platforms and correlate it with other related activities.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3721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An SSH brute force alert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2, the value of </w:t>
      </w:r>
      <w:r w:rsidDel="00000000" w:rsidR="00000000" w:rsidRPr="00000000">
        <w:rPr>
          <w:rFonts w:ascii="Times New Roman" w:cs="Times New Roman" w:eastAsia="Times New Roman" w:hAnsi="Times New Roman"/>
          <w:rtl w:val="0"/>
        </w:rPr>
        <w:t xml:space="preserve">source.ip</w:t>
      </w:r>
      <w:r w:rsidDel="00000000" w:rsidR="00000000" w:rsidRPr="00000000">
        <w:rPr>
          <w:rFonts w:ascii="Times New Roman" w:cs="Times New Roman" w:eastAsia="Times New Roman" w:hAnsi="Times New Roman"/>
          <w:rtl w:val="0"/>
        </w:rPr>
        <w:t xml:space="preserve"> field is "62.60.130.201". I'm gonna check this value against the AbuseIPDB. AbuseIPDB provides a repository where security professionals can check or report IP addresses linked to malicious behavior [1].</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paste that ip into search bar of AbuseIPDB page: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Search result for 62.60.130.201 on AbuseIPDB</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the IP address has been marked as 100% malicious with 8,403 related reports. The IP address is located in Lithuania,  the page also provides the ISP name of that ip. Scroll down to view the detailed reports associated with this IP address: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Specific reports for IP address 62.60.130.201</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hundreds of reports associated with this IP, they originate from various reporters. Almost all of them are classified as Brute-Force to SSH service, which matches my case. At the top of the report table, we can see the latest reported events (just a few tens of seconds ago).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search for this ip on another platform - </w:t>
      </w:r>
      <w:r w:rsidDel="00000000" w:rsidR="00000000" w:rsidRPr="00000000">
        <w:rPr>
          <w:rFonts w:ascii="Times New Roman" w:cs="Times New Roman" w:eastAsia="Times New Roman" w:hAnsi="Times New Roman"/>
          <w:rtl w:val="0"/>
        </w:rPr>
        <w:t xml:space="preserve">greynoise [2]: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Search result for 62.60.130.201 on GreyNoise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GreyNoise also identified the IP address as being associated with malicious activities. It provides similar information about the IP to what we saw in AbuseIPDB.</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The answer for question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color w:val="ff0000"/>
          <w:rtl w:val="0"/>
        </w:rPr>
        <w:t xml:space="preserve">This ip is known malicious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 I want to identify which username the attacker is targeting. Let’s go to the Discover tab and enter this ip in the Kibana search bar. Then, click the </w:t>
      </w:r>
      <w:r w:rsidDel="00000000" w:rsidR="00000000" w:rsidRPr="00000000">
        <w:rPr>
          <w:rFonts w:ascii="Times New Roman" w:cs="Times New Roman" w:eastAsia="Times New Roman" w:hAnsi="Times New Roman"/>
          <w:rtl w:val="0"/>
        </w:rPr>
        <w:t xml:space="preserve">user.name</w:t>
      </w:r>
      <w:r w:rsidDel="00000000" w:rsidR="00000000" w:rsidRPr="00000000">
        <w:rPr>
          <w:rFonts w:ascii="Times New Roman" w:cs="Times New Roman" w:eastAsia="Times New Roman" w:hAnsi="Times New Roman"/>
          <w:rtl w:val="0"/>
        </w:rPr>
        <w:t xml:space="preserve"> field in the left panel to view Top username values that the attacker is attempting to log in with:</w:t>
      </w:r>
      <w:r w:rsidDel="00000000" w:rsidR="00000000" w:rsidRPr="00000000">
        <w:br w:type="page"/>
      </w: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Target username of the attacker</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6, the attacker is only targeting the root user.</w:t>
      </w:r>
    </w:p>
    <w:p w:rsidR="00000000" w:rsidDel="00000000" w:rsidP="00000000" w:rsidRDefault="00000000" w:rsidRPr="00000000" w14:paraId="0000001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=&gt;The answer for question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only root user is target of attackers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this, I want to know are there any events that indicate the attacker log in successfully?</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add a term “Accepted” to look up view log in successfully events related to this IP address: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Searching for successful logins associated with the malicious IP</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results returned by the query in figure 7, the answer to question 3 is: “</w:t>
      </w:r>
      <w:r w:rsidDel="00000000" w:rsidR="00000000" w:rsidRPr="00000000">
        <w:rPr>
          <w:rFonts w:ascii="Times New Roman" w:cs="Times New Roman" w:eastAsia="Times New Roman" w:hAnsi="Times New Roman"/>
          <w:color w:val="ff0000"/>
          <w:rtl w:val="0"/>
        </w:rPr>
        <w:t xml:space="preserve">None of the attempts resulted in successful login</w:t>
      </w:r>
      <w:r w:rsidDel="00000000" w:rsidR="00000000" w:rsidRPr="00000000">
        <w:rPr>
          <w:rFonts w:ascii="Times New Roman" w:cs="Times New Roman" w:eastAsia="Times New Roman" w:hAnsi="Times New Roman"/>
          <w:rtl w:val="0"/>
        </w:rPr>
        <w:t xml:space="preserve">”. As a result, the answer to question 4 is: “</w:t>
      </w:r>
      <w:r w:rsidDel="00000000" w:rsidR="00000000" w:rsidRPr="00000000">
        <w:rPr>
          <w:rFonts w:ascii="Times New Roman" w:cs="Times New Roman" w:eastAsia="Times New Roman" w:hAnsi="Times New Roman"/>
          <w:color w:val="ff0000"/>
          <w:rtl w:val="0"/>
        </w:rPr>
        <w:t xml:space="preserve">No activity occurred after successful login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upgrade my detection rule, I’ll add an action to it. In this case, I’ll configure the rule to automatically create a ticket on the osTicket I installed from the previous day whenever the rule is triggered.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rule and go to Actions tab &gt; choose the osTicket webhook connector. In the body section, I will use the payload in the Day 25:</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086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Adding an action to the Brute Force SSH detection rule</w:t>
      </w:r>
    </w:p>
    <w:p w:rsidR="00000000" w:rsidDel="00000000" w:rsidP="00000000" w:rsidRDefault="00000000" w:rsidRPr="00000000" w14:paraId="000000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you can refer to payload in the link github on Day 25!</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waiting for a while, I’ll go to the osTicket page and open the Tickets tab. I should see a new ticket that was automatically created by the rule.</w:t>
      </w:r>
      <w:r w:rsidDel="00000000" w:rsidR="00000000" w:rsidRPr="00000000">
        <w:br w:type="page"/>
      </w: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 New ticket was triggered by the detection rule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message displayed in the ticket is the same as the content of the message tag I configured in Figure 8. Now, let’s assume I want to make the message field more granular by adding </w:t>
      </w:r>
      <w:r w:rsidDel="00000000" w:rsidR="00000000" w:rsidRPr="00000000">
        <w:rPr>
          <w:rFonts w:ascii="Times New Roman" w:cs="Times New Roman" w:eastAsia="Times New Roman" w:hAnsi="Times New Roman"/>
          <w:rtl w:val="0"/>
        </w:rPr>
        <w:t xml:space="preserve">source.ip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user.name</w:t>
      </w:r>
      <w:r w:rsidDel="00000000" w:rsidR="00000000" w:rsidRPr="00000000">
        <w:rPr>
          <w:rFonts w:ascii="Times New Roman" w:cs="Times New Roman" w:eastAsia="Times New Roman" w:hAnsi="Times New Roman"/>
          <w:rtl w:val="0"/>
        </w:rPr>
        <w:t xml:space="preserve"> field into it. I can custom the message as follow:</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Adding source ip and username field to the message tag</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perform b</w:t>
      </w:r>
      <w:r w:rsidDel="00000000" w:rsidR="00000000" w:rsidRPr="00000000">
        <w:rPr>
          <w:rFonts w:ascii="Times New Roman" w:cs="Times New Roman" w:eastAsia="Times New Roman" w:hAnsi="Times New Roman"/>
          <w:rtl w:val="0"/>
        </w:rPr>
        <w:t xml:space="preserve">rute force attack using Hydra to boost the ticket creation process instead of waiting for a real attack:</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526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 Using Hydra to simulate brute-force attack</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1430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Alerts for SSH Brute Force attacks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354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 Source IP and Username is displayed to the message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see the source IP address and username displayed in the message of the ticket.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is common and required format to investigate easier</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you can add other information like Computer: &lt;Computer name&gt; (I can’t remember the exact field that holds this value) to know what computer in the network is compromised. If you want to include an URL linking directly to the rule for easier investigation, especially when you have many detection rules, you can add this variable: {{rule.url}}.</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319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14: The message after adding {{rule.url}} field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link will lead to this page: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941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15: The rule link to the URL in a ticket</w:t>
      </w:r>
      <w:r w:rsidDel="00000000" w:rsidR="00000000" w:rsidRPr="00000000">
        <w:br w:type="page"/>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 (Optional): Add a timeline to investigate</w:t>
      </w:r>
    </w:p>
    <w:p w:rsidR="00000000" w:rsidDel="00000000" w:rsidP="00000000" w:rsidRDefault="00000000" w:rsidRPr="00000000" w14:paraId="00000049">
      <w:pPr>
        <w:rPr>
          <w:rFonts w:ascii="Times New Roman" w:cs="Times New Roman" w:eastAsia="Times New Roman" w:hAnsi="Times New Roman"/>
          <w:b w:val="1"/>
          <w:bCs w:val="1"/>
          <w:color w:val="f2f2f5"/>
          <w:sz w:val="30"/>
          <w:szCs w:val="30"/>
          <w:shd w:fill="09090a" w:val="clear"/>
        </w:rPr>
      </w:pPr>
      <w:r w:rsidDel="00000000" w:rsidR="00000000" w:rsidRPr="00000000">
        <w:br w:type="page"/>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21">
        <w:r w:rsidDel="00000000" w:rsidR="00000000" w:rsidRPr="00000000">
          <w:rPr>
            <w:rFonts w:ascii="Times New Roman" w:cs="Times New Roman" w:eastAsia="Times New Roman" w:hAnsi="Times New Roman"/>
            <w:color w:val="1155cc"/>
            <w:u w:val="single"/>
            <w:rtl w:val="0"/>
          </w:rPr>
          <w:t xml:space="preserve">https://www.abuseipdb.com/</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Greynoise: </w:t>
      </w:r>
      <w:hyperlink r:id="rId22">
        <w:r w:rsidDel="00000000" w:rsidR="00000000" w:rsidRPr="00000000">
          <w:rPr>
            <w:rFonts w:ascii="Times New Roman" w:cs="Times New Roman" w:eastAsia="Times New Roman" w:hAnsi="Times New Roman"/>
            <w:color w:val="1155cc"/>
            <w:u w:val="single"/>
            <w:rtl w:val="0"/>
          </w:rPr>
          <w:t xml:space="preserve">https://viz.greynoise.io/?_ga=2.107652870.506752464.1787471695-2013178618.1787471693</w:t>
        </w:r>
      </w:hyperlink>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22" Type="http://schemas.openxmlformats.org/officeDocument/2006/relationships/hyperlink" Target="https://viz.greynoise.io/?_ga=2.107652870.506752464.1787471695-2013178618.1787471693" TargetMode="External"/><Relationship Id="rId10" Type="http://schemas.openxmlformats.org/officeDocument/2006/relationships/image" Target="media/image7.png"/><Relationship Id="rId21" Type="http://schemas.openxmlformats.org/officeDocument/2006/relationships/hyperlink" Target="https://www.abuseipdb.com/" TargetMode="External"/><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