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E399" w14:textId="77777777" w:rsidR="00EB3F98" w:rsidRPr="004656EE" w:rsidRDefault="00EB3F98" w:rsidP="00EB3F98">
      <w:pPr>
        <w:spacing w:before="20" w:after="20" w:line="240" w:lineRule="auto"/>
        <w:contextualSpacing/>
        <w:jc w:val="center"/>
        <w:rPr>
          <w:rFonts w:ascii="TH SarabunPSK" w:hAnsi="TH SarabunPSK" w:cs="TH SarabunPSK"/>
          <w:b/>
          <w:bCs/>
          <w:sz w:val="40"/>
          <w:szCs w:val="40"/>
        </w:rPr>
      </w:pPr>
      <w:r w:rsidRPr="004656EE">
        <w:rPr>
          <w:rFonts w:ascii="TH SarabunPSK" w:hAnsi="TH SarabunPSK" w:cs="TH SarabunPSK" w:hint="cs"/>
          <w:b/>
          <w:bCs/>
          <w:sz w:val="40"/>
          <w:szCs w:val="40"/>
          <w:cs/>
        </w:rPr>
        <w:t>กิตติกรรมประกาศ</w:t>
      </w:r>
    </w:p>
    <w:p w14:paraId="0652507C" w14:textId="77777777" w:rsidR="00EB3F98" w:rsidRPr="004656EE" w:rsidRDefault="00EB3F98" w:rsidP="00EB3F98">
      <w:pPr>
        <w:spacing w:before="20" w:after="20" w:line="240" w:lineRule="auto"/>
        <w:contextualSpacing/>
        <w:jc w:val="thaiDistribute"/>
        <w:rPr>
          <w:rFonts w:ascii="TH SarabunPSK" w:hAnsi="TH SarabunPSK" w:cs="TH SarabunPSK"/>
          <w:sz w:val="36"/>
          <w:szCs w:val="36"/>
        </w:rPr>
      </w:pPr>
    </w:p>
    <w:p w14:paraId="1EE647BE" w14:textId="77777777" w:rsidR="00EB3F98" w:rsidRPr="004656EE" w:rsidRDefault="00EB3F98" w:rsidP="00EB3F98">
      <w:pPr>
        <w:rPr>
          <w:rFonts w:ascii="TH SarabunPSK" w:hAnsi="TH SarabunPSK" w:cs="TH SarabunPSK"/>
          <w:sz w:val="32"/>
          <w:szCs w:val="32"/>
        </w:rPr>
      </w:pPr>
      <w:r w:rsidRPr="004656EE">
        <w:rPr>
          <w:rFonts w:ascii="TH SarabunPSK" w:hAnsi="TH SarabunPSK" w:cs="TH SarabunPSK" w:hint="cs"/>
          <w:sz w:val="32"/>
          <w:szCs w:val="32"/>
        </w:rPr>
        <w:tab/>
      </w:r>
      <w:r w:rsidRPr="004656EE">
        <w:rPr>
          <w:rFonts w:ascii="TH SarabunPSK" w:hAnsi="TH SarabunPSK" w:cs="TH SarabunPSK" w:hint="cs"/>
          <w:sz w:val="32"/>
          <w:szCs w:val="32"/>
          <w:cs/>
        </w:rPr>
        <w:t>โครงงานคอมพิวเตอร์ "การทดสอบอัตโนมัติสำหรับระบบเว็บแอพพลิเคชั่นการจัดการควบคุมต้นทุนโครงการก่อสร้าง" สำเร็จลุล่วงตามวัตถุประสงค์ เนื่องจากได้รับความกรุณาอย่างสูงจาก นายปรินท</w:t>
      </w:r>
      <w:proofErr w:type="spellStart"/>
      <w:r w:rsidRPr="004656EE">
        <w:rPr>
          <w:rFonts w:ascii="TH SarabunPSK" w:hAnsi="TH SarabunPSK" w:cs="TH SarabunPSK" w:hint="cs"/>
          <w:sz w:val="32"/>
          <w:szCs w:val="32"/>
          <w:cs/>
        </w:rPr>
        <w:t>ร์</w:t>
      </w:r>
      <w:proofErr w:type="spellEnd"/>
      <w:r w:rsidRPr="004656EE">
        <w:rPr>
          <w:rFonts w:ascii="TH SarabunPSK" w:hAnsi="TH SarabunPSK" w:cs="TH SarabunPSK" w:hint="cs"/>
          <w:sz w:val="32"/>
          <w:szCs w:val="32"/>
          <w:cs/>
        </w:rPr>
        <w:t xml:space="preserve"> เล็กอุทัย ผู้ก่อตั้ง และกรรมการผู้จัดการ บริษัท </w:t>
      </w:r>
      <w:proofErr w:type="spellStart"/>
      <w:r w:rsidRPr="004656EE">
        <w:rPr>
          <w:rFonts w:ascii="TH SarabunPSK" w:hAnsi="TH SarabunPSK" w:cs="TH SarabunPSK" w:hint="cs"/>
          <w:sz w:val="32"/>
          <w:szCs w:val="32"/>
          <w:cs/>
        </w:rPr>
        <w:t>ซีนิก</w:t>
      </w:r>
      <w:proofErr w:type="spellEnd"/>
      <w:r w:rsidRPr="004656EE">
        <w:rPr>
          <w:rFonts w:ascii="TH SarabunPSK" w:hAnsi="TH SarabunPSK" w:cs="TH SarabunPSK" w:hint="cs"/>
          <w:sz w:val="32"/>
          <w:szCs w:val="32"/>
          <w:cs/>
        </w:rPr>
        <w:t>ซอ</w:t>
      </w:r>
      <w:proofErr w:type="spellStart"/>
      <w:r w:rsidRPr="004656EE">
        <w:rPr>
          <w:rFonts w:ascii="TH SarabunPSK" w:hAnsi="TH SarabunPSK" w:cs="TH SarabunPSK" w:hint="cs"/>
          <w:sz w:val="32"/>
          <w:szCs w:val="32"/>
          <w:cs/>
        </w:rPr>
        <w:t>ฟท์</w:t>
      </w:r>
      <w:proofErr w:type="spellEnd"/>
      <w:r w:rsidRPr="004656EE">
        <w:rPr>
          <w:rFonts w:ascii="TH SarabunPSK" w:hAnsi="TH SarabunPSK" w:cs="TH SarabunPSK" w:hint="cs"/>
          <w:sz w:val="32"/>
          <w:szCs w:val="32"/>
          <w:cs/>
        </w:rPr>
        <w:t xml:space="preserve"> จำกัด  ที่ให้คำแนะนำเกี่ยวกับการพัฒนาโครงงาน และขอขอบคุณ อ.ดร. สมนึก สินธุปวน ประธานที่ปรึกษาโครงงานสหกิจ อ. อรรถวิท ชังคมานนท์ และ ผศ.ดร. สนิท</w:t>
      </w:r>
      <w:r w:rsidRPr="004656EE">
        <w:rPr>
          <w:rFonts w:ascii="TH SarabunPSK" w:hAnsi="TH SarabunPSK" w:cs="TH SarabunPSK" w:hint="cs"/>
          <w:sz w:val="32"/>
          <w:szCs w:val="32"/>
        </w:rPr>
        <w:t xml:space="preserve"> </w:t>
      </w:r>
      <w:r w:rsidRPr="004656EE">
        <w:rPr>
          <w:rFonts w:ascii="TH SarabunPSK" w:hAnsi="TH SarabunPSK" w:cs="TH SarabunPSK" w:hint="cs"/>
          <w:sz w:val="32"/>
          <w:szCs w:val="32"/>
          <w:cs/>
        </w:rPr>
        <w:t xml:space="preserve">สิทธิ กรรมการที่ปรึกษาโครงงาน ขอขอบคุณมา ณ โอกาสนี้ ที่ให้ความรู้คำปรึกษาตลอดจนชี้แนะแนวทางอันเป็นประโยชน์ต่องานวิจัย การปรับปรุงแก้ไขข้อบกพร่องต่างๆ ในครั้งนี้จนทำให้งานวิจัยสมบูรณ์ ด้วยความเอาใจใส่อย่างดียิ่ง ผู้จัดทำขอขอบพระคุณอย่างสูงไว้ ณ ที่นี้ด้วย   </w:t>
      </w:r>
    </w:p>
    <w:p w14:paraId="035AFB53" w14:textId="77777777" w:rsidR="00EB3F98" w:rsidRPr="004656EE" w:rsidRDefault="00EB3F98" w:rsidP="00EB3F98">
      <w:pPr>
        <w:spacing w:before="20" w:after="20" w:line="240" w:lineRule="auto"/>
        <w:contextualSpacing/>
        <w:jc w:val="thaiDistribute"/>
        <w:rPr>
          <w:rFonts w:ascii="TH SarabunPSK" w:hAnsi="TH SarabunPSK" w:cs="TH SarabunPSK"/>
          <w:sz w:val="32"/>
          <w:szCs w:val="32"/>
        </w:rPr>
      </w:pPr>
      <w:r w:rsidRPr="004656EE">
        <w:rPr>
          <w:rFonts w:ascii="TH SarabunPSK" w:hAnsi="TH SarabunPSK" w:cs="TH SarabunPSK" w:hint="cs"/>
          <w:sz w:val="32"/>
          <w:szCs w:val="32"/>
          <w:cs/>
        </w:rPr>
        <w:tab/>
        <w:t xml:space="preserve"> </w:t>
      </w:r>
    </w:p>
    <w:p w14:paraId="54685493" w14:textId="77777777" w:rsidR="00EB3F98" w:rsidRPr="004656EE" w:rsidRDefault="00EB3F98" w:rsidP="00EB3F98">
      <w:pPr>
        <w:spacing w:before="20" w:after="20" w:line="240" w:lineRule="auto"/>
        <w:contextualSpacing/>
        <w:rPr>
          <w:rFonts w:ascii="TH SarabunPSK" w:hAnsi="TH SarabunPSK" w:cs="TH SarabunPSK"/>
          <w:sz w:val="32"/>
          <w:szCs w:val="32"/>
        </w:rPr>
      </w:pPr>
    </w:p>
    <w:p w14:paraId="418178CC" w14:textId="77777777" w:rsidR="00EB3F98" w:rsidRPr="004656EE" w:rsidRDefault="00EB3F98" w:rsidP="00EB3F98">
      <w:pPr>
        <w:spacing w:before="20" w:after="20" w:line="240" w:lineRule="auto"/>
        <w:contextualSpacing/>
        <w:rPr>
          <w:rFonts w:ascii="TH SarabunPSK" w:hAnsi="TH SarabunPSK" w:cs="TH SarabunPSK"/>
          <w:sz w:val="32"/>
          <w:szCs w:val="32"/>
        </w:rPr>
      </w:pPr>
    </w:p>
    <w:p w14:paraId="1F040B72" w14:textId="77777777" w:rsidR="00EB3F98" w:rsidRDefault="00EB3F98" w:rsidP="00EB3F98">
      <w:pPr>
        <w:spacing w:before="20" w:after="20" w:line="240" w:lineRule="auto"/>
        <w:contextualSpacing/>
        <w:jc w:val="right"/>
        <w:rPr>
          <w:rFonts w:ascii="TH SarabunPSK" w:hAnsi="TH SarabunPSK" w:cs="TH SarabunPSK"/>
          <w:sz w:val="32"/>
          <w:szCs w:val="32"/>
          <w:cs/>
        </w:rPr>
      </w:pPr>
      <w:r w:rsidRPr="004656EE">
        <w:rPr>
          <w:rFonts w:ascii="TH SarabunPSK" w:hAnsi="TH SarabunPSK" w:cs="TH SarabunPSK" w:hint="cs"/>
          <w:sz w:val="32"/>
          <w:szCs w:val="32"/>
          <w:cs/>
        </w:rPr>
        <w:t>อนุภัทร ภู่ทอง</w:t>
      </w:r>
    </w:p>
    <w:p w14:paraId="7937C603" w14:textId="77777777" w:rsidR="00EB3F98" w:rsidRDefault="00EB3F98" w:rsidP="00EB3F98">
      <w:pPr>
        <w:rPr>
          <w:rFonts w:ascii="TH SarabunPSK" w:hAnsi="TH SarabunPSK" w:cs="TH SarabunPSK"/>
          <w:sz w:val="32"/>
          <w:szCs w:val="32"/>
          <w:cs/>
        </w:rPr>
      </w:pPr>
      <w:r>
        <w:rPr>
          <w:rFonts w:ascii="TH SarabunPSK" w:hAnsi="TH SarabunPSK" w:cs="TH SarabunPSK"/>
          <w:sz w:val="32"/>
          <w:szCs w:val="32"/>
          <w:cs/>
        </w:rPr>
        <w:br w:type="page"/>
      </w:r>
    </w:p>
    <w:p w14:paraId="6BB46ABB" w14:textId="77777777" w:rsidR="00EB3F98" w:rsidRPr="004656EE" w:rsidRDefault="00EB3F98" w:rsidP="00EB3F98">
      <w:pPr>
        <w:spacing w:before="20" w:after="20" w:line="240" w:lineRule="auto"/>
        <w:contextualSpacing/>
        <w:rPr>
          <w:rFonts w:ascii="TH SarabunPSK" w:hAnsi="TH SarabunPSK" w:cs="TH SarabunPSK"/>
          <w:sz w:val="32"/>
          <w:szCs w:val="32"/>
        </w:rPr>
      </w:pPr>
      <w:bookmarkStart w:id="0" w:name="_Hlk149676948"/>
      <w:r w:rsidRPr="004656EE">
        <w:rPr>
          <w:rFonts w:ascii="TH SarabunPSK" w:hAnsi="TH SarabunPSK" w:cs="TH SarabunPSK" w:hint="cs"/>
          <w:b/>
          <w:bCs/>
          <w:sz w:val="32"/>
          <w:szCs w:val="32"/>
          <w:cs/>
        </w:rPr>
        <w:lastRenderedPageBreak/>
        <w:t>หัวข้อโครงงาน</w:t>
      </w:r>
      <w:r w:rsidRPr="004656EE">
        <w:rPr>
          <w:rFonts w:ascii="TH SarabunPSK" w:hAnsi="TH SarabunPSK" w:cs="TH SarabunPSK" w:hint="cs"/>
          <w:sz w:val="32"/>
          <w:szCs w:val="32"/>
          <w:cs/>
        </w:rPr>
        <w:tab/>
      </w:r>
      <w:r w:rsidRPr="004656EE">
        <w:rPr>
          <w:rFonts w:ascii="TH SarabunPSK" w:hAnsi="TH SarabunPSK" w:cs="TH SarabunPSK" w:hint="cs"/>
          <w:sz w:val="32"/>
          <w:szCs w:val="32"/>
        </w:rPr>
        <w:tab/>
      </w:r>
      <w:r w:rsidRPr="004656EE">
        <w:rPr>
          <w:rFonts w:ascii="TH SarabunPSK" w:hAnsi="TH SarabunPSK" w:cs="TH SarabunPSK" w:hint="cs"/>
          <w:color w:val="000000"/>
          <w:sz w:val="32"/>
          <w:szCs w:val="32"/>
          <w:cs/>
        </w:rPr>
        <w:t>การทดสอบอัตโนมัติสำหรับระบบเว็บแอพพลิเคชั่นการจัดการควบคุม</w:t>
      </w:r>
      <w:r w:rsidRPr="004656EE">
        <w:rPr>
          <w:rFonts w:ascii="TH SarabunPSK" w:hAnsi="TH SarabunPSK" w:cs="TH SarabunPSK" w:hint="cs"/>
          <w:color w:val="000000"/>
          <w:sz w:val="32"/>
          <w:szCs w:val="32"/>
          <w:cs/>
        </w:rPr>
        <w:tab/>
      </w:r>
      <w:r w:rsidRPr="004656EE">
        <w:rPr>
          <w:rFonts w:ascii="TH SarabunPSK" w:hAnsi="TH SarabunPSK" w:cs="TH SarabunPSK" w:hint="cs"/>
          <w:color w:val="000000"/>
          <w:sz w:val="32"/>
          <w:szCs w:val="32"/>
          <w:cs/>
        </w:rPr>
        <w:tab/>
      </w:r>
      <w:r w:rsidRPr="004656EE">
        <w:rPr>
          <w:rFonts w:ascii="TH SarabunPSK" w:hAnsi="TH SarabunPSK" w:cs="TH SarabunPSK" w:hint="cs"/>
          <w:color w:val="000000"/>
          <w:sz w:val="32"/>
          <w:szCs w:val="32"/>
          <w:cs/>
        </w:rPr>
        <w:tab/>
      </w:r>
      <w:r w:rsidRPr="004656EE">
        <w:rPr>
          <w:rFonts w:ascii="TH SarabunPSK" w:hAnsi="TH SarabunPSK" w:cs="TH SarabunPSK" w:hint="cs"/>
          <w:color w:val="000000"/>
          <w:sz w:val="32"/>
          <w:szCs w:val="32"/>
          <w:cs/>
        </w:rPr>
        <w:tab/>
      </w:r>
      <w:r>
        <w:rPr>
          <w:rFonts w:ascii="TH SarabunPSK" w:hAnsi="TH SarabunPSK" w:cs="TH SarabunPSK"/>
          <w:color w:val="000000"/>
          <w:sz w:val="32"/>
          <w:szCs w:val="32"/>
          <w:cs/>
        </w:rPr>
        <w:tab/>
      </w:r>
      <w:r w:rsidRPr="004656EE">
        <w:rPr>
          <w:rFonts w:ascii="TH SarabunPSK" w:hAnsi="TH SarabunPSK" w:cs="TH SarabunPSK" w:hint="cs"/>
          <w:color w:val="000000"/>
          <w:sz w:val="32"/>
          <w:szCs w:val="32"/>
          <w:cs/>
        </w:rPr>
        <w:t>ต้นทุนโครงการก่อสร้าง</w:t>
      </w:r>
    </w:p>
    <w:p w14:paraId="036F7BB4" w14:textId="77777777" w:rsidR="00EB3F98" w:rsidRPr="004656EE" w:rsidRDefault="00EB3F98" w:rsidP="00EB3F98">
      <w:pPr>
        <w:spacing w:before="20" w:after="20" w:line="240" w:lineRule="auto"/>
        <w:contextualSpacing/>
        <w:rPr>
          <w:rFonts w:ascii="TH SarabunPSK" w:hAnsi="TH SarabunPSK" w:cs="TH SarabunPSK"/>
          <w:sz w:val="32"/>
          <w:szCs w:val="32"/>
        </w:rPr>
      </w:pPr>
    </w:p>
    <w:p w14:paraId="66E94DED"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b/>
          <w:bCs/>
          <w:sz w:val="32"/>
          <w:szCs w:val="32"/>
          <w:cs/>
        </w:rPr>
        <w:t>ผู้เขียน</w:t>
      </w:r>
      <w:r w:rsidRPr="004656EE">
        <w:rPr>
          <w:rFonts w:ascii="TH SarabunPSK" w:hAnsi="TH SarabunPSK" w:cs="TH SarabunPSK" w:hint="cs"/>
          <w:b/>
          <w:b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rPr>
        <w:tab/>
      </w:r>
      <w:r w:rsidRPr="004656EE">
        <w:rPr>
          <w:rFonts w:ascii="TH SarabunPSK" w:hAnsi="TH SarabunPSK" w:cs="TH SarabunPSK" w:hint="cs"/>
          <w:sz w:val="32"/>
          <w:szCs w:val="32"/>
          <w:cs/>
        </w:rPr>
        <w:t>อนุภัทร</w:t>
      </w:r>
      <w:r w:rsidRPr="004656EE">
        <w:rPr>
          <w:rFonts w:ascii="TH SarabunPSK" w:hAnsi="TH SarabunPSK" w:cs="TH SarabunPSK" w:hint="cs"/>
          <w:sz w:val="32"/>
          <w:szCs w:val="32"/>
          <w:cs/>
        </w:rPr>
        <w:tab/>
        <w:t>ภู่ทอง</w:t>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t>รหัสนักศึกษา</w:t>
      </w:r>
      <w:r w:rsidRPr="004656EE">
        <w:rPr>
          <w:rFonts w:ascii="TH SarabunPSK" w:hAnsi="TH SarabunPSK" w:cs="TH SarabunPSK" w:hint="cs"/>
          <w:sz w:val="32"/>
          <w:szCs w:val="32"/>
        </w:rPr>
        <w:tab/>
      </w:r>
      <w:r w:rsidRPr="004656EE">
        <w:rPr>
          <w:rFonts w:ascii="TH SarabunPSK" w:hAnsi="TH SarabunPSK" w:cs="TH SarabunPSK" w:hint="cs"/>
          <w:sz w:val="32"/>
          <w:szCs w:val="32"/>
          <w:cs/>
        </w:rPr>
        <w:t>6</w:t>
      </w:r>
      <w:r w:rsidRPr="004656EE">
        <w:rPr>
          <w:rFonts w:ascii="TH SarabunPSK" w:hAnsi="TH SarabunPSK" w:cs="TH SarabunPSK" w:hint="cs"/>
          <w:sz w:val="32"/>
          <w:szCs w:val="32"/>
        </w:rPr>
        <w:t>304101376</w:t>
      </w:r>
    </w:p>
    <w:p w14:paraId="1F5F7D61"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sz w:val="32"/>
          <w:szCs w:val="32"/>
          <w:cs/>
        </w:rPr>
        <w:t xml:space="preserve"> </w:t>
      </w:r>
      <w:r w:rsidRPr="004656EE">
        <w:rPr>
          <w:rFonts w:ascii="TH SarabunPSK" w:hAnsi="TH SarabunPSK" w:cs="TH SarabunPSK" w:hint="cs"/>
          <w:sz w:val="32"/>
          <w:szCs w:val="32"/>
          <w:cs/>
        </w:rPr>
        <w:tab/>
      </w:r>
    </w:p>
    <w:p w14:paraId="2D59A484"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b/>
          <w:bCs/>
          <w:sz w:val="32"/>
          <w:szCs w:val="32"/>
          <w:cs/>
        </w:rPr>
        <w:t>ปริญญา</w:t>
      </w:r>
      <w:r w:rsidRPr="004656EE">
        <w:rPr>
          <w:rFonts w:ascii="TH SarabunPSK" w:hAnsi="TH SarabunPSK" w:cs="TH SarabunPSK" w:hint="cs"/>
          <w:b/>
          <w:bCs/>
          <w:sz w:val="32"/>
          <w:szCs w:val="32"/>
        </w:rPr>
        <w:tab/>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t>วิทยา</w:t>
      </w:r>
      <w:proofErr w:type="spellStart"/>
      <w:r w:rsidRPr="004656EE">
        <w:rPr>
          <w:rFonts w:ascii="TH SarabunPSK" w:hAnsi="TH SarabunPSK" w:cs="TH SarabunPSK" w:hint="cs"/>
          <w:sz w:val="32"/>
          <w:szCs w:val="32"/>
          <w:cs/>
        </w:rPr>
        <w:t>ศา</w:t>
      </w:r>
      <w:proofErr w:type="spellEnd"/>
      <w:r w:rsidRPr="004656EE">
        <w:rPr>
          <w:rFonts w:ascii="TH SarabunPSK" w:hAnsi="TH SarabunPSK" w:cs="TH SarabunPSK" w:hint="cs"/>
          <w:sz w:val="32"/>
          <w:szCs w:val="32"/>
          <w:cs/>
        </w:rPr>
        <w:t>สตรบัณฑิต (วิทยาการคอมพิวเตอร์)</w:t>
      </w:r>
    </w:p>
    <w:p w14:paraId="63093138" w14:textId="77777777" w:rsidR="00EB3F98" w:rsidRPr="004656EE" w:rsidRDefault="00EB3F98" w:rsidP="00EB3F98">
      <w:pPr>
        <w:spacing w:before="20" w:after="20" w:line="240" w:lineRule="auto"/>
        <w:contextualSpacing/>
        <w:rPr>
          <w:rFonts w:ascii="TH SarabunPSK" w:hAnsi="TH SarabunPSK" w:cs="TH SarabunPSK"/>
          <w:sz w:val="32"/>
          <w:szCs w:val="32"/>
        </w:rPr>
      </w:pPr>
    </w:p>
    <w:p w14:paraId="72B2264E"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b/>
          <w:bCs/>
          <w:sz w:val="32"/>
          <w:szCs w:val="32"/>
          <w:cs/>
        </w:rPr>
        <w:t>คณะกรรมการที่ปรึกษาโครงงาน</w:t>
      </w:r>
      <w:r w:rsidRPr="004656EE">
        <w:rPr>
          <w:rFonts w:ascii="TH SarabunPSK" w:hAnsi="TH SarabunPSK" w:cs="TH SarabunPSK" w:hint="cs"/>
          <w:sz w:val="32"/>
          <w:szCs w:val="32"/>
          <w:cs/>
        </w:rPr>
        <w:tab/>
      </w:r>
      <w:r w:rsidRPr="004656EE">
        <w:rPr>
          <w:rFonts w:ascii="TH SarabunPSK" w:hAnsi="TH SarabunPSK" w:cs="TH SarabunPSK" w:hint="cs"/>
          <w:sz w:val="32"/>
          <w:szCs w:val="32"/>
        </w:rPr>
        <w:tab/>
      </w:r>
      <w:r w:rsidRPr="004656EE">
        <w:rPr>
          <w:rFonts w:ascii="TH SarabunPSK" w:hAnsi="TH SarabunPSK" w:cs="TH SarabunPSK" w:hint="cs"/>
          <w:sz w:val="32"/>
          <w:szCs w:val="32"/>
          <w:cs/>
        </w:rPr>
        <w:t>อ.ดร. สมนึก สินธุปวน</w:t>
      </w:r>
      <w:r w:rsidRPr="004656EE">
        <w:rPr>
          <w:rFonts w:ascii="TH SarabunPSK" w:hAnsi="TH SarabunPSK" w:cs="TH SarabunPSK" w:hint="cs"/>
          <w:sz w:val="32"/>
          <w:szCs w:val="32"/>
          <w:cs/>
        </w:rPr>
        <w:tab/>
        <w:t>ประธานกรรมการ</w:t>
      </w:r>
    </w:p>
    <w:p w14:paraId="37746CEE"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t>อ.อรรถวิท  ชังคมานนท์</w:t>
      </w:r>
      <w:r w:rsidRPr="004656EE">
        <w:rPr>
          <w:rFonts w:ascii="TH SarabunPSK" w:hAnsi="TH SarabunPSK" w:cs="TH SarabunPSK" w:hint="cs"/>
          <w:sz w:val="32"/>
          <w:szCs w:val="32"/>
          <w:cs/>
        </w:rPr>
        <w:tab/>
        <w:t>กรรมการ</w:t>
      </w:r>
    </w:p>
    <w:p w14:paraId="0883C433"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t>ผศ.ดร.สนิท  สิทธิ</w:t>
      </w:r>
      <w:r w:rsidRPr="004656EE">
        <w:rPr>
          <w:rFonts w:ascii="TH SarabunPSK" w:hAnsi="TH SarabunPSK" w:cs="TH SarabunPSK" w:hint="cs"/>
          <w:sz w:val="32"/>
          <w:szCs w:val="32"/>
          <w:cs/>
        </w:rPr>
        <w:tab/>
        <w:t>กรรมการ</w:t>
      </w:r>
    </w:p>
    <w:p w14:paraId="420A94EB" w14:textId="77777777" w:rsidR="00EB3F98" w:rsidRPr="004656EE" w:rsidRDefault="00EB3F98" w:rsidP="00EB3F98">
      <w:pPr>
        <w:spacing w:before="20" w:after="20" w:line="240" w:lineRule="auto"/>
        <w:contextualSpacing/>
        <w:rPr>
          <w:rFonts w:ascii="TH SarabunPSK" w:hAnsi="TH SarabunPSK" w:cs="TH SarabunPSK"/>
          <w:sz w:val="32"/>
          <w:szCs w:val="32"/>
        </w:rPr>
      </w:pPr>
    </w:p>
    <w:p w14:paraId="2AFFE4A6" w14:textId="77777777" w:rsidR="00EB3F98" w:rsidRPr="004656EE" w:rsidRDefault="00EB3F98" w:rsidP="00EB3F98">
      <w:pPr>
        <w:spacing w:before="20" w:after="20" w:line="240" w:lineRule="auto"/>
        <w:contextualSpacing/>
        <w:jc w:val="center"/>
        <w:rPr>
          <w:rFonts w:ascii="TH SarabunPSK" w:hAnsi="TH SarabunPSK" w:cs="TH SarabunPSK"/>
          <w:b/>
          <w:bCs/>
          <w:sz w:val="40"/>
          <w:szCs w:val="40"/>
        </w:rPr>
      </w:pPr>
      <w:r w:rsidRPr="004656EE">
        <w:rPr>
          <w:rFonts w:ascii="TH SarabunPSK" w:hAnsi="TH SarabunPSK" w:cs="TH SarabunPSK" w:hint="cs"/>
          <w:b/>
          <w:bCs/>
          <w:sz w:val="40"/>
          <w:szCs w:val="40"/>
          <w:cs/>
        </w:rPr>
        <w:t>บทคัดย่อ</w:t>
      </w:r>
    </w:p>
    <w:p w14:paraId="35F36FA6" w14:textId="77777777" w:rsidR="00EB3F98" w:rsidRPr="004656EE" w:rsidRDefault="00EB3F98" w:rsidP="00EB3F98">
      <w:pPr>
        <w:spacing w:before="20" w:after="20" w:line="240" w:lineRule="auto"/>
        <w:contextualSpacing/>
        <w:jc w:val="thaiDistribute"/>
        <w:rPr>
          <w:rFonts w:ascii="TH SarabunPSK" w:hAnsi="TH SarabunPSK" w:cs="TH SarabunPSK"/>
          <w:b/>
          <w:bCs/>
          <w:sz w:val="32"/>
          <w:szCs w:val="32"/>
        </w:rPr>
      </w:pPr>
    </w:p>
    <w:p w14:paraId="570F07BF" w14:textId="77777777" w:rsidR="00EB3F98" w:rsidRPr="004656EE" w:rsidRDefault="00EB3F98" w:rsidP="00EB3F98">
      <w:pPr>
        <w:rPr>
          <w:rFonts w:ascii="TH SarabunPSK" w:hAnsi="TH SarabunPSK" w:cs="TH SarabunPSK"/>
          <w:sz w:val="32"/>
          <w:szCs w:val="32"/>
        </w:rPr>
      </w:pPr>
      <w:r w:rsidRPr="004656EE">
        <w:rPr>
          <w:rFonts w:ascii="TH SarabunPSK" w:hAnsi="TH SarabunPSK" w:cs="TH SarabunPSK" w:hint="cs"/>
          <w:sz w:val="32"/>
          <w:szCs w:val="32"/>
          <w:cs/>
        </w:rPr>
        <w:tab/>
        <w:t>การทำการทดสอบอัตโนมัติ (</w:t>
      </w:r>
      <w:r w:rsidRPr="004656EE">
        <w:rPr>
          <w:rFonts w:ascii="TH SarabunPSK" w:hAnsi="TH SarabunPSK" w:cs="TH SarabunPSK" w:hint="cs"/>
          <w:sz w:val="32"/>
          <w:szCs w:val="32"/>
        </w:rPr>
        <w:t xml:space="preserve">Automated Testing) </w:t>
      </w:r>
      <w:r w:rsidRPr="004656EE">
        <w:rPr>
          <w:rFonts w:ascii="TH SarabunPSK" w:hAnsi="TH SarabunPSK" w:cs="TH SarabunPSK" w:hint="cs"/>
          <w:sz w:val="32"/>
          <w:szCs w:val="32"/>
          <w:cs/>
        </w:rPr>
        <w:t>ให้กับระบบควบคุมต้นทุนโครงการก่อสร้าง มีวัตถุประสงค์เพื่อนำมาช่วยแก้ปัญหาในขั้นตอนการทดสอบระบบและเพิ่มประสิทธิภาพของการทดสอบระบบ อีกทั้งยังช่วยประหยัดค่าใช้จ่ายในการทดสอบซอฟต์แวร์ ในเรื่องของเวลาและบุคลากรในการเตรียมกรณีในการทดสอบระบบ เนื่องจากปัญหาที่เกิดจากการทดสอบด้วยตนเอง (</w:t>
      </w:r>
      <w:r w:rsidRPr="004656EE">
        <w:rPr>
          <w:rFonts w:ascii="TH SarabunPSK" w:hAnsi="TH SarabunPSK" w:cs="TH SarabunPSK" w:hint="cs"/>
          <w:sz w:val="32"/>
          <w:szCs w:val="32"/>
        </w:rPr>
        <w:t xml:space="preserve">Manual Testing) </w:t>
      </w:r>
      <w:r w:rsidRPr="004656EE">
        <w:rPr>
          <w:rFonts w:ascii="TH SarabunPSK" w:hAnsi="TH SarabunPSK" w:cs="TH SarabunPSK" w:hint="cs"/>
          <w:sz w:val="32"/>
          <w:szCs w:val="32"/>
          <w:cs/>
        </w:rPr>
        <w:t>มีข้อจำกัดด้านเวลา บุคลากร และขอบเขตการทดสอบ ส่งผลให้การทดสอบไม่มีประสิทธิภาพและมีคุณภาพเพียงพอ ทำให้มีโอกาสเกิดความผิดพลาดได้และเป็นไปได้ที่จะไม่ครบทุกกรณีที่ควรทดสอบ เนื่องจากระบบมีขนาดใหญ่และมีความเชื่อมโยงกันอย่างซับซ้อน</w:t>
      </w:r>
    </w:p>
    <w:p w14:paraId="76A91F6C" w14:textId="77777777" w:rsidR="00EB3F98" w:rsidRPr="004656EE" w:rsidRDefault="00EB3F98" w:rsidP="00EB3F98">
      <w:pPr>
        <w:rPr>
          <w:rFonts w:ascii="TH SarabunPSK" w:hAnsi="TH SarabunPSK" w:cs="TH SarabunPSK"/>
          <w:sz w:val="32"/>
          <w:szCs w:val="32"/>
          <w:cs/>
        </w:rPr>
        <w:sectPr w:rsidR="00EB3F98" w:rsidRPr="004656EE" w:rsidSect="004656EE">
          <w:headerReference w:type="default" r:id="rId7"/>
          <w:pgSz w:w="11906" w:h="16838" w:code="9"/>
          <w:pgMar w:top="1440" w:right="1440" w:bottom="1440" w:left="1440" w:header="720" w:footer="720" w:gutter="0"/>
          <w:cols w:space="720"/>
          <w:docGrid w:linePitch="360"/>
        </w:sectPr>
      </w:pPr>
      <w:r w:rsidRPr="004656EE">
        <w:rPr>
          <w:rFonts w:ascii="TH SarabunPSK" w:hAnsi="TH SarabunPSK" w:cs="TH SarabunPSK" w:hint="cs"/>
          <w:sz w:val="32"/>
          <w:szCs w:val="32"/>
          <w:cs/>
        </w:rPr>
        <w:tab/>
        <w:t>ดังนั้น การทำการทดสอบอัตโนมัติ (</w:t>
      </w:r>
      <w:r w:rsidRPr="004656EE">
        <w:rPr>
          <w:rFonts w:ascii="TH SarabunPSK" w:hAnsi="TH SarabunPSK" w:cs="TH SarabunPSK" w:hint="cs"/>
          <w:sz w:val="32"/>
          <w:szCs w:val="32"/>
        </w:rPr>
        <w:t xml:space="preserve">Automated Testing) </w:t>
      </w:r>
      <w:r w:rsidRPr="004656EE">
        <w:rPr>
          <w:rFonts w:ascii="TH SarabunPSK" w:hAnsi="TH SarabunPSK" w:cs="TH SarabunPSK" w:hint="cs"/>
          <w:sz w:val="32"/>
          <w:szCs w:val="32"/>
          <w:cs/>
        </w:rPr>
        <w:t xml:space="preserve">ให้กับระบบควบคุมต้นทุนโครงการก่อสร้าง จึงเป็นวิธีหนึ่งที่ช่วยให้การทดสอบซอฟต์แวร์มีประสิทธิภาพและมีคุณภาพมากขึ้น โดยเฉพาะอย่างยิ่งสำหรับระบบขนาดใหญ่และมีความซับซ้อน เพื่อที่จะอำนวยความสะดวกในส่วนของการทดสอบระบบ และทดสอบซอฟต์แวร์ให้เป็นไปอย่างมีประสิทธิภาพและรวดเร็วมากขึ้น โดยการทดสอบอัตโนมัติ จะทำงานผ่าน </w:t>
      </w:r>
      <w:r w:rsidRPr="004656EE">
        <w:rPr>
          <w:rFonts w:ascii="TH SarabunPSK" w:hAnsi="TH SarabunPSK" w:cs="TH SarabunPSK" w:hint="cs"/>
          <w:sz w:val="32"/>
          <w:szCs w:val="32"/>
        </w:rPr>
        <w:t xml:space="preserve">Robot Framework </w:t>
      </w:r>
      <w:r w:rsidRPr="004656EE">
        <w:rPr>
          <w:rFonts w:ascii="TH SarabunPSK" w:hAnsi="TH SarabunPSK" w:cs="TH SarabunPSK" w:hint="cs"/>
          <w:sz w:val="32"/>
          <w:szCs w:val="32"/>
          <w:cs/>
        </w:rPr>
        <w:t xml:space="preserve">และ </w:t>
      </w:r>
      <w:proofErr w:type="spellStart"/>
      <w:r w:rsidRPr="004656EE">
        <w:rPr>
          <w:rFonts w:ascii="TH SarabunPSK" w:hAnsi="TH SarabunPSK" w:cs="TH SarabunPSK" w:hint="cs"/>
          <w:sz w:val="32"/>
          <w:szCs w:val="32"/>
        </w:rPr>
        <w:t>SeleniumLibrary</w:t>
      </w:r>
      <w:proofErr w:type="spellEnd"/>
      <w:r w:rsidRPr="004656EE">
        <w:rPr>
          <w:rFonts w:ascii="TH SarabunPSK" w:hAnsi="TH SarabunPSK" w:cs="TH SarabunPSK" w:hint="cs"/>
          <w:sz w:val="32"/>
          <w:szCs w:val="32"/>
        </w:rPr>
        <w:t xml:space="preserve"> </w:t>
      </w:r>
      <w:r w:rsidRPr="004656EE">
        <w:rPr>
          <w:rFonts w:ascii="TH SarabunPSK" w:hAnsi="TH SarabunPSK" w:cs="TH SarabunPSK" w:hint="cs"/>
          <w:sz w:val="32"/>
          <w:szCs w:val="32"/>
          <w:cs/>
        </w:rPr>
        <w:t xml:space="preserve">ซึ่งเป็น </w:t>
      </w:r>
      <w:r w:rsidRPr="004656EE">
        <w:rPr>
          <w:rFonts w:ascii="TH SarabunPSK" w:hAnsi="TH SarabunPSK" w:cs="TH SarabunPSK" w:hint="cs"/>
          <w:sz w:val="32"/>
          <w:szCs w:val="32"/>
        </w:rPr>
        <w:t xml:space="preserve">Library </w:t>
      </w:r>
      <w:r w:rsidRPr="004656EE">
        <w:rPr>
          <w:rFonts w:ascii="TH SarabunPSK" w:hAnsi="TH SarabunPSK" w:cs="TH SarabunPSK" w:hint="cs"/>
          <w:sz w:val="32"/>
          <w:szCs w:val="32"/>
          <w:cs/>
        </w:rPr>
        <w:t>หลักที่ใช้ในการทดสอบ</w:t>
      </w:r>
    </w:p>
    <w:p w14:paraId="512767CC" w14:textId="77777777" w:rsidR="00EB3F98" w:rsidRPr="004656EE" w:rsidRDefault="00EB3F98" w:rsidP="00EB3F98">
      <w:pPr>
        <w:spacing w:after="0" w:line="240" w:lineRule="auto"/>
        <w:rPr>
          <w:rFonts w:ascii="TH SarabunPSK" w:hAnsi="TH SarabunPSK" w:cs="TH SarabunPSK"/>
          <w:b/>
          <w:bCs/>
          <w:sz w:val="48"/>
          <w:szCs w:val="48"/>
        </w:rPr>
      </w:pPr>
      <w:bookmarkStart w:id="1" w:name="_Hlk149677219"/>
      <w:bookmarkEnd w:id="0"/>
      <w:r w:rsidRPr="004656EE">
        <w:rPr>
          <w:rFonts w:ascii="TH SarabunPSK" w:hAnsi="TH SarabunPSK" w:cs="TH SarabunPSK" w:hint="cs"/>
          <w:b/>
          <w:bCs/>
          <w:sz w:val="32"/>
          <w:szCs w:val="32"/>
        </w:rPr>
        <w:lastRenderedPageBreak/>
        <w:t>Project Name</w:t>
      </w:r>
      <w:r w:rsidRPr="004656EE">
        <w:rPr>
          <w:rFonts w:ascii="TH SarabunPSK" w:hAnsi="TH SarabunPSK" w:cs="TH SarabunPSK" w:hint="cs"/>
          <w:sz w:val="32"/>
          <w:szCs w:val="32"/>
        </w:rPr>
        <w:tab/>
      </w:r>
      <w:r w:rsidRPr="004656EE">
        <w:rPr>
          <w:rFonts w:ascii="TH SarabunPSK" w:hAnsi="TH SarabunPSK" w:cs="TH SarabunPSK" w:hint="cs"/>
          <w:sz w:val="32"/>
          <w:szCs w:val="32"/>
        </w:rPr>
        <w:tab/>
      </w:r>
      <w:r w:rsidRPr="004656EE">
        <w:rPr>
          <w:rFonts w:ascii="TH SarabunPSK" w:eastAsia="Times New Roman" w:hAnsi="TH SarabunPSK" w:cs="TH SarabunPSK" w:hint="cs"/>
          <w:sz w:val="32"/>
          <w:szCs w:val="32"/>
        </w:rPr>
        <w:t xml:space="preserve">Automated Testing for Web Application Cost Control of a </w:t>
      </w:r>
      <w:r w:rsidRPr="004656EE">
        <w:rPr>
          <w:rFonts w:ascii="TH SarabunPSK" w:eastAsia="Times New Roman" w:hAnsi="TH SarabunPSK" w:cs="TH SarabunPSK" w:hint="cs"/>
          <w:sz w:val="32"/>
          <w:szCs w:val="32"/>
        </w:rPr>
        <w:tab/>
      </w:r>
      <w:r w:rsidRPr="004656EE">
        <w:rPr>
          <w:rFonts w:ascii="TH SarabunPSK" w:eastAsia="Times New Roman" w:hAnsi="TH SarabunPSK" w:cs="TH SarabunPSK" w:hint="cs"/>
          <w:sz w:val="32"/>
          <w:szCs w:val="32"/>
          <w:cs/>
        </w:rPr>
        <w:tab/>
      </w:r>
      <w:r w:rsidRPr="004656EE">
        <w:rPr>
          <w:rFonts w:ascii="TH SarabunPSK" w:eastAsia="Times New Roman" w:hAnsi="TH SarabunPSK" w:cs="TH SarabunPSK" w:hint="cs"/>
          <w:sz w:val="32"/>
          <w:szCs w:val="32"/>
          <w:cs/>
        </w:rPr>
        <w:tab/>
      </w:r>
      <w:r w:rsidRPr="004656EE">
        <w:rPr>
          <w:rFonts w:ascii="TH SarabunPSK" w:eastAsia="Times New Roman" w:hAnsi="TH SarabunPSK" w:cs="TH SarabunPSK" w:hint="cs"/>
          <w:sz w:val="32"/>
          <w:szCs w:val="32"/>
          <w:cs/>
        </w:rPr>
        <w:tab/>
      </w:r>
      <w:r>
        <w:rPr>
          <w:rFonts w:ascii="TH SarabunPSK" w:eastAsia="Times New Roman" w:hAnsi="TH SarabunPSK" w:cs="TH SarabunPSK"/>
          <w:sz w:val="32"/>
          <w:szCs w:val="32"/>
          <w:cs/>
        </w:rPr>
        <w:tab/>
      </w:r>
      <w:r w:rsidRPr="004656EE">
        <w:rPr>
          <w:rFonts w:ascii="TH SarabunPSK" w:eastAsia="Times New Roman" w:hAnsi="TH SarabunPSK" w:cs="TH SarabunPSK" w:hint="cs"/>
          <w:sz w:val="32"/>
          <w:szCs w:val="32"/>
        </w:rPr>
        <w:t>Construction Project Management System</w:t>
      </w:r>
    </w:p>
    <w:p w14:paraId="6FC5D6CC" w14:textId="77777777" w:rsidR="00EB3F98" w:rsidRPr="004656EE" w:rsidRDefault="00EB3F98" w:rsidP="00EB3F98">
      <w:pPr>
        <w:spacing w:before="20" w:after="20" w:line="240" w:lineRule="auto"/>
        <w:contextualSpacing/>
        <w:rPr>
          <w:rFonts w:ascii="TH SarabunPSK" w:hAnsi="TH SarabunPSK" w:cs="TH SarabunPSK"/>
          <w:sz w:val="32"/>
          <w:szCs w:val="32"/>
        </w:rPr>
      </w:pPr>
    </w:p>
    <w:p w14:paraId="13CE3A36"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b/>
          <w:bCs/>
          <w:sz w:val="32"/>
          <w:szCs w:val="32"/>
        </w:rPr>
        <w:t>Author</w:t>
      </w:r>
      <w:r w:rsidRPr="004656EE">
        <w:rPr>
          <w:rFonts w:ascii="TH SarabunPSK" w:hAnsi="TH SarabunPSK" w:cs="TH SarabunPSK" w:hint="cs"/>
          <w:sz w:val="32"/>
          <w:szCs w:val="32"/>
        </w:rPr>
        <w:tab/>
      </w:r>
      <w:r w:rsidRPr="004656EE">
        <w:rPr>
          <w:rFonts w:ascii="TH SarabunPSK" w:hAnsi="TH SarabunPSK" w:cs="TH SarabunPSK" w:hint="cs"/>
          <w:sz w:val="32"/>
          <w:szCs w:val="32"/>
        </w:rPr>
        <w:tab/>
      </w:r>
      <w:r w:rsidRPr="004656EE">
        <w:rPr>
          <w:rFonts w:ascii="TH SarabunPSK" w:hAnsi="TH SarabunPSK" w:cs="TH SarabunPSK" w:hint="cs"/>
          <w:sz w:val="32"/>
          <w:szCs w:val="32"/>
        </w:rPr>
        <w:tab/>
        <w:t xml:space="preserve">Mr. </w:t>
      </w:r>
      <w:proofErr w:type="spellStart"/>
      <w:r w:rsidRPr="004656EE">
        <w:rPr>
          <w:rFonts w:ascii="TH SarabunPSK" w:hAnsi="TH SarabunPSK" w:cs="TH SarabunPSK" w:hint="cs"/>
          <w:sz w:val="32"/>
          <w:szCs w:val="32"/>
        </w:rPr>
        <w:t>Anupat</w:t>
      </w:r>
      <w:proofErr w:type="spellEnd"/>
      <w:r w:rsidRPr="004656EE">
        <w:rPr>
          <w:rFonts w:ascii="TH SarabunPSK" w:hAnsi="TH SarabunPSK" w:cs="TH SarabunPSK" w:hint="cs"/>
          <w:sz w:val="32"/>
          <w:szCs w:val="32"/>
        </w:rPr>
        <w:tab/>
      </w:r>
      <w:proofErr w:type="spellStart"/>
      <w:r w:rsidRPr="004656EE">
        <w:rPr>
          <w:rFonts w:ascii="TH SarabunPSK" w:hAnsi="TH SarabunPSK" w:cs="TH SarabunPSK" w:hint="cs"/>
          <w:sz w:val="32"/>
          <w:szCs w:val="32"/>
        </w:rPr>
        <w:t>Phoothong</w:t>
      </w:r>
      <w:proofErr w:type="spellEnd"/>
      <w:r w:rsidRPr="004656EE">
        <w:rPr>
          <w:rFonts w:ascii="TH SarabunPSK" w:hAnsi="TH SarabunPSK" w:cs="TH SarabunPSK" w:hint="cs"/>
          <w:sz w:val="32"/>
          <w:szCs w:val="32"/>
        </w:rPr>
        <w:t xml:space="preserve"> </w:t>
      </w:r>
      <w:r w:rsidRPr="004656EE">
        <w:rPr>
          <w:rFonts w:ascii="TH SarabunPSK" w:hAnsi="TH SarabunPSK" w:cs="TH SarabunPSK" w:hint="cs"/>
          <w:sz w:val="32"/>
          <w:szCs w:val="32"/>
        </w:rPr>
        <w:tab/>
        <w:t>,</w:t>
      </w:r>
      <w:r w:rsidRPr="004656EE">
        <w:rPr>
          <w:rFonts w:ascii="TH SarabunPSK" w:hAnsi="TH SarabunPSK" w:cs="TH SarabunPSK" w:hint="cs"/>
          <w:sz w:val="32"/>
          <w:szCs w:val="32"/>
          <w:cs/>
        </w:rPr>
        <w:t xml:space="preserve"> </w:t>
      </w:r>
      <w:r w:rsidRPr="004656EE">
        <w:rPr>
          <w:rFonts w:ascii="TH SarabunPSK" w:hAnsi="TH SarabunPSK" w:cs="TH SarabunPSK" w:hint="cs"/>
          <w:sz w:val="32"/>
          <w:szCs w:val="32"/>
        </w:rPr>
        <w:t>Student ID 6304101376</w:t>
      </w:r>
    </w:p>
    <w:p w14:paraId="699BE4E2" w14:textId="77777777" w:rsidR="00EB3F98" w:rsidRPr="004656EE" w:rsidRDefault="00EB3F98" w:rsidP="00EB3F98">
      <w:pPr>
        <w:spacing w:before="20" w:after="20" w:line="240" w:lineRule="auto"/>
        <w:contextualSpacing/>
        <w:rPr>
          <w:rFonts w:ascii="TH SarabunPSK" w:hAnsi="TH SarabunPSK" w:cs="TH SarabunPSK"/>
          <w:sz w:val="32"/>
          <w:szCs w:val="32"/>
        </w:rPr>
      </w:pPr>
    </w:p>
    <w:p w14:paraId="1CA8A5F1"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b/>
          <w:bCs/>
          <w:sz w:val="32"/>
          <w:szCs w:val="32"/>
        </w:rPr>
        <w:t>Degree</w:t>
      </w:r>
      <w:r w:rsidRPr="004656EE">
        <w:rPr>
          <w:rFonts w:ascii="TH SarabunPSK" w:hAnsi="TH SarabunPSK" w:cs="TH SarabunPSK" w:hint="cs"/>
          <w:sz w:val="32"/>
          <w:szCs w:val="32"/>
        </w:rPr>
        <w:tab/>
      </w:r>
      <w:r w:rsidRPr="004656EE">
        <w:rPr>
          <w:rFonts w:ascii="TH SarabunPSK" w:hAnsi="TH SarabunPSK" w:cs="TH SarabunPSK" w:hint="cs"/>
          <w:sz w:val="32"/>
          <w:szCs w:val="32"/>
        </w:rPr>
        <w:tab/>
      </w:r>
      <w:r w:rsidRPr="004656EE">
        <w:rPr>
          <w:rFonts w:ascii="TH SarabunPSK" w:hAnsi="TH SarabunPSK" w:cs="TH SarabunPSK" w:hint="cs"/>
          <w:sz w:val="32"/>
          <w:szCs w:val="32"/>
        </w:rPr>
        <w:tab/>
        <w:t xml:space="preserve">Bachelor of Science (Computer) </w:t>
      </w:r>
    </w:p>
    <w:p w14:paraId="0CF2E15A" w14:textId="77777777" w:rsidR="00EB3F98" w:rsidRPr="004656EE" w:rsidRDefault="00EB3F98" w:rsidP="00EB3F98">
      <w:pPr>
        <w:spacing w:before="20" w:after="20" w:line="240" w:lineRule="auto"/>
        <w:contextualSpacing/>
        <w:rPr>
          <w:rFonts w:ascii="TH SarabunPSK" w:hAnsi="TH SarabunPSK" w:cs="TH SarabunPSK"/>
          <w:sz w:val="32"/>
          <w:szCs w:val="32"/>
        </w:rPr>
      </w:pPr>
    </w:p>
    <w:p w14:paraId="5CBBE228"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b/>
          <w:bCs/>
          <w:sz w:val="32"/>
          <w:szCs w:val="32"/>
        </w:rPr>
        <w:t>Project Advisory committee</w:t>
      </w:r>
      <w:r w:rsidRPr="004656EE">
        <w:rPr>
          <w:rFonts w:ascii="TH SarabunPSK" w:hAnsi="TH SarabunPSK" w:cs="TH SarabunPSK" w:hint="cs"/>
          <w:sz w:val="32"/>
          <w:szCs w:val="32"/>
        </w:rPr>
        <w:t xml:space="preserve"> </w:t>
      </w:r>
      <w:r w:rsidRPr="004656EE">
        <w:rPr>
          <w:rFonts w:ascii="TH SarabunPSK" w:hAnsi="TH SarabunPSK" w:cs="TH SarabunPSK" w:hint="cs"/>
          <w:sz w:val="32"/>
          <w:szCs w:val="32"/>
        </w:rPr>
        <w:tab/>
        <w:t xml:space="preserve">Dr. Somnuek </w:t>
      </w:r>
      <w:proofErr w:type="spellStart"/>
      <w:r w:rsidRPr="004656EE">
        <w:rPr>
          <w:rFonts w:ascii="TH SarabunPSK" w:hAnsi="TH SarabunPSK" w:cs="TH SarabunPSK" w:hint="cs"/>
          <w:sz w:val="32"/>
          <w:szCs w:val="32"/>
        </w:rPr>
        <w:t>Sinthupuan</w:t>
      </w:r>
      <w:proofErr w:type="spellEnd"/>
      <w:r w:rsidRPr="004656EE">
        <w:rPr>
          <w:rFonts w:ascii="TH SarabunPSK" w:hAnsi="TH SarabunPSK" w:cs="TH SarabunPSK" w:hint="cs"/>
          <w:sz w:val="32"/>
          <w:szCs w:val="32"/>
        </w:rPr>
        <w:tab/>
        <w:t>,</w:t>
      </w:r>
      <w:r w:rsidRPr="004656EE">
        <w:rPr>
          <w:rFonts w:ascii="TH SarabunPSK" w:hAnsi="TH SarabunPSK" w:cs="TH SarabunPSK" w:hint="cs"/>
          <w:sz w:val="32"/>
          <w:szCs w:val="32"/>
          <w:cs/>
        </w:rPr>
        <w:t xml:space="preserve"> </w:t>
      </w:r>
      <w:r w:rsidRPr="004656EE">
        <w:rPr>
          <w:rFonts w:ascii="TH SarabunPSK" w:hAnsi="TH SarabunPSK" w:cs="TH SarabunPSK" w:hint="cs"/>
          <w:sz w:val="32"/>
          <w:szCs w:val="32"/>
        </w:rPr>
        <w:t>Chairperson</w:t>
      </w:r>
    </w:p>
    <w:p w14:paraId="2EDFF5AB" w14:textId="77777777" w:rsidR="00EB3F98" w:rsidRPr="004656EE" w:rsidRDefault="00EB3F98" w:rsidP="00EB3F98">
      <w:pPr>
        <w:spacing w:before="20" w:after="20" w:line="240" w:lineRule="auto"/>
        <w:ind w:left="2880" w:firstLine="720"/>
        <w:contextualSpacing/>
        <w:rPr>
          <w:rFonts w:ascii="TH SarabunPSK" w:hAnsi="TH SarabunPSK" w:cs="TH SarabunPSK"/>
          <w:sz w:val="32"/>
          <w:szCs w:val="32"/>
        </w:rPr>
      </w:pPr>
      <w:r w:rsidRPr="004656EE">
        <w:rPr>
          <w:rFonts w:ascii="TH SarabunPSK" w:hAnsi="TH SarabunPSK" w:cs="TH SarabunPSK" w:hint="cs"/>
          <w:sz w:val="32"/>
          <w:szCs w:val="32"/>
        </w:rPr>
        <w:t xml:space="preserve">Mr. </w:t>
      </w:r>
      <w:proofErr w:type="spellStart"/>
      <w:r w:rsidRPr="004656EE">
        <w:rPr>
          <w:rFonts w:ascii="TH SarabunPSK" w:hAnsi="TH SarabunPSK" w:cs="TH SarabunPSK" w:hint="cs"/>
          <w:sz w:val="32"/>
          <w:szCs w:val="32"/>
        </w:rPr>
        <w:t>Attawit</w:t>
      </w:r>
      <w:proofErr w:type="spellEnd"/>
      <w:r w:rsidRPr="004656EE">
        <w:rPr>
          <w:rFonts w:ascii="TH SarabunPSK" w:hAnsi="TH SarabunPSK" w:cs="TH SarabunPSK" w:hint="cs"/>
          <w:sz w:val="32"/>
          <w:szCs w:val="32"/>
        </w:rPr>
        <w:t xml:space="preserve"> </w:t>
      </w:r>
      <w:proofErr w:type="spellStart"/>
      <w:r w:rsidRPr="004656EE">
        <w:rPr>
          <w:rFonts w:ascii="TH SarabunPSK" w:hAnsi="TH SarabunPSK" w:cs="TH SarabunPSK" w:hint="cs"/>
          <w:sz w:val="32"/>
          <w:szCs w:val="32"/>
        </w:rPr>
        <w:t>Changkamanon</w:t>
      </w:r>
      <w:proofErr w:type="spellEnd"/>
      <w:r w:rsidRPr="004656EE">
        <w:rPr>
          <w:rFonts w:ascii="TH SarabunPSK" w:hAnsi="TH SarabunPSK" w:cs="TH SarabunPSK" w:hint="cs"/>
          <w:sz w:val="32"/>
          <w:szCs w:val="32"/>
          <w:cs/>
        </w:rPr>
        <w:tab/>
      </w:r>
      <w:r w:rsidRPr="004656EE">
        <w:rPr>
          <w:rFonts w:ascii="TH SarabunPSK" w:hAnsi="TH SarabunPSK" w:cs="TH SarabunPSK" w:hint="cs"/>
          <w:sz w:val="32"/>
          <w:szCs w:val="32"/>
        </w:rPr>
        <w:t>,</w:t>
      </w:r>
      <w:r w:rsidRPr="004656EE">
        <w:rPr>
          <w:rFonts w:ascii="TH SarabunPSK" w:hAnsi="TH SarabunPSK" w:cs="TH SarabunPSK" w:hint="cs"/>
          <w:sz w:val="32"/>
          <w:szCs w:val="32"/>
          <w:cs/>
        </w:rPr>
        <w:t xml:space="preserve"> </w:t>
      </w:r>
      <w:r w:rsidRPr="004656EE">
        <w:rPr>
          <w:rFonts w:ascii="TH SarabunPSK" w:hAnsi="TH SarabunPSK" w:cs="TH SarabunPSK" w:hint="cs"/>
          <w:sz w:val="32"/>
          <w:szCs w:val="32"/>
        </w:rPr>
        <w:t>Committee</w:t>
      </w:r>
    </w:p>
    <w:p w14:paraId="60E0727E" w14:textId="77777777" w:rsidR="00EB3F98" w:rsidRPr="004656EE" w:rsidRDefault="00EB3F98" w:rsidP="00EB3F98">
      <w:pPr>
        <w:spacing w:before="20" w:after="20" w:line="240" w:lineRule="auto"/>
        <w:contextualSpacing/>
        <w:rPr>
          <w:rFonts w:ascii="TH SarabunPSK" w:hAnsi="TH SarabunPSK" w:cs="TH SarabunPSK"/>
          <w:sz w:val="32"/>
          <w:szCs w:val="32"/>
        </w:rPr>
      </w:pPr>
      <w:r w:rsidRPr="004656EE">
        <w:rPr>
          <w:rFonts w:ascii="TH SarabunPSK" w:hAnsi="TH SarabunPSK" w:cs="TH SarabunPSK" w:hint="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cs/>
        </w:rPr>
        <w:tab/>
      </w:r>
      <w:r w:rsidRPr="004656EE">
        <w:rPr>
          <w:rFonts w:ascii="TH SarabunPSK" w:hAnsi="TH SarabunPSK" w:cs="TH SarabunPSK" w:hint="cs"/>
          <w:sz w:val="32"/>
          <w:szCs w:val="32"/>
        </w:rPr>
        <w:tab/>
      </w:r>
      <w:r w:rsidRPr="004656EE">
        <w:rPr>
          <w:rFonts w:ascii="TH SarabunPSK" w:hAnsi="TH SarabunPSK" w:cs="TH SarabunPSK" w:hint="cs"/>
          <w:sz w:val="32"/>
          <w:szCs w:val="32"/>
        </w:rPr>
        <w:tab/>
        <w:t xml:space="preserve">Asst. Prof. Dr. Snit </w:t>
      </w:r>
      <w:proofErr w:type="spellStart"/>
      <w:r w:rsidRPr="004656EE">
        <w:rPr>
          <w:rFonts w:ascii="TH SarabunPSK" w:hAnsi="TH SarabunPSK" w:cs="TH SarabunPSK" w:hint="cs"/>
          <w:sz w:val="32"/>
          <w:szCs w:val="32"/>
        </w:rPr>
        <w:t>Sitti</w:t>
      </w:r>
      <w:proofErr w:type="spellEnd"/>
      <w:r w:rsidRPr="004656EE">
        <w:rPr>
          <w:rFonts w:ascii="TH SarabunPSK" w:hAnsi="TH SarabunPSK" w:cs="TH SarabunPSK" w:hint="cs"/>
          <w:sz w:val="32"/>
          <w:szCs w:val="32"/>
          <w:cs/>
        </w:rPr>
        <w:tab/>
      </w:r>
      <w:r w:rsidRPr="004656EE">
        <w:rPr>
          <w:rFonts w:ascii="TH SarabunPSK" w:hAnsi="TH SarabunPSK" w:cs="TH SarabunPSK" w:hint="cs"/>
          <w:sz w:val="32"/>
          <w:szCs w:val="32"/>
        </w:rPr>
        <w:tab/>
        <w:t>,</w:t>
      </w:r>
      <w:r w:rsidRPr="004656EE">
        <w:rPr>
          <w:rFonts w:ascii="TH SarabunPSK" w:hAnsi="TH SarabunPSK" w:cs="TH SarabunPSK" w:hint="cs"/>
          <w:sz w:val="32"/>
          <w:szCs w:val="32"/>
          <w:cs/>
        </w:rPr>
        <w:t xml:space="preserve"> </w:t>
      </w:r>
      <w:r w:rsidRPr="004656EE">
        <w:rPr>
          <w:rFonts w:ascii="TH SarabunPSK" w:hAnsi="TH SarabunPSK" w:cs="TH SarabunPSK" w:hint="cs"/>
          <w:sz w:val="32"/>
          <w:szCs w:val="32"/>
        </w:rPr>
        <w:t>Committee</w:t>
      </w:r>
    </w:p>
    <w:p w14:paraId="1D952FA8" w14:textId="77777777" w:rsidR="00EB3F98" w:rsidRPr="004656EE" w:rsidRDefault="00EB3F98" w:rsidP="00EB3F98">
      <w:pPr>
        <w:spacing w:before="20" w:after="20" w:line="240" w:lineRule="auto"/>
        <w:contextualSpacing/>
        <w:rPr>
          <w:rFonts w:ascii="TH SarabunPSK" w:hAnsi="TH SarabunPSK" w:cs="TH SarabunPSK"/>
          <w:sz w:val="32"/>
          <w:szCs w:val="32"/>
          <w:cs/>
        </w:rPr>
      </w:pPr>
    </w:p>
    <w:p w14:paraId="7F51F860" w14:textId="77777777" w:rsidR="00EB3F98" w:rsidRPr="004656EE" w:rsidRDefault="00EB3F98" w:rsidP="00EB3F98">
      <w:pPr>
        <w:spacing w:before="20" w:after="20" w:line="240" w:lineRule="auto"/>
        <w:contextualSpacing/>
        <w:jc w:val="center"/>
        <w:rPr>
          <w:rFonts w:ascii="TH SarabunPSK" w:hAnsi="TH SarabunPSK" w:cs="TH SarabunPSK"/>
          <w:b/>
          <w:bCs/>
          <w:sz w:val="40"/>
          <w:szCs w:val="40"/>
        </w:rPr>
      </w:pPr>
      <w:r w:rsidRPr="004656EE">
        <w:rPr>
          <w:rFonts w:ascii="TH SarabunPSK" w:hAnsi="TH SarabunPSK" w:cs="TH SarabunPSK" w:hint="cs"/>
          <w:b/>
          <w:bCs/>
          <w:sz w:val="40"/>
          <w:szCs w:val="40"/>
        </w:rPr>
        <w:t>ABSTRACT</w:t>
      </w:r>
    </w:p>
    <w:p w14:paraId="06B26B7F" w14:textId="77777777" w:rsidR="00EB3F98" w:rsidRPr="004656EE" w:rsidRDefault="00EB3F98" w:rsidP="00EB3F98">
      <w:pPr>
        <w:spacing w:before="20" w:after="20" w:line="240" w:lineRule="auto"/>
        <w:contextualSpacing/>
        <w:jc w:val="center"/>
        <w:rPr>
          <w:rFonts w:ascii="TH SarabunPSK" w:hAnsi="TH SarabunPSK" w:cs="TH SarabunPSK"/>
          <w:b/>
          <w:bCs/>
          <w:sz w:val="32"/>
          <w:szCs w:val="32"/>
        </w:rPr>
      </w:pPr>
    </w:p>
    <w:p w14:paraId="05D29AEB" w14:textId="77777777" w:rsidR="00EB3F98" w:rsidRPr="004656EE" w:rsidRDefault="00EB3F98" w:rsidP="00EB3F98">
      <w:pPr>
        <w:rPr>
          <w:rFonts w:ascii="TH SarabunPSK" w:hAnsi="TH SarabunPSK" w:cs="TH SarabunPSK"/>
          <w:sz w:val="32"/>
          <w:szCs w:val="32"/>
        </w:rPr>
      </w:pPr>
      <w:r w:rsidRPr="004656EE">
        <w:rPr>
          <w:rFonts w:ascii="TH SarabunPSK" w:hAnsi="TH SarabunPSK" w:cs="TH SarabunPSK" w:hint="cs"/>
          <w:sz w:val="32"/>
          <w:szCs w:val="32"/>
          <w:cs/>
        </w:rPr>
        <w:tab/>
      </w:r>
      <w:r w:rsidRPr="004656EE">
        <w:rPr>
          <w:rFonts w:ascii="TH SarabunPSK" w:hAnsi="TH SarabunPSK" w:cs="TH SarabunPSK" w:hint="cs"/>
          <w:sz w:val="32"/>
          <w:szCs w:val="32"/>
        </w:rPr>
        <w:t xml:space="preserve">The purpose of automated testing for construction cost control systems is to solve problems in the system testing process and improve the efficiency of system testing. It also helps to save software testing costs in terms of time and personnel for preparing test cases. This is because manual testing has limitations in terms of time, personnel, and the scope of testing. As a result, testing is not efficient and of sufficient quality, making it possible for errors to occur and for not </w:t>
      </w:r>
      <w:proofErr w:type="gramStart"/>
      <w:r w:rsidRPr="004656EE">
        <w:rPr>
          <w:rFonts w:ascii="TH SarabunPSK" w:hAnsi="TH SarabunPSK" w:cs="TH SarabunPSK" w:hint="cs"/>
          <w:sz w:val="32"/>
          <w:szCs w:val="32"/>
        </w:rPr>
        <w:t>all of</w:t>
      </w:r>
      <w:proofErr w:type="gramEnd"/>
      <w:r w:rsidRPr="004656EE">
        <w:rPr>
          <w:rFonts w:ascii="TH SarabunPSK" w:hAnsi="TH SarabunPSK" w:cs="TH SarabunPSK" w:hint="cs"/>
          <w:sz w:val="32"/>
          <w:szCs w:val="32"/>
        </w:rPr>
        <w:t xml:space="preserve"> the cases that should be tested to be completed. This is </w:t>
      </w:r>
      <w:proofErr w:type="gramStart"/>
      <w:r w:rsidRPr="004656EE">
        <w:rPr>
          <w:rFonts w:ascii="TH SarabunPSK" w:hAnsi="TH SarabunPSK" w:cs="TH SarabunPSK" w:hint="cs"/>
          <w:sz w:val="32"/>
          <w:szCs w:val="32"/>
        </w:rPr>
        <w:t>due to the fact that</w:t>
      </w:r>
      <w:proofErr w:type="gramEnd"/>
      <w:r w:rsidRPr="004656EE">
        <w:rPr>
          <w:rFonts w:ascii="TH SarabunPSK" w:hAnsi="TH SarabunPSK" w:cs="TH SarabunPSK" w:hint="cs"/>
          <w:sz w:val="32"/>
          <w:szCs w:val="32"/>
        </w:rPr>
        <w:t xml:space="preserve"> the system is large and complexly interconnected.</w:t>
      </w:r>
    </w:p>
    <w:p w14:paraId="7B8DCA30" w14:textId="77777777" w:rsidR="00EB3F98" w:rsidRPr="004656EE" w:rsidRDefault="00EB3F98" w:rsidP="00EB3F98">
      <w:pPr>
        <w:pStyle w:val="NormalWeb"/>
        <w:shd w:val="clear" w:color="auto" w:fill="FFFFFF"/>
        <w:spacing w:after="0"/>
        <w:jc w:val="thaiDistribute"/>
        <w:rPr>
          <w:rFonts w:ascii="TH SarabunPSK" w:eastAsiaTheme="minorHAnsi" w:hAnsi="TH SarabunPSK" w:cs="TH SarabunPSK"/>
          <w:sz w:val="32"/>
          <w:szCs w:val="32"/>
        </w:rPr>
      </w:pPr>
      <w:r w:rsidRPr="004656EE">
        <w:rPr>
          <w:rFonts w:ascii="TH SarabunPSK" w:eastAsiaTheme="minorHAnsi" w:hAnsi="TH SarabunPSK" w:cs="TH SarabunPSK" w:hint="cs"/>
          <w:sz w:val="32"/>
          <w:szCs w:val="32"/>
          <w:cs/>
        </w:rPr>
        <w:tab/>
      </w:r>
      <w:r w:rsidRPr="004656EE">
        <w:rPr>
          <w:rFonts w:ascii="TH SarabunPSK" w:eastAsiaTheme="minorHAnsi" w:hAnsi="TH SarabunPSK" w:cs="TH SarabunPSK" w:hint="cs"/>
          <w:sz w:val="32"/>
          <w:szCs w:val="32"/>
        </w:rPr>
        <w:t xml:space="preserve">Therefore, automated testing for construction cost control systems is a way to improve the efficiency and quality of software testing, especially for large and complex systems. It also helps to facilitate system testing and to test software more efficiently and quickly. Automated testing works through Robot Framework and </w:t>
      </w:r>
      <w:proofErr w:type="spellStart"/>
      <w:r w:rsidRPr="004656EE">
        <w:rPr>
          <w:rFonts w:ascii="TH SarabunPSK" w:eastAsiaTheme="minorHAnsi" w:hAnsi="TH SarabunPSK" w:cs="TH SarabunPSK" w:hint="cs"/>
          <w:sz w:val="32"/>
          <w:szCs w:val="32"/>
        </w:rPr>
        <w:t>SeleniumLibrary</w:t>
      </w:r>
      <w:proofErr w:type="spellEnd"/>
      <w:r w:rsidRPr="004656EE">
        <w:rPr>
          <w:rFonts w:ascii="TH SarabunPSK" w:eastAsiaTheme="minorHAnsi" w:hAnsi="TH SarabunPSK" w:cs="TH SarabunPSK" w:hint="cs"/>
          <w:sz w:val="32"/>
          <w:szCs w:val="32"/>
        </w:rPr>
        <w:t>, which are the main libraries used for testing.</w:t>
      </w:r>
    </w:p>
    <w:bookmarkEnd w:id="1"/>
    <w:p w14:paraId="099282B6" w14:textId="77777777" w:rsidR="00EB3F98" w:rsidRDefault="00EB3F98" w:rsidP="00EB3F98">
      <w:pPr>
        <w:rPr>
          <w:rFonts w:ascii="TH SarabunPSK" w:hAnsi="TH SarabunPSK" w:cs="TH SarabunPSK"/>
          <w:sz w:val="32"/>
          <w:szCs w:val="32"/>
        </w:rPr>
      </w:pPr>
    </w:p>
    <w:sectPr w:rsidR="00EB3F98" w:rsidSect="00C62B5C">
      <w:headerReference w:type="default" r:id="rId8"/>
      <w:pgSz w:w="11906" w:h="16838" w:code="9"/>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A1FA" w14:textId="77777777" w:rsidR="0069510D" w:rsidRDefault="0069510D" w:rsidP="00C62B5C">
      <w:pPr>
        <w:spacing w:after="0" w:line="240" w:lineRule="auto"/>
      </w:pPr>
      <w:r>
        <w:separator/>
      </w:r>
    </w:p>
  </w:endnote>
  <w:endnote w:type="continuationSeparator" w:id="0">
    <w:p w14:paraId="45F42F32" w14:textId="77777777" w:rsidR="0069510D" w:rsidRDefault="0069510D" w:rsidP="00C6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3848" w14:textId="77777777" w:rsidR="0069510D" w:rsidRDefault="0069510D" w:rsidP="00C62B5C">
      <w:pPr>
        <w:spacing w:after="0" w:line="240" w:lineRule="auto"/>
      </w:pPr>
      <w:r>
        <w:separator/>
      </w:r>
    </w:p>
  </w:footnote>
  <w:footnote w:type="continuationSeparator" w:id="0">
    <w:p w14:paraId="6DF4330E" w14:textId="77777777" w:rsidR="0069510D" w:rsidRDefault="0069510D" w:rsidP="00C62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DA7E" w14:textId="77777777" w:rsidR="00EB3F98" w:rsidRPr="00A04866" w:rsidRDefault="00EB3F98" w:rsidP="00C62B5C">
    <w:pPr>
      <w:pStyle w:val="Header"/>
      <w:jc w:val="center"/>
      <w:rPr>
        <w:rFonts w:ascii="TH SarabunPSK" w:hAnsi="TH SarabunPSK" w:cs="TH SarabunPSK"/>
        <w:sz w:val="24"/>
        <w:szCs w:val="32"/>
        <w: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7CD5" w14:textId="63C976F2" w:rsidR="004A5C90" w:rsidRDefault="004A5C90" w:rsidP="00C62B5C">
    <w:pPr>
      <w:pStyle w:val="Header"/>
      <w:jc w:val="center"/>
      <w:rPr>
        <w:cs/>
      </w:rPr>
    </w:pPr>
    <w:r>
      <w:rPr>
        <w:rFonts w:hint="cs"/>
        <w:cs/>
      </w:rPr>
      <w:t>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91"/>
    <w:rsid w:val="00025188"/>
    <w:rsid w:val="00063349"/>
    <w:rsid w:val="00070A00"/>
    <w:rsid w:val="00093116"/>
    <w:rsid w:val="000C285D"/>
    <w:rsid w:val="001229AA"/>
    <w:rsid w:val="00157BC8"/>
    <w:rsid w:val="0018479B"/>
    <w:rsid w:val="001F667B"/>
    <w:rsid w:val="002110F5"/>
    <w:rsid w:val="00292F24"/>
    <w:rsid w:val="002A21FA"/>
    <w:rsid w:val="002D1EA1"/>
    <w:rsid w:val="003809E8"/>
    <w:rsid w:val="00382A5B"/>
    <w:rsid w:val="003A22E4"/>
    <w:rsid w:val="003D08C1"/>
    <w:rsid w:val="003F6395"/>
    <w:rsid w:val="00425DD2"/>
    <w:rsid w:val="00431837"/>
    <w:rsid w:val="004515BB"/>
    <w:rsid w:val="00473EB6"/>
    <w:rsid w:val="004A5C90"/>
    <w:rsid w:val="004B59C3"/>
    <w:rsid w:val="004F7F9C"/>
    <w:rsid w:val="00512C4C"/>
    <w:rsid w:val="005B0B21"/>
    <w:rsid w:val="006877CC"/>
    <w:rsid w:val="0069510D"/>
    <w:rsid w:val="0069582C"/>
    <w:rsid w:val="006C20E1"/>
    <w:rsid w:val="006C2C6A"/>
    <w:rsid w:val="006D7233"/>
    <w:rsid w:val="007320B7"/>
    <w:rsid w:val="007F7ED0"/>
    <w:rsid w:val="00826D11"/>
    <w:rsid w:val="00843534"/>
    <w:rsid w:val="008467CE"/>
    <w:rsid w:val="00864091"/>
    <w:rsid w:val="008667F3"/>
    <w:rsid w:val="008F2C86"/>
    <w:rsid w:val="0092280A"/>
    <w:rsid w:val="00975261"/>
    <w:rsid w:val="009B29A8"/>
    <w:rsid w:val="009C5B43"/>
    <w:rsid w:val="00A240AE"/>
    <w:rsid w:val="00AE4A0D"/>
    <w:rsid w:val="00AF3A01"/>
    <w:rsid w:val="00B9351A"/>
    <w:rsid w:val="00BA156B"/>
    <w:rsid w:val="00C01DC6"/>
    <w:rsid w:val="00C62B5C"/>
    <w:rsid w:val="00C66FD6"/>
    <w:rsid w:val="00CB7C24"/>
    <w:rsid w:val="00CF24F1"/>
    <w:rsid w:val="00CF42C2"/>
    <w:rsid w:val="00D0684B"/>
    <w:rsid w:val="00D42C49"/>
    <w:rsid w:val="00DD351D"/>
    <w:rsid w:val="00E328E2"/>
    <w:rsid w:val="00E67D69"/>
    <w:rsid w:val="00EB3F98"/>
    <w:rsid w:val="00EE0F65"/>
    <w:rsid w:val="00F44CE9"/>
    <w:rsid w:val="00F97A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2CFF5"/>
  <w15:chartTrackingRefBased/>
  <w15:docId w15:val="{C65A28B8-7B15-4743-9C10-B1DB2871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B5C"/>
  </w:style>
  <w:style w:type="paragraph" w:styleId="Footer">
    <w:name w:val="footer"/>
    <w:basedOn w:val="Normal"/>
    <w:link w:val="FooterChar"/>
    <w:uiPriority w:val="99"/>
    <w:unhideWhenUsed/>
    <w:rsid w:val="00C62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B5C"/>
  </w:style>
  <w:style w:type="paragraph" w:styleId="NormalWeb">
    <w:name w:val="Normal (Web)"/>
    <w:basedOn w:val="Normal"/>
    <w:uiPriority w:val="99"/>
    <w:unhideWhenUsed/>
    <w:rsid w:val="0092280A"/>
    <w:pPr>
      <w:spacing w:before="100" w:beforeAutospacing="1" w:after="100" w:afterAutospacing="1" w:line="240" w:lineRule="auto"/>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72265">
      <w:bodyDiv w:val="1"/>
      <w:marLeft w:val="0"/>
      <w:marRight w:val="0"/>
      <w:marTop w:val="0"/>
      <w:marBottom w:val="0"/>
      <w:divBdr>
        <w:top w:val="none" w:sz="0" w:space="0" w:color="auto"/>
        <w:left w:val="none" w:sz="0" w:space="0" w:color="auto"/>
        <w:bottom w:val="none" w:sz="0" w:space="0" w:color="auto"/>
        <w:right w:val="none" w:sz="0" w:space="0" w:color="auto"/>
      </w:divBdr>
    </w:div>
    <w:div w:id="1723098252">
      <w:bodyDiv w:val="1"/>
      <w:marLeft w:val="0"/>
      <w:marRight w:val="0"/>
      <w:marTop w:val="0"/>
      <w:marBottom w:val="0"/>
      <w:divBdr>
        <w:top w:val="none" w:sz="0" w:space="0" w:color="auto"/>
        <w:left w:val="none" w:sz="0" w:space="0" w:color="auto"/>
        <w:bottom w:val="none" w:sz="0" w:space="0" w:color="auto"/>
        <w:right w:val="none" w:sz="0" w:space="0" w:color="auto"/>
      </w:divBdr>
    </w:div>
    <w:div w:id="20170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F453-6C6C-48F1-B895-78FAB8ED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Fu Saeheng</dc:creator>
  <cp:keywords/>
  <dc:description/>
  <cp:lastModifiedBy>6304101376 อนุภัทร ภู่ทอง</cp:lastModifiedBy>
  <cp:revision>70</cp:revision>
  <cp:lastPrinted>2022-10-18T07:59:00Z</cp:lastPrinted>
  <dcterms:created xsi:type="dcterms:W3CDTF">2022-10-18T08:00:00Z</dcterms:created>
  <dcterms:modified xsi:type="dcterms:W3CDTF">2023-10-31T17:04:00Z</dcterms:modified>
</cp:coreProperties>
</file>