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9D9D9"/>
  <w:body>
    <w:p w:rsidR="00000000" w:rsidDel="00000000" w:rsidP="00000000" w:rsidRDefault="00000000" w:rsidRPr="00000000" w14:paraId="00000001">
      <w:pPr>
        <w:spacing w:after="0" w:before="0" w:line="264" w:lineRule="auto"/>
        <w:ind w:left="720" w:firstLine="0"/>
        <w:jc w:val="center"/>
        <w:rPr>
          <w:rFonts w:ascii="Comfortaa" w:cs="Comfortaa" w:eastAsia="Comfortaa" w:hAnsi="Comfortaa"/>
          <w:sz w:val="40"/>
          <w:szCs w:val="40"/>
        </w:rPr>
      </w:pPr>
      <w:r w:rsidDel="00000000" w:rsidR="00000000" w:rsidRPr="00000000">
        <w:rPr>
          <w:rFonts w:ascii="Comfortaa" w:cs="Comfortaa" w:eastAsia="Comfortaa" w:hAnsi="Comfortaa"/>
          <w:sz w:val="40"/>
          <w:szCs w:val="40"/>
          <w:rtl w:val="0"/>
        </w:rPr>
        <w:t xml:space="preserve">Programación IV </w:t>
      </w:r>
    </w:p>
    <w:p w:rsidR="00000000" w:rsidDel="00000000" w:rsidP="00000000" w:rsidRDefault="00000000" w:rsidRPr="00000000" w14:paraId="00000002">
      <w:pPr>
        <w:spacing w:after="0" w:before="0" w:line="264" w:lineRule="auto"/>
        <w:ind w:left="720" w:firstLine="0"/>
        <w:jc w:val="center"/>
        <w:rPr>
          <w:rFonts w:ascii="Comfortaa" w:cs="Comfortaa" w:eastAsia="Comfortaa" w:hAnsi="Comfortaa"/>
          <w:sz w:val="40"/>
          <w:szCs w:val="40"/>
        </w:rPr>
      </w:pPr>
      <w:r w:rsidDel="00000000" w:rsidR="00000000" w:rsidRPr="00000000">
        <w:rPr>
          <w:rFonts w:ascii="Comfortaa" w:cs="Comfortaa" w:eastAsia="Comfortaa" w:hAnsi="Comfortaa"/>
          <w:sz w:val="40"/>
          <w:szCs w:val="40"/>
          <w:rtl w:val="0"/>
        </w:rPr>
        <w:t xml:space="preserve">Profesora Cynthia Estrada</w:t>
      </w:r>
    </w:p>
    <w:p w:rsidR="00000000" w:rsidDel="00000000" w:rsidP="00000000" w:rsidRDefault="00000000" w:rsidRPr="00000000" w14:paraId="00000003">
      <w:pPr>
        <w:spacing w:after="0" w:before="0" w:line="264" w:lineRule="auto"/>
        <w:ind w:left="720" w:firstLine="0"/>
        <w:jc w:val="center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Fecha: 10/09 </w:t>
      </w:r>
    </w:p>
    <w:p w:rsidR="00000000" w:rsidDel="00000000" w:rsidP="00000000" w:rsidRDefault="00000000" w:rsidRPr="00000000" w14:paraId="00000004">
      <w:pPr>
        <w:spacing w:after="0" w:before="0"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60"/>
          <w:szCs w:val="6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60"/>
          <w:szCs w:val="60"/>
          <w:rtl w:val="0"/>
        </w:rPr>
        <w:t xml:space="preserve">“URLs”</w:t>
      </w:r>
    </w:p>
    <w:p w:rsidR="00000000" w:rsidDel="00000000" w:rsidP="00000000" w:rsidRDefault="00000000" w:rsidRPr="00000000" w14:paraId="00000005">
      <w:pPr>
        <w:spacing w:after="0" w:before="0" w:line="264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Integrantes: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“Díaz Rossini Juan José”,</w:t>
        <w:tab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“Gallo Genaro”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“Navarro Victor Leandro”</w:t>
      </w:r>
    </w:p>
    <w:p w:rsidR="00000000" w:rsidDel="00000000" w:rsidP="00000000" w:rsidRDefault="00000000" w:rsidRPr="00000000" w14:paraId="00000009">
      <w:pPr>
        <w:spacing w:after="0" w:before="0" w:line="264" w:lineRule="auto"/>
        <w:ind w:left="43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64" w:lineRule="auto"/>
        <w:ind w:left="720" w:firstLine="0"/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¿Qué es URL?¿Que significa?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¿Cuál es la estructura de una URL?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¿Cuál es la raíz de una página web?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Mediante un ejemplo indique cada una de sus partes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¿Qué otros ejemplos podría indicar de otros dominios de nivel superior?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Con respecto al dominio de nivel superior como son sus siglas en inglés y que significa?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¿Que es un camino o path?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¿Cuáles son los parámetros del camino o path? Explique cada uno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¿ Está permitido incluir varios parámetros query?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¿Para qué usamos parámetros query?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64" w:lineRule="auto"/>
        <w:ind w:left="72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64" w:lineRule="auto"/>
        <w:ind w:left="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1. ¿Qué es una URL? ¿Qué significa?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64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La sigla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proviene del inglés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Uniform Resource Locator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que en español significa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Localizador Uniforme de Recursos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  <w:br w:type="textWrapping"/>
        <w:t xml:space="preserve"> Se trata de la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dirección única y estandarizada que permite acceder a un recurso en Internet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ya sea una página web, una imagen, un archivo PDF, un video o incluso una API.</w:t>
      </w:r>
    </w:p>
    <w:p w:rsidR="00000000" w:rsidDel="00000000" w:rsidP="00000000" w:rsidRDefault="00000000" w:rsidRPr="00000000" w14:paraId="00000018">
      <w:pPr>
        <w:spacing w:after="0" w:before="0" w:line="264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 otras palabras, la URL es el “mapa” que indica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dónde está el recurso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cómo acceder a él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 Sin URLs, navegar por la web sería como entrar a una biblioteca gigante donde todos los libros están tirados en el suelo sin etiquetas.</w:t>
      </w:r>
    </w:p>
    <w:p w:rsidR="00000000" w:rsidDel="00000000" w:rsidP="00000000" w:rsidRDefault="00000000" w:rsidRPr="00000000" w14:paraId="00000019">
      <w:pPr>
        <w:spacing w:after="0" w:before="0" w:line="264" w:lineRule="auto"/>
        <w:ind w:left="72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64" w:lineRule="auto"/>
        <w:ind w:left="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2. ¿Cuál es la estructura de una URL?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64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La estructura general de una URL es:</w:t>
      </w:r>
    </w:p>
    <w:p w:rsidR="00000000" w:rsidDel="00000000" w:rsidP="00000000" w:rsidRDefault="00000000" w:rsidRPr="00000000" w14:paraId="0000001C">
      <w:pPr>
        <w:spacing w:after="0" w:before="0" w:line="264" w:lineRule="auto"/>
        <w:rPr>
          <w:rFonts w:ascii="Courier New" w:cs="Courier New" w:eastAsia="Courier New" w:hAnsi="Courier New"/>
          <w:b w:val="1"/>
          <w:i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highlight w:val="white"/>
          <w:rtl w:val="0"/>
        </w:rPr>
        <w:t xml:space="preserve">protocolo://subdominio.dominio.TLD:puerto/camino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highlight w:val="white"/>
          <w:rtl w:val="0"/>
        </w:rPr>
        <w:t xml:space="preserve">?parámetros#fragmento</w:t>
      </w:r>
    </w:p>
    <w:p w:rsidR="00000000" w:rsidDel="00000000" w:rsidP="00000000" w:rsidRDefault="00000000" w:rsidRPr="00000000" w14:paraId="0000001D">
      <w:pPr>
        <w:spacing w:after="0" w:before="0" w:line="264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Elementos principales: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Protocolo: Define cómo se establece la comunicación entre el navegador y el servidor. Ejemplos: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before="0" w:line="264" w:lineRule="auto"/>
        <w:ind w:left="144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http</w:t>
      </w: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 → estándar de transferencia de hipertexto.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before="0" w:line="264" w:lineRule="auto"/>
        <w:ind w:left="144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https</w:t>
      </w: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 → versión segura de HTTP (usa cifrado TLS/SSL).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before="0" w:line="264" w:lineRule="auto"/>
        <w:ind w:left="144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ftp</w:t>
      </w: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 → transferencia de archivos.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Subdominio (opcional): Una subdivisión dentro del dominio. Ejemplo: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www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mail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blog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Dominio: El nombre único del sitio. Ejemplo: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utn.edu.ar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TLD (Top Level Domain): La terminación del dominio. Ejemplo: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.com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.ar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.org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Puerto (opcional): Indica el “canal” de comunicación. Los más comunes son: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before="0" w:line="264" w:lineRule="auto"/>
        <w:ind w:left="144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:80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para HTTP.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before="0" w:line="264" w:lineRule="auto"/>
        <w:ind w:left="144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:443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para HTTPS.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Camino o Path: Señala la ruta exacta del recurso dentro del servidor. Ejemplo: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/carreras/ingenieria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Parámetros o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Query String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: Información adicional enviada en formato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clave=valor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. Ejemplo: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?materia=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programacion&amp;anio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=1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Fragmento (opcional): Identifica una sección dentro del documento. Ejemplo: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#capitulo2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0" w:before="0" w:line="264" w:lineRule="auto"/>
        <w:ind w:left="720" w:firstLine="0"/>
        <w:jc w:val="center"/>
        <w:rPr>
          <w:rFonts w:ascii="Courier New" w:cs="Courier New" w:eastAsia="Courier New" w:hAnsi="Courier New"/>
          <w:b w:val="1"/>
          <w:color w:val="9900ff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64" w:lineRule="auto"/>
        <w:ind w:left="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3. ¿Cuál es la raíz de una página web?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64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La raíz es la dirección base del dominio, sin incluir rutas, parámetros o fragmentos. Es el “inicio” del sitio web.</w:t>
      </w:r>
    </w:p>
    <w:p w:rsidR="00000000" w:rsidDel="00000000" w:rsidP="00000000" w:rsidRDefault="00000000" w:rsidRPr="00000000" w14:paraId="0000002E">
      <w:pPr>
        <w:spacing w:after="0" w:before="0" w:line="264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Ejemplo: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Raíz: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https://www.google.com/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Cualquier cosa que se agregue luego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/search?q=python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) ya corresponde a caminos, parámetros o fragmentos.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64" w:lineRule="auto"/>
        <w:ind w:left="72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64" w:lineRule="auto"/>
        <w:ind w:left="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4. Ejemplo con todas sus partes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64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Ejemplo de 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64" w:lineRule="auto"/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https://www.utn.edu.ar:443/carreras/programacion?anio=1&amp;materia=redes#unidad3</w:t>
      </w:r>
    </w:p>
    <w:p w:rsidR="00000000" w:rsidDel="00000000" w:rsidP="00000000" w:rsidRDefault="00000000" w:rsidRPr="00000000" w14:paraId="00000035">
      <w:pPr>
        <w:spacing w:after="0" w:before="0" w:line="264" w:lineRule="auto"/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Desglose:</w:t>
      </w:r>
    </w:p>
    <w:p w:rsidR="00000000" w:rsidDel="00000000" w:rsidP="00000000" w:rsidRDefault="00000000" w:rsidRPr="00000000" w14:paraId="00000036">
      <w:pPr>
        <w:spacing w:after="0" w:before="0" w:line="264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Protocolo: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→ conexión cifrada y segura (¡más vale usarla!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cualquiera podría leer tu tráfico).</w:t>
      </w:r>
    </w:p>
    <w:p w:rsidR="00000000" w:rsidDel="00000000" w:rsidP="00000000" w:rsidRDefault="00000000" w:rsidRPr="00000000" w14:paraId="00000037">
      <w:pPr>
        <w:spacing w:after="0" w:before="0" w:line="264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Dominio: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www.utn.edu.ar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→ identifica al servidor donde está el recurso.</w:t>
      </w:r>
    </w:p>
    <w:p w:rsidR="00000000" w:rsidDel="00000000" w:rsidP="00000000" w:rsidRDefault="00000000" w:rsidRPr="00000000" w14:paraId="00000038">
      <w:pPr>
        <w:spacing w:after="0" w:before="0" w:line="264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Puerto: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:443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→ usado para HTTPS (generalmente se omite porque es el estándar).</w:t>
      </w:r>
    </w:p>
    <w:p w:rsidR="00000000" w:rsidDel="00000000" w:rsidP="00000000" w:rsidRDefault="00000000" w:rsidRPr="00000000" w14:paraId="00000039">
      <w:pPr>
        <w:spacing w:after="0" w:before="0" w:line="264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Path: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/carreras/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programacion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→ ruta que lleva al recurso dentro del servidor.</w:t>
      </w:r>
    </w:p>
    <w:p w:rsidR="00000000" w:rsidDel="00000000" w:rsidP="00000000" w:rsidRDefault="00000000" w:rsidRPr="00000000" w14:paraId="0000003A">
      <w:pPr>
        <w:spacing w:after="0" w:before="0" w:line="264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Query: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anio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1&amp;materia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=redes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→ datos adicionales enviados al servidor: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anio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=1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→ clave=valor.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materia=redes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→ otro par clave=valor.</w:t>
      </w:r>
    </w:p>
    <w:p w:rsidR="00000000" w:rsidDel="00000000" w:rsidP="00000000" w:rsidRDefault="00000000" w:rsidRPr="00000000" w14:paraId="0000003D">
      <w:p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Fragmento: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#unidad3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→ apunta a una sección específica del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64" w:lineRule="auto"/>
        <w:ind w:left="72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64" w:lineRule="auto"/>
        <w:ind w:left="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5. Ejemplos de otros dominios de nivel superior (TLDs)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64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Los TLDs (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rtl w:val="0"/>
        </w:rPr>
        <w:t xml:space="preserve">Top Level Domains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, en español Dominios de Nivel Superior) son las terminaciones de los dominios. Algunos ejemplos: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.com → uso comercial.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.org → organizaciones sin fines de lucro.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.net → originalmente redes, ahora uso general.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.edu → instituciones educativas.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.gov → gobiernos.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.ar → Argentina.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.cl → Chile.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.es → España.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.xyz → moderno, adoptado por startups y programadores.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4B">
      <w:pPr>
        <w:spacing w:after="0" w:before="0" w:line="264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6. Con respecto al dominio de nivel superior: siglas en inglés y significado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Un TLD corresponde a las siglas en inglés de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Top Level Domain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que en español significa Dominio de Nivel Superior.</w:t>
        <w:br w:type="textWrapping"/>
        <w:t xml:space="preserve"> Se trata de la parte final de un nombre de dominio, es decir, la “extensión” que aparece después del último punto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.org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etc.).</w:t>
        <w:br w:type="textWrapping"/>
        <w:t xml:space="preserve"> Los TLD cumplen la función de clasificar los dominios de acuerdo con su propósito, tipo de organización o país de origen.</w:t>
      </w:r>
    </w:p>
    <w:p w:rsidR="00000000" w:rsidDel="00000000" w:rsidP="00000000" w:rsidRDefault="00000000" w:rsidRPr="00000000" w14:paraId="0000004C">
      <w:pPr>
        <w:spacing w:after="0" w:before="0" w:line="264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Ejemplos: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.com</w:t>
      </w: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 → comercial (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rtl w:val="0"/>
        </w:rPr>
        <w:t xml:space="preserve">commercial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).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.org</w:t>
      </w: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 → organizaciones (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rtl w:val="0"/>
        </w:rPr>
        <w:t xml:space="preserve">organization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).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.edu</w:t>
      </w: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 → educativo (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rtl w:val="0"/>
        </w:rPr>
        <w:t xml:space="preserve">education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).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.gov</w:t>
      </w: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 → gubernamental (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rtl w:val="0"/>
        </w:rPr>
        <w:t xml:space="preserve">government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).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.ar</w:t>
      </w: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 → Argentina (código de país).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.cl</w:t>
      </w: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 → Chile.</w:t>
      </w:r>
    </w:p>
    <w:p w:rsidR="00000000" w:rsidDel="00000000" w:rsidP="00000000" w:rsidRDefault="00000000" w:rsidRPr="00000000" w14:paraId="00000053">
      <w:pPr>
        <w:spacing w:after="0" w:before="0"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54">
      <w:pPr>
        <w:spacing w:after="0" w:before="0" w:line="264" w:lineRule="auto"/>
        <w:ind w:left="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. Camino o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264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El path (camino) es la parte de la URL que indica la ubicación exacta del recurso dentro del servidor.</w:t>
      </w:r>
    </w:p>
    <w:p w:rsidR="00000000" w:rsidDel="00000000" w:rsidP="00000000" w:rsidRDefault="00000000" w:rsidRPr="00000000" w14:paraId="00000056">
      <w:pPr>
        <w:spacing w:after="0" w:before="0" w:line="264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Ejemplo: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URL: 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https://miweb.com/blog/articulos/programacion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Path: 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/blog/articulos/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programacion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264" w:lineRule="auto"/>
        <w:ind w:left="72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264" w:lineRule="auto"/>
        <w:ind w:left="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8. Parámetros del camino o Path (Query Parameters)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264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Los parámetros de consulta (query parameters) son los que se envían a través de la URL después del ?. Sirven para pasar información adicional al servidor.</w:t>
      </w:r>
    </w:p>
    <w:p w:rsidR="00000000" w:rsidDel="00000000" w:rsidP="00000000" w:rsidRDefault="00000000" w:rsidRPr="00000000" w14:paraId="0000005C">
      <w:pPr>
        <w:spacing w:after="0" w:before="0" w:line="264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Formato general:</w:t>
      </w:r>
    </w:p>
    <w:p w:rsidR="00000000" w:rsidDel="00000000" w:rsidP="00000000" w:rsidRDefault="00000000" w:rsidRPr="00000000" w14:paraId="0000005D">
      <w:pPr>
        <w:spacing w:after="0" w:before="0" w:line="264" w:lineRule="auto"/>
        <w:ind w:left="0" w:firstLine="0"/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?clave=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valor&amp;clave2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=valor2</w:t>
      </w:r>
    </w:p>
    <w:p w:rsidR="00000000" w:rsidDel="00000000" w:rsidP="00000000" w:rsidRDefault="00000000" w:rsidRPr="00000000" w14:paraId="0000005E">
      <w:pPr>
        <w:spacing w:after="0" w:before="0" w:line="264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264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Ejemplo: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64" w:lineRule="auto"/>
        <w:ind w:left="0" w:firstLine="0"/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https://tienda.com/productos?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categoria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ropa&amp;talle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M&amp;color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=azul</w:t>
      </w:r>
    </w:p>
    <w:p w:rsidR="00000000" w:rsidDel="00000000" w:rsidP="00000000" w:rsidRDefault="00000000" w:rsidRPr="00000000" w14:paraId="00000061">
      <w:pPr>
        <w:spacing w:after="0" w:before="0" w:line="264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categoria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=ropa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→ categoría filtrada.</w:t>
      </w:r>
    </w:p>
    <w:p w:rsidR="00000000" w:rsidDel="00000000" w:rsidP="00000000" w:rsidRDefault="00000000" w:rsidRPr="00000000" w14:paraId="00000062">
      <w:pPr>
        <w:spacing w:after="0" w:before="0" w:line="264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talle=M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→ tamaño.</w:t>
      </w:r>
    </w:p>
    <w:p w:rsidR="00000000" w:rsidDel="00000000" w:rsidP="00000000" w:rsidRDefault="00000000" w:rsidRPr="00000000" w14:paraId="00000063">
      <w:pPr>
        <w:spacing w:after="0" w:before="0" w:line="264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color=azul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→ color.</w:t>
      </w:r>
    </w:p>
    <w:p w:rsidR="00000000" w:rsidDel="00000000" w:rsidP="00000000" w:rsidRDefault="00000000" w:rsidRPr="00000000" w14:paraId="00000064">
      <w:pPr>
        <w:spacing w:after="0" w:before="0" w:line="264" w:lineRule="auto"/>
        <w:ind w:left="72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264" w:lineRule="auto"/>
        <w:ind w:left="0" w:firstLine="0"/>
        <w:jc w:val="center"/>
        <w:rPr>
          <w:rFonts w:ascii="Courier New" w:cs="Courier New" w:eastAsia="Courier New" w:hAnsi="Courier New"/>
          <w:b w:val="1"/>
          <w:color w:val="99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9. ¿Está permitido incluir varios parámetros query?</w:t>
      </w:r>
    </w:p>
    <w:p w:rsidR="00000000" w:rsidDel="00000000" w:rsidP="00000000" w:rsidRDefault="00000000" w:rsidRPr="00000000" w14:paraId="00000066">
      <w:pPr>
        <w:spacing w:after="0" w:before="0" w:line="264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Sí, está permitido. De hecho, se separan con el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símbolo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“&amp;”.</w:t>
      </w:r>
    </w:p>
    <w:p w:rsidR="00000000" w:rsidDel="00000000" w:rsidP="00000000" w:rsidRDefault="00000000" w:rsidRPr="00000000" w14:paraId="00000067">
      <w:pPr>
        <w:spacing w:after="0" w:before="0" w:line="264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Ejemplo válido:</w:t>
      </w:r>
    </w:p>
    <w:p w:rsidR="00000000" w:rsidDel="00000000" w:rsidP="00000000" w:rsidRDefault="00000000" w:rsidRPr="00000000" w14:paraId="00000068">
      <w:pPr>
        <w:spacing w:after="0" w:before="0" w:line="264" w:lineRule="auto"/>
        <w:ind w:left="0" w:firstLine="0"/>
        <w:rPr>
          <w:rFonts w:ascii="Courier New" w:cs="Courier New" w:eastAsia="Courier New" w:hAnsi="Courier New"/>
          <w:b w:val="1"/>
          <w:highlight w:val="white"/>
        </w:rPr>
      </w:pPr>
      <w:hyperlink r:id="rId6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highlight w:val="white"/>
            <w:u w:val="single"/>
            <w:rtl w:val="0"/>
          </w:rPr>
          <w:t xml:space="preserve">https://youtube.com/results?search_query=java&amp;orderby=date&amp;duration=long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64" w:lineRule="auto"/>
        <w:ind w:left="720" w:firstLine="0"/>
        <w:jc w:val="center"/>
        <w:rPr>
          <w:rFonts w:ascii="Courier New" w:cs="Courier New" w:eastAsia="Courier New" w:hAnsi="Courier New"/>
          <w:b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264" w:lineRule="auto"/>
        <w:ind w:left="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. ¿Para qué usamos parámetros query?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264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Los parámetros query se usan para: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Búsquedas: 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q=python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 en Google.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Filtros: 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precio_min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100&amp;precio_max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=500.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Paginación: 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?page=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2&amp;limit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=20.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Ordenar resultados: 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?sort=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asc&amp;campo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=fecha.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omfortaa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8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8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be.com/results?search_query=java&amp;orderby=date&amp;duration=lo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Comfortaa-regular.ttf"/><Relationship Id="rId8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