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59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49"/>
        <w:gridCol w:w="2653"/>
        <w:gridCol w:w="2762"/>
        <w:gridCol w:w="2114"/>
        <w:gridCol w:w="2647"/>
        <w:gridCol w:w="1984"/>
        <w:gridCol w:w="1985"/>
      </w:tblGrid>
      <w:tr w:rsidR="00D13B70" w:rsidTr="00D13B70">
        <w:tc>
          <w:tcPr>
            <w:tcW w:w="1449" w:type="dxa"/>
          </w:tcPr>
          <w:p w:rsidR="00582BB1" w:rsidRDefault="00582BB1">
            <w:pPr>
              <w:rPr>
                <w:sz w:val="24"/>
                <w:szCs w:val="24"/>
              </w:rPr>
            </w:pPr>
            <w:bookmarkStart w:id="0" w:name="_GoBack"/>
            <w:r w:rsidRPr="00582BB1">
              <w:rPr>
                <w:sz w:val="24"/>
                <w:szCs w:val="24"/>
              </w:rPr>
              <w:t>Очередь задач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To do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53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Понимание бизнеса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Business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Understanding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</w:p>
        </w:tc>
        <w:tc>
          <w:tcPr>
            <w:tcW w:w="2762" w:type="dxa"/>
          </w:tcPr>
          <w:p w:rsidR="00582BB1" w:rsidRPr="00582BB1" w:rsidRDefault="00070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источников </w:t>
            </w:r>
            <w:r w:rsidR="00582BB1" w:rsidRPr="00582BB1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>, сбор данных</w:t>
            </w:r>
            <w:r w:rsidR="00582BB1" w:rsidRPr="00582BB1">
              <w:rPr>
                <w:sz w:val="24"/>
                <w:szCs w:val="24"/>
              </w:rPr>
              <w:t xml:space="preserve"> 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Data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Understanding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 xml:space="preserve">Подготовка данных 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Data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Preparation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2647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Моделирование (</w:t>
            </w:r>
            <w:proofErr w:type="spellStart"/>
            <w:r w:rsidRPr="00582BB1">
              <w:rPr>
                <w:sz w:val="24"/>
                <w:szCs w:val="24"/>
              </w:rPr>
              <w:t>Modeling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Оценка (</w:t>
            </w:r>
            <w:proofErr w:type="spellStart"/>
            <w:r w:rsidRPr="00582BB1">
              <w:rPr>
                <w:sz w:val="24"/>
                <w:szCs w:val="24"/>
              </w:rPr>
              <w:t>Evaluation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582BB1" w:rsidRPr="00582BB1" w:rsidRDefault="00582BB1">
            <w:pPr>
              <w:rPr>
                <w:sz w:val="24"/>
                <w:szCs w:val="24"/>
                <w:lang w:val="en-US"/>
              </w:rPr>
            </w:pPr>
            <w:r w:rsidRPr="00582BB1">
              <w:rPr>
                <w:sz w:val="24"/>
                <w:szCs w:val="24"/>
              </w:rPr>
              <w:t>Развертывание (</w:t>
            </w:r>
            <w:proofErr w:type="spellStart"/>
            <w:r w:rsidRPr="00582BB1">
              <w:rPr>
                <w:sz w:val="24"/>
                <w:szCs w:val="24"/>
              </w:rPr>
              <w:t>Deployment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</w:tr>
      <w:tr w:rsidR="00D13B70" w:rsidTr="00D13B70">
        <w:trPr>
          <w:trHeight w:val="376"/>
        </w:trPr>
        <w:tc>
          <w:tcPr>
            <w:tcW w:w="1449" w:type="dxa"/>
          </w:tcPr>
          <w:p w:rsidR="00B5573A" w:rsidRPr="00F6790B" w:rsidRDefault="00F6790B">
            <w:pPr>
              <w:rPr>
                <w:lang w:val="en-US"/>
              </w:rPr>
            </w:pPr>
            <w:r>
              <w:t xml:space="preserve">5 </w:t>
            </w:r>
            <w:r>
              <w:rPr>
                <w:lang w:val="en-US"/>
              </w:rPr>
              <w:t>max</w:t>
            </w:r>
          </w:p>
        </w:tc>
        <w:tc>
          <w:tcPr>
            <w:tcW w:w="2653" w:type="dxa"/>
          </w:tcPr>
          <w:p w:rsidR="00B5573A" w:rsidRPr="00B5573A" w:rsidRDefault="00B5573A" w:rsidP="00B97A21">
            <w:pPr>
              <w:rPr>
                <w:lang w:val="en-US"/>
              </w:rPr>
            </w:pPr>
            <w:r>
              <w:rPr>
                <w:lang w:val="en-US"/>
              </w:rPr>
              <w:t>2 max</w:t>
            </w:r>
          </w:p>
        </w:tc>
        <w:tc>
          <w:tcPr>
            <w:tcW w:w="2762" w:type="dxa"/>
          </w:tcPr>
          <w:p w:rsidR="00B5573A" w:rsidRPr="00B5573A" w:rsidRDefault="00B5573A" w:rsidP="00B97A21">
            <w:pPr>
              <w:rPr>
                <w:lang w:val="en-US"/>
              </w:rPr>
            </w:pPr>
            <w:r>
              <w:rPr>
                <w:lang w:val="en-US"/>
              </w:rPr>
              <w:t xml:space="preserve">2 max </w:t>
            </w:r>
          </w:p>
        </w:tc>
        <w:tc>
          <w:tcPr>
            <w:tcW w:w="2114" w:type="dxa"/>
          </w:tcPr>
          <w:p w:rsidR="00B5573A" w:rsidRPr="00B5573A" w:rsidRDefault="00B5573A" w:rsidP="00582BB1">
            <w:pPr>
              <w:rPr>
                <w:lang w:val="en-US"/>
              </w:rPr>
            </w:pPr>
            <w:r>
              <w:rPr>
                <w:lang w:val="en-US"/>
              </w:rPr>
              <w:t>2 max</w:t>
            </w:r>
          </w:p>
        </w:tc>
        <w:tc>
          <w:tcPr>
            <w:tcW w:w="2647" w:type="dxa"/>
          </w:tcPr>
          <w:p w:rsidR="00B5573A" w:rsidRPr="00B5573A" w:rsidRDefault="00B5573A" w:rsidP="00582BB1">
            <w:pPr>
              <w:rPr>
                <w:lang w:val="en-US"/>
              </w:rPr>
            </w:pPr>
            <w:r>
              <w:rPr>
                <w:lang w:val="en-US"/>
              </w:rPr>
              <w:t>2 max</w:t>
            </w:r>
          </w:p>
        </w:tc>
        <w:tc>
          <w:tcPr>
            <w:tcW w:w="1984" w:type="dxa"/>
          </w:tcPr>
          <w:p w:rsidR="00B5573A" w:rsidRPr="00B5573A" w:rsidRDefault="00B5573A" w:rsidP="00582BB1">
            <w:pPr>
              <w:rPr>
                <w:lang w:val="en-US"/>
              </w:rPr>
            </w:pPr>
            <w:r>
              <w:rPr>
                <w:lang w:val="en-US"/>
              </w:rPr>
              <w:t>2 max</w:t>
            </w:r>
          </w:p>
        </w:tc>
        <w:tc>
          <w:tcPr>
            <w:tcW w:w="1985" w:type="dxa"/>
          </w:tcPr>
          <w:p w:rsidR="00B5573A" w:rsidRPr="00B5573A" w:rsidRDefault="00B5573A" w:rsidP="00582BB1">
            <w:pPr>
              <w:rPr>
                <w:lang w:val="en-US"/>
              </w:rPr>
            </w:pPr>
            <w:r>
              <w:rPr>
                <w:lang w:val="en-US"/>
              </w:rPr>
              <w:t>2 max</w:t>
            </w:r>
          </w:p>
        </w:tc>
      </w:tr>
      <w:tr w:rsidR="00D13B70" w:rsidTr="00D13B70">
        <w:trPr>
          <w:trHeight w:val="1845"/>
        </w:trPr>
        <w:tc>
          <w:tcPr>
            <w:tcW w:w="1449" w:type="dxa"/>
          </w:tcPr>
          <w:p w:rsidR="00582BB1" w:rsidRPr="00582BB1" w:rsidRDefault="00582BB1">
            <w:r>
              <w:t>Расставить задачи в порядке приоритета.</w:t>
            </w:r>
          </w:p>
        </w:tc>
        <w:tc>
          <w:tcPr>
            <w:tcW w:w="2653" w:type="dxa"/>
          </w:tcPr>
          <w:p w:rsidR="00B5573A" w:rsidRDefault="00B5573A" w:rsidP="00070DFC">
            <w:r w:rsidRPr="00B5573A">
              <w:t xml:space="preserve">1. </w:t>
            </w:r>
            <w:r w:rsidR="00070DFC">
              <w:t xml:space="preserve">Определение </w:t>
            </w:r>
            <w:r w:rsidR="00582BB1">
              <w:t>бизнес цели</w:t>
            </w:r>
            <w:r w:rsidR="00070DFC">
              <w:t xml:space="preserve"> </w:t>
            </w:r>
            <w:r>
              <w:t xml:space="preserve">т.е. </w:t>
            </w:r>
            <w:r w:rsidR="00070DFC">
              <w:t>формализация</w:t>
            </w:r>
            <w:r>
              <w:t xml:space="preserve">    </w:t>
            </w:r>
            <w:r w:rsidR="00070DFC">
              <w:t xml:space="preserve">     ожиданий</w:t>
            </w:r>
            <w:r>
              <w:t xml:space="preserve"> заказчика.</w:t>
            </w:r>
          </w:p>
          <w:p w:rsidR="00070DFC" w:rsidRPr="00B5573A" w:rsidRDefault="00070DFC" w:rsidP="00B97A21"/>
          <w:p w:rsidR="00070DFC" w:rsidRPr="00070DFC" w:rsidRDefault="00B5573A" w:rsidP="00B97A21">
            <w:r w:rsidRPr="00B5573A">
              <w:t xml:space="preserve">2. </w:t>
            </w:r>
            <w:r>
              <w:t>Математическая постановка задачи</w:t>
            </w:r>
            <w:r w:rsidR="00070DFC">
              <w:t xml:space="preserve"> анализа данных.</w:t>
            </w:r>
          </w:p>
          <w:p w:rsidR="00070DFC" w:rsidRDefault="00070DFC" w:rsidP="00B97A21">
            <w:r>
              <w:t xml:space="preserve">2.1 Выбор оптимизируемой метрики и её значения достаточного для удовлетворения ожиданий заказчика. </w:t>
            </w:r>
          </w:p>
          <w:p w:rsidR="00070DFC" w:rsidRPr="00070DFC" w:rsidRDefault="00070DFC" w:rsidP="00B97A21">
            <w:r>
              <w:t xml:space="preserve">2.2 </w:t>
            </w:r>
            <w:r w:rsidR="00B45680">
              <w:t xml:space="preserve">Определение признакового описания </w:t>
            </w:r>
            <w:r>
              <w:t xml:space="preserve">объекта. </w:t>
            </w:r>
          </w:p>
          <w:p w:rsidR="00070DFC" w:rsidRDefault="00070DFC" w:rsidP="00B97A21">
            <w:r>
              <w:t xml:space="preserve">2.3 Определение списка источников данных из которых признаковое описание может быть получено. </w:t>
            </w:r>
          </w:p>
          <w:p w:rsidR="00A17AD3" w:rsidRDefault="00070DFC" w:rsidP="00643D5E">
            <w:pPr>
              <w:pBdr>
                <w:bottom w:val="single" w:sz="12" w:space="1" w:color="auto"/>
              </w:pBdr>
            </w:pPr>
            <w:r>
              <w:t xml:space="preserve">2.4 </w:t>
            </w:r>
            <w:r w:rsidR="00B45680">
              <w:t>О</w:t>
            </w:r>
            <w:r>
              <w:t>пределение сроков</w:t>
            </w:r>
          </w:p>
          <w:p w:rsidR="00582BB1" w:rsidRDefault="00070DFC" w:rsidP="00A17AD3">
            <w:r>
              <w:t xml:space="preserve"> </w:t>
            </w:r>
            <w:r w:rsidR="00A17AD3">
              <w:t xml:space="preserve">Минутки (протоколы, письма) фиксирующие результаты встреч с заказчиком, сроки этапов, области ответственности заказчика и исполнителя.  </w:t>
            </w:r>
          </w:p>
        </w:tc>
        <w:tc>
          <w:tcPr>
            <w:tcW w:w="2762" w:type="dxa"/>
          </w:tcPr>
          <w:p w:rsidR="00B45680" w:rsidRDefault="00B45680" w:rsidP="00B97A21">
            <w:r>
              <w:t>1. Сбор данных из различных источников (внутренние, подрядчики).</w:t>
            </w:r>
          </w:p>
          <w:p w:rsidR="00F6790B" w:rsidRDefault="00F6790B" w:rsidP="00B97A21"/>
          <w:p w:rsidR="00643D5E" w:rsidRDefault="00643D5E" w:rsidP="00B97A21">
            <w:r>
              <w:t>2. Анализ возможности их регулярного обновления, актуализации (важно для моделей ушедших в развертывание).</w:t>
            </w:r>
          </w:p>
          <w:p w:rsidR="00F6790B" w:rsidRDefault="00F6790B" w:rsidP="00B97A21"/>
          <w:p w:rsidR="00B45680" w:rsidRDefault="00643D5E" w:rsidP="00B97A21">
            <w:r>
              <w:t>3</w:t>
            </w:r>
            <w:r w:rsidR="00B45680">
              <w:t xml:space="preserve">. Описание данных. </w:t>
            </w:r>
          </w:p>
          <w:p w:rsidR="00B45680" w:rsidRDefault="00B45680" w:rsidP="00B97A21">
            <w:r>
              <w:t>Каждый признак объекта должен иметь яс</w:t>
            </w:r>
            <w:r w:rsidR="00643D5E">
              <w:t>ный алгоритм своего формирования</w:t>
            </w:r>
            <w:r>
              <w:t xml:space="preserve">, прозрачное, однозначное определение.  </w:t>
            </w:r>
          </w:p>
          <w:p w:rsidR="00F6790B" w:rsidRDefault="00F6790B" w:rsidP="00B97A21"/>
          <w:p w:rsidR="00582BB1" w:rsidRDefault="00643D5E" w:rsidP="00B45680">
            <w:pPr>
              <w:pBdr>
                <w:bottom w:val="single" w:sz="12" w:space="1" w:color="auto"/>
              </w:pBdr>
            </w:pPr>
            <w:r>
              <w:t>4</w:t>
            </w:r>
            <w:r w:rsidR="00B45680">
              <w:t>. Проверка качества данных</w:t>
            </w:r>
            <w:r w:rsidR="00B45680" w:rsidRPr="00B45680">
              <w:t xml:space="preserve">: </w:t>
            </w:r>
            <w:r w:rsidR="00B45680">
              <w:t>согласованность данных из различных источников, целостность непротиворечивость</w:t>
            </w:r>
            <w:r w:rsidR="00582BB1">
              <w:t>.</w:t>
            </w:r>
          </w:p>
          <w:p w:rsidR="00643D5E" w:rsidRDefault="00643D5E" w:rsidP="00A17AD3">
            <w:r>
              <w:t>Набор таблиц базы данных</w:t>
            </w:r>
            <w:r w:rsidR="00A17AD3">
              <w:t>,</w:t>
            </w:r>
            <w:r>
              <w:t xml:space="preserve"> с</w:t>
            </w:r>
            <w:r w:rsidR="00A17AD3">
              <w:t xml:space="preserve"> описанием </w:t>
            </w:r>
            <w:proofErr w:type="gramStart"/>
            <w:r w:rsidR="00A17AD3">
              <w:t>сущностей</w:t>
            </w:r>
            <w:proofErr w:type="gramEnd"/>
            <w:r w:rsidR="00A17AD3">
              <w:t xml:space="preserve"> хранимых в них и связями между ними (</w:t>
            </w:r>
            <w:r w:rsidR="00A17AD3" w:rsidRPr="00A17AD3">
              <w:t>ER-модель</w:t>
            </w:r>
            <w:r w:rsidR="00A17AD3">
              <w:t>).</w:t>
            </w:r>
            <w:r>
              <w:t xml:space="preserve"> </w:t>
            </w:r>
          </w:p>
        </w:tc>
        <w:tc>
          <w:tcPr>
            <w:tcW w:w="2114" w:type="dxa"/>
          </w:tcPr>
          <w:p w:rsidR="00643D5E" w:rsidRDefault="00643D5E" w:rsidP="00582BB1">
            <w:r>
              <w:t>1. Объединение данных.</w:t>
            </w:r>
          </w:p>
          <w:p w:rsidR="00F6790B" w:rsidRDefault="00F6790B" w:rsidP="00582BB1"/>
          <w:p w:rsidR="00582BB1" w:rsidRDefault="00643D5E" w:rsidP="00582BB1">
            <w:r>
              <w:t xml:space="preserve">2. Очистка данных от выбросов. </w:t>
            </w:r>
          </w:p>
          <w:p w:rsidR="00F6790B" w:rsidRDefault="00F6790B" w:rsidP="00582BB1"/>
          <w:p w:rsidR="00643D5E" w:rsidRDefault="00643D5E" w:rsidP="00582BB1">
            <w:pPr>
              <w:pBdr>
                <w:bottom w:val="single" w:sz="12" w:space="1" w:color="auto"/>
              </w:pBdr>
            </w:pPr>
            <w:r>
              <w:t>3. Генерация производных признаков на основе исходного признакового описания.</w:t>
            </w:r>
          </w:p>
          <w:p w:rsidR="00643D5E" w:rsidRDefault="00BE0C58" w:rsidP="00582BB1">
            <w:r>
              <w:t>О</w:t>
            </w:r>
            <w:r w:rsidR="00643D5E">
              <w:t>бучающая выборка</w:t>
            </w:r>
          </w:p>
        </w:tc>
        <w:tc>
          <w:tcPr>
            <w:tcW w:w="2647" w:type="dxa"/>
          </w:tcPr>
          <w:p w:rsidR="00A17AD3" w:rsidRDefault="00A17AD3" w:rsidP="00A17AD3">
            <w:r>
              <w:t xml:space="preserve">1. Определение </w:t>
            </w:r>
            <w:r w:rsidR="00BE0C58">
              <w:t>методов</w:t>
            </w:r>
            <w:r>
              <w:t xml:space="preserve"> моделирования. </w:t>
            </w:r>
          </w:p>
          <w:p w:rsidR="00F6790B" w:rsidRDefault="00F6790B" w:rsidP="00A17AD3"/>
          <w:p w:rsidR="00BE0C58" w:rsidRDefault="00BE0C58" w:rsidP="00A17AD3">
            <w:r>
              <w:t>2. Статический и корреляционный анализ данных.</w:t>
            </w:r>
          </w:p>
          <w:p w:rsidR="00F6790B" w:rsidRDefault="00F6790B" w:rsidP="00A17AD3"/>
          <w:p w:rsidR="00A17AD3" w:rsidRDefault="00BE0C58" w:rsidP="00A17AD3">
            <w:r>
              <w:t>3</w:t>
            </w:r>
            <w:r w:rsidR="00A17AD3">
              <w:t>. Изучение стабильности признаков</w:t>
            </w:r>
            <w:r>
              <w:t>.</w:t>
            </w:r>
          </w:p>
          <w:p w:rsidR="00F6790B" w:rsidRDefault="00F6790B" w:rsidP="00A17AD3"/>
          <w:p w:rsidR="00582BB1" w:rsidRDefault="00BE0C58" w:rsidP="00A17AD3">
            <w:r>
              <w:t>5</w:t>
            </w:r>
            <w:r w:rsidR="00A17AD3">
              <w:t>.</w:t>
            </w:r>
            <w:r>
              <w:t xml:space="preserve"> Обучение моделей</w:t>
            </w:r>
            <w:r w:rsidR="00A17AD3">
              <w:t xml:space="preserve">, </w:t>
            </w:r>
            <w:r w:rsidR="00EA6037">
              <w:t xml:space="preserve">отбор признаков, </w:t>
            </w:r>
            <w:r w:rsidR="00A17AD3">
              <w:t xml:space="preserve">подбор </w:t>
            </w:r>
            <w:proofErr w:type="spellStart"/>
            <w:r w:rsidR="00A17AD3">
              <w:t>гиперпараметров</w:t>
            </w:r>
            <w:proofErr w:type="spellEnd"/>
            <w:r w:rsidR="00582BB1">
              <w:t>.</w:t>
            </w:r>
          </w:p>
          <w:p w:rsidR="00F6790B" w:rsidRDefault="00F6790B" w:rsidP="00A17AD3"/>
          <w:p w:rsidR="00A17AD3" w:rsidRDefault="00BE0C58" w:rsidP="00A17AD3">
            <w:pPr>
              <w:pBdr>
                <w:bottom w:val="single" w:sz="12" w:space="1" w:color="auto"/>
              </w:pBdr>
            </w:pPr>
            <w:r>
              <w:t xml:space="preserve">6. </w:t>
            </w:r>
            <w:proofErr w:type="spellStart"/>
            <w:r>
              <w:t>Валидация</w:t>
            </w:r>
            <w:proofErr w:type="spellEnd"/>
            <w:r>
              <w:t xml:space="preserve"> моделей.</w:t>
            </w:r>
          </w:p>
          <w:p w:rsidR="00F6790B" w:rsidRDefault="00F6790B" w:rsidP="00A17AD3">
            <w:pPr>
              <w:pBdr>
                <w:bottom w:val="single" w:sz="12" w:space="1" w:color="auto"/>
              </w:pBdr>
            </w:pPr>
          </w:p>
          <w:p w:rsidR="00BE0C58" w:rsidRPr="00F6790B" w:rsidRDefault="00BE0C58" w:rsidP="00A17AD3">
            <w:pPr>
              <w:pBdr>
                <w:bottom w:val="single" w:sz="12" w:space="1" w:color="auto"/>
              </w:pBdr>
            </w:pPr>
            <w:r>
              <w:t xml:space="preserve">7.  Анализ результатов, сравнение и селекция </w:t>
            </w:r>
            <w:proofErr w:type="gramStart"/>
            <w:r>
              <w:t>моделей</w:t>
            </w:r>
            <w:proofErr w:type="gramEnd"/>
            <w:r>
              <w:t xml:space="preserve"> полученных различными методами моделирования</w:t>
            </w:r>
            <w:r w:rsidR="00F6790B" w:rsidRPr="00F6790B">
              <w:t>.</w:t>
            </w:r>
          </w:p>
          <w:p w:rsidR="00582BB1" w:rsidRPr="00582BB1" w:rsidRDefault="00BE0C58" w:rsidP="00582BB1">
            <w:r>
              <w:t>Статистическая модель</w:t>
            </w:r>
          </w:p>
        </w:tc>
        <w:tc>
          <w:tcPr>
            <w:tcW w:w="1984" w:type="dxa"/>
          </w:tcPr>
          <w:p w:rsidR="00BE0C58" w:rsidRDefault="00BE0C58" w:rsidP="00582BB1">
            <w:r>
              <w:t>1. Оценка финансового эффекта.</w:t>
            </w:r>
          </w:p>
          <w:p w:rsidR="00F6790B" w:rsidRDefault="00F6790B" w:rsidP="00582BB1"/>
          <w:p w:rsidR="00BE0C58" w:rsidRDefault="00BE0C58" w:rsidP="00582BB1">
            <w:r>
              <w:t xml:space="preserve">2. </w:t>
            </w:r>
            <w:r w:rsidR="00D13B70">
              <w:t>Создание о</w:t>
            </w:r>
            <w:r w:rsidR="00582BB1">
              <w:t>тчет</w:t>
            </w:r>
            <w:r w:rsidR="00D13B70">
              <w:t>а</w:t>
            </w:r>
            <w:r w:rsidR="00582BB1">
              <w:t xml:space="preserve"> о моделировании</w:t>
            </w:r>
            <w:r>
              <w:t>.</w:t>
            </w:r>
            <w:r w:rsidR="00582BB1">
              <w:t xml:space="preserve"> </w:t>
            </w:r>
          </w:p>
          <w:p w:rsidR="00F6790B" w:rsidRDefault="00F6790B" w:rsidP="00582BB1"/>
          <w:p w:rsidR="00582BB1" w:rsidRDefault="00BE0C58" w:rsidP="00582BB1">
            <w:r>
              <w:t>3. П</w:t>
            </w:r>
            <w:r w:rsidR="00582BB1">
              <w:t>резентация модели заказчику.</w:t>
            </w:r>
          </w:p>
        </w:tc>
        <w:tc>
          <w:tcPr>
            <w:tcW w:w="1985" w:type="dxa"/>
          </w:tcPr>
          <w:p w:rsidR="00D13B70" w:rsidRDefault="00D13B70" w:rsidP="00582BB1">
            <w:r>
              <w:t>1. Планирование развертывания</w:t>
            </w:r>
            <w:r w:rsidR="00582BB1">
              <w:t>.</w:t>
            </w:r>
          </w:p>
          <w:p w:rsidR="00F6790B" w:rsidRDefault="00F6790B" w:rsidP="00582BB1"/>
          <w:p w:rsidR="00582BB1" w:rsidRDefault="00D13B70" w:rsidP="00582BB1">
            <w:r>
              <w:t xml:space="preserve">2. Планирование поддержки и мониторинга </w:t>
            </w:r>
            <w:r w:rsidR="00582BB1">
              <w:t>развернутого решения.</w:t>
            </w:r>
          </w:p>
          <w:p w:rsidR="00F6790B" w:rsidRDefault="00F6790B" w:rsidP="00582BB1"/>
          <w:p w:rsidR="00582BB1" w:rsidRDefault="00D13B70" w:rsidP="00582BB1">
            <w:r>
              <w:t>3. Создание  финального</w:t>
            </w:r>
            <w:r w:rsidR="00582BB1">
              <w:t xml:space="preserve"> отчет</w:t>
            </w:r>
            <w:r>
              <w:t>а</w:t>
            </w:r>
            <w:r w:rsidR="00582BB1">
              <w:t>.</w:t>
            </w:r>
          </w:p>
        </w:tc>
      </w:tr>
      <w:bookmarkEnd w:id="0"/>
    </w:tbl>
    <w:p w:rsidR="00AC3CFF" w:rsidRDefault="00AC3CFF"/>
    <w:p w:rsidR="00B5573A" w:rsidRDefault="00B5573A"/>
    <w:p w:rsidR="00B5573A" w:rsidRDefault="00B5573A"/>
    <w:p w:rsidR="00B5573A" w:rsidRDefault="00B5573A"/>
    <w:p w:rsidR="00B5573A" w:rsidRDefault="00B5573A"/>
    <w:p w:rsidR="00B5573A" w:rsidRDefault="00B5573A"/>
    <w:p w:rsidR="00B5573A" w:rsidRDefault="00B5573A"/>
    <w:p w:rsidR="00B5573A" w:rsidRDefault="00B5573A"/>
    <w:p w:rsidR="00B5573A" w:rsidRDefault="00B5573A"/>
    <w:p w:rsidR="00B5573A" w:rsidRDefault="00B5573A"/>
    <w:sectPr w:rsidR="00B5573A" w:rsidSect="00F6790B">
      <w:pgSz w:w="16838" w:h="11906" w:orient="landscape"/>
      <w:pgMar w:top="993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74F4"/>
    <w:multiLevelType w:val="hybridMultilevel"/>
    <w:tmpl w:val="8632C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24E"/>
    <w:multiLevelType w:val="hybridMultilevel"/>
    <w:tmpl w:val="9696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F"/>
    <w:rsid w:val="00070DFC"/>
    <w:rsid w:val="003F34FE"/>
    <w:rsid w:val="00582BB1"/>
    <w:rsid w:val="00643D5E"/>
    <w:rsid w:val="00792F2F"/>
    <w:rsid w:val="007C5D8E"/>
    <w:rsid w:val="00A17AD3"/>
    <w:rsid w:val="00AC3CFF"/>
    <w:rsid w:val="00B45680"/>
    <w:rsid w:val="00B5573A"/>
    <w:rsid w:val="00B7342F"/>
    <w:rsid w:val="00B97A21"/>
    <w:rsid w:val="00BE0C58"/>
    <w:rsid w:val="00D13B70"/>
    <w:rsid w:val="00EA6037"/>
    <w:rsid w:val="00EA7C53"/>
    <w:rsid w:val="00F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61FD"/>
  <w15:chartTrackingRefBased/>
  <w15:docId w15:val="{AB5DAB67-3F14-4B34-B576-2BD4E2C9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E3D5-98E5-4E6E-87D8-9E2D01F6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2018-07-25T13:41:00Z</dcterms:created>
  <dcterms:modified xsi:type="dcterms:W3CDTF">2018-07-25T13:43:00Z</dcterms:modified>
</cp:coreProperties>
</file>