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7EBF360A" w:rsidR="00CA74B5" w:rsidRPr="001872B1" w:rsidRDefault="00CA74B5" w:rsidP="00CA74B5">
      <w:pPr>
        <w:pStyle w:val="a7"/>
        <w:rPr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7E37E6">
        <w:rPr>
          <w:rStyle w:val="a8"/>
          <w:rFonts w:ascii="Arial" w:hAnsi="Arial" w:cs="Arial"/>
          <w:sz w:val="22"/>
          <w:szCs w:val="22"/>
        </w:rPr>
        <w:t>2</w:t>
      </w:r>
    </w:p>
    <w:p w14:paraId="427108F3" w14:textId="434F177F" w:rsidR="001F3C06" w:rsidRDefault="001F3C06" w:rsidP="00121D50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1F3C06">
        <w:rPr>
          <w:rFonts w:ascii="Arial" w:hAnsi="Arial" w:cs="Arial"/>
        </w:rPr>
        <w:t>елевантные ITIL-процессы, применимые к проекту</w:t>
      </w:r>
      <w:r>
        <w:rPr>
          <w:rFonts w:ascii="Arial" w:hAnsi="Arial" w:cs="Arial"/>
        </w:rPr>
        <w:t>:</w:t>
      </w:r>
    </w:p>
    <w:p w14:paraId="4C627A82" w14:textId="77777777" w:rsidR="00000B05" w:rsidRDefault="00000B05" w:rsidP="00000B05">
      <w:pPr>
        <w:pStyle w:val="a9"/>
        <w:ind w:left="792"/>
        <w:rPr>
          <w:rFonts w:ascii="Arial" w:hAnsi="Arial" w:cs="Arial"/>
          <w:i/>
          <w:iCs/>
        </w:rPr>
      </w:pPr>
      <w:bookmarkStart w:id="0" w:name="_Hlk224996177"/>
    </w:p>
    <w:p w14:paraId="3CDD8FB8" w14:textId="175253B8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 xml:space="preserve">Управление изменениями </w:t>
      </w:r>
      <w:bookmarkEnd w:id="0"/>
      <w:r w:rsidRPr="007902A0">
        <w:rPr>
          <w:rFonts w:ascii="Arial" w:hAnsi="Arial" w:cs="Arial"/>
          <w:i/>
          <w:iCs/>
        </w:rPr>
        <w:t>(Change Management)</w:t>
      </w:r>
    </w:p>
    <w:p w14:paraId="2D274B77" w14:textId="77777777" w:rsidR="00A726E5" w:rsidRDefault="007902A0" w:rsidP="007902A0">
      <w:pPr>
        <w:ind w:left="360"/>
        <w:rPr>
          <w:rFonts w:ascii="Arial" w:hAnsi="Arial" w:cs="Arial"/>
        </w:rPr>
      </w:pPr>
      <w:r w:rsidRPr="007902A0">
        <w:rPr>
          <w:rFonts w:ascii="Arial" w:hAnsi="Arial" w:cs="Arial"/>
        </w:rPr>
        <w:t xml:space="preserve">Цель </w:t>
      </w:r>
      <w:r w:rsidR="00175D54">
        <w:rPr>
          <w:rFonts w:ascii="Arial" w:hAnsi="Arial" w:cs="Arial"/>
        </w:rPr>
        <w:t>−</w:t>
      </w:r>
      <w:r w:rsidRPr="007902A0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обеспечение контролируемого внедрения изменений в аналитическую платформу бенчмаркинга магазинов (модели DEA, показатели эффективности, алгоритмы расчёта, визуализация heatmap) с минимизацией рисков и влияния на стабильность работы системы.</w:t>
      </w:r>
    </w:p>
    <w:p w14:paraId="7F7E4250" w14:textId="3472C175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Границы процесса включают регистрацию запроса на изменение, оценку влияния, согласование, реализацию, тестирование и внедрение изменений.</w:t>
      </w:r>
    </w:p>
    <w:p w14:paraId="5D09C75B" w14:textId="77777777" w:rsid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изменения, затрагивающие модели анализа эффективности магазинов, структуру данных (выручка, трафик, запасы), параметры расчётов DEA и функциональность аналитической платформы.</w:t>
      </w:r>
    </w:p>
    <w:p w14:paraId="076165CF" w14:textId="31747DC5" w:rsidR="00167916" w:rsidRPr="00167916" w:rsidRDefault="00167916" w:rsidP="00A726E5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3E8B6F98" w14:textId="37DD569A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Регистрация запроса на изменение</w:t>
      </w:r>
      <w:r w:rsidR="00175D54">
        <w:rPr>
          <w:rFonts w:ascii="Arial" w:hAnsi="Arial" w:cs="Arial"/>
        </w:rPr>
        <w:t>,</w:t>
      </w:r>
    </w:p>
    <w:p w14:paraId="0644F94E" w14:textId="075B808C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Анализ влияния (</w:t>
      </w:r>
      <w:r w:rsidR="00A726E5" w:rsidRPr="00A726E5">
        <w:rPr>
          <w:rFonts w:ascii="Arial" w:hAnsi="Arial" w:cs="Arial"/>
        </w:rPr>
        <w:t>на данные магазинов, модели DEA, SLA</w:t>
      </w:r>
      <w:r w:rsidRPr="00167916">
        <w:rPr>
          <w:rFonts w:ascii="Arial" w:hAnsi="Arial" w:cs="Arial"/>
        </w:rPr>
        <w:t>)</w:t>
      </w:r>
      <w:r w:rsidR="00175D54">
        <w:rPr>
          <w:rFonts w:ascii="Arial" w:hAnsi="Arial" w:cs="Arial"/>
        </w:rPr>
        <w:t>,</w:t>
      </w:r>
    </w:p>
    <w:p w14:paraId="1F1CEC12" w14:textId="321736BF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Согласование изменения</w:t>
      </w:r>
      <w:r w:rsidR="00175D54">
        <w:rPr>
          <w:rFonts w:ascii="Arial" w:hAnsi="Arial" w:cs="Arial"/>
        </w:rPr>
        <w:t>,</w:t>
      </w:r>
    </w:p>
    <w:p w14:paraId="33993400" w14:textId="62F19534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Планирование внедрения</w:t>
      </w:r>
      <w:r w:rsidR="00175D54">
        <w:rPr>
          <w:rFonts w:ascii="Arial" w:hAnsi="Arial" w:cs="Arial"/>
        </w:rPr>
        <w:t>,</w:t>
      </w:r>
    </w:p>
    <w:p w14:paraId="176CA617" w14:textId="3CD9AD1E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Реализация изменения</w:t>
      </w:r>
      <w:r w:rsidR="00175D54">
        <w:rPr>
          <w:rFonts w:ascii="Arial" w:hAnsi="Arial" w:cs="Arial"/>
        </w:rPr>
        <w:t>,</w:t>
      </w:r>
    </w:p>
    <w:p w14:paraId="3E2C7BC6" w14:textId="0FB54D87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Тестирование</w:t>
      </w:r>
      <w:r w:rsidR="00175D54">
        <w:rPr>
          <w:rFonts w:ascii="Arial" w:hAnsi="Arial" w:cs="Arial"/>
        </w:rPr>
        <w:t>,</w:t>
      </w:r>
    </w:p>
    <w:p w14:paraId="4B953658" w14:textId="7DF39016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Внедрение в продуктивную среду</w:t>
      </w:r>
      <w:r w:rsidR="00175D54">
        <w:rPr>
          <w:rFonts w:ascii="Arial" w:hAnsi="Arial" w:cs="Arial"/>
        </w:rPr>
        <w:t>,</w:t>
      </w:r>
    </w:p>
    <w:p w14:paraId="36529886" w14:textId="77777777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Контроль результатов.</w:t>
      </w:r>
    </w:p>
    <w:p w14:paraId="4847C634" w14:textId="7BC2E348" w:rsidR="00275ABB" w:rsidRPr="00167916" w:rsidRDefault="00275ABB" w:rsidP="00275AB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Триггеры запуска процесса</w:t>
      </w:r>
      <w:r w:rsidRPr="00167916">
        <w:rPr>
          <w:rFonts w:ascii="Arial" w:hAnsi="Arial" w:cs="Arial"/>
        </w:rPr>
        <w:t>:</w:t>
      </w:r>
    </w:p>
    <w:p w14:paraId="433CC34F" w14:textId="77777777" w:rsid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Необходимость изменения DEA-модели или алгоритмов расчёта,</w:t>
      </w:r>
    </w:p>
    <w:p w14:paraId="077FB079" w14:textId="77777777" w:rsid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275ABB">
        <w:rPr>
          <w:rFonts w:ascii="Arial" w:hAnsi="Arial" w:cs="Arial"/>
        </w:rPr>
        <w:t>оступление RFC на изменение функциональности платформы,</w:t>
      </w:r>
    </w:p>
    <w:p w14:paraId="299F884B" w14:textId="77777777" w:rsid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Выявленные отклонения SLA,</w:t>
      </w:r>
    </w:p>
    <w:p w14:paraId="384DE4B7" w14:textId="77777777" w:rsid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Результаты анализа инцидентов, требующие изменения системы,</w:t>
      </w:r>
    </w:p>
    <w:p w14:paraId="66F80FCB" w14:textId="3403F697" w:rsid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Новые бизнес-требования со стороны сети магазинов.</w:t>
      </w:r>
    </w:p>
    <w:p w14:paraId="048B6842" w14:textId="4EE263BE" w:rsidR="00275ABB" w:rsidRPr="00167916" w:rsidRDefault="00275ABB" w:rsidP="00275AB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Критерии завершения процесса</w:t>
      </w:r>
      <w:r w:rsidRPr="00167916">
        <w:rPr>
          <w:rFonts w:ascii="Arial" w:hAnsi="Arial" w:cs="Arial"/>
        </w:rPr>
        <w:t>:</w:t>
      </w:r>
    </w:p>
    <w:p w14:paraId="3F406807" w14:textId="029276F1" w:rsidR="00275ABB" w:rsidRP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275ABB">
        <w:rPr>
          <w:rFonts w:ascii="Arial" w:hAnsi="Arial" w:cs="Arial"/>
        </w:rPr>
        <w:t>зменение успешно внедрено в промышленную среду,</w:t>
      </w:r>
    </w:p>
    <w:p w14:paraId="24E39AC1" w14:textId="6A489896" w:rsidR="00275ABB" w:rsidRP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Т</w:t>
      </w:r>
      <w:r w:rsidRPr="00275ABB">
        <w:rPr>
          <w:rFonts w:ascii="Arial" w:hAnsi="Arial" w:cs="Arial"/>
        </w:rPr>
        <w:t>естирование выполнено успешно,</w:t>
      </w:r>
    </w:p>
    <w:p w14:paraId="4AB49928" w14:textId="2CB4BB7A" w:rsidR="00275ABB" w:rsidRP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275ABB">
        <w:rPr>
          <w:rFonts w:ascii="Arial" w:hAnsi="Arial" w:cs="Arial"/>
        </w:rPr>
        <w:t>езультаты внедрения задокументированы,</w:t>
      </w:r>
    </w:p>
    <w:p w14:paraId="0D647278" w14:textId="479D25B6" w:rsidR="00275ABB" w:rsidRP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SLA после внедрения соблюдаются,</w:t>
      </w:r>
    </w:p>
    <w:p w14:paraId="00F4E9CB" w14:textId="7EF2A6F4" w:rsidR="00275ABB" w:rsidRPr="00275ABB" w:rsidRDefault="00275AB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275ABB">
        <w:rPr>
          <w:rFonts w:ascii="Arial" w:hAnsi="Arial" w:cs="Arial"/>
        </w:rPr>
        <w:t>RFC переведён в статус «Закрыт».</w:t>
      </w:r>
    </w:p>
    <w:p w14:paraId="2B8E1783" w14:textId="77777777" w:rsidR="004D225B" w:rsidRPr="00167916" w:rsidRDefault="004D225B" w:rsidP="004D225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Показатели</w:t>
      </w:r>
      <w:r w:rsidRPr="00167916">
        <w:rPr>
          <w:rFonts w:ascii="Arial" w:hAnsi="Arial" w:cs="Arial"/>
        </w:rPr>
        <w:t xml:space="preserve"> процесса:</w:t>
      </w:r>
    </w:p>
    <w:p w14:paraId="0528D6E2" w14:textId="77777777" w:rsidR="004D225B" w:rsidRPr="00CD55CC" w:rsidRDefault="004D225B" w:rsidP="00DD12D1">
      <w:pPr>
        <w:pStyle w:val="a9"/>
        <w:numPr>
          <w:ilvl w:val="0"/>
          <w:numId w:val="44"/>
        </w:numPr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Pr="00CD55CC">
        <w:rPr>
          <w:rFonts w:ascii="Arial" w:hAnsi="Arial" w:cs="Arial"/>
        </w:rPr>
        <w:t>оля успешных внедрений без отката ≥ 95%;</w:t>
      </w:r>
    </w:p>
    <w:p w14:paraId="0AC84ADC" w14:textId="77777777" w:rsidR="004D225B" w:rsidRPr="00CD55CC" w:rsidRDefault="004D225B" w:rsidP="00DD12D1">
      <w:pPr>
        <w:pStyle w:val="a9"/>
        <w:numPr>
          <w:ilvl w:val="0"/>
          <w:numId w:val="44"/>
        </w:numPr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Pr="00CD55CC">
        <w:rPr>
          <w:rFonts w:ascii="Arial" w:hAnsi="Arial" w:cs="Arial"/>
        </w:rPr>
        <w:t>реднее время согласования RFC ≤ 2 рабочих дня;</w:t>
      </w:r>
    </w:p>
    <w:p w14:paraId="40EC9A96" w14:textId="77777777" w:rsidR="004D225B" w:rsidRDefault="004D225B" w:rsidP="00DD12D1">
      <w:pPr>
        <w:pStyle w:val="a9"/>
        <w:numPr>
          <w:ilvl w:val="0"/>
          <w:numId w:val="44"/>
        </w:numPr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Pr="00CD55CC">
        <w:rPr>
          <w:rFonts w:ascii="Arial" w:hAnsi="Arial" w:cs="Arial"/>
        </w:rPr>
        <w:t>оля изменений с успешным тестированием ≥ 98%.</w:t>
      </w:r>
    </w:p>
    <w:p w14:paraId="19B21C42" w14:textId="30AAC26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60F2BFB4" w14:textId="4E433884" w:rsidR="00167916" w:rsidRPr="00167916" w:rsidRDefault="00167916" w:rsidP="00121D5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инцидентами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изменения инициируются при сбоях в расчётах или данных</w:t>
      </w:r>
      <w:r w:rsidR="00175D54">
        <w:rPr>
          <w:rFonts w:ascii="Arial" w:hAnsi="Arial" w:cs="Arial"/>
        </w:rPr>
        <w:t>,</w:t>
      </w:r>
    </w:p>
    <w:p w14:paraId="2CAD9B68" w14:textId="13BD4B53" w:rsidR="00167916" w:rsidRPr="00142C49" w:rsidRDefault="00167916" w:rsidP="00D5182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42C49">
        <w:rPr>
          <w:rFonts w:ascii="Arial" w:hAnsi="Arial" w:cs="Arial"/>
        </w:rPr>
        <w:t xml:space="preserve">Управление уровнем услуг </w:t>
      </w:r>
      <w:r w:rsidR="00175D54" w:rsidRPr="00142C49">
        <w:rPr>
          <w:rFonts w:ascii="Arial" w:hAnsi="Arial" w:cs="Arial"/>
        </w:rPr>
        <w:t>−</w:t>
      </w:r>
      <w:r w:rsidRPr="00142C49">
        <w:rPr>
          <w:rFonts w:ascii="Arial" w:hAnsi="Arial" w:cs="Arial"/>
        </w:rPr>
        <w:t xml:space="preserve"> </w:t>
      </w:r>
      <w:r w:rsidR="00A726E5" w:rsidRPr="00142C49">
        <w:rPr>
          <w:rFonts w:ascii="Arial" w:hAnsi="Arial" w:cs="Arial"/>
        </w:rPr>
        <w:t>изменения направлены на улучшение SLA (скорость расчёта, точность)</w:t>
      </w:r>
      <w:r w:rsidRPr="00142C49">
        <w:rPr>
          <w:rFonts w:ascii="Arial" w:hAnsi="Arial" w:cs="Arial"/>
        </w:rPr>
        <w:t>.</w:t>
      </w:r>
    </w:p>
    <w:p w14:paraId="16A2399A" w14:textId="77777777" w:rsidR="00CD55CC" w:rsidRPr="00167916" w:rsidRDefault="00CD55CC" w:rsidP="00CD55CC">
      <w:pPr>
        <w:pStyle w:val="a9"/>
        <w:ind w:left="1080"/>
        <w:rPr>
          <w:rFonts w:ascii="Arial" w:hAnsi="Arial" w:cs="Arial"/>
        </w:rPr>
      </w:pPr>
    </w:p>
    <w:p w14:paraId="4D6488E7" w14:textId="702882DA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Pr="007902A0">
        <w:rPr>
          <w:rFonts w:ascii="Arial" w:hAnsi="Arial" w:cs="Arial"/>
          <w:i/>
          <w:iCs/>
          <w:lang w:val="en-US"/>
        </w:rPr>
        <w:t xml:space="preserve"> (Service Level Management)</w:t>
      </w:r>
    </w:p>
    <w:p w14:paraId="0EAA297C" w14:textId="274D8A5F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Цель − обеспечение соответствия аналитической платформы установленным SLA (доступность системы, скорость расчётов DEA, актуальность данных, точность моделей, использование результатов анализа).</w:t>
      </w:r>
    </w:p>
    <w:p w14:paraId="56D08B0C" w14:textId="37147808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Границы процесса включают формирование SLA, мониторинг показателей, анализ отклонений и инициирование улучшений.</w:t>
      </w:r>
    </w:p>
    <w:p w14:paraId="5D30E8C5" w14:textId="721BFF0D" w:rsidR="007902A0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контроль качества аналитической платформы и соответствие ожиданиям бизнеса при управлении эффективностью магазинов сети</w:t>
      </w:r>
      <w:r w:rsidR="007902A0" w:rsidRPr="007902A0">
        <w:rPr>
          <w:rFonts w:ascii="Arial" w:hAnsi="Arial" w:cs="Arial"/>
        </w:rPr>
        <w:t>.</w:t>
      </w:r>
    </w:p>
    <w:p w14:paraId="74B26D98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7C23515B" w14:textId="1DB38BF0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Определение SLA</w:t>
      </w:r>
      <w:r w:rsidR="00175D54">
        <w:rPr>
          <w:rFonts w:ascii="Arial" w:hAnsi="Arial" w:cs="Arial"/>
        </w:rPr>
        <w:t>,</w:t>
      </w:r>
    </w:p>
    <w:p w14:paraId="71F51B0C" w14:textId="4B537D29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Согласование SLA с бизнесом</w:t>
      </w:r>
      <w:r w:rsidR="00175D54">
        <w:rPr>
          <w:rFonts w:ascii="Arial" w:hAnsi="Arial" w:cs="Arial"/>
        </w:rPr>
        <w:t>,</w:t>
      </w:r>
    </w:p>
    <w:p w14:paraId="631B9976" w14:textId="4D7F8A22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Мониторинг показателей</w:t>
      </w:r>
      <w:r w:rsidR="00175D54">
        <w:rPr>
          <w:rFonts w:ascii="Arial" w:hAnsi="Arial" w:cs="Arial"/>
        </w:rPr>
        <w:t>,</w:t>
      </w:r>
    </w:p>
    <w:p w14:paraId="34DB38AE" w14:textId="5BB5DDF6" w:rsidR="00167916" w:rsidRPr="00167916" w:rsidRDefault="00A726E5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A726E5">
        <w:rPr>
          <w:rFonts w:ascii="Arial" w:hAnsi="Arial" w:cs="Arial"/>
        </w:rPr>
        <w:t>Сравнение фактических значений с целевыми</w:t>
      </w:r>
      <w:r w:rsidR="00175D54">
        <w:rPr>
          <w:rFonts w:ascii="Arial" w:hAnsi="Arial" w:cs="Arial"/>
        </w:rPr>
        <w:t>,</w:t>
      </w:r>
    </w:p>
    <w:p w14:paraId="591A4BDE" w14:textId="56EAB3E4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Выявление отклонений</w:t>
      </w:r>
      <w:r w:rsidR="00175D54">
        <w:rPr>
          <w:rFonts w:ascii="Arial" w:hAnsi="Arial" w:cs="Arial"/>
        </w:rPr>
        <w:t>,</w:t>
      </w:r>
    </w:p>
    <w:p w14:paraId="60DD69A0" w14:textId="0B8A7F65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Формирование отчетности</w:t>
      </w:r>
      <w:r w:rsidR="00175D54">
        <w:rPr>
          <w:rFonts w:ascii="Arial" w:hAnsi="Arial" w:cs="Arial"/>
        </w:rPr>
        <w:t>,</w:t>
      </w:r>
    </w:p>
    <w:p w14:paraId="292A0122" w14:textId="77777777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Инициация улучшений.</w:t>
      </w:r>
    </w:p>
    <w:p w14:paraId="2B88D460" w14:textId="77777777" w:rsidR="004D225B" w:rsidRPr="00167916" w:rsidRDefault="004D225B" w:rsidP="004D225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Триггеры запуска процесса</w:t>
      </w:r>
      <w:r w:rsidRPr="00167916">
        <w:rPr>
          <w:rFonts w:ascii="Arial" w:hAnsi="Arial" w:cs="Arial"/>
        </w:rPr>
        <w:t>:</w:t>
      </w:r>
    </w:p>
    <w:p w14:paraId="1DD7AA61" w14:textId="7614BDC2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У</w:t>
      </w:r>
      <w:r w:rsidRPr="004D225B">
        <w:rPr>
          <w:rFonts w:ascii="Arial" w:hAnsi="Arial" w:cs="Arial"/>
        </w:rPr>
        <w:t>тверждение новых требований бизнеса к SLA,</w:t>
      </w:r>
    </w:p>
    <w:p w14:paraId="75B00F7F" w14:textId="4FEE6086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Pr="004D225B">
        <w:rPr>
          <w:rFonts w:ascii="Arial" w:hAnsi="Arial" w:cs="Arial"/>
        </w:rPr>
        <w:t>апуск нового сервиса или функциональности платформы,</w:t>
      </w:r>
    </w:p>
    <w:p w14:paraId="7E4F672E" w14:textId="520307C1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Pr="004D225B">
        <w:rPr>
          <w:rFonts w:ascii="Arial" w:hAnsi="Arial" w:cs="Arial"/>
        </w:rPr>
        <w:t>ыявление отклонений SLA,</w:t>
      </w:r>
    </w:p>
    <w:p w14:paraId="47364D37" w14:textId="4C72FA23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4D225B">
        <w:rPr>
          <w:rFonts w:ascii="Arial" w:hAnsi="Arial" w:cs="Arial"/>
        </w:rPr>
        <w:t>олучение результатов мониторинга системы,</w:t>
      </w:r>
    </w:p>
    <w:p w14:paraId="51AB00F0" w14:textId="047EA3BB" w:rsid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4D225B">
        <w:rPr>
          <w:rFonts w:ascii="Arial" w:hAnsi="Arial" w:cs="Arial"/>
        </w:rPr>
        <w:t>еобходимость пересмотра целевых показателей SLA</w:t>
      </w:r>
      <w:r w:rsidRPr="00275ABB">
        <w:rPr>
          <w:rFonts w:ascii="Arial" w:hAnsi="Arial" w:cs="Arial"/>
        </w:rPr>
        <w:t>.</w:t>
      </w:r>
    </w:p>
    <w:p w14:paraId="284FC617" w14:textId="77777777" w:rsidR="004D225B" w:rsidRPr="00167916" w:rsidRDefault="004D225B" w:rsidP="004D225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Критерии завершения процесса</w:t>
      </w:r>
      <w:r w:rsidRPr="00167916">
        <w:rPr>
          <w:rFonts w:ascii="Arial" w:hAnsi="Arial" w:cs="Arial"/>
        </w:rPr>
        <w:t>:</w:t>
      </w:r>
    </w:p>
    <w:p w14:paraId="27DE79CD" w14:textId="77777777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 w:rsidRPr="004D225B">
        <w:rPr>
          <w:rFonts w:ascii="Arial" w:hAnsi="Arial" w:cs="Arial"/>
        </w:rPr>
        <w:t>SLA согласованы и утверждены,</w:t>
      </w:r>
    </w:p>
    <w:p w14:paraId="1CF377BB" w14:textId="5817CE26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4D225B">
        <w:rPr>
          <w:rFonts w:ascii="Arial" w:hAnsi="Arial" w:cs="Arial"/>
        </w:rPr>
        <w:t>оказатели SLA переданы в систему мониторинга,</w:t>
      </w:r>
    </w:p>
    <w:p w14:paraId="4344F4A2" w14:textId="147AEDDF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4D225B">
        <w:rPr>
          <w:rFonts w:ascii="Arial" w:hAnsi="Arial" w:cs="Arial"/>
        </w:rPr>
        <w:t>тклонения SLA проанализированы,</w:t>
      </w:r>
    </w:p>
    <w:p w14:paraId="4769D16E" w14:textId="3E49393F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Pr="004D225B">
        <w:rPr>
          <w:rFonts w:ascii="Arial" w:hAnsi="Arial" w:cs="Arial"/>
        </w:rPr>
        <w:t>орректирующие действия инициированы,</w:t>
      </w:r>
    </w:p>
    <w:p w14:paraId="5C317425" w14:textId="1CAD132D" w:rsidR="004D225B" w:rsidRPr="00275AB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Pr="004D225B">
        <w:rPr>
          <w:rFonts w:ascii="Arial" w:hAnsi="Arial" w:cs="Arial"/>
        </w:rPr>
        <w:t>формирована отчетность по SLA.</w:t>
      </w:r>
    </w:p>
    <w:p w14:paraId="42BB3B91" w14:textId="77777777" w:rsidR="004D225B" w:rsidRPr="00167916" w:rsidRDefault="004D225B" w:rsidP="004D225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Показатели</w:t>
      </w:r>
      <w:r w:rsidRPr="00167916">
        <w:rPr>
          <w:rFonts w:ascii="Arial" w:hAnsi="Arial" w:cs="Arial"/>
        </w:rPr>
        <w:t xml:space="preserve"> процесса:</w:t>
      </w:r>
    </w:p>
    <w:p w14:paraId="23E8F8CD" w14:textId="77777777" w:rsidR="004D225B" w:rsidRPr="00CD55CC" w:rsidRDefault="004D225B" w:rsidP="004D225B">
      <w:pPr>
        <w:pStyle w:val="a9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Pr="00CD55CC">
        <w:rPr>
          <w:rFonts w:ascii="Arial" w:hAnsi="Arial" w:cs="Arial"/>
        </w:rPr>
        <w:t>оля SLA, выполненных за отчетный период ≥ 95%;</w:t>
      </w:r>
    </w:p>
    <w:p w14:paraId="3B9DA31F" w14:textId="77777777" w:rsidR="004D225B" w:rsidRPr="00CD55CC" w:rsidRDefault="004D225B" w:rsidP="004D225B">
      <w:pPr>
        <w:pStyle w:val="a9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Pr="00CD55CC">
        <w:rPr>
          <w:rFonts w:ascii="Arial" w:hAnsi="Arial" w:cs="Arial"/>
        </w:rPr>
        <w:t>ремя реакции на нарушение SLA ≤ 1 час;</w:t>
      </w:r>
    </w:p>
    <w:p w14:paraId="29879D27" w14:textId="77777777" w:rsidR="004D225B" w:rsidRPr="00167916" w:rsidRDefault="004D225B" w:rsidP="004D225B">
      <w:pPr>
        <w:pStyle w:val="a9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Т</w:t>
      </w:r>
      <w:r w:rsidRPr="00CD55CC">
        <w:rPr>
          <w:rFonts w:ascii="Arial" w:hAnsi="Arial" w:cs="Arial"/>
        </w:rPr>
        <w:t>очность мониторинга SLA ≥ 99%.</w:t>
      </w:r>
    </w:p>
    <w:p w14:paraId="4B7A3F4E" w14:textId="1491F576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2BDB77E4" w14:textId="0AC60E23" w:rsidR="00167916" w:rsidRPr="00167916" w:rsidRDefault="00167916" w:rsidP="00121D50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инцидентами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влияет на показатели доступности и времени реакции</w:t>
      </w:r>
      <w:r w:rsidR="00175D54">
        <w:rPr>
          <w:rFonts w:ascii="Arial" w:hAnsi="Arial" w:cs="Arial"/>
        </w:rPr>
        <w:t>,</w:t>
      </w:r>
    </w:p>
    <w:p w14:paraId="1BEE39C9" w14:textId="476A15FC" w:rsidR="00167916" w:rsidRDefault="00167916" w:rsidP="003E0058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142C49">
        <w:rPr>
          <w:rFonts w:ascii="Arial" w:hAnsi="Arial" w:cs="Arial"/>
        </w:rPr>
        <w:t xml:space="preserve">Управление изменениями </w:t>
      </w:r>
      <w:r w:rsidR="00175D54" w:rsidRPr="00142C49">
        <w:rPr>
          <w:rFonts w:ascii="Arial" w:hAnsi="Arial" w:cs="Arial"/>
        </w:rPr>
        <w:t>−</w:t>
      </w:r>
      <w:r w:rsidRPr="00142C49">
        <w:rPr>
          <w:rFonts w:ascii="Arial" w:hAnsi="Arial" w:cs="Arial"/>
        </w:rPr>
        <w:t xml:space="preserve"> </w:t>
      </w:r>
      <w:r w:rsidR="00A726E5" w:rsidRPr="00142C49">
        <w:rPr>
          <w:rFonts w:ascii="Arial" w:hAnsi="Arial" w:cs="Arial"/>
        </w:rPr>
        <w:t>используется для улучшения SLA</w:t>
      </w:r>
      <w:r w:rsidRPr="00142C49">
        <w:rPr>
          <w:rFonts w:ascii="Arial" w:hAnsi="Arial" w:cs="Arial"/>
        </w:rPr>
        <w:t>.</w:t>
      </w:r>
    </w:p>
    <w:p w14:paraId="601255F2" w14:textId="77777777" w:rsidR="00000B05" w:rsidRPr="00167916" w:rsidRDefault="00000B05" w:rsidP="00000B05">
      <w:pPr>
        <w:pStyle w:val="a9"/>
        <w:ind w:left="1080"/>
        <w:rPr>
          <w:rFonts w:ascii="Arial" w:hAnsi="Arial" w:cs="Arial"/>
        </w:rPr>
      </w:pPr>
    </w:p>
    <w:p w14:paraId="7B8E3C52" w14:textId="385EA5E8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  <w:lang w:val="en-US"/>
        </w:rPr>
      </w:pPr>
      <w:r w:rsidRPr="007902A0">
        <w:rPr>
          <w:rFonts w:ascii="Arial" w:hAnsi="Arial" w:cs="Arial"/>
          <w:i/>
          <w:iCs/>
          <w:lang w:val="en-US"/>
        </w:rPr>
        <w:t>Управление инцидентами (Incident Management)</w:t>
      </w:r>
    </w:p>
    <w:p w14:paraId="574FE79E" w14:textId="5AD2BBF4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Цель − обеспечение быстрого восстановления работоспособности аналитической платформы при сбоях (ошибки расчётов DEA, некорректные данные, недоступность системы) и нарушении SLA.</w:t>
      </w:r>
    </w:p>
    <w:p w14:paraId="478421A4" w14:textId="39D9DACA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lastRenderedPageBreak/>
        <w:t>Границы процесса включают регистрацию инцидента, классификацию, диагностику, устранение и восстановление работы системы.</w:t>
      </w:r>
    </w:p>
    <w:p w14:paraId="220F950B" w14:textId="61815655" w:rsidR="007902A0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оперативное устранение сбоев, влияющих на расчёты эффективности магазинов, доступ к аналитике и формирование управленческой отчетности.</w:t>
      </w:r>
    </w:p>
    <w:p w14:paraId="1B104AEA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5B16ABE1" w14:textId="0C26D930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Регистрация инцидента</w:t>
      </w:r>
      <w:r w:rsidR="00175D54">
        <w:rPr>
          <w:rFonts w:ascii="Arial" w:hAnsi="Arial" w:cs="Arial"/>
        </w:rPr>
        <w:t>,</w:t>
      </w:r>
    </w:p>
    <w:p w14:paraId="0FCCAB69" w14:textId="073BBD8F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Классификация и приоритизация</w:t>
      </w:r>
      <w:r w:rsidR="00175D54">
        <w:rPr>
          <w:rFonts w:ascii="Arial" w:hAnsi="Arial" w:cs="Arial"/>
        </w:rPr>
        <w:t>,</w:t>
      </w:r>
    </w:p>
    <w:p w14:paraId="39D8985D" w14:textId="5482F621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Диагностика</w:t>
      </w:r>
      <w:r w:rsidR="00175D54">
        <w:rPr>
          <w:rFonts w:ascii="Arial" w:hAnsi="Arial" w:cs="Arial"/>
        </w:rPr>
        <w:t>,</w:t>
      </w:r>
    </w:p>
    <w:p w14:paraId="4559EA9F" w14:textId="29BAB5BD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Устранение</w:t>
      </w:r>
      <w:r w:rsidR="00175D54">
        <w:rPr>
          <w:rFonts w:ascii="Arial" w:hAnsi="Arial" w:cs="Arial"/>
        </w:rPr>
        <w:t>,</w:t>
      </w:r>
    </w:p>
    <w:p w14:paraId="258AB080" w14:textId="3BCBD665" w:rsidR="00167916" w:rsidRPr="00167916" w:rsidRDefault="006B4BAA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6B4BAA">
        <w:rPr>
          <w:rFonts w:ascii="Arial" w:hAnsi="Arial" w:cs="Arial"/>
        </w:rPr>
        <w:t>Восстановление работы системы</w:t>
      </w:r>
      <w:r w:rsidR="00175D54">
        <w:rPr>
          <w:rFonts w:ascii="Arial" w:hAnsi="Arial" w:cs="Arial"/>
        </w:rPr>
        <w:t>,</w:t>
      </w:r>
    </w:p>
    <w:p w14:paraId="54A1F710" w14:textId="55AD23B5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Закрытие инцидента</w:t>
      </w:r>
      <w:r w:rsidR="00175D54">
        <w:rPr>
          <w:rFonts w:ascii="Arial" w:hAnsi="Arial" w:cs="Arial"/>
        </w:rPr>
        <w:t>,</w:t>
      </w:r>
    </w:p>
    <w:p w14:paraId="64901579" w14:textId="5C1067F6" w:rsidR="00167916" w:rsidRPr="00167916" w:rsidRDefault="006B4BAA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6B4BAA">
        <w:rPr>
          <w:rFonts w:ascii="Arial" w:hAnsi="Arial" w:cs="Arial"/>
        </w:rPr>
        <w:t>Передача в Change Management (при необходимости)</w:t>
      </w:r>
      <w:r w:rsidR="00167916" w:rsidRPr="00167916">
        <w:rPr>
          <w:rFonts w:ascii="Arial" w:hAnsi="Arial" w:cs="Arial"/>
        </w:rPr>
        <w:t>.</w:t>
      </w:r>
    </w:p>
    <w:p w14:paraId="475C8D96" w14:textId="77777777" w:rsidR="004D225B" w:rsidRPr="00167916" w:rsidRDefault="004D225B" w:rsidP="004D225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Триггеры запуска процесса</w:t>
      </w:r>
      <w:r w:rsidRPr="00167916">
        <w:rPr>
          <w:rFonts w:ascii="Arial" w:hAnsi="Arial" w:cs="Arial"/>
        </w:rPr>
        <w:t>:</w:t>
      </w:r>
    </w:p>
    <w:p w14:paraId="76996B02" w14:textId="7E9578A8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4D225B">
        <w:rPr>
          <w:rFonts w:ascii="Arial" w:hAnsi="Arial" w:cs="Arial"/>
        </w:rPr>
        <w:t>бращение пользователя в Service Desk,</w:t>
      </w:r>
    </w:p>
    <w:p w14:paraId="76AB2B54" w14:textId="4856B0B2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А</w:t>
      </w:r>
      <w:r w:rsidRPr="004D225B">
        <w:rPr>
          <w:rFonts w:ascii="Arial" w:hAnsi="Arial" w:cs="Arial"/>
        </w:rPr>
        <w:t>втоматическое уведомление системы мониторинга,</w:t>
      </w:r>
    </w:p>
    <w:p w14:paraId="1FAA1C3F" w14:textId="23815D2D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4D225B">
        <w:rPr>
          <w:rFonts w:ascii="Arial" w:hAnsi="Arial" w:cs="Arial"/>
        </w:rPr>
        <w:t>арушение SLA,</w:t>
      </w:r>
    </w:p>
    <w:p w14:paraId="5C0A518F" w14:textId="4D51BF6B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4D225B">
        <w:rPr>
          <w:rFonts w:ascii="Arial" w:hAnsi="Arial" w:cs="Arial"/>
        </w:rPr>
        <w:t>шибки DEA-расчётов или интеграций,</w:t>
      </w:r>
    </w:p>
    <w:p w14:paraId="6E524E07" w14:textId="79D5B4B0" w:rsid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4D225B">
        <w:rPr>
          <w:rFonts w:ascii="Arial" w:hAnsi="Arial" w:cs="Arial"/>
        </w:rPr>
        <w:t>едоступность аналитической платформы</w:t>
      </w:r>
      <w:r w:rsidRPr="00275ABB">
        <w:rPr>
          <w:rFonts w:ascii="Arial" w:hAnsi="Arial" w:cs="Arial"/>
        </w:rPr>
        <w:t>.</w:t>
      </w:r>
    </w:p>
    <w:p w14:paraId="66884CDD" w14:textId="77777777" w:rsidR="004D225B" w:rsidRPr="00167916" w:rsidRDefault="004D225B" w:rsidP="004D225B">
      <w:pPr>
        <w:ind w:left="360"/>
        <w:rPr>
          <w:rFonts w:ascii="Arial" w:hAnsi="Arial" w:cs="Arial"/>
        </w:rPr>
      </w:pPr>
      <w:r w:rsidRPr="00275ABB">
        <w:rPr>
          <w:rFonts w:ascii="Arial" w:hAnsi="Arial" w:cs="Arial"/>
        </w:rPr>
        <w:t>Критерии завершения процесса</w:t>
      </w:r>
      <w:r w:rsidRPr="00167916">
        <w:rPr>
          <w:rFonts w:ascii="Arial" w:hAnsi="Arial" w:cs="Arial"/>
        </w:rPr>
        <w:t>:</w:t>
      </w:r>
    </w:p>
    <w:p w14:paraId="57824487" w14:textId="4737EBA4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4D225B">
        <w:rPr>
          <w:rFonts w:ascii="Arial" w:hAnsi="Arial" w:cs="Arial"/>
        </w:rPr>
        <w:t>аботоспособность платформы восстановлена,</w:t>
      </w:r>
    </w:p>
    <w:p w14:paraId="3B8BE4C2" w14:textId="3E5EB891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4D225B">
        <w:rPr>
          <w:rFonts w:ascii="Arial" w:hAnsi="Arial" w:cs="Arial"/>
        </w:rPr>
        <w:t>нцидент устранён,</w:t>
      </w:r>
    </w:p>
    <w:p w14:paraId="00D3A7AB" w14:textId="4392BBAE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4D225B">
        <w:rPr>
          <w:rFonts w:ascii="Arial" w:hAnsi="Arial" w:cs="Arial"/>
        </w:rPr>
        <w:t>ользователь уведомлён о решении проблемы,</w:t>
      </w:r>
    </w:p>
    <w:p w14:paraId="52D3FFA5" w14:textId="76BD9A36" w:rsidR="004D225B" w:rsidRPr="004D225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4D225B">
        <w:rPr>
          <w:rFonts w:ascii="Arial" w:hAnsi="Arial" w:cs="Arial"/>
        </w:rPr>
        <w:t>нформация об инциденте задокументирована,</w:t>
      </w:r>
    </w:p>
    <w:p w14:paraId="00F22A85" w14:textId="7B30F37E" w:rsidR="004D225B" w:rsidRPr="00275ABB" w:rsidRDefault="004D225B" w:rsidP="00DD12D1">
      <w:pPr>
        <w:pStyle w:val="a9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4D225B">
        <w:rPr>
          <w:rFonts w:ascii="Arial" w:hAnsi="Arial" w:cs="Arial"/>
        </w:rPr>
        <w:t>нцидент переведён в статус «Закрыт»..</w:t>
      </w:r>
    </w:p>
    <w:p w14:paraId="4E43CE4E" w14:textId="77777777" w:rsidR="004D225B" w:rsidRPr="00167916" w:rsidRDefault="004D225B" w:rsidP="004D225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Показатели</w:t>
      </w:r>
      <w:r w:rsidRPr="00167916">
        <w:rPr>
          <w:rFonts w:ascii="Arial" w:hAnsi="Arial" w:cs="Arial"/>
        </w:rPr>
        <w:t xml:space="preserve"> процесса:</w:t>
      </w:r>
    </w:p>
    <w:p w14:paraId="1A4E67E5" w14:textId="77777777" w:rsidR="004D225B" w:rsidRPr="00CD55CC" w:rsidRDefault="004D225B" w:rsidP="00DD12D1">
      <w:pPr>
        <w:pStyle w:val="a9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Pr="00CD55CC">
        <w:rPr>
          <w:rFonts w:ascii="Arial" w:hAnsi="Arial" w:cs="Arial"/>
        </w:rPr>
        <w:t>реднее время регистрации инцидента ≤ 15 минут;</w:t>
      </w:r>
    </w:p>
    <w:p w14:paraId="4CF482B3" w14:textId="77777777" w:rsidR="004D225B" w:rsidRPr="00CD55CC" w:rsidRDefault="004D225B" w:rsidP="00DD12D1">
      <w:pPr>
        <w:pStyle w:val="a9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Pr="00CD55CC">
        <w:rPr>
          <w:rFonts w:ascii="Arial" w:hAnsi="Arial" w:cs="Arial"/>
        </w:rPr>
        <w:t>оля инцидентов, решённых в рамках SLA ≥ 95%;</w:t>
      </w:r>
    </w:p>
    <w:p w14:paraId="5B46E3F1" w14:textId="77777777" w:rsidR="004D225B" w:rsidRDefault="004D225B" w:rsidP="00DD12D1">
      <w:pPr>
        <w:pStyle w:val="a9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Pr="00CD55CC">
        <w:rPr>
          <w:rFonts w:ascii="Arial" w:hAnsi="Arial" w:cs="Arial"/>
        </w:rPr>
        <w:t>реднее время восстановления сервиса ≤ 4 часа.</w:t>
      </w:r>
    </w:p>
    <w:p w14:paraId="12FEB9DB" w14:textId="36C565F0" w:rsidR="00167916" w:rsidRPr="006B4BAA" w:rsidRDefault="00167916" w:rsidP="006B4BAA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512CC174" w14:textId="62CCF155" w:rsidR="00167916" w:rsidRPr="00167916" w:rsidRDefault="00167916" w:rsidP="00121D50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изменениями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6B4BAA" w:rsidRPr="006B4BAA">
        <w:rPr>
          <w:rFonts w:ascii="Arial" w:hAnsi="Arial" w:cs="Arial"/>
        </w:rPr>
        <w:t>устранение причин сбоев через изменения системы</w:t>
      </w:r>
      <w:r w:rsidR="00175D54">
        <w:rPr>
          <w:rFonts w:ascii="Arial" w:hAnsi="Arial" w:cs="Arial"/>
        </w:rPr>
        <w:t>,</w:t>
      </w:r>
    </w:p>
    <w:p w14:paraId="3B1AA5CC" w14:textId="7C46D96B" w:rsidR="007F47DD" w:rsidRPr="00142C49" w:rsidRDefault="00167916" w:rsidP="00142C4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уровнем услуг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6B4BAA" w:rsidRPr="006B4BAA">
        <w:rPr>
          <w:rFonts w:ascii="Arial" w:hAnsi="Arial" w:cs="Arial"/>
        </w:rPr>
        <w:t>влияет на SLA (доступность, время реакции)</w:t>
      </w:r>
      <w:r w:rsidRPr="00142C49">
        <w:rPr>
          <w:rFonts w:ascii="Arial" w:hAnsi="Arial" w:cs="Arial"/>
        </w:rPr>
        <w:t>.</w:t>
      </w:r>
    </w:p>
    <w:p w14:paraId="32F56995" w14:textId="77777777" w:rsidR="00CD55CC" w:rsidRPr="00142C49" w:rsidRDefault="00CD55CC" w:rsidP="00CD55CC">
      <w:pPr>
        <w:pStyle w:val="a9"/>
        <w:ind w:left="1080"/>
        <w:rPr>
          <w:rFonts w:ascii="Arial" w:hAnsi="Arial" w:cs="Arial"/>
        </w:rPr>
      </w:pPr>
    </w:p>
    <w:p w14:paraId="64B664EE" w14:textId="73D8114F" w:rsidR="001F3C06" w:rsidRDefault="007902A0" w:rsidP="00121D50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</w:t>
      </w:r>
      <w:r w:rsidR="001F3C06" w:rsidRPr="001F3C06">
        <w:rPr>
          <w:rFonts w:ascii="Arial" w:hAnsi="Arial" w:cs="Arial"/>
        </w:rPr>
        <w:t>атриц</w:t>
      </w:r>
      <w:r>
        <w:rPr>
          <w:rFonts w:ascii="Arial" w:hAnsi="Arial" w:cs="Arial"/>
        </w:rPr>
        <w:t>а</w:t>
      </w:r>
      <w:r w:rsidR="001F3C06" w:rsidRPr="001F3C06">
        <w:rPr>
          <w:rFonts w:ascii="Arial" w:hAnsi="Arial" w:cs="Arial"/>
        </w:rPr>
        <w:t xml:space="preserve"> ответственности</w:t>
      </w:r>
    </w:p>
    <w:p w14:paraId="6C04BF1D" w14:textId="4A56BA7E" w:rsidR="007902A0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>Управление изменениями</w:t>
      </w:r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5A6118D5" w14:textId="77777777" w:rsidTr="001721D7">
        <w:tc>
          <w:tcPr>
            <w:tcW w:w="5459" w:type="dxa"/>
          </w:tcPr>
          <w:p w14:paraId="1F8B0D64" w14:textId="00D97580" w:rsidR="007902A0" w:rsidRPr="00167916" w:rsidRDefault="008A5B2A" w:rsidP="007902A0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Менеджер изменений координирует процесс внедрения изменений, контролирует сроки, риски и согласование изменений в аналитической платформе</w:t>
            </w:r>
          </w:p>
        </w:tc>
        <w:tc>
          <w:tcPr>
            <w:tcW w:w="5528" w:type="dxa"/>
          </w:tcPr>
          <w:p w14:paraId="2FF4B8C5" w14:textId="30DFA760" w:rsidR="007902A0" w:rsidRPr="00167916" w:rsidRDefault="008A5B2A" w:rsidP="007902A0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Аналитик формирует бизнес-требования, инициирует изменения моделей DEA, показателей эффективности магазинов и логики аналитики</w:t>
            </w:r>
          </w:p>
        </w:tc>
      </w:tr>
      <w:tr w:rsidR="007902A0" w14:paraId="1BC1FE76" w14:textId="77777777" w:rsidTr="001721D7">
        <w:tc>
          <w:tcPr>
            <w:tcW w:w="5459" w:type="dxa"/>
          </w:tcPr>
          <w:p w14:paraId="30701224" w14:textId="5AE180F6" w:rsidR="007902A0" w:rsidRPr="00167916" w:rsidRDefault="008A5B2A" w:rsidP="007902A0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Data Engineer выполняет техническую реализацию изменений, настройку потоков данных и внедрение изменений в систему</w:t>
            </w:r>
          </w:p>
        </w:tc>
        <w:tc>
          <w:tcPr>
            <w:tcW w:w="5528" w:type="dxa"/>
          </w:tcPr>
          <w:p w14:paraId="57A6240D" w14:textId="6E1ABCBD" w:rsidR="007902A0" w:rsidRPr="00167916" w:rsidRDefault="008A5B2A" w:rsidP="00167916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Владелец процесса контролирует соответствие изменений бизнес-целям и утверждает результаты внедрения</w:t>
            </w:r>
          </w:p>
        </w:tc>
      </w:tr>
    </w:tbl>
    <w:p w14:paraId="7C3D6224" w14:textId="77777777" w:rsidR="007902A0" w:rsidRPr="007902A0" w:rsidRDefault="007902A0" w:rsidP="007902A0">
      <w:pPr>
        <w:pStyle w:val="a9"/>
        <w:ind w:left="792"/>
        <w:rPr>
          <w:rFonts w:ascii="Arial" w:hAnsi="Arial" w:cs="Arial"/>
        </w:rPr>
      </w:pPr>
    </w:p>
    <w:tbl>
      <w:tblPr>
        <w:tblStyle w:val="1"/>
        <w:tblW w:w="11140" w:type="dxa"/>
        <w:tblInd w:w="-1271" w:type="dxa"/>
        <w:tblLook w:val="04A0" w:firstRow="1" w:lastRow="0" w:firstColumn="1" w:lastColumn="0" w:noHBand="0" w:noVBand="1"/>
      </w:tblPr>
      <w:tblGrid>
        <w:gridCol w:w="2684"/>
        <w:gridCol w:w="2268"/>
        <w:gridCol w:w="1984"/>
        <w:gridCol w:w="1976"/>
        <w:gridCol w:w="2228"/>
      </w:tblGrid>
      <w:tr w:rsidR="00E83EA4" w:rsidRPr="00E83EA4" w14:paraId="3508CD22" w14:textId="77777777" w:rsidTr="00E83EA4">
        <w:trPr>
          <w:trHeight w:val="455"/>
        </w:trPr>
        <w:tc>
          <w:tcPr>
            <w:tcW w:w="2684" w:type="dxa"/>
          </w:tcPr>
          <w:p w14:paraId="7D0CB28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lastRenderedPageBreak/>
              <w:t>Этап</w:t>
            </w:r>
          </w:p>
        </w:tc>
        <w:tc>
          <w:tcPr>
            <w:tcW w:w="2268" w:type="dxa"/>
          </w:tcPr>
          <w:p w14:paraId="6B2AF2A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Менеджер изменений</w:t>
            </w:r>
          </w:p>
        </w:tc>
        <w:tc>
          <w:tcPr>
            <w:tcW w:w="1984" w:type="dxa"/>
          </w:tcPr>
          <w:p w14:paraId="69AD2293" w14:textId="0C25DC3D" w:rsidR="00E83EA4" w:rsidRPr="00E83EA4" w:rsidRDefault="008A5B2A" w:rsidP="00E83EA4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Бизнес-аналитик</w:t>
            </w:r>
          </w:p>
        </w:tc>
        <w:tc>
          <w:tcPr>
            <w:tcW w:w="1976" w:type="dxa"/>
          </w:tcPr>
          <w:p w14:paraId="32145D1C" w14:textId="47D5735C" w:rsidR="00E83EA4" w:rsidRPr="00E83EA4" w:rsidRDefault="008A5B2A" w:rsidP="00E83EA4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Data Engineer</w:t>
            </w:r>
          </w:p>
        </w:tc>
        <w:tc>
          <w:tcPr>
            <w:tcW w:w="2228" w:type="dxa"/>
          </w:tcPr>
          <w:p w14:paraId="5244D0B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Владелец процесса</w:t>
            </w:r>
          </w:p>
        </w:tc>
      </w:tr>
      <w:tr w:rsidR="00E83EA4" w:rsidRPr="00E83EA4" w14:paraId="1D56F2FC" w14:textId="77777777" w:rsidTr="00E83EA4">
        <w:trPr>
          <w:trHeight w:val="214"/>
        </w:trPr>
        <w:tc>
          <w:tcPr>
            <w:tcW w:w="2684" w:type="dxa"/>
          </w:tcPr>
          <w:p w14:paraId="2DB26F7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Инициация изменения</w:t>
            </w:r>
          </w:p>
        </w:tc>
        <w:tc>
          <w:tcPr>
            <w:tcW w:w="2268" w:type="dxa"/>
          </w:tcPr>
          <w:p w14:paraId="316AE11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6C4A771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7FC8771C" w14:textId="31631ECA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228" w:type="dxa"/>
          </w:tcPr>
          <w:p w14:paraId="488E7CC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311AC98" w14:textId="77777777" w:rsidTr="00E83EA4">
        <w:trPr>
          <w:trHeight w:val="261"/>
        </w:trPr>
        <w:tc>
          <w:tcPr>
            <w:tcW w:w="2684" w:type="dxa"/>
          </w:tcPr>
          <w:p w14:paraId="2BB4629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Анализ влияния</w:t>
            </w:r>
          </w:p>
        </w:tc>
        <w:tc>
          <w:tcPr>
            <w:tcW w:w="2268" w:type="dxa"/>
          </w:tcPr>
          <w:p w14:paraId="4237522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5F56D84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21B464F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28" w:type="dxa"/>
          </w:tcPr>
          <w:p w14:paraId="2092995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6608D6E1" w14:textId="77777777" w:rsidTr="00E83EA4">
        <w:trPr>
          <w:trHeight w:val="234"/>
        </w:trPr>
        <w:tc>
          <w:tcPr>
            <w:tcW w:w="2684" w:type="dxa"/>
          </w:tcPr>
          <w:p w14:paraId="4817251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Согласование</w:t>
            </w:r>
          </w:p>
        </w:tc>
        <w:tc>
          <w:tcPr>
            <w:tcW w:w="2268" w:type="dxa"/>
          </w:tcPr>
          <w:p w14:paraId="3AF62C49" w14:textId="58416780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984" w:type="dxa"/>
          </w:tcPr>
          <w:p w14:paraId="110DB2F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55970A97" w14:textId="7D56F797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228" w:type="dxa"/>
          </w:tcPr>
          <w:p w14:paraId="1E7E156E" w14:textId="26E88471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E83EA4" w:rsidRPr="00E83EA4" w14:paraId="327F40BF" w14:textId="77777777" w:rsidTr="00E83EA4">
        <w:trPr>
          <w:trHeight w:val="220"/>
        </w:trPr>
        <w:tc>
          <w:tcPr>
            <w:tcW w:w="2684" w:type="dxa"/>
          </w:tcPr>
          <w:p w14:paraId="7C285F3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Планирование</w:t>
            </w:r>
          </w:p>
        </w:tc>
        <w:tc>
          <w:tcPr>
            <w:tcW w:w="2268" w:type="dxa"/>
          </w:tcPr>
          <w:p w14:paraId="33DA776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5F23BF4D" w14:textId="23D04819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976" w:type="dxa"/>
          </w:tcPr>
          <w:p w14:paraId="796EC3BD" w14:textId="01725B2E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2958108A" w14:textId="0E059E6F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E83EA4" w:rsidRPr="00E83EA4" w14:paraId="0388F356" w14:textId="77777777" w:rsidTr="00E83EA4">
        <w:trPr>
          <w:trHeight w:val="234"/>
        </w:trPr>
        <w:tc>
          <w:tcPr>
            <w:tcW w:w="2684" w:type="dxa"/>
          </w:tcPr>
          <w:p w14:paraId="56E3A53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Реализация</w:t>
            </w:r>
          </w:p>
        </w:tc>
        <w:tc>
          <w:tcPr>
            <w:tcW w:w="2268" w:type="dxa"/>
          </w:tcPr>
          <w:p w14:paraId="76463A4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84" w:type="dxa"/>
          </w:tcPr>
          <w:p w14:paraId="7F365C9A" w14:textId="4D5EDDC2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976" w:type="dxa"/>
          </w:tcPr>
          <w:p w14:paraId="638B83B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7A49FD57" w14:textId="12C73EF2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E83EA4" w:rsidRPr="00E83EA4" w14:paraId="3FAA1F3F" w14:textId="77777777" w:rsidTr="00E83EA4">
        <w:trPr>
          <w:trHeight w:val="220"/>
        </w:trPr>
        <w:tc>
          <w:tcPr>
            <w:tcW w:w="2684" w:type="dxa"/>
          </w:tcPr>
          <w:p w14:paraId="37EBE01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Тестирование</w:t>
            </w:r>
          </w:p>
        </w:tc>
        <w:tc>
          <w:tcPr>
            <w:tcW w:w="2268" w:type="dxa"/>
          </w:tcPr>
          <w:p w14:paraId="6F01A96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2DCBB6D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7B3256C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5537259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77BCD0FC" w14:textId="77777777" w:rsidTr="00E83EA4">
        <w:trPr>
          <w:trHeight w:val="234"/>
        </w:trPr>
        <w:tc>
          <w:tcPr>
            <w:tcW w:w="2684" w:type="dxa"/>
          </w:tcPr>
          <w:p w14:paraId="7C7D845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Внедрение</w:t>
            </w:r>
          </w:p>
        </w:tc>
        <w:tc>
          <w:tcPr>
            <w:tcW w:w="2268" w:type="dxa"/>
          </w:tcPr>
          <w:p w14:paraId="764B9A6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4D6F71A8" w14:textId="5ACDAB1A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976" w:type="dxa"/>
          </w:tcPr>
          <w:p w14:paraId="476806D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7CDAFA2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50AD551F" w14:textId="77777777" w:rsidTr="00E83EA4">
        <w:trPr>
          <w:trHeight w:val="227"/>
        </w:trPr>
        <w:tc>
          <w:tcPr>
            <w:tcW w:w="2684" w:type="dxa"/>
          </w:tcPr>
          <w:p w14:paraId="21AA53C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Контроль результатов</w:t>
            </w:r>
          </w:p>
        </w:tc>
        <w:tc>
          <w:tcPr>
            <w:tcW w:w="2268" w:type="dxa"/>
          </w:tcPr>
          <w:p w14:paraId="1E5BBE80" w14:textId="1C5874A7" w:rsidR="00E83EA4" w:rsidRPr="00E83EA4" w:rsidRDefault="00B145D6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40A7EE7F" w14:textId="24DCACAC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0575483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28" w:type="dxa"/>
          </w:tcPr>
          <w:p w14:paraId="7F613EA6" w14:textId="2DD8B356" w:rsidR="00E83EA4" w:rsidRPr="00E83EA4" w:rsidRDefault="00B145D6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26FEE762" w14:textId="77777777" w:rsidR="00167916" w:rsidRPr="00167916" w:rsidRDefault="00167916" w:rsidP="00167916">
      <w:pPr>
        <w:pStyle w:val="a9"/>
        <w:ind w:left="792"/>
        <w:rPr>
          <w:rFonts w:ascii="Arial" w:hAnsi="Arial" w:cs="Arial"/>
        </w:rPr>
      </w:pPr>
    </w:p>
    <w:p w14:paraId="55FB032A" w14:textId="32FE7055" w:rsidR="007902A0" w:rsidRPr="008B582B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="008B582B" w:rsidRPr="008B582B">
        <w:rPr>
          <w:lang w:val="en-US"/>
        </w:rPr>
        <w:t xml:space="preserve"> </w:t>
      </w:r>
      <w:r w:rsidR="008B582B" w:rsidRPr="008B582B">
        <w:rPr>
          <w:rFonts w:ascii="Arial" w:hAnsi="Arial" w:cs="Arial"/>
          <w:i/>
          <w:iCs/>
          <w:lang w:val="en-US"/>
        </w:rPr>
        <w:t>(Service Level Management)</w:t>
      </w:r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122CF62D" w14:textId="77777777" w:rsidTr="001721D7">
        <w:tc>
          <w:tcPr>
            <w:tcW w:w="5459" w:type="dxa"/>
          </w:tcPr>
          <w:p w14:paraId="0DC8DF6F" w14:textId="03E071A4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Менеджер SLA отвечает за формирование, контроль и анализ SLA аналитической платформы (доступность, скорость расчётов, точность, покрытие сети)</w:t>
            </w:r>
          </w:p>
        </w:tc>
        <w:tc>
          <w:tcPr>
            <w:tcW w:w="5528" w:type="dxa"/>
          </w:tcPr>
          <w:p w14:paraId="50135EE9" w14:textId="03C60B42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Аналитик интерпретирует показатели SLA и участвует в оценке эффективности платформы для управления сетью магазинов</w:t>
            </w:r>
          </w:p>
        </w:tc>
      </w:tr>
      <w:tr w:rsidR="007902A0" w14:paraId="27BCDF35" w14:textId="77777777" w:rsidTr="001721D7">
        <w:tc>
          <w:tcPr>
            <w:tcW w:w="5459" w:type="dxa"/>
          </w:tcPr>
          <w:p w14:paraId="55A2BB2D" w14:textId="275487D9" w:rsidR="007902A0" w:rsidRPr="00167916" w:rsidRDefault="008A5B2A" w:rsidP="00167916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DevOps Engineer обеспечивает выполнение SLA на техническом уровне: доступность системы, производительность и стабильность сервисов</w:t>
            </w:r>
          </w:p>
        </w:tc>
        <w:tc>
          <w:tcPr>
            <w:tcW w:w="5528" w:type="dxa"/>
          </w:tcPr>
          <w:p w14:paraId="40DADF7F" w14:textId="08886929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Владелец процесса контролирует соответствие процесса целям бизнеса и эффективность использования аналитики</w:t>
            </w:r>
          </w:p>
        </w:tc>
      </w:tr>
    </w:tbl>
    <w:p w14:paraId="24C3BC30" w14:textId="7E73F8F8" w:rsidR="007902A0" w:rsidRDefault="007902A0" w:rsidP="007902A0">
      <w:pPr>
        <w:pStyle w:val="a9"/>
        <w:ind w:left="792"/>
        <w:rPr>
          <w:rFonts w:ascii="Arial" w:hAnsi="Arial" w:cs="Arial"/>
        </w:rPr>
      </w:pPr>
    </w:p>
    <w:tbl>
      <w:tblPr>
        <w:tblStyle w:val="2"/>
        <w:tblW w:w="11067" w:type="dxa"/>
        <w:tblInd w:w="-1211" w:type="dxa"/>
        <w:tblLook w:val="04A0" w:firstRow="1" w:lastRow="0" w:firstColumn="1" w:lastColumn="0" w:noHBand="0" w:noVBand="1"/>
      </w:tblPr>
      <w:tblGrid>
        <w:gridCol w:w="2766"/>
        <w:gridCol w:w="2409"/>
        <w:gridCol w:w="1843"/>
        <w:gridCol w:w="1842"/>
        <w:gridCol w:w="2207"/>
      </w:tblGrid>
      <w:tr w:rsidR="00E83EA4" w:rsidRPr="00E83EA4" w14:paraId="7D063778" w14:textId="77777777" w:rsidTr="00E83EA4">
        <w:trPr>
          <w:trHeight w:val="278"/>
        </w:trPr>
        <w:tc>
          <w:tcPr>
            <w:tcW w:w="2766" w:type="dxa"/>
          </w:tcPr>
          <w:p w14:paraId="50EBEAA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Этап</w:t>
            </w:r>
          </w:p>
        </w:tc>
        <w:tc>
          <w:tcPr>
            <w:tcW w:w="2409" w:type="dxa"/>
          </w:tcPr>
          <w:p w14:paraId="0596EAA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Менеджер SLA</w:t>
            </w:r>
          </w:p>
        </w:tc>
        <w:tc>
          <w:tcPr>
            <w:tcW w:w="1843" w:type="dxa"/>
          </w:tcPr>
          <w:p w14:paraId="09B40D6A" w14:textId="68BDD5CF" w:rsidR="00E83EA4" w:rsidRPr="00E83EA4" w:rsidRDefault="00D0384E" w:rsidP="00E83EA4">
            <w:pPr>
              <w:rPr>
                <w:rFonts w:ascii="Arial" w:hAnsi="Arial" w:cs="Arial"/>
              </w:rPr>
            </w:pPr>
            <w:r w:rsidRPr="00D0384E">
              <w:rPr>
                <w:rFonts w:ascii="Arial" w:hAnsi="Arial" w:cs="Arial"/>
              </w:rPr>
              <w:t>Бизнес-аналитик</w:t>
            </w:r>
          </w:p>
        </w:tc>
        <w:tc>
          <w:tcPr>
            <w:tcW w:w="1842" w:type="dxa"/>
          </w:tcPr>
          <w:p w14:paraId="5B7356B3" w14:textId="3C07F654" w:rsidR="00E83EA4" w:rsidRPr="00E83EA4" w:rsidRDefault="008A5B2A" w:rsidP="00E83EA4">
            <w:pPr>
              <w:rPr>
                <w:rFonts w:ascii="Arial" w:hAnsi="Arial" w:cs="Arial"/>
              </w:rPr>
            </w:pPr>
            <w:r w:rsidRPr="008A5B2A">
              <w:rPr>
                <w:rFonts w:ascii="Arial" w:hAnsi="Arial" w:cs="Arial"/>
              </w:rPr>
              <w:t>DevOps Engineer</w:t>
            </w:r>
          </w:p>
        </w:tc>
        <w:tc>
          <w:tcPr>
            <w:tcW w:w="2207" w:type="dxa"/>
          </w:tcPr>
          <w:p w14:paraId="72D1FDE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Владелец процесса</w:t>
            </w:r>
          </w:p>
        </w:tc>
      </w:tr>
      <w:tr w:rsidR="00E83EA4" w:rsidRPr="00E83EA4" w14:paraId="0D1DB929" w14:textId="77777777" w:rsidTr="00E83EA4">
        <w:trPr>
          <w:trHeight w:val="286"/>
        </w:trPr>
        <w:tc>
          <w:tcPr>
            <w:tcW w:w="2766" w:type="dxa"/>
          </w:tcPr>
          <w:p w14:paraId="728AEB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Формирование SLA</w:t>
            </w:r>
          </w:p>
        </w:tc>
        <w:tc>
          <w:tcPr>
            <w:tcW w:w="2409" w:type="dxa"/>
          </w:tcPr>
          <w:p w14:paraId="5675D583" w14:textId="46D36ADC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843" w:type="dxa"/>
          </w:tcPr>
          <w:p w14:paraId="018CEF9D" w14:textId="0FA20B2E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16D1188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6EA6B940" w14:textId="75869057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E83EA4" w:rsidRPr="00E83EA4" w14:paraId="28F21942" w14:textId="77777777" w:rsidTr="00E83EA4">
        <w:trPr>
          <w:trHeight w:val="278"/>
        </w:trPr>
        <w:tc>
          <w:tcPr>
            <w:tcW w:w="2766" w:type="dxa"/>
          </w:tcPr>
          <w:p w14:paraId="4855212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Согласование SLA</w:t>
            </w:r>
          </w:p>
        </w:tc>
        <w:tc>
          <w:tcPr>
            <w:tcW w:w="2409" w:type="dxa"/>
          </w:tcPr>
          <w:p w14:paraId="04E5A50C" w14:textId="60B482F2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843" w:type="dxa"/>
          </w:tcPr>
          <w:p w14:paraId="78F96298" w14:textId="795352A1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12486BFD" w14:textId="7011262F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207" w:type="dxa"/>
          </w:tcPr>
          <w:p w14:paraId="7F638BAB" w14:textId="68F4083A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E83EA4" w:rsidRPr="00E83EA4" w14:paraId="6E4640A6" w14:textId="77777777" w:rsidTr="00E83EA4">
        <w:trPr>
          <w:trHeight w:val="286"/>
        </w:trPr>
        <w:tc>
          <w:tcPr>
            <w:tcW w:w="2766" w:type="dxa"/>
          </w:tcPr>
          <w:p w14:paraId="6ABFAF7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Мониторинг SLA</w:t>
            </w:r>
          </w:p>
        </w:tc>
        <w:tc>
          <w:tcPr>
            <w:tcW w:w="2409" w:type="dxa"/>
          </w:tcPr>
          <w:p w14:paraId="56BAAAA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5231239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422EC1F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07" w:type="dxa"/>
          </w:tcPr>
          <w:p w14:paraId="16D46C2A" w14:textId="33790756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E83EA4" w:rsidRPr="00E83EA4" w14:paraId="561BA82D" w14:textId="77777777" w:rsidTr="00E83EA4">
        <w:trPr>
          <w:trHeight w:val="278"/>
        </w:trPr>
        <w:tc>
          <w:tcPr>
            <w:tcW w:w="2766" w:type="dxa"/>
          </w:tcPr>
          <w:p w14:paraId="182B25C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Анализ отклонений</w:t>
            </w:r>
          </w:p>
        </w:tc>
        <w:tc>
          <w:tcPr>
            <w:tcW w:w="2409" w:type="dxa"/>
          </w:tcPr>
          <w:p w14:paraId="4A5423E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18F2E12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38B4C63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0A255AD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7491718E" w14:textId="77777777" w:rsidTr="00E83EA4">
        <w:trPr>
          <w:trHeight w:val="143"/>
        </w:trPr>
        <w:tc>
          <w:tcPr>
            <w:tcW w:w="2766" w:type="dxa"/>
          </w:tcPr>
          <w:p w14:paraId="7E0FA2A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Отчетность</w:t>
            </w:r>
          </w:p>
        </w:tc>
        <w:tc>
          <w:tcPr>
            <w:tcW w:w="2409" w:type="dxa"/>
          </w:tcPr>
          <w:p w14:paraId="38DFFED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0440690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360A131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3B8B92F4" w14:textId="40CBF4C5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E83EA4" w:rsidRPr="00E83EA4" w14:paraId="0B09E99B" w14:textId="77777777" w:rsidTr="00E83EA4">
        <w:trPr>
          <w:trHeight w:val="278"/>
        </w:trPr>
        <w:tc>
          <w:tcPr>
            <w:tcW w:w="2766" w:type="dxa"/>
          </w:tcPr>
          <w:p w14:paraId="0ABE49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Инициация улучшений</w:t>
            </w:r>
          </w:p>
        </w:tc>
        <w:tc>
          <w:tcPr>
            <w:tcW w:w="2409" w:type="dxa"/>
          </w:tcPr>
          <w:p w14:paraId="4112AECA" w14:textId="4D16B30F" w:rsidR="00E83EA4" w:rsidRPr="00E83EA4" w:rsidRDefault="00B145D6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04C841F8" w14:textId="05C76B97" w:rsidR="00E83EA4" w:rsidRPr="00E83EA4" w:rsidRDefault="00B145D6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11977E9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7BE13DB9" w14:textId="4D919A35" w:rsidR="00E83EA4" w:rsidRPr="00E83EA4" w:rsidRDefault="00B145D6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42234F69" w14:textId="77777777" w:rsidR="00E83EA4" w:rsidRDefault="00E83EA4" w:rsidP="007902A0">
      <w:pPr>
        <w:pStyle w:val="a9"/>
        <w:ind w:left="792"/>
        <w:rPr>
          <w:rFonts w:ascii="Arial" w:hAnsi="Arial" w:cs="Arial"/>
        </w:rPr>
      </w:pPr>
    </w:p>
    <w:p w14:paraId="56CE329C" w14:textId="04173F3B" w:rsidR="007902A0" w:rsidRPr="007902A0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</w:rPr>
      </w:pPr>
      <w:r w:rsidRPr="007902A0">
        <w:rPr>
          <w:rFonts w:ascii="Arial" w:hAnsi="Arial" w:cs="Arial"/>
          <w:i/>
          <w:iCs/>
          <w:lang w:val="en-US"/>
        </w:rPr>
        <w:t>Управление инцидентами</w:t>
      </w:r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56E84A80" w14:textId="77777777" w:rsidTr="007902A0">
        <w:tc>
          <w:tcPr>
            <w:tcW w:w="5459" w:type="dxa"/>
          </w:tcPr>
          <w:p w14:paraId="532A899F" w14:textId="3AF73DFD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Менеджер по инцидентам организует выполнение процесса, контролирует сроки и качество обработки инцидентов, координирует участников процесса</w:t>
            </w:r>
          </w:p>
        </w:tc>
        <w:tc>
          <w:tcPr>
            <w:tcW w:w="5528" w:type="dxa"/>
          </w:tcPr>
          <w:p w14:paraId="21EE881B" w14:textId="217182EF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Service Desk осуществляет приём, регистрацию, первичную классификацию инцидентов и взаимодействие с пользователями платформы</w:t>
            </w:r>
          </w:p>
        </w:tc>
      </w:tr>
      <w:tr w:rsidR="007902A0" w14:paraId="42AD4754" w14:textId="77777777" w:rsidTr="007902A0">
        <w:tc>
          <w:tcPr>
            <w:tcW w:w="5459" w:type="dxa"/>
          </w:tcPr>
          <w:p w14:paraId="287EF069" w14:textId="2BA51DD8" w:rsidR="007902A0" w:rsidRPr="00167916" w:rsidRDefault="00D0384E" w:rsidP="007902A0">
            <w:pPr>
              <w:rPr>
                <w:rFonts w:ascii="Arial" w:hAnsi="Arial" w:cs="Arial"/>
              </w:rPr>
            </w:pPr>
            <w:r w:rsidRPr="00D0384E">
              <w:rPr>
                <w:rFonts w:ascii="Arial" w:hAnsi="Arial" w:cs="Arial"/>
              </w:rPr>
              <w:t>DevOps Engineer</w:t>
            </w:r>
            <w:r>
              <w:rPr>
                <w:rFonts w:ascii="Arial" w:hAnsi="Arial" w:cs="Arial"/>
              </w:rPr>
              <w:t xml:space="preserve"> </w:t>
            </w:r>
            <w:r w:rsidR="006B4BAA" w:rsidRPr="006B4BAA">
              <w:rPr>
                <w:rFonts w:ascii="Arial" w:hAnsi="Arial" w:cs="Arial"/>
              </w:rPr>
              <w:t>выполняет диагностику и устранение инцидентов (ошибки расчётов DEA, проблемы данных, недоступность системы)</w:t>
            </w:r>
          </w:p>
        </w:tc>
        <w:tc>
          <w:tcPr>
            <w:tcW w:w="5528" w:type="dxa"/>
          </w:tcPr>
          <w:p w14:paraId="28D9B2CE" w14:textId="3154266D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Владелец процесса контролирует соблюдение регламентов, анализирует эффективность процесса и инициирует улучшения</w:t>
            </w:r>
          </w:p>
        </w:tc>
      </w:tr>
    </w:tbl>
    <w:p w14:paraId="0AE159FB" w14:textId="53C8CC2E" w:rsidR="007902A0" w:rsidRPr="00175D54" w:rsidRDefault="008A5B2A" w:rsidP="008A5B2A">
      <w:pPr>
        <w:tabs>
          <w:tab w:val="left" w:pos="27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3"/>
        <w:tblpPr w:leftFromText="180" w:rightFromText="180" w:vertAnchor="text" w:horzAnchor="page" w:tblpX="436" w:tblpY="264"/>
        <w:tblW w:w="10977" w:type="dxa"/>
        <w:tblLook w:val="04A0" w:firstRow="1" w:lastRow="0" w:firstColumn="1" w:lastColumn="0" w:noHBand="0" w:noVBand="1"/>
      </w:tblPr>
      <w:tblGrid>
        <w:gridCol w:w="3114"/>
        <w:gridCol w:w="1843"/>
        <w:gridCol w:w="1842"/>
        <w:gridCol w:w="2027"/>
        <w:gridCol w:w="2151"/>
      </w:tblGrid>
      <w:tr w:rsidR="00E83EA4" w:rsidRPr="00E83EA4" w14:paraId="33171F2A" w14:textId="77777777" w:rsidTr="00E83EA4">
        <w:trPr>
          <w:trHeight w:val="210"/>
        </w:trPr>
        <w:tc>
          <w:tcPr>
            <w:tcW w:w="3114" w:type="dxa"/>
          </w:tcPr>
          <w:p w14:paraId="3FCD334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Этап</w:t>
            </w:r>
          </w:p>
        </w:tc>
        <w:tc>
          <w:tcPr>
            <w:tcW w:w="1843" w:type="dxa"/>
          </w:tcPr>
          <w:p w14:paraId="3E362435" w14:textId="7A8B8C2A" w:rsidR="00E83EA4" w:rsidRPr="008A5B2A" w:rsidRDefault="00E83EA4" w:rsidP="00E83EA4">
            <w:pPr>
              <w:rPr>
                <w:rFonts w:ascii="Arial" w:hAnsi="Arial" w:cs="Arial"/>
                <w:lang w:val="ru-RU"/>
              </w:rPr>
            </w:pPr>
            <w:r w:rsidRPr="00E83EA4">
              <w:rPr>
                <w:rFonts w:ascii="Arial" w:hAnsi="Arial" w:cs="Arial"/>
              </w:rPr>
              <w:t>Менеджер</w:t>
            </w:r>
            <w:r w:rsidR="008A5B2A">
              <w:rPr>
                <w:rFonts w:ascii="Arial" w:hAnsi="Arial" w:cs="Arial"/>
                <w:lang w:val="ru-RU"/>
              </w:rPr>
              <w:t xml:space="preserve"> по</w:t>
            </w:r>
            <w:r w:rsidR="008A5B2A">
              <w:rPr>
                <w:rFonts w:ascii="Arial" w:hAnsi="Arial" w:cs="Arial"/>
              </w:rPr>
              <w:t xml:space="preserve"> </w:t>
            </w:r>
            <w:r w:rsidR="008A5B2A">
              <w:rPr>
                <w:rFonts w:ascii="Arial" w:hAnsi="Arial" w:cs="Arial"/>
                <w:lang w:val="ru-RU"/>
              </w:rPr>
              <w:t>инцидентам</w:t>
            </w:r>
          </w:p>
        </w:tc>
        <w:tc>
          <w:tcPr>
            <w:tcW w:w="1842" w:type="dxa"/>
          </w:tcPr>
          <w:p w14:paraId="3E17DC2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Service Desk</w:t>
            </w:r>
          </w:p>
        </w:tc>
        <w:tc>
          <w:tcPr>
            <w:tcW w:w="2027" w:type="dxa"/>
          </w:tcPr>
          <w:p w14:paraId="3466526F" w14:textId="163E007A" w:rsidR="00E83EA4" w:rsidRPr="00E83EA4" w:rsidRDefault="00D0384E" w:rsidP="00E83EA4">
            <w:pPr>
              <w:rPr>
                <w:rFonts w:ascii="Arial" w:hAnsi="Arial" w:cs="Arial"/>
              </w:rPr>
            </w:pPr>
            <w:r w:rsidRPr="00D0384E">
              <w:rPr>
                <w:rFonts w:ascii="Arial" w:hAnsi="Arial" w:cs="Arial"/>
              </w:rPr>
              <w:t>DevOps Engineer</w:t>
            </w:r>
          </w:p>
        </w:tc>
        <w:tc>
          <w:tcPr>
            <w:tcW w:w="2151" w:type="dxa"/>
          </w:tcPr>
          <w:p w14:paraId="54754CF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Владелец</w:t>
            </w:r>
          </w:p>
        </w:tc>
      </w:tr>
      <w:tr w:rsidR="00E83EA4" w:rsidRPr="00E83EA4" w14:paraId="75C85CDA" w14:textId="77777777" w:rsidTr="00E83EA4">
        <w:trPr>
          <w:trHeight w:val="295"/>
        </w:trPr>
        <w:tc>
          <w:tcPr>
            <w:tcW w:w="3114" w:type="dxa"/>
          </w:tcPr>
          <w:p w14:paraId="191349E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Регистрация инцидента</w:t>
            </w:r>
          </w:p>
        </w:tc>
        <w:tc>
          <w:tcPr>
            <w:tcW w:w="1843" w:type="dxa"/>
          </w:tcPr>
          <w:p w14:paraId="1406ECE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68BA0B9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445A8A60" w14:textId="418979B8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151" w:type="dxa"/>
          </w:tcPr>
          <w:p w14:paraId="607B50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0D5BF5CB" w14:textId="77777777" w:rsidTr="00E83EA4">
        <w:trPr>
          <w:trHeight w:val="198"/>
        </w:trPr>
        <w:tc>
          <w:tcPr>
            <w:tcW w:w="3114" w:type="dxa"/>
          </w:tcPr>
          <w:p w14:paraId="229F047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Классификация</w:t>
            </w:r>
          </w:p>
        </w:tc>
        <w:tc>
          <w:tcPr>
            <w:tcW w:w="1843" w:type="dxa"/>
          </w:tcPr>
          <w:p w14:paraId="497A369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708D535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78C3F112" w14:textId="325A114D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151" w:type="dxa"/>
          </w:tcPr>
          <w:p w14:paraId="10043B1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1440C8CA" w14:textId="77777777" w:rsidTr="00E83EA4">
        <w:trPr>
          <w:trHeight w:val="210"/>
        </w:trPr>
        <w:tc>
          <w:tcPr>
            <w:tcW w:w="3114" w:type="dxa"/>
          </w:tcPr>
          <w:p w14:paraId="1BF119B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Диагностика</w:t>
            </w:r>
          </w:p>
        </w:tc>
        <w:tc>
          <w:tcPr>
            <w:tcW w:w="1843" w:type="dxa"/>
          </w:tcPr>
          <w:p w14:paraId="0B73E7A2" w14:textId="4529EDD3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7889F223" w14:textId="29519C91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027" w:type="dxa"/>
          </w:tcPr>
          <w:p w14:paraId="5F1B231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2F1D5B35" w14:textId="2C8EE925" w:rsidR="00E83EA4" w:rsidRPr="00E83EA4" w:rsidRDefault="008A5B2A" w:rsidP="00E83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8A5B2A" w:rsidRPr="00E83EA4" w14:paraId="361A70E9" w14:textId="77777777" w:rsidTr="00E83EA4">
        <w:trPr>
          <w:trHeight w:val="210"/>
        </w:trPr>
        <w:tc>
          <w:tcPr>
            <w:tcW w:w="3114" w:type="dxa"/>
          </w:tcPr>
          <w:p w14:paraId="14639A45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Устранение</w:t>
            </w:r>
          </w:p>
        </w:tc>
        <w:tc>
          <w:tcPr>
            <w:tcW w:w="1843" w:type="dxa"/>
          </w:tcPr>
          <w:p w14:paraId="4C21F4F9" w14:textId="61668355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4DBFDF3B" w14:textId="282A7824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027" w:type="dxa"/>
          </w:tcPr>
          <w:p w14:paraId="54E3AE0D" w14:textId="11A16ACC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3D991DD6" w14:textId="7FAFFEAC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8A5B2A" w:rsidRPr="00E83EA4" w14:paraId="3191BEBA" w14:textId="77777777" w:rsidTr="00E83EA4">
        <w:trPr>
          <w:trHeight w:val="198"/>
        </w:trPr>
        <w:tc>
          <w:tcPr>
            <w:tcW w:w="3114" w:type="dxa"/>
          </w:tcPr>
          <w:p w14:paraId="2F6A7024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Восстановление</w:t>
            </w:r>
          </w:p>
        </w:tc>
        <w:tc>
          <w:tcPr>
            <w:tcW w:w="1843" w:type="dxa"/>
          </w:tcPr>
          <w:p w14:paraId="215CD239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00F99094" w14:textId="6D7D74DA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027" w:type="dxa"/>
          </w:tcPr>
          <w:p w14:paraId="012C3644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182A8089" w14:textId="619B8C02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8A5B2A" w:rsidRPr="00E83EA4" w14:paraId="31355468" w14:textId="77777777" w:rsidTr="00E83EA4">
        <w:trPr>
          <w:trHeight w:val="210"/>
        </w:trPr>
        <w:tc>
          <w:tcPr>
            <w:tcW w:w="3114" w:type="dxa"/>
          </w:tcPr>
          <w:p w14:paraId="3F4EC48B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Закрытие</w:t>
            </w:r>
          </w:p>
        </w:tc>
        <w:tc>
          <w:tcPr>
            <w:tcW w:w="1843" w:type="dxa"/>
          </w:tcPr>
          <w:p w14:paraId="4BD6D7F5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0C27B0DE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69B8E679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151" w:type="dxa"/>
          </w:tcPr>
          <w:p w14:paraId="756EA824" w14:textId="523AD898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8A5B2A" w:rsidRPr="00E83EA4" w14:paraId="32BA43E8" w14:textId="77777777" w:rsidTr="00E83EA4">
        <w:trPr>
          <w:trHeight w:val="233"/>
        </w:trPr>
        <w:tc>
          <w:tcPr>
            <w:tcW w:w="3114" w:type="dxa"/>
          </w:tcPr>
          <w:p w14:paraId="65F3DFD6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Анализ и улучшение</w:t>
            </w:r>
          </w:p>
        </w:tc>
        <w:tc>
          <w:tcPr>
            <w:tcW w:w="1843" w:type="dxa"/>
          </w:tcPr>
          <w:p w14:paraId="57DF0E93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233F0495" w14:textId="699AF13E" w:rsidR="008A5B2A" w:rsidRPr="00E83EA4" w:rsidRDefault="008A5B2A" w:rsidP="008A5B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2027" w:type="dxa"/>
          </w:tcPr>
          <w:p w14:paraId="439F802D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151" w:type="dxa"/>
          </w:tcPr>
          <w:p w14:paraId="59051317" w14:textId="77777777" w:rsidR="008A5B2A" w:rsidRPr="00E83EA4" w:rsidRDefault="008A5B2A" w:rsidP="008A5B2A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</w:tr>
    </w:tbl>
    <w:p w14:paraId="6CD5DCB9" w14:textId="05170509" w:rsidR="00E83EA4" w:rsidRPr="00142C49" w:rsidRDefault="00E83EA4" w:rsidP="00142C49">
      <w:pPr>
        <w:rPr>
          <w:rFonts w:ascii="Arial" w:hAnsi="Arial" w:cs="Arial"/>
        </w:rPr>
      </w:pPr>
    </w:p>
    <w:p w14:paraId="5F28E995" w14:textId="77777777" w:rsidR="008A5B2A" w:rsidRPr="001F3C06" w:rsidRDefault="008A5B2A" w:rsidP="001F3C06">
      <w:pPr>
        <w:pStyle w:val="a9"/>
        <w:ind w:left="360"/>
        <w:rPr>
          <w:rFonts w:ascii="Arial" w:hAnsi="Arial" w:cs="Arial"/>
        </w:rPr>
      </w:pPr>
    </w:p>
    <w:p w14:paraId="444AE5DD" w14:textId="788AF5FC" w:rsidR="001F3C06" w:rsidRDefault="00E83EA4" w:rsidP="008A5B2A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1F3C06" w:rsidRPr="001F3C06">
        <w:rPr>
          <w:rFonts w:ascii="Arial" w:hAnsi="Arial" w:cs="Arial"/>
        </w:rPr>
        <w:t>еречень регламентов</w:t>
      </w:r>
      <w:r>
        <w:rPr>
          <w:rFonts w:ascii="Arial" w:hAnsi="Arial" w:cs="Arial"/>
        </w:rPr>
        <w:t>:</w:t>
      </w:r>
    </w:p>
    <w:p w14:paraId="0CF3F1ED" w14:textId="060BCF3E" w:rsidR="00E83EA4" w:rsidRDefault="00E83EA4" w:rsidP="008A5B2A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>Управление изменениями</w:t>
      </w:r>
    </w:p>
    <w:p w14:paraId="4D113BD6" w14:textId="662487A7" w:rsidR="00E83EA4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обработки запросов на изменение</w:t>
      </w:r>
    </w:p>
    <w:p w14:paraId="4BC8D164" w14:textId="77777777" w:rsidR="003C2F6F" w:rsidRPr="003C2F6F" w:rsidRDefault="003C2F6F" w:rsidP="003C2F6F">
      <w:pPr>
        <w:pStyle w:val="a9"/>
        <w:ind w:left="1224"/>
        <w:rPr>
          <w:rFonts w:ascii="Arial" w:hAnsi="Arial" w:cs="Arial"/>
        </w:rPr>
      </w:pPr>
      <w:r w:rsidRPr="003C2F6F">
        <w:rPr>
          <w:rFonts w:ascii="Arial" w:hAnsi="Arial" w:cs="Arial"/>
        </w:rPr>
        <w:lastRenderedPageBreak/>
        <w:t>Цель − обеспечение стандартизированной регистрации и учета запросов на изменения в аналитической платформе бенчмаркинга магазинов.</w:t>
      </w:r>
    </w:p>
    <w:p w14:paraId="7215D54C" w14:textId="77777777" w:rsidR="003C2F6F" w:rsidRPr="003C2F6F" w:rsidRDefault="003C2F6F" w:rsidP="003C2F6F">
      <w:pPr>
        <w:pStyle w:val="a9"/>
        <w:ind w:left="1224"/>
        <w:rPr>
          <w:rFonts w:ascii="Arial" w:hAnsi="Arial" w:cs="Arial"/>
        </w:rPr>
      </w:pPr>
    </w:p>
    <w:p w14:paraId="1524ACED" w14:textId="4AA4BAFF" w:rsidR="00000B05" w:rsidRPr="00000B05" w:rsidRDefault="003C2F6F" w:rsidP="003C2F6F">
      <w:pPr>
        <w:pStyle w:val="a9"/>
        <w:ind w:left="1224"/>
        <w:rPr>
          <w:rFonts w:ascii="Arial" w:hAnsi="Arial" w:cs="Arial"/>
        </w:rPr>
      </w:pPr>
      <w:r w:rsidRPr="003C2F6F">
        <w:rPr>
          <w:rFonts w:ascii="Arial" w:hAnsi="Arial" w:cs="Arial"/>
        </w:rPr>
        <w:t>Область применения − распространяется на изменения моделей DEA, показателей эффективности магазинов, алгоритмов расчёта, структуры данных и визуализации. Не распространяется на срочные инциденты</w:t>
      </w:r>
      <w:r w:rsidR="00000B05" w:rsidRPr="00000B05">
        <w:rPr>
          <w:rFonts w:ascii="Arial" w:hAnsi="Arial" w:cs="Arial"/>
        </w:rPr>
        <w:t>.</w:t>
      </w:r>
    </w:p>
    <w:p w14:paraId="3B0AAF3A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58814A1" w14:textId="303E5E08" w:rsidR="00000B05" w:rsidRPr="00DB3D0C" w:rsidRDefault="00000B05" w:rsidP="00DB3D0C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25C04376" w14:textId="7A081457" w:rsidR="00000B05" w:rsidRPr="00DB3D0C" w:rsidRDefault="00DB3D0C" w:rsidP="00DD12D1">
      <w:pPr>
        <w:pStyle w:val="a9"/>
        <w:numPr>
          <w:ilvl w:val="0"/>
          <w:numId w:val="18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инцидентами − при инициировании изменений по результатам сбоев</w:t>
      </w:r>
      <w:r w:rsidR="00175D54">
        <w:rPr>
          <w:rFonts w:ascii="Arial" w:hAnsi="Arial" w:cs="Arial"/>
        </w:rPr>
        <w:t>,</w:t>
      </w:r>
    </w:p>
    <w:p w14:paraId="5BE8BF43" w14:textId="572FC47B" w:rsidR="00000B05" w:rsidRPr="00000B05" w:rsidRDefault="00DB3D0C" w:rsidP="00DD12D1">
      <w:pPr>
        <w:pStyle w:val="a9"/>
        <w:numPr>
          <w:ilvl w:val="0"/>
          <w:numId w:val="18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уровнем услуг − при влиянии изменений на SLA</w:t>
      </w:r>
      <w:r w:rsidR="00000B05" w:rsidRPr="00000B05">
        <w:rPr>
          <w:rFonts w:ascii="Arial" w:hAnsi="Arial" w:cs="Arial"/>
        </w:rPr>
        <w:t>.</w:t>
      </w:r>
    </w:p>
    <w:p w14:paraId="0AFE57EE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2FE738B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Ценность – обеспечивает прозрачность и управляемость изменений.</w:t>
      </w:r>
    </w:p>
    <w:p w14:paraId="3DCF3805" w14:textId="26A39734" w:rsid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Предполагаемый результат − все изменения зарегистрированы и структурированы</w:t>
      </w:r>
      <w:r w:rsidR="00000B05" w:rsidRPr="00000B05">
        <w:rPr>
          <w:rFonts w:ascii="Arial" w:hAnsi="Arial" w:cs="Arial"/>
        </w:rPr>
        <w:t>.</w:t>
      </w:r>
    </w:p>
    <w:p w14:paraId="0845C191" w14:textId="771F9530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AF644EA" w14:textId="3CEDCD2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44BE97F4" w14:textId="6CEC7B88" w:rsidR="00000B05" w:rsidRPr="00000B05" w:rsidRDefault="00000B05" w:rsidP="00DD12D1">
      <w:pPr>
        <w:pStyle w:val="a9"/>
        <w:numPr>
          <w:ilvl w:val="0"/>
          <w:numId w:val="19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инициатива бизнеса</w:t>
      </w:r>
      <w:r w:rsidR="00175D54">
        <w:rPr>
          <w:rFonts w:ascii="Arial" w:hAnsi="Arial" w:cs="Arial"/>
        </w:rPr>
        <w:t>,</w:t>
      </w:r>
    </w:p>
    <w:p w14:paraId="5ED84866" w14:textId="73C919F2" w:rsidR="00000B05" w:rsidRPr="00000B05" w:rsidRDefault="00DB3D0C" w:rsidP="00DD12D1">
      <w:pPr>
        <w:pStyle w:val="a9"/>
        <w:numPr>
          <w:ilvl w:val="0"/>
          <w:numId w:val="19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результаты анализа эффективности магазинов</w:t>
      </w:r>
      <w:r w:rsidR="00175D54">
        <w:rPr>
          <w:rFonts w:ascii="Arial" w:hAnsi="Arial" w:cs="Arial"/>
        </w:rPr>
        <w:t>,</w:t>
      </w:r>
    </w:p>
    <w:p w14:paraId="2A5E6C50" w14:textId="4248E87E" w:rsidR="00000B05" w:rsidRPr="00000B05" w:rsidRDefault="00DB3D0C" w:rsidP="00DD12D1">
      <w:pPr>
        <w:pStyle w:val="a9"/>
        <w:numPr>
          <w:ilvl w:val="0"/>
          <w:numId w:val="19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отклонения SLA</w:t>
      </w:r>
      <w:r w:rsidR="00175D54">
        <w:rPr>
          <w:rFonts w:ascii="Arial" w:hAnsi="Arial" w:cs="Arial"/>
        </w:rPr>
        <w:t>,</w:t>
      </w:r>
    </w:p>
    <w:p w14:paraId="036E0B30" w14:textId="24996859" w:rsidR="00000B05" w:rsidRPr="00000B05" w:rsidRDefault="00DB3D0C" w:rsidP="00DD12D1">
      <w:pPr>
        <w:pStyle w:val="a9"/>
        <w:numPr>
          <w:ilvl w:val="0"/>
          <w:numId w:val="19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ошибки расчётов DEA</w:t>
      </w:r>
      <w:r w:rsidR="00000B05" w:rsidRPr="00000B05">
        <w:rPr>
          <w:rFonts w:ascii="Arial" w:hAnsi="Arial" w:cs="Arial"/>
        </w:rPr>
        <w:t>.</w:t>
      </w:r>
    </w:p>
    <w:p w14:paraId="2FAFE6E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AC8CD39" w14:textId="12C2ACD9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04760749" w14:textId="463415E6" w:rsidR="00000B05" w:rsidRPr="00000B05" w:rsidRDefault="00000B05" w:rsidP="00DD12D1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зарегистрированный </w:t>
      </w:r>
      <w:r w:rsidR="00142C49" w:rsidRPr="00000B05">
        <w:rPr>
          <w:rFonts w:ascii="Arial" w:hAnsi="Arial" w:cs="Arial"/>
        </w:rPr>
        <w:t>RFC</w:t>
      </w:r>
      <w:r w:rsidR="00175D54">
        <w:rPr>
          <w:rFonts w:ascii="Arial" w:hAnsi="Arial" w:cs="Arial"/>
        </w:rPr>
        <w:t>,</w:t>
      </w:r>
    </w:p>
    <w:p w14:paraId="628C0547" w14:textId="236DE50D" w:rsidR="00142C49" w:rsidRDefault="00000B05" w:rsidP="00DD12D1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описание требований к изменению</w:t>
      </w:r>
      <w:r w:rsidR="00142C49">
        <w:rPr>
          <w:rFonts w:ascii="Arial" w:hAnsi="Arial" w:cs="Arial"/>
        </w:rPr>
        <w:t>,</w:t>
      </w:r>
    </w:p>
    <w:p w14:paraId="519840E5" w14:textId="48774A65" w:rsidR="00000B05" w:rsidRPr="00DB3D0C" w:rsidRDefault="00142C49" w:rsidP="00DD12D1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142C49">
        <w:rPr>
          <w:rFonts w:ascii="Arial" w:hAnsi="Arial" w:cs="Arial"/>
        </w:rPr>
        <w:t>назначенный ответственный</w:t>
      </w:r>
      <w:r w:rsidR="00175D54">
        <w:rPr>
          <w:rFonts w:ascii="Arial" w:hAnsi="Arial" w:cs="Arial"/>
        </w:rPr>
        <w:t>,</w:t>
      </w:r>
    </w:p>
    <w:p w14:paraId="58FE7046" w14:textId="3B3F7B13" w:rsidR="00000B05" w:rsidRPr="00000B05" w:rsidRDefault="00000B05" w:rsidP="00DD12D1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передача</w:t>
      </w:r>
      <w:r w:rsidR="00142C49">
        <w:rPr>
          <w:rFonts w:ascii="Arial" w:hAnsi="Arial" w:cs="Arial"/>
        </w:rPr>
        <w:t xml:space="preserve"> </w:t>
      </w:r>
      <w:r w:rsidR="00142C49" w:rsidRPr="00000B05">
        <w:rPr>
          <w:rFonts w:ascii="Arial" w:hAnsi="Arial" w:cs="Arial"/>
        </w:rPr>
        <w:t>RFC</w:t>
      </w:r>
      <w:r w:rsidRPr="00000B05">
        <w:rPr>
          <w:rFonts w:ascii="Arial" w:hAnsi="Arial" w:cs="Arial"/>
        </w:rPr>
        <w:t xml:space="preserve"> на этап оценки и согласования.</w:t>
      </w:r>
    </w:p>
    <w:p w14:paraId="34261A87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34D47281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700111B0" w14:textId="77777777" w:rsidR="00DB3D0C" w:rsidRPr="00DB3D0C" w:rsidRDefault="00DB3D0C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формируется запрос,</w:t>
      </w:r>
    </w:p>
    <w:p w14:paraId="74108E7C" w14:textId="77777777" w:rsidR="00DB3D0C" w:rsidRPr="00DB3D0C" w:rsidRDefault="00DB3D0C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аналитик описывает изменение,</w:t>
      </w:r>
    </w:p>
    <w:p w14:paraId="3A372D7F" w14:textId="77777777" w:rsidR="00DB3D0C" w:rsidRPr="00DB3D0C" w:rsidRDefault="00DB3D0C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определяется тип изменения,</w:t>
      </w:r>
    </w:p>
    <w:p w14:paraId="71D9441D" w14:textId="77777777" w:rsidR="00DB3D0C" w:rsidRPr="00DB3D0C" w:rsidRDefault="00DB3D0C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проводится первичная оценка,</w:t>
      </w:r>
    </w:p>
    <w:p w14:paraId="37170AB7" w14:textId="1C1C8A65" w:rsidR="00DB3D0C" w:rsidRPr="00DB3D0C" w:rsidRDefault="00142C49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142C49">
        <w:rPr>
          <w:rFonts w:ascii="Arial" w:hAnsi="Arial" w:cs="Arial"/>
        </w:rPr>
        <w:t>RFC регистрируется в системе</w:t>
      </w:r>
      <w:r w:rsidR="00DB3D0C" w:rsidRPr="00DB3D0C">
        <w:rPr>
          <w:rFonts w:ascii="Arial" w:hAnsi="Arial" w:cs="Arial"/>
        </w:rPr>
        <w:t>,</w:t>
      </w:r>
    </w:p>
    <w:p w14:paraId="0A02E3D4" w14:textId="77777777" w:rsidR="00DB3D0C" w:rsidRPr="00DB3D0C" w:rsidRDefault="00DB3D0C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назначение ответственного,</w:t>
      </w:r>
    </w:p>
    <w:p w14:paraId="4FF39877" w14:textId="544F70D7" w:rsidR="00000B05" w:rsidRDefault="00142C49" w:rsidP="00DD12D1">
      <w:pPr>
        <w:pStyle w:val="a9"/>
        <w:numPr>
          <w:ilvl w:val="0"/>
          <w:numId w:val="37"/>
        </w:numPr>
        <w:ind w:left="1985" w:hanging="284"/>
        <w:rPr>
          <w:rFonts w:ascii="Arial" w:hAnsi="Arial" w:cs="Arial"/>
        </w:rPr>
      </w:pPr>
      <w:r w:rsidRPr="00142C49">
        <w:rPr>
          <w:rFonts w:ascii="Arial" w:hAnsi="Arial" w:cs="Arial"/>
        </w:rPr>
        <w:t>RFC передаётся на этап оценки и согласования</w:t>
      </w:r>
      <w:r w:rsidR="00DB3D0C" w:rsidRPr="00DB3D0C">
        <w:rPr>
          <w:rFonts w:ascii="Arial" w:hAnsi="Arial" w:cs="Arial"/>
        </w:rPr>
        <w:t>.</w:t>
      </w:r>
    </w:p>
    <w:p w14:paraId="5B6F0909" w14:textId="77777777" w:rsidR="00DB3D0C" w:rsidRDefault="00DB3D0C" w:rsidP="00DB3D0C">
      <w:pPr>
        <w:pStyle w:val="a9"/>
        <w:ind w:left="1985"/>
        <w:rPr>
          <w:rFonts w:ascii="Arial" w:hAnsi="Arial" w:cs="Arial"/>
        </w:rPr>
      </w:pPr>
    </w:p>
    <w:p w14:paraId="683AB17D" w14:textId="6482F9B6" w:rsidR="00E83EA4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оценки и согласования изменений</w:t>
      </w:r>
    </w:p>
    <w:p w14:paraId="34EA5F9B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Цель − обеспечение комплексной оценки влияния изменений на аналитическую платформу бенчмаркинга магазинов перед внедрением для минимизации рисков нарушения SLA, ошибок в расчётах DEA и снижения стабильности системы.</w:t>
      </w:r>
    </w:p>
    <w:p w14:paraId="1E629CB2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</w:p>
    <w:p w14:paraId="06655D79" w14:textId="482214E8" w:rsidR="00000B05" w:rsidRP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Область применения − распространяется на все изменения, связанные с моделями DEA, структурой данных магазинов, алгоритмами расчётов, логикой формирования рекомендаций и визуализацией аналитики. Не распространяется на незначительные технические исправления, не влияющие на результаты анализа и SLA.</w:t>
      </w:r>
    </w:p>
    <w:p w14:paraId="79BF988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64AC436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2FA52B9F" w14:textId="309F8096" w:rsidR="00000B05" w:rsidRDefault="00000B05" w:rsidP="00DD12D1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DB3D0C" w:rsidRPr="00DB3D0C">
        <w:rPr>
          <w:rFonts w:ascii="Arial" w:hAnsi="Arial" w:cs="Arial"/>
        </w:rPr>
        <w:t>изменения оцениваются с точки зрения влияния на SLA</w:t>
      </w:r>
      <w:r w:rsidR="00175D54">
        <w:rPr>
          <w:rFonts w:ascii="Arial" w:hAnsi="Arial" w:cs="Arial"/>
        </w:rPr>
        <w:t>,</w:t>
      </w:r>
    </w:p>
    <w:p w14:paraId="564AD05C" w14:textId="2F7ED4CB" w:rsidR="00000B05" w:rsidRPr="00142C49" w:rsidRDefault="00DB3D0C" w:rsidP="00DD12D1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lastRenderedPageBreak/>
        <w:t>управлением инцидентами</w:t>
      </w:r>
      <w:r>
        <w:rPr>
          <w:rFonts w:ascii="Arial" w:hAnsi="Arial" w:cs="Arial"/>
        </w:rPr>
        <w:t xml:space="preserve"> – и</w:t>
      </w:r>
      <w:r w:rsidRPr="00DB3D0C">
        <w:rPr>
          <w:rFonts w:ascii="Arial" w:hAnsi="Arial" w:cs="Arial"/>
        </w:rPr>
        <w:t>зменения могут инициироваться по результатам критических инцидентов</w:t>
      </w:r>
      <w:r w:rsidR="00000B05" w:rsidRPr="00142C49">
        <w:rPr>
          <w:rFonts w:ascii="Arial" w:hAnsi="Arial" w:cs="Arial"/>
        </w:rPr>
        <w:t>.</w:t>
      </w:r>
    </w:p>
    <w:p w14:paraId="0F283C41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7899B38" w14:textId="07224B8E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Ценность – обеспечивает снижение рисков внедрения некорректных изменений, повышение стабильности аналитической платформы и предотвращение ухудшения качества аналитики.</w:t>
      </w:r>
    </w:p>
    <w:p w14:paraId="1846DB71" w14:textId="05148C96" w:rsid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Предполагаемый результат − все изменения прошли оценку влияния, согласованы с ответственными участниками и подготовлены к безопасному внедрению</w:t>
      </w:r>
      <w:r w:rsidR="00000B05" w:rsidRPr="00000B05">
        <w:rPr>
          <w:rFonts w:ascii="Arial" w:hAnsi="Arial" w:cs="Arial"/>
        </w:rPr>
        <w:t>.</w:t>
      </w:r>
    </w:p>
    <w:p w14:paraId="79F596AD" w14:textId="5DA2697A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ADBBC96" w14:textId="7E0E6B2F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4ADE9790" w14:textId="0535CA6D" w:rsidR="00000B05" w:rsidRPr="00000B05" w:rsidRDefault="00000B05" w:rsidP="00DD12D1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зарегистрированный RFC</w:t>
      </w:r>
      <w:r w:rsidR="00175D54">
        <w:rPr>
          <w:rFonts w:ascii="Arial" w:hAnsi="Arial" w:cs="Arial"/>
        </w:rPr>
        <w:t>,</w:t>
      </w:r>
    </w:p>
    <w:p w14:paraId="5D3BCB67" w14:textId="541BFADF" w:rsidR="00000B05" w:rsidRPr="00D76E5D" w:rsidRDefault="00000B05" w:rsidP="00D76E5D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описание изменения</w:t>
      </w:r>
      <w:r w:rsidR="00175D54">
        <w:rPr>
          <w:rFonts w:ascii="Arial" w:hAnsi="Arial" w:cs="Arial"/>
        </w:rPr>
        <w:t>,</w:t>
      </w:r>
    </w:p>
    <w:p w14:paraId="64BB498A" w14:textId="360A05F2" w:rsidR="00DB3D0C" w:rsidRPr="00000B05" w:rsidRDefault="00DB3D0C" w:rsidP="00DD12D1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данные о бизнес-требованиях</w:t>
      </w:r>
      <w:r>
        <w:rPr>
          <w:rFonts w:ascii="Arial" w:hAnsi="Arial" w:cs="Arial"/>
        </w:rPr>
        <w:t>,</w:t>
      </w:r>
    </w:p>
    <w:p w14:paraId="59F71D89" w14:textId="22407981" w:rsidR="00000B05" w:rsidRPr="00000B05" w:rsidRDefault="00000B05" w:rsidP="00DD12D1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данные SLA.</w:t>
      </w:r>
    </w:p>
    <w:p w14:paraId="7834F8E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33E3BA5" w14:textId="7F9463E8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B06673F" w14:textId="7552E4E7" w:rsidR="00000B05" w:rsidRPr="00000B05" w:rsidRDefault="00000B05" w:rsidP="00DD12D1">
      <w:pPr>
        <w:pStyle w:val="a9"/>
        <w:numPr>
          <w:ilvl w:val="0"/>
          <w:numId w:val="23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согласованное или отклонённое изменение</w:t>
      </w:r>
      <w:r w:rsidR="00175D54">
        <w:rPr>
          <w:rFonts w:ascii="Arial" w:hAnsi="Arial" w:cs="Arial"/>
        </w:rPr>
        <w:t>,</w:t>
      </w:r>
    </w:p>
    <w:p w14:paraId="2FB3B56D" w14:textId="664F549F" w:rsidR="00000B05" w:rsidRPr="00000B05" w:rsidRDefault="00D76E5D" w:rsidP="00DD12D1">
      <w:pPr>
        <w:pStyle w:val="a9"/>
        <w:numPr>
          <w:ilvl w:val="0"/>
          <w:numId w:val="23"/>
        </w:numPr>
        <w:rPr>
          <w:rFonts w:ascii="Arial" w:hAnsi="Arial" w:cs="Arial"/>
        </w:rPr>
      </w:pPr>
      <w:r w:rsidRPr="00D76E5D">
        <w:rPr>
          <w:rFonts w:ascii="Arial" w:hAnsi="Arial" w:cs="Arial"/>
        </w:rPr>
        <w:t>результаты оценки влияния</w:t>
      </w:r>
      <w:r w:rsidR="00175D54">
        <w:rPr>
          <w:rFonts w:ascii="Arial" w:hAnsi="Arial" w:cs="Arial"/>
        </w:rPr>
        <w:t>,</w:t>
      </w:r>
    </w:p>
    <w:p w14:paraId="1C43F2C3" w14:textId="3992D654" w:rsidR="00000B05" w:rsidRDefault="00000B05" w:rsidP="00DD12D1">
      <w:pPr>
        <w:pStyle w:val="a9"/>
        <w:numPr>
          <w:ilvl w:val="0"/>
          <w:numId w:val="23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оценка рисков</w:t>
      </w:r>
      <w:r w:rsidR="00175D54">
        <w:rPr>
          <w:rFonts w:ascii="Arial" w:hAnsi="Arial" w:cs="Arial"/>
        </w:rPr>
        <w:t>,</w:t>
      </w:r>
    </w:p>
    <w:p w14:paraId="51351DF2" w14:textId="182A129F" w:rsidR="00DB3D0C" w:rsidRPr="00000B05" w:rsidRDefault="00DB3D0C" w:rsidP="00DD12D1">
      <w:pPr>
        <w:pStyle w:val="a9"/>
        <w:numPr>
          <w:ilvl w:val="0"/>
          <w:numId w:val="23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назначенные ответственные за реализацию</w:t>
      </w:r>
      <w:r>
        <w:rPr>
          <w:rFonts w:ascii="Arial" w:hAnsi="Arial" w:cs="Arial"/>
        </w:rPr>
        <w:t>,</w:t>
      </w:r>
    </w:p>
    <w:p w14:paraId="75C4E659" w14:textId="28807983" w:rsidR="00000B05" w:rsidRPr="00000B05" w:rsidRDefault="00D76E5D" w:rsidP="00DD12D1">
      <w:pPr>
        <w:pStyle w:val="a9"/>
        <w:numPr>
          <w:ilvl w:val="0"/>
          <w:numId w:val="23"/>
        </w:numPr>
        <w:rPr>
          <w:rFonts w:ascii="Arial" w:hAnsi="Arial" w:cs="Arial"/>
        </w:rPr>
      </w:pPr>
      <w:r w:rsidRPr="00D76E5D">
        <w:rPr>
          <w:rFonts w:ascii="Arial" w:hAnsi="Arial" w:cs="Arial"/>
        </w:rPr>
        <w:t>план внедрения</w:t>
      </w:r>
      <w:r w:rsidR="00000B05" w:rsidRPr="00000B05">
        <w:rPr>
          <w:rFonts w:ascii="Arial" w:hAnsi="Arial" w:cs="Arial"/>
        </w:rPr>
        <w:t>.</w:t>
      </w:r>
    </w:p>
    <w:p w14:paraId="1DC5D76D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9E6241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5DFDF09D" w14:textId="77777777" w:rsidR="00DB3D0C" w:rsidRPr="00DB3D0C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выполняется анализ влияния изменения на аналитическую платформу и бизнес-процессы,</w:t>
      </w:r>
    </w:p>
    <w:p w14:paraId="72049BF6" w14:textId="77777777" w:rsidR="00DB3D0C" w:rsidRPr="00DB3D0C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оценивается влияние на SLA, расчёты DEA и данные магазинов,</w:t>
      </w:r>
    </w:p>
    <w:p w14:paraId="35E01FE8" w14:textId="77777777" w:rsidR="00DB3D0C" w:rsidRPr="00DB3D0C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определяются риски внедрения и возможные последствия,</w:t>
      </w:r>
    </w:p>
    <w:p w14:paraId="7234E4B7" w14:textId="77777777" w:rsidR="00DB3D0C" w:rsidRPr="00DB3D0C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согласовываются сроки и ресурсы внедрения,</w:t>
      </w:r>
    </w:p>
    <w:p w14:paraId="72372DB9" w14:textId="7FDCFBDF" w:rsidR="00DB3D0C" w:rsidRPr="00DB3D0C" w:rsidRDefault="00142C49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142C49">
        <w:rPr>
          <w:rFonts w:ascii="Arial" w:hAnsi="Arial" w:cs="Arial"/>
        </w:rPr>
        <w:t>принимается решение об утверждении или отклонении RFC</w:t>
      </w:r>
      <w:r w:rsidR="00DB3D0C" w:rsidRPr="00DB3D0C">
        <w:rPr>
          <w:rFonts w:ascii="Arial" w:hAnsi="Arial" w:cs="Arial"/>
        </w:rPr>
        <w:t>,</w:t>
      </w:r>
    </w:p>
    <w:p w14:paraId="49E20C1D" w14:textId="77777777" w:rsidR="00DB3D0C" w:rsidRPr="00DB3D0C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формируется план внедрения,</w:t>
      </w:r>
    </w:p>
    <w:p w14:paraId="1D91B220" w14:textId="5A2BA75E" w:rsidR="00000B05" w:rsidRDefault="00DB3D0C" w:rsidP="00DD12D1">
      <w:pPr>
        <w:pStyle w:val="a9"/>
        <w:numPr>
          <w:ilvl w:val="0"/>
          <w:numId w:val="38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изменение передаётся на этап реализации.</w:t>
      </w:r>
    </w:p>
    <w:p w14:paraId="57C0B8A8" w14:textId="77777777" w:rsidR="00DB3D0C" w:rsidRDefault="00DB3D0C" w:rsidP="00DB3D0C">
      <w:pPr>
        <w:pStyle w:val="a9"/>
        <w:ind w:left="1985"/>
        <w:rPr>
          <w:rFonts w:ascii="Arial" w:hAnsi="Arial" w:cs="Arial"/>
        </w:rPr>
      </w:pPr>
    </w:p>
    <w:p w14:paraId="0E0B950F" w14:textId="178185E2" w:rsidR="00000B05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внедрения изменений</w:t>
      </w:r>
    </w:p>
    <w:p w14:paraId="4F8E28EE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Цель − обеспечение безопасного и контролируемого внедрения изменений в аналитическую платформу бенчмаркинга магазинов без нарушения стабильности системы и SLA.</w:t>
      </w:r>
    </w:p>
    <w:p w14:paraId="1BC502A3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</w:p>
    <w:p w14:paraId="678E103E" w14:textId="3A97B270" w:rsidR="00000B05" w:rsidRP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Область применения − распространяется на все утвержденные изменения, связанные с моделями DEA, алгоритмами расчётов, структурой данных, визуализацией heatmap и аналитической отчетностью платформы</w:t>
      </w:r>
      <w:r w:rsidR="00000B05" w:rsidRPr="00000B05">
        <w:rPr>
          <w:rFonts w:ascii="Arial" w:hAnsi="Arial" w:cs="Arial"/>
        </w:rPr>
        <w:t>.</w:t>
      </w:r>
    </w:p>
    <w:p w14:paraId="5012163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60EBAB00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04D44512" w14:textId="59C91D5D" w:rsidR="00000B05" w:rsidRPr="00000B05" w:rsidRDefault="00000B05" w:rsidP="00DD12D1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возникновении ошибок или сбоев в процессе внедрения</w:t>
      </w:r>
      <w:r w:rsidR="00175D54">
        <w:rPr>
          <w:rFonts w:ascii="Arial" w:hAnsi="Arial" w:cs="Arial"/>
        </w:rPr>
        <w:t>,</w:t>
      </w:r>
    </w:p>
    <w:p w14:paraId="36339CD0" w14:textId="1CD29767" w:rsidR="00000B05" w:rsidRPr="00142C49" w:rsidRDefault="00000B05" w:rsidP="00DD12D1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7F6EEE">
        <w:rPr>
          <w:rFonts w:ascii="Arial" w:hAnsi="Arial" w:cs="Arial"/>
        </w:rPr>
        <w:t>к</w:t>
      </w:r>
      <w:r w:rsidR="007F6EEE" w:rsidRPr="007F6EEE">
        <w:rPr>
          <w:rFonts w:ascii="Arial" w:hAnsi="Arial" w:cs="Arial"/>
        </w:rPr>
        <w:t>онтролируется влияние внедрения на SLA и доступность платформы</w:t>
      </w:r>
      <w:r w:rsidRPr="00142C49">
        <w:rPr>
          <w:rFonts w:ascii="Arial" w:hAnsi="Arial" w:cs="Arial"/>
        </w:rPr>
        <w:t>.</w:t>
      </w:r>
    </w:p>
    <w:p w14:paraId="7513BB24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F92104E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минимизацию рисков отказов системы, снижение вероятности ошибок в расчётах DEA и сохранение стабильной работы аналитической платформы.</w:t>
      </w:r>
    </w:p>
    <w:p w14:paraId="1BD3287F" w14:textId="58BC9B3D" w:rsidR="00000B05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lastRenderedPageBreak/>
        <w:t>Предполагаемый результат − изменения успешно внедрены, протестированы и не оказывают негативного влияния на работу платформы и результаты аналитики</w:t>
      </w:r>
      <w:r w:rsidR="00000B05" w:rsidRPr="00000B05">
        <w:rPr>
          <w:rFonts w:ascii="Arial" w:hAnsi="Arial" w:cs="Arial"/>
        </w:rPr>
        <w:t>.</w:t>
      </w:r>
    </w:p>
    <w:p w14:paraId="525CFB2D" w14:textId="541CCF47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96572B2" w14:textId="72389D29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53EDE09E" w14:textId="53A815BC" w:rsidR="00000B05" w:rsidRPr="00000B05" w:rsidRDefault="00142C49" w:rsidP="00DD12D1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142C49">
        <w:rPr>
          <w:rFonts w:ascii="Arial" w:hAnsi="Arial" w:cs="Arial"/>
        </w:rPr>
        <w:t>согласованный RFC</w:t>
      </w:r>
      <w:r w:rsidR="00175D54">
        <w:rPr>
          <w:rFonts w:ascii="Arial" w:hAnsi="Arial" w:cs="Arial"/>
        </w:rPr>
        <w:t>,</w:t>
      </w:r>
    </w:p>
    <w:p w14:paraId="67CEF1F3" w14:textId="569C5324" w:rsidR="00000B05" w:rsidRDefault="00000B05" w:rsidP="00DD12D1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план внедрения</w:t>
      </w:r>
      <w:r w:rsidR="00175D54">
        <w:rPr>
          <w:rFonts w:ascii="Arial" w:hAnsi="Arial" w:cs="Arial"/>
        </w:rPr>
        <w:t>,</w:t>
      </w:r>
    </w:p>
    <w:p w14:paraId="462E8011" w14:textId="72E9EC29" w:rsidR="007F6EEE" w:rsidRPr="00000B05" w:rsidRDefault="007F6EEE" w:rsidP="00DD12D1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результаты оценки рисков</w:t>
      </w:r>
      <w:r>
        <w:rPr>
          <w:rFonts w:ascii="Arial" w:hAnsi="Arial" w:cs="Arial"/>
        </w:rPr>
        <w:t>,</w:t>
      </w:r>
    </w:p>
    <w:p w14:paraId="09DBEF8F" w14:textId="77777777" w:rsidR="007F6EEE" w:rsidRPr="007F6EEE" w:rsidRDefault="007F6EEE" w:rsidP="00DD12D1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тестовые сценарии,</w:t>
      </w:r>
    </w:p>
    <w:p w14:paraId="68D84B22" w14:textId="76AD1E34" w:rsidR="00000B05" w:rsidRPr="00000B05" w:rsidRDefault="007F6EEE" w:rsidP="00DD12D1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резервные копии системы и данных</w:t>
      </w:r>
      <w:r w:rsidR="00000B05" w:rsidRPr="00000B05">
        <w:rPr>
          <w:rFonts w:ascii="Arial" w:hAnsi="Arial" w:cs="Arial"/>
        </w:rPr>
        <w:t>.</w:t>
      </w:r>
    </w:p>
    <w:p w14:paraId="4CC734C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034E341A" w14:textId="775BF6AE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6A31834A" w14:textId="7F0B7614" w:rsidR="00000B05" w:rsidRPr="00000B05" w:rsidRDefault="003428CB" w:rsidP="00DD12D1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внедрённый RFC</w:t>
      </w:r>
      <w:r w:rsidR="00175D54">
        <w:rPr>
          <w:rFonts w:ascii="Arial" w:hAnsi="Arial" w:cs="Arial"/>
        </w:rPr>
        <w:t>,</w:t>
      </w:r>
    </w:p>
    <w:p w14:paraId="0886906B" w14:textId="630D7A02" w:rsidR="00000B05" w:rsidRPr="00000B05" w:rsidRDefault="00000B05" w:rsidP="00DD12D1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обновлённая </w:t>
      </w:r>
      <w:r w:rsidR="007F6EEE" w:rsidRPr="007F6EEE">
        <w:rPr>
          <w:rFonts w:ascii="Arial" w:hAnsi="Arial" w:cs="Arial"/>
        </w:rPr>
        <w:t>конфигурация системы</w:t>
      </w:r>
      <w:r w:rsidR="00175D54">
        <w:rPr>
          <w:rFonts w:ascii="Arial" w:hAnsi="Arial" w:cs="Arial"/>
        </w:rPr>
        <w:t>,</w:t>
      </w:r>
    </w:p>
    <w:p w14:paraId="2D5F1DE2" w14:textId="78512B66" w:rsidR="00000B05" w:rsidRPr="00000B05" w:rsidRDefault="00000B05" w:rsidP="00DD12D1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результаты тестирования</w:t>
      </w:r>
      <w:r w:rsidR="00175D54">
        <w:rPr>
          <w:rFonts w:ascii="Arial" w:hAnsi="Arial" w:cs="Arial"/>
        </w:rPr>
        <w:t>,</w:t>
      </w:r>
    </w:p>
    <w:p w14:paraId="7B273729" w14:textId="77777777" w:rsidR="003428CB" w:rsidRDefault="007F6EEE" w:rsidP="00DD12D1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отчет о внедрении</w:t>
      </w:r>
      <w:r w:rsidR="003428CB">
        <w:rPr>
          <w:rFonts w:ascii="Arial" w:hAnsi="Arial" w:cs="Arial"/>
        </w:rPr>
        <w:t>,</w:t>
      </w:r>
    </w:p>
    <w:p w14:paraId="350A25BE" w14:textId="213AB26D" w:rsidR="00000B05" w:rsidRPr="00000B05" w:rsidRDefault="003428CB" w:rsidP="00DD12D1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подтверждение успешного ввода в эксплуатацию</w:t>
      </w:r>
      <w:r w:rsidR="00000B05" w:rsidRPr="00000B05">
        <w:rPr>
          <w:rFonts w:ascii="Arial" w:hAnsi="Arial" w:cs="Arial"/>
        </w:rPr>
        <w:t>.</w:t>
      </w:r>
    </w:p>
    <w:p w14:paraId="6156BE2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57CA50C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67996AE5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подготавливается тестовая и продуктивная среда,</w:t>
      </w:r>
    </w:p>
    <w:p w14:paraId="03A6BECB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создаются резервные копии данных и конфигураций,</w:t>
      </w:r>
    </w:p>
    <w:p w14:paraId="2EF21EEE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внедрение изменения,</w:t>
      </w:r>
    </w:p>
    <w:p w14:paraId="1999583F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тестирование корректности расчётов и аналитики,</w:t>
      </w:r>
    </w:p>
    <w:p w14:paraId="2ADB1CD0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проверка SLA после внедрения,</w:t>
      </w:r>
    </w:p>
    <w:p w14:paraId="32ED2CAF" w14:textId="77777777" w:rsidR="007F6EEE" w:rsidRPr="007F6EEE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фиксируются результаты внедрения,</w:t>
      </w:r>
    </w:p>
    <w:p w14:paraId="11931E2F" w14:textId="2B0E52A2" w:rsidR="007352C5" w:rsidRDefault="007F6EEE" w:rsidP="00DD12D1">
      <w:pPr>
        <w:pStyle w:val="a9"/>
        <w:numPr>
          <w:ilvl w:val="0"/>
          <w:numId w:val="39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изменение переводится в промышленную эксплуатацию.</w:t>
      </w:r>
    </w:p>
    <w:p w14:paraId="5F84EDD6" w14:textId="77777777" w:rsidR="007F6EEE" w:rsidRDefault="007F6EEE" w:rsidP="007F6EEE">
      <w:pPr>
        <w:pStyle w:val="a9"/>
        <w:ind w:left="1985"/>
        <w:rPr>
          <w:rFonts w:ascii="Arial" w:hAnsi="Arial" w:cs="Arial"/>
        </w:rPr>
      </w:pPr>
    </w:p>
    <w:p w14:paraId="5C12D63C" w14:textId="561DC72D" w:rsidR="00E83EA4" w:rsidRPr="008B582B" w:rsidRDefault="00E83EA4" w:rsidP="008A5B2A">
      <w:pPr>
        <w:pStyle w:val="a9"/>
        <w:numPr>
          <w:ilvl w:val="1"/>
          <w:numId w:val="1"/>
        </w:numPr>
        <w:rPr>
          <w:rFonts w:ascii="Arial" w:hAnsi="Arial" w:cs="Arial"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="008B582B" w:rsidRPr="008B582B">
        <w:rPr>
          <w:rFonts w:ascii="Arial" w:hAnsi="Arial" w:cs="Arial"/>
          <w:i/>
          <w:iCs/>
          <w:lang w:val="en-US"/>
        </w:rPr>
        <w:t xml:space="preserve"> (Service Level Management)</w:t>
      </w:r>
    </w:p>
    <w:p w14:paraId="2ED95C7A" w14:textId="32DBED6B" w:rsidR="007352C5" w:rsidRDefault="008B582B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формирования и согласования SLA</w:t>
      </w:r>
    </w:p>
    <w:p w14:paraId="7F64924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определения и согласования показателей SLA для аналитической платформы бенчмаркинга магазинов с учетом требований бизнеса и возможностей ИТ-инфраструктуры.</w:t>
      </w:r>
    </w:p>
    <w:p w14:paraId="504D686B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31F921E2" w14:textId="44AB9F9F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формирование SLA аналитической платформы оценки эффективности магазинов, включая показатели доступности системы, скорости выполнения DEA-расчётов, актуальности и качества данных, покрытия сети анализом и использования аналитики в управленческих решениях. Не распространяется на мониторинг и контроль SLA</w:t>
      </w:r>
      <w:r w:rsidR="008B582B" w:rsidRPr="008B582B">
        <w:rPr>
          <w:rFonts w:ascii="Arial" w:hAnsi="Arial" w:cs="Arial"/>
        </w:rPr>
        <w:t>.</w:t>
      </w:r>
    </w:p>
    <w:p w14:paraId="3D95B671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3384D0A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300F505D" w14:textId="7D70EBB3" w:rsidR="008B582B" w:rsidRPr="008B582B" w:rsidRDefault="008B582B" w:rsidP="00DD12D1">
      <w:pPr>
        <w:pStyle w:val="a9"/>
        <w:numPr>
          <w:ilvl w:val="0"/>
          <w:numId w:val="2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изменении требований к SLA или функциональности платформы</w:t>
      </w:r>
      <w:r w:rsidR="00175D54">
        <w:rPr>
          <w:rFonts w:ascii="Arial" w:hAnsi="Arial" w:cs="Arial"/>
        </w:rPr>
        <w:t>,</w:t>
      </w:r>
    </w:p>
    <w:p w14:paraId="26A0AE40" w14:textId="79452717" w:rsidR="008B582B" w:rsidRPr="00142C49" w:rsidRDefault="008B582B" w:rsidP="00DD12D1">
      <w:pPr>
        <w:pStyle w:val="a9"/>
        <w:numPr>
          <w:ilvl w:val="0"/>
          <w:numId w:val="2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учет требований к времени реакции и восстановления</w:t>
      </w:r>
      <w:r w:rsidRPr="00142C49">
        <w:rPr>
          <w:rFonts w:ascii="Arial" w:hAnsi="Arial" w:cs="Arial"/>
        </w:rPr>
        <w:t>.</w:t>
      </w:r>
    </w:p>
    <w:p w14:paraId="7D4986DE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86DE792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согласование ожиданий бизнеса и возможностей аналитической платформы, формирование прозрачных критериев оценки качества сервиса и эффективности аналитики.</w:t>
      </w:r>
    </w:p>
    <w:p w14:paraId="3A30011B" w14:textId="0A06B15C" w:rsid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утвержденный набор SLA с определёнными метриками, целевыми значениями и правилами контроля</w:t>
      </w:r>
      <w:r w:rsidR="008B582B" w:rsidRPr="008B582B">
        <w:rPr>
          <w:rFonts w:ascii="Arial" w:hAnsi="Arial" w:cs="Arial"/>
        </w:rPr>
        <w:t>.</w:t>
      </w:r>
    </w:p>
    <w:p w14:paraId="3E23E745" w14:textId="026C1B03" w:rsid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F58D359" w14:textId="6E8E5AB4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lastRenderedPageBreak/>
        <w:t>Входы</w:t>
      </w:r>
      <w:r>
        <w:rPr>
          <w:rFonts w:ascii="Arial" w:hAnsi="Arial" w:cs="Arial"/>
        </w:rPr>
        <w:t>:</w:t>
      </w:r>
    </w:p>
    <w:p w14:paraId="6DB0E601" w14:textId="29821D6D" w:rsidR="008B582B" w:rsidRPr="008B582B" w:rsidRDefault="008B582B" w:rsidP="00DD12D1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требования бизнеса</w:t>
      </w:r>
      <w:r w:rsidR="007F6EEE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к аналитике магазинов</w:t>
      </w:r>
      <w:r w:rsidR="00175D54">
        <w:rPr>
          <w:rFonts w:ascii="Arial" w:hAnsi="Arial" w:cs="Arial"/>
        </w:rPr>
        <w:t>,</w:t>
      </w:r>
    </w:p>
    <w:p w14:paraId="3674AB0D" w14:textId="6CF55985" w:rsidR="008B582B" w:rsidRPr="008B582B" w:rsidRDefault="008B582B" w:rsidP="00DD12D1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возможности ИТ-системы</w:t>
      </w:r>
      <w:r w:rsidR="00175D54">
        <w:rPr>
          <w:rFonts w:ascii="Arial" w:hAnsi="Arial" w:cs="Arial"/>
        </w:rPr>
        <w:t>,</w:t>
      </w:r>
    </w:p>
    <w:p w14:paraId="34D2E0C6" w14:textId="6CA3FB03" w:rsidR="008B582B" w:rsidRPr="008B582B" w:rsidRDefault="008B582B" w:rsidP="00DD12D1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исторические данные по работе системы</w:t>
      </w:r>
      <w:r w:rsidR="00175D54">
        <w:rPr>
          <w:rFonts w:ascii="Arial" w:hAnsi="Arial" w:cs="Arial"/>
        </w:rPr>
        <w:t>,</w:t>
      </w:r>
    </w:p>
    <w:p w14:paraId="1905D79C" w14:textId="6DE6D71C" w:rsidR="008B582B" w:rsidRPr="008B582B" w:rsidRDefault="007F6EEE" w:rsidP="00DD12D1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результаты анализа инцидентов и отклонений SLA</w:t>
      </w:r>
      <w:r w:rsidR="008B582B" w:rsidRPr="008B582B">
        <w:rPr>
          <w:rFonts w:ascii="Arial" w:hAnsi="Arial" w:cs="Arial"/>
        </w:rPr>
        <w:t>.</w:t>
      </w:r>
    </w:p>
    <w:p w14:paraId="102D40A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1CD46A21" w14:textId="1E842DE1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1BF826CB" w14:textId="104CC6B9" w:rsidR="008B582B" w:rsidRPr="008B582B" w:rsidRDefault="008B582B" w:rsidP="00DD12D1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утвержденные SLA</w:t>
      </w:r>
      <w:r w:rsidR="00175D54">
        <w:rPr>
          <w:rFonts w:ascii="Arial" w:hAnsi="Arial" w:cs="Arial"/>
        </w:rPr>
        <w:t>,</w:t>
      </w:r>
    </w:p>
    <w:p w14:paraId="19F4F312" w14:textId="2E425283" w:rsidR="008B582B" w:rsidRPr="008B582B" w:rsidRDefault="008B582B" w:rsidP="00DD12D1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описание метрик и целевых значений</w:t>
      </w:r>
      <w:r w:rsidR="00175D54">
        <w:rPr>
          <w:rFonts w:ascii="Arial" w:hAnsi="Arial" w:cs="Arial"/>
        </w:rPr>
        <w:t>,</w:t>
      </w:r>
    </w:p>
    <w:p w14:paraId="651DAB4A" w14:textId="3F3599B8" w:rsidR="008B582B" w:rsidRPr="008B582B" w:rsidRDefault="008B582B" w:rsidP="00DD12D1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документированные соглашения</w:t>
      </w:r>
      <w:r w:rsidR="00175D54">
        <w:rPr>
          <w:rFonts w:ascii="Arial" w:hAnsi="Arial" w:cs="Arial"/>
        </w:rPr>
        <w:t>,</w:t>
      </w:r>
    </w:p>
    <w:p w14:paraId="3E41271A" w14:textId="6B77A2C8" w:rsidR="008B582B" w:rsidRPr="008B582B" w:rsidRDefault="008B582B" w:rsidP="00DD12D1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передача SLA </w:t>
      </w:r>
      <w:r w:rsidR="007F6EEE" w:rsidRPr="007F6EEE">
        <w:rPr>
          <w:rFonts w:ascii="Arial" w:hAnsi="Arial" w:cs="Arial"/>
        </w:rPr>
        <w:t>в систему мониторинга</w:t>
      </w:r>
      <w:r w:rsidRPr="008B582B">
        <w:rPr>
          <w:rFonts w:ascii="Arial" w:hAnsi="Arial" w:cs="Arial"/>
        </w:rPr>
        <w:t>.</w:t>
      </w:r>
    </w:p>
    <w:p w14:paraId="6485D58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7D5D880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59028396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требования бизнеса к аналитической платформе,</w:t>
      </w:r>
    </w:p>
    <w:p w14:paraId="507F03AF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формируются показатели SLA,</w:t>
      </w:r>
    </w:p>
    <w:p w14:paraId="33BD2385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метрики и целевые значения,</w:t>
      </w:r>
    </w:p>
    <w:p w14:paraId="7A088213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оценка достижимости SLA,</w:t>
      </w:r>
    </w:p>
    <w:p w14:paraId="33730E29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согласование с заинтересованными сторонами,</w:t>
      </w:r>
    </w:p>
    <w:p w14:paraId="5FF30D17" w14:textId="77777777" w:rsidR="007F6EEE" w:rsidRP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SLA утверждаются и документируются,</w:t>
      </w:r>
    </w:p>
    <w:p w14:paraId="67D24554" w14:textId="348A108C" w:rsidR="007F6EEE" w:rsidRDefault="007F6EEE" w:rsidP="00DD12D1">
      <w:pPr>
        <w:pStyle w:val="a9"/>
        <w:numPr>
          <w:ilvl w:val="4"/>
          <w:numId w:val="3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показатели передаются на этап мониторинга и контроля.</w:t>
      </w:r>
    </w:p>
    <w:p w14:paraId="2FA98E99" w14:textId="77777777" w:rsidR="007F6EEE" w:rsidRDefault="007F6EEE" w:rsidP="007F6EEE">
      <w:pPr>
        <w:pStyle w:val="a9"/>
        <w:ind w:left="2232"/>
        <w:rPr>
          <w:rFonts w:ascii="Arial" w:hAnsi="Arial" w:cs="Arial"/>
        </w:rPr>
      </w:pPr>
    </w:p>
    <w:p w14:paraId="3CA6AF0D" w14:textId="06622CB5" w:rsidR="008B582B" w:rsidRDefault="008B582B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мониторинга и контроля SLA</w:t>
      </w:r>
    </w:p>
    <w:p w14:paraId="0F7DDC4D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постоянного контроля выполнения SLA и своевременного выявления отклонений в работе аналитической платформы.</w:t>
      </w:r>
    </w:p>
    <w:p w14:paraId="6A793549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5E0802D3" w14:textId="46FE1E04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мониторинг SLA аналитической платформы, включая доступность системы, скорость DEA-расчётов, актуальность данных, точность аналитики и покрытие сети анализом. Не распространяется на формирование SLA</w:t>
      </w:r>
      <w:r w:rsidR="008B582B" w:rsidRPr="008B582B">
        <w:rPr>
          <w:rFonts w:ascii="Arial" w:hAnsi="Arial" w:cs="Arial"/>
        </w:rPr>
        <w:t>.</w:t>
      </w:r>
    </w:p>
    <w:p w14:paraId="7461448C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28F9E4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2C3A08CD" w14:textId="10F872FF" w:rsidR="008B582B" w:rsidRPr="008B582B" w:rsidRDefault="008B582B" w:rsidP="00DD12D1">
      <w:pPr>
        <w:pStyle w:val="a9"/>
        <w:numPr>
          <w:ilvl w:val="0"/>
          <w:numId w:val="3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нарушении SLA и возникновении сбоев</w:t>
      </w:r>
      <w:r w:rsidR="00175D54">
        <w:rPr>
          <w:rFonts w:ascii="Arial" w:hAnsi="Arial" w:cs="Arial"/>
        </w:rPr>
        <w:t>,</w:t>
      </w:r>
    </w:p>
    <w:p w14:paraId="77A1884E" w14:textId="1F88BFD3" w:rsidR="008B582B" w:rsidRPr="00142C49" w:rsidRDefault="008B582B" w:rsidP="00DD12D1">
      <w:pPr>
        <w:pStyle w:val="a9"/>
        <w:numPr>
          <w:ilvl w:val="0"/>
          <w:numId w:val="31"/>
        </w:numPr>
        <w:rPr>
          <w:rFonts w:ascii="Arial" w:hAnsi="Arial" w:cs="Arial"/>
        </w:rPr>
      </w:pPr>
      <w:r w:rsidRPr="00142C49">
        <w:rPr>
          <w:rFonts w:ascii="Arial" w:hAnsi="Arial" w:cs="Arial"/>
        </w:rPr>
        <w:t xml:space="preserve">управлением изменениями </w:t>
      </w:r>
      <w:r w:rsidR="00175D54" w:rsidRPr="00142C49">
        <w:rPr>
          <w:rFonts w:ascii="Arial" w:hAnsi="Arial" w:cs="Arial"/>
        </w:rPr>
        <w:t>−</w:t>
      </w:r>
      <w:r w:rsidRPr="00142C49">
        <w:rPr>
          <w:rFonts w:ascii="Arial" w:hAnsi="Arial" w:cs="Arial"/>
        </w:rPr>
        <w:t xml:space="preserve"> </w:t>
      </w:r>
      <w:r w:rsidR="007F6EEE" w:rsidRPr="00142C49">
        <w:rPr>
          <w:rFonts w:ascii="Arial" w:hAnsi="Arial" w:cs="Arial"/>
        </w:rPr>
        <w:t>при необходимости внедрения улучшений</w:t>
      </w:r>
      <w:r w:rsidRPr="00142C49">
        <w:rPr>
          <w:rFonts w:ascii="Arial" w:hAnsi="Arial" w:cs="Arial"/>
        </w:rPr>
        <w:t>.</w:t>
      </w:r>
    </w:p>
    <w:p w14:paraId="0AF71326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3D9A9A07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прозрачность работы аналитической платформы, своевременное выявление проблем и поддержание качества аналитики на установленном уровне.</w:t>
      </w:r>
    </w:p>
    <w:p w14:paraId="4ABA6196" w14:textId="63E5E15D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выявленные отклонения SLA, сформированная отчетность и инициированные корректирующие действия</w:t>
      </w:r>
      <w:r w:rsidR="008B582B" w:rsidRPr="008B582B">
        <w:rPr>
          <w:rFonts w:ascii="Arial" w:hAnsi="Arial" w:cs="Arial"/>
        </w:rPr>
        <w:t>.</w:t>
      </w:r>
    </w:p>
    <w:p w14:paraId="6B3E9AF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6426C595" w14:textId="5EAEF02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3E76C44A" w14:textId="3DD8AB89" w:rsidR="008B582B" w:rsidRPr="008B582B" w:rsidRDefault="008B582B" w:rsidP="00DD12D1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утвержденные SLA</w:t>
      </w:r>
      <w:r w:rsidR="00175D54">
        <w:rPr>
          <w:rFonts w:ascii="Arial" w:hAnsi="Arial" w:cs="Arial"/>
        </w:rPr>
        <w:t>,</w:t>
      </w:r>
    </w:p>
    <w:p w14:paraId="6D551895" w14:textId="07075B54" w:rsidR="008B582B" w:rsidRPr="008B582B" w:rsidRDefault="008B582B" w:rsidP="00DD12D1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данные мониторинга системы</w:t>
      </w:r>
      <w:r w:rsidR="00175D54">
        <w:rPr>
          <w:rFonts w:ascii="Arial" w:hAnsi="Arial" w:cs="Arial"/>
        </w:rPr>
        <w:t>,</w:t>
      </w:r>
    </w:p>
    <w:p w14:paraId="749CF3D4" w14:textId="0B6A62BE" w:rsidR="008B582B" w:rsidRPr="008B582B" w:rsidRDefault="008B582B" w:rsidP="00DD12D1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результаты аналитических расчётов</w:t>
      </w:r>
      <w:r w:rsidR="00175D54">
        <w:rPr>
          <w:rFonts w:ascii="Arial" w:hAnsi="Arial" w:cs="Arial"/>
        </w:rPr>
        <w:t>,</w:t>
      </w:r>
    </w:p>
    <w:p w14:paraId="4442F4D7" w14:textId="16A4870B" w:rsidR="008B582B" w:rsidRPr="00142C49" w:rsidRDefault="008B582B" w:rsidP="00DD12D1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журналы событий и инцидентов</w:t>
      </w:r>
      <w:r w:rsidRPr="00142C49">
        <w:rPr>
          <w:rFonts w:ascii="Arial" w:hAnsi="Arial" w:cs="Arial"/>
        </w:rPr>
        <w:t>.</w:t>
      </w:r>
    </w:p>
    <w:p w14:paraId="57B7BA70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2874E353" w14:textId="248DE641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741A57F" w14:textId="362D1AC6" w:rsidR="008B582B" w:rsidRPr="008B582B" w:rsidRDefault="008B582B" w:rsidP="00DD12D1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отчёты по SLA</w:t>
      </w:r>
      <w:r w:rsidR="00175D54">
        <w:rPr>
          <w:rFonts w:ascii="Arial" w:hAnsi="Arial" w:cs="Arial"/>
        </w:rPr>
        <w:t>,</w:t>
      </w:r>
    </w:p>
    <w:p w14:paraId="1C76B169" w14:textId="043E1A85" w:rsidR="008B582B" w:rsidRPr="008B582B" w:rsidRDefault="008B582B" w:rsidP="00DD12D1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выявленные отклонения</w:t>
      </w:r>
      <w:r w:rsidR="00175D54">
        <w:rPr>
          <w:rFonts w:ascii="Arial" w:hAnsi="Arial" w:cs="Arial"/>
        </w:rPr>
        <w:t>,</w:t>
      </w:r>
    </w:p>
    <w:p w14:paraId="1080CC6F" w14:textId="10512AAC" w:rsidR="008B582B" w:rsidRPr="008B582B" w:rsidRDefault="008B582B" w:rsidP="00DD12D1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уведомления о нарушениях</w:t>
      </w:r>
      <w:r w:rsidR="007F6EEE">
        <w:rPr>
          <w:rFonts w:ascii="Arial" w:hAnsi="Arial" w:cs="Arial"/>
        </w:rPr>
        <w:t xml:space="preserve"> </w:t>
      </w:r>
      <w:r w:rsidR="007F6EEE" w:rsidRPr="008B582B">
        <w:rPr>
          <w:rFonts w:ascii="Arial" w:hAnsi="Arial" w:cs="Arial"/>
        </w:rPr>
        <w:t>SLA</w:t>
      </w:r>
      <w:r w:rsidR="00175D54">
        <w:rPr>
          <w:rFonts w:ascii="Arial" w:hAnsi="Arial" w:cs="Arial"/>
        </w:rPr>
        <w:t>,</w:t>
      </w:r>
    </w:p>
    <w:p w14:paraId="382F7626" w14:textId="6B99F5D6" w:rsidR="008B582B" w:rsidRPr="008B582B" w:rsidRDefault="008B582B" w:rsidP="00DD12D1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lastRenderedPageBreak/>
        <w:t>инициация корректирующих действий.</w:t>
      </w:r>
    </w:p>
    <w:p w14:paraId="0FD44FA6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F003D7D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0EF1A217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осуществляется сбор данных по показателям SLA,</w:t>
      </w:r>
    </w:p>
    <w:p w14:paraId="66E3F68A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анализ фактических значений,</w:t>
      </w:r>
    </w:p>
    <w:p w14:paraId="5275F016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показатели сравниваются с установленными SLA,</w:t>
      </w:r>
    </w:p>
    <w:p w14:paraId="118861AC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выявляются отклонения и нарушения,</w:t>
      </w:r>
    </w:p>
    <w:p w14:paraId="3817C99E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формируется отчетность по SLA,</w:t>
      </w:r>
    </w:p>
    <w:p w14:paraId="039E8CD7" w14:textId="77777777" w:rsidR="007F6EEE" w:rsidRP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уведомляются заинтересованные стороны,</w:t>
      </w:r>
    </w:p>
    <w:p w14:paraId="25863F4E" w14:textId="7F9000E4" w:rsidR="007F6EEE" w:rsidRDefault="007F6EEE" w:rsidP="00DD12D1">
      <w:pPr>
        <w:pStyle w:val="a9"/>
        <w:numPr>
          <w:ilvl w:val="0"/>
          <w:numId w:val="40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инициируются действия по устранению отклонений.</w:t>
      </w:r>
    </w:p>
    <w:p w14:paraId="527F227D" w14:textId="77777777" w:rsidR="007F6EEE" w:rsidRDefault="007F6EEE" w:rsidP="007F6EEE">
      <w:pPr>
        <w:pStyle w:val="a9"/>
        <w:ind w:left="1944"/>
        <w:rPr>
          <w:rFonts w:ascii="Arial" w:hAnsi="Arial" w:cs="Arial"/>
        </w:rPr>
      </w:pPr>
    </w:p>
    <w:p w14:paraId="69707ECE" w14:textId="710E4D3A" w:rsidR="008B582B" w:rsidRDefault="008B582B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управления отклонениями SLA и улучшений</w:t>
      </w:r>
    </w:p>
    <w:p w14:paraId="375446CF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анализа причин отклонений SLA и внедрения улучшений для повышения эффективности и надежности аналитической платформы.</w:t>
      </w:r>
    </w:p>
    <w:p w14:paraId="372D434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7E01BC06" w14:textId="5E7B9B1E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обработку отклонений SLA аналитической платформы, включая снижение доступности системы, увеличение времени выполнения DEA-расчётов, ухудшение качества данных и снижение точности аналитики. Не распространяется на первичный мониторинг SLA</w:t>
      </w:r>
      <w:r w:rsidR="008B582B" w:rsidRPr="008B582B">
        <w:rPr>
          <w:rFonts w:ascii="Arial" w:hAnsi="Arial" w:cs="Arial"/>
        </w:rPr>
        <w:t>.</w:t>
      </w:r>
    </w:p>
    <w:p w14:paraId="23973EB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7C4EF5EE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6673791E" w14:textId="5FACCC14" w:rsidR="008B582B" w:rsidRPr="008B582B" w:rsidRDefault="008B582B" w:rsidP="00DD12D1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</w:t>
      </w:r>
      <w:r w:rsidR="007F6EEE">
        <w:rPr>
          <w:rFonts w:ascii="Arial" w:hAnsi="Arial" w:cs="Arial"/>
        </w:rPr>
        <w:t>инцидентами</w:t>
      </w:r>
      <w:r w:rsidRPr="008B582B">
        <w:rPr>
          <w:rFonts w:ascii="Arial" w:hAnsi="Arial" w:cs="Arial"/>
        </w:rPr>
        <w:t xml:space="preserve">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устранение последствий нарушений SLA</w:t>
      </w:r>
      <w:r w:rsidR="00175D54">
        <w:rPr>
          <w:rFonts w:ascii="Arial" w:hAnsi="Arial" w:cs="Arial"/>
        </w:rPr>
        <w:t>,</w:t>
      </w:r>
    </w:p>
    <w:p w14:paraId="76FA6E67" w14:textId="795A332A" w:rsidR="008B582B" w:rsidRPr="008B582B" w:rsidRDefault="008B582B" w:rsidP="00DD12D1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реализация улучшений платформы</w:t>
      </w:r>
      <w:r w:rsidR="00175D54">
        <w:rPr>
          <w:rFonts w:ascii="Arial" w:hAnsi="Arial" w:cs="Arial"/>
        </w:rPr>
        <w:t>,</w:t>
      </w:r>
    </w:p>
    <w:p w14:paraId="0CAF77C0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89EB4DB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повышение качества работы платформы, снижение повторяющихся нарушений SLA и повышение эффективности использования аналитики в управлении сетью магазинов.</w:t>
      </w:r>
    </w:p>
    <w:p w14:paraId="7E1E88C6" w14:textId="4C6F5AEB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устранённые причины отклонений SLA, реализованные улучшения и повышение стабильности аналитической платформы</w:t>
      </w:r>
      <w:r w:rsidR="008B582B" w:rsidRPr="008B582B">
        <w:rPr>
          <w:rFonts w:ascii="Arial" w:hAnsi="Arial" w:cs="Arial"/>
        </w:rPr>
        <w:t>.</w:t>
      </w:r>
    </w:p>
    <w:p w14:paraId="74720FE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0C3D2BA4" w14:textId="0D468729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1BFEEAC" w14:textId="42038CE4" w:rsidR="008B582B" w:rsidRPr="008B582B" w:rsidRDefault="008B582B" w:rsidP="00DD12D1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данные об отклонениях SLA</w:t>
      </w:r>
      <w:r w:rsidR="00175D54">
        <w:rPr>
          <w:rFonts w:ascii="Arial" w:hAnsi="Arial" w:cs="Arial"/>
        </w:rPr>
        <w:t>,</w:t>
      </w:r>
    </w:p>
    <w:p w14:paraId="5B3409E2" w14:textId="5E7340B8" w:rsidR="008B582B" w:rsidRPr="008B582B" w:rsidRDefault="008B582B" w:rsidP="00DD12D1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отчёты мониторинга</w:t>
      </w:r>
      <w:r w:rsidR="00175D54">
        <w:rPr>
          <w:rFonts w:ascii="Arial" w:hAnsi="Arial" w:cs="Arial"/>
        </w:rPr>
        <w:t>,</w:t>
      </w:r>
    </w:p>
    <w:p w14:paraId="2B79B131" w14:textId="5776CBA4" w:rsidR="008B582B" w:rsidRPr="00142C49" w:rsidRDefault="008B582B" w:rsidP="00DD12D1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информация об инцидентах</w:t>
      </w:r>
      <w:r w:rsidRPr="00142C49">
        <w:rPr>
          <w:rFonts w:ascii="Arial" w:hAnsi="Arial" w:cs="Arial"/>
        </w:rPr>
        <w:t>.</w:t>
      </w:r>
    </w:p>
    <w:p w14:paraId="768F81A2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485A9B6A" w14:textId="6979124F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7091CBB" w14:textId="7EAD76CA" w:rsidR="008B582B" w:rsidRPr="008B582B" w:rsidRDefault="003428CB" w:rsidP="00DD12D1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утвержденный план улучшений</w:t>
      </w:r>
      <w:r w:rsidR="00175D54">
        <w:rPr>
          <w:rFonts w:ascii="Arial" w:hAnsi="Arial" w:cs="Arial"/>
        </w:rPr>
        <w:t>,</w:t>
      </w:r>
    </w:p>
    <w:p w14:paraId="13A00901" w14:textId="7FB4277E" w:rsidR="008B582B" w:rsidRPr="008B582B" w:rsidRDefault="003428CB" w:rsidP="00DD12D1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инициированные RFC на изменения</w:t>
      </w:r>
      <w:r w:rsidR="00175D54">
        <w:rPr>
          <w:rFonts w:ascii="Arial" w:hAnsi="Arial" w:cs="Arial"/>
        </w:rPr>
        <w:t>,</w:t>
      </w:r>
    </w:p>
    <w:p w14:paraId="7D862162" w14:textId="0CEBC7C9" w:rsidR="008B582B" w:rsidRPr="008B582B" w:rsidRDefault="003428CB" w:rsidP="00DD12D1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обновлённые показатели SLA</w:t>
      </w:r>
      <w:r w:rsidR="00175D54">
        <w:rPr>
          <w:rFonts w:ascii="Arial" w:hAnsi="Arial" w:cs="Arial"/>
        </w:rPr>
        <w:t>,</w:t>
      </w:r>
    </w:p>
    <w:p w14:paraId="1DBBAB62" w14:textId="7577907B" w:rsidR="008B582B" w:rsidRPr="008B582B" w:rsidRDefault="003428CB" w:rsidP="00DD12D1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отчет о выполненных корректирующих действиях</w:t>
      </w:r>
      <w:r w:rsidR="008B582B" w:rsidRPr="008B582B">
        <w:rPr>
          <w:rFonts w:ascii="Arial" w:hAnsi="Arial" w:cs="Arial"/>
        </w:rPr>
        <w:t>.</w:t>
      </w:r>
    </w:p>
    <w:p w14:paraId="43AA8EF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013B74B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768DC3C5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фиксируются отклонения SLA,</w:t>
      </w:r>
    </w:p>
    <w:p w14:paraId="379C52CE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анализ причин нарушений,</w:t>
      </w:r>
    </w:p>
    <w:p w14:paraId="03217498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меры по устранению отклонений,</w:t>
      </w:r>
    </w:p>
    <w:p w14:paraId="358290D5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формируется план улучшений,</w:t>
      </w:r>
    </w:p>
    <w:p w14:paraId="6CFB1C43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инициируются изменения платформы,</w:t>
      </w:r>
    </w:p>
    <w:p w14:paraId="787821DC" w14:textId="77777777" w:rsidR="007F6EEE" w:rsidRPr="007F6EEE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контролируется результат внедрения улучшений,</w:t>
      </w:r>
    </w:p>
    <w:p w14:paraId="5C6D5986" w14:textId="185D4516" w:rsidR="00E83EA4" w:rsidRDefault="007F6EEE" w:rsidP="00DD12D1">
      <w:pPr>
        <w:pStyle w:val="a9"/>
        <w:numPr>
          <w:ilvl w:val="3"/>
          <w:numId w:val="41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оценивается эффективность реализованных мер.</w:t>
      </w:r>
    </w:p>
    <w:p w14:paraId="4D30211A" w14:textId="77777777" w:rsidR="007F6EEE" w:rsidRDefault="007F6EEE" w:rsidP="007F6EEE">
      <w:pPr>
        <w:pStyle w:val="a9"/>
        <w:ind w:left="1985"/>
        <w:rPr>
          <w:rFonts w:ascii="Arial" w:hAnsi="Arial" w:cs="Arial"/>
        </w:rPr>
      </w:pPr>
    </w:p>
    <w:p w14:paraId="62D765E2" w14:textId="286732AB" w:rsidR="00E83EA4" w:rsidRPr="00000B05" w:rsidRDefault="00E83EA4" w:rsidP="008A5B2A">
      <w:pPr>
        <w:pStyle w:val="a9"/>
        <w:numPr>
          <w:ilvl w:val="1"/>
          <w:numId w:val="1"/>
        </w:numPr>
        <w:rPr>
          <w:rFonts w:ascii="Arial" w:hAnsi="Arial" w:cs="Arial"/>
        </w:rPr>
      </w:pPr>
      <w:r w:rsidRPr="007902A0">
        <w:rPr>
          <w:rFonts w:ascii="Arial" w:hAnsi="Arial" w:cs="Arial"/>
          <w:i/>
          <w:iCs/>
          <w:lang w:val="en-US"/>
        </w:rPr>
        <w:lastRenderedPageBreak/>
        <w:t>Управление инцидентами</w:t>
      </w:r>
    </w:p>
    <w:p w14:paraId="07A6C159" w14:textId="77777777" w:rsidR="00000B05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Регламент регистрации и классификации инцидентов</w:t>
      </w:r>
    </w:p>
    <w:p w14:paraId="084AF75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своевременной фиксации, корректной классификации и приоритизации инцидентов для минимизации времени восстановления и снижения влияния на бизнес-процессы сети магазинов.</w:t>
      </w:r>
    </w:p>
    <w:p w14:paraId="3F00326E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1B1421AD" w14:textId="36CB0C71" w:rsidR="00000B05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аналитическую платформу оценки эффективности магазинов, процессы обработки данных и выполнения DEA-расчётов, пользователей платформы, службу поддержки и ИТ-специалистов. Не распространяется на стратегические изменения функциональности системы</w:t>
      </w:r>
      <w:r w:rsidR="00000B05" w:rsidRPr="00E83EA4">
        <w:rPr>
          <w:rFonts w:ascii="Arial" w:hAnsi="Arial" w:cs="Arial"/>
        </w:rPr>
        <w:t>.</w:t>
      </w:r>
    </w:p>
    <w:p w14:paraId="26A9244B" w14:textId="77777777" w:rsidR="007F6EEE" w:rsidRPr="00E83EA4" w:rsidRDefault="007F6EEE" w:rsidP="007F6EEE">
      <w:pPr>
        <w:pStyle w:val="a9"/>
        <w:ind w:left="1224"/>
        <w:rPr>
          <w:rFonts w:ascii="Arial" w:hAnsi="Arial" w:cs="Arial"/>
        </w:rPr>
      </w:pPr>
    </w:p>
    <w:p w14:paraId="6E5CA4D0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Процесс взаимодействует с:</w:t>
      </w:r>
    </w:p>
    <w:p w14:paraId="7020B741" w14:textId="566EBA08" w:rsidR="00000B05" w:rsidRPr="00E83EA4" w:rsidRDefault="00000B05" w:rsidP="00121D50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E83EA4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необходимости внесения изменений для устранения причин инцидентов</w:t>
      </w:r>
      <w:r w:rsidR="00175D54">
        <w:rPr>
          <w:rFonts w:ascii="Arial" w:hAnsi="Arial" w:cs="Arial"/>
        </w:rPr>
        <w:t>,</w:t>
      </w:r>
    </w:p>
    <w:p w14:paraId="7C01C934" w14:textId="445FD37B" w:rsidR="007F6EEE" w:rsidRDefault="00000B05" w:rsidP="003428CB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E83EA4">
        <w:rPr>
          <w:rFonts w:ascii="Arial" w:hAnsi="Arial" w:cs="Arial"/>
        </w:rPr>
        <w:t xml:space="preserve"> влияет на показатели SLA</w:t>
      </w:r>
      <w:r w:rsidR="003428CB">
        <w:rPr>
          <w:rFonts w:ascii="Arial" w:hAnsi="Arial" w:cs="Arial"/>
        </w:rPr>
        <w:t>.</w:t>
      </w:r>
    </w:p>
    <w:p w14:paraId="2B4101E2" w14:textId="77777777" w:rsidR="003428CB" w:rsidRPr="003428CB" w:rsidRDefault="003428CB" w:rsidP="003428CB">
      <w:pPr>
        <w:pStyle w:val="a9"/>
        <w:ind w:left="1944"/>
        <w:rPr>
          <w:rFonts w:ascii="Arial" w:hAnsi="Arial" w:cs="Arial"/>
        </w:rPr>
      </w:pPr>
    </w:p>
    <w:p w14:paraId="3C5A9BF8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снижение времени реакции на инциденты, повышение доступности аналитической платформы и минимизацию риска некорректных DEA-расчётов.</w:t>
      </w:r>
    </w:p>
    <w:p w14:paraId="25C04DA1" w14:textId="52BFCAC2" w:rsidR="00000B05" w:rsidRPr="00E83EA4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все инциденты зарегистрированы, классифицированы и переданы в работу в соответствии с установленными приоритетами</w:t>
      </w:r>
      <w:r w:rsidR="00000B05" w:rsidRPr="00E83EA4">
        <w:rPr>
          <w:rFonts w:ascii="Arial" w:hAnsi="Arial" w:cs="Arial"/>
        </w:rPr>
        <w:t>.</w:t>
      </w:r>
    </w:p>
    <w:p w14:paraId="5D6EEBE8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</w:p>
    <w:p w14:paraId="035D1BFF" w14:textId="49A08255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607AAA7" w14:textId="423C8295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обращение пользователя (заявка, сообщение, звонок)</w:t>
      </w:r>
      <w:r w:rsidR="00175D54">
        <w:rPr>
          <w:rFonts w:ascii="Arial" w:hAnsi="Arial" w:cs="Arial"/>
        </w:rPr>
        <w:t>,</w:t>
      </w:r>
    </w:p>
    <w:p w14:paraId="0F2A982C" w14:textId="5B1DA706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автоматическое уведомление системы о сбое</w:t>
      </w:r>
      <w:r w:rsidR="00175D54">
        <w:rPr>
          <w:rFonts w:ascii="Arial" w:hAnsi="Arial" w:cs="Arial"/>
        </w:rPr>
        <w:t>,</w:t>
      </w:r>
    </w:p>
    <w:p w14:paraId="701C78BE" w14:textId="024A630B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отклонение SLA</w:t>
      </w:r>
      <w:r w:rsidR="00175D54">
        <w:rPr>
          <w:rFonts w:ascii="Arial" w:hAnsi="Arial" w:cs="Arial"/>
        </w:rPr>
        <w:t>,</w:t>
      </w:r>
    </w:p>
    <w:p w14:paraId="0F510A09" w14:textId="274DB6EB" w:rsidR="00000B05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ошибки в расчётах или данных.</w:t>
      </w:r>
    </w:p>
    <w:p w14:paraId="6B6F2B29" w14:textId="77777777" w:rsidR="00000B05" w:rsidRPr="00E83EA4" w:rsidRDefault="00000B05" w:rsidP="00000B05">
      <w:pPr>
        <w:pStyle w:val="a9"/>
        <w:ind w:left="1944"/>
        <w:rPr>
          <w:rFonts w:ascii="Arial" w:hAnsi="Arial" w:cs="Arial"/>
        </w:rPr>
      </w:pPr>
    </w:p>
    <w:p w14:paraId="32FABC3C" w14:textId="2DB4D97C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8140FC7" w14:textId="23FBCFCA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зарегистрированный инцидент</w:t>
      </w:r>
      <w:r w:rsidR="00175D54">
        <w:rPr>
          <w:rFonts w:ascii="Arial" w:hAnsi="Arial" w:cs="Arial"/>
        </w:rPr>
        <w:t>,</w:t>
      </w:r>
    </w:p>
    <w:p w14:paraId="14AE3829" w14:textId="78163B11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присвоенный приоритет и категория</w:t>
      </w:r>
      <w:r w:rsidR="00175D54">
        <w:rPr>
          <w:rFonts w:ascii="Arial" w:hAnsi="Arial" w:cs="Arial"/>
        </w:rPr>
        <w:t>,</w:t>
      </w:r>
    </w:p>
    <w:p w14:paraId="7AAD41D3" w14:textId="778F3E58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назначенный исполнитель</w:t>
      </w:r>
      <w:r w:rsidR="00175D54">
        <w:rPr>
          <w:rFonts w:ascii="Arial" w:hAnsi="Arial" w:cs="Arial"/>
        </w:rPr>
        <w:t>,</w:t>
      </w:r>
    </w:p>
    <w:p w14:paraId="63C3400C" w14:textId="0E084563" w:rsidR="00000B05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передача инцидента на следующий этап (диагностика/устранение).</w:t>
      </w:r>
    </w:p>
    <w:p w14:paraId="6E5AAA8C" w14:textId="77777777" w:rsidR="00000B05" w:rsidRPr="00E83EA4" w:rsidRDefault="00000B05" w:rsidP="00000B05">
      <w:pPr>
        <w:pStyle w:val="a9"/>
        <w:ind w:left="1944"/>
        <w:rPr>
          <w:rFonts w:ascii="Arial" w:hAnsi="Arial" w:cs="Arial"/>
        </w:rPr>
      </w:pPr>
    </w:p>
    <w:p w14:paraId="547D0B10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Краткое описание последовательности действий</w:t>
      </w:r>
      <w:r>
        <w:rPr>
          <w:rFonts w:ascii="Arial" w:hAnsi="Arial" w:cs="Arial"/>
        </w:rPr>
        <w:t>:</w:t>
      </w:r>
    </w:p>
    <w:p w14:paraId="5C1E4492" w14:textId="361788A3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83EA4">
        <w:rPr>
          <w:rFonts w:ascii="Arial" w:hAnsi="Arial" w:cs="Arial"/>
        </w:rPr>
        <w:t>ользователь или система фиксирует инцидент</w:t>
      </w:r>
      <w:r w:rsidR="00175D54">
        <w:rPr>
          <w:rFonts w:ascii="Arial" w:hAnsi="Arial" w:cs="Arial"/>
        </w:rPr>
        <w:t>,</w:t>
      </w:r>
    </w:p>
    <w:p w14:paraId="10397420" w14:textId="4C7646C1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  <w:lang w:val="en-US"/>
        </w:rPr>
        <w:t>s</w:t>
      </w:r>
      <w:r w:rsidRPr="00E83EA4">
        <w:rPr>
          <w:rFonts w:ascii="Arial" w:hAnsi="Arial" w:cs="Arial"/>
        </w:rPr>
        <w:t>ervice Desk регистрирует инцидент в системе</w:t>
      </w:r>
      <w:r w:rsidR="00175D54">
        <w:rPr>
          <w:rFonts w:ascii="Arial" w:hAnsi="Arial" w:cs="Arial"/>
        </w:rPr>
        <w:t>,</w:t>
      </w:r>
    </w:p>
    <w:p w14:paraId="0728B65C" w14:textId="41634699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E83EA4">
        <w:rPr>
          <w:rFonts w:ascii="Arial" w:hAnsi="Arial" w:cs="Arial"/>
        </w:rPr>
        <w:t>пределяется категория (данные, расчёты, доступ, система)</w:t>
      </w:r>
      <w:r w:rsidR="00175D54">
        <w:rPr>
          <w:rFonts w:ascii="Arial" w:hAnsi="Arial" w:cs="Arial"/>
        </w:rPr>
        <w:t>,</w:t>
      </w:r>
    </w:p>
    <w:p w14:paraId="3FE8ACE1" w14:textId="20BF537F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E83EA4">
        <w:rPr>
          <w:rFonts w:ascii="Arial" w:hAnsi="Arial" w:cs="Arial"/>
        </w:rPr>
        <w:t>пределяется приоритет (по влиянию и срочности)</w:t>
      </w:r>
      <w:r w:rsidR="00175D54">
        <w:rPr>
          <w:rFonts w:ascii="Arial" w:hAnsi="Arial" w:cs="Arial"/>
        </w:rPr>
        <w:t>,</w:t>
      </w:r>
    </w:p>
    <w:p w14:paraId="5C3D1C30" w14:textId="125C0B23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83EA4">
        <w:rPr>
          <w:rFonts w:ascii="Arial" w:hAnsi="Arial" w:cs="Arial"/>
        </w:rPr>
        <w:t>роверяется наличие аналогичных инцидентов</w:t>
      </w:r>
      <w:r w:rsidR="00175D54">
        <w:rPr>
          <w:rFonts w:ascii="Arial" w:hAnsi="Arial" w:cs="Arial"/>
        </w:rPr>
        <w:t>,</w:t>
      </w:r>
    </w:p>
    <w:p w14:paraId="2F6F3F38" w14:textId="2E952EB7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E83EA4">
        <w:rPr>
          <w:rFonts w:ascii="Arial" w:hAnsi="Arial" w:cs="Arial"/>
        </w:rPr>
        <w:t>азначается ответственный исполнитель</w:t>
      </w:r>
      <w:r w:rsidR="00175D54">
        <w:rPr>
          <w:rFonts w:ascii="Arial" w:hAnsi="Arial" w:cs="Arial"/>
        </w:rPr>
        <w:t>,</w:t>
      </w:r>
    </w:p>
    <w:p w14:paraId="59D922C1" w14:textId="77464D39" w:rsidR="00000B05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E83EA4">
        <w:rPr>
          <w:rFonts w:ascii="Arial" w:hAnsi="Arial" w:cs="Arial"/>
        </w:rPr>
        <w:t>нцидент передаётся на этап диагностики.</w:t>
      </w:r>
    </w:p>
    <w:p w14:paraId="5F0D89D4" w14:textId="77777777" w:rsidR="00000B05" w:rsidRDefault="00000B05" w:rsidP="00000B05">
      <w:pPr>
        <w:pStyle w:val="a9"/>
        <w:ind w:left="1985"/>
        <w:rPr>
          <w:rFonts w:ascii="Arial" w:hAnsi="Arial" w:cs="Arial"/>
        </w:rPr>
      </w:pPr>
    </w:p>
    <w:p w14:paraId="6FD68070" w14:textId="274ED889" w:rsidR="00000B05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диагностики и устранения инцидентов</w:t>
      </w:r>
    </w:p>
    <w:p w14:paraId="37A3E6A8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Цель − обеспечение быстрого выявления причин инцидентов и восстановления работоспособности аналитической платформы.</w:t>
      </w:r>
    </w:p>
    <w:p w14:paraId="25D49300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</w:p>
    <w:p w14:paraId="2E2BC0C4" w14:textId="671823EA" w:rsidR="00000B05" w:rsidRPr="00000B05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Область применения − распространяется на процессы диагностики и устранения инцидентов аналитической платформы, включая ошибки данных магазинов, сбои DEA-расчётов, проблемы доступности системы и интеграций</w:t>
      </w:r>
      <w:r w:rsidR="00000B05" w:rsidRPr="00000B05">
        <w:rPr>
          <w:rFonts w:ascii="Arial" w:hAnsi="Arial" w:cs="Arial"/>
        </w:rPr>
        <w:t>.</w:t>
      </w:r>
    </w:p>
    <w:p w14:paraId="5F8EEB8E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08EF83F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5CF14C51" w14:textId="3454DC09" w:rsidR="00000B05" w:rsidRPr="00000B05" w:rsidRDefault="00000B05" w:rsidP="00121D50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</w:t>
      </w:r>
      <w:r w:rsidR="00CF7D4E" w:rsidRPr="00CF7D4E">
        <w:rPr>
          <w:rFonts w:ascii="Arial" w:hAnsi="Arial" w:cs="Arial"/>
        </w:rPr>
        <w:t>уровнем услуг − контроль соблюдения SLA при устранении инцидентов</w:t>
      </w:r>
      <w:r w:rsidR="00175D54">
        <w:rPr>
          <w:rFonts w:ascii="Arial" w:hAnsi="Arial" w:cs="Arial"/>
        </w:rPr>
        <w:t>,</w:t>
      </w:r>
    </w:p>
    <w:p w14:paraId="7C2F8D07" w14:textId="5407024D" w:rsidR="00000B05" w:rsidRPr="003428CB" w:rsidRDefault="00000B05" w:rsidP="003428CB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при необходимости внесения изменений для устранения причин</w:t>
      </w:r>
      <w:r w:rsidRPr="003428CB">
        <w:rPr>
          <w:rFonts w:ascii="Arial" w:hAnsi="Arial" w:cs="Arial"/>
        </w:rPr>
        <w:t>.</w:t>
      </w:r>
    </w:p>
    <w:p w14:paraId="47422E84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0FA5446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Ценность – обеспечивает сокращение времени устранения инцидентов, повышение стабильности платформы и снижение риска искажения аналитики.</w:t>
      </w:r>
    </w:p>
    <w:p w14:paraId="16D5D0EB" w14:textId="1F2250A8" w:rsidR="00000B05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Предполагаемый результат − инцидент устранён, работоспособность платформы восстановлена, SLA соблюдены</w:t>
      </w:r>
      <w:r w:rsidR="00000B05" w:rsidRPr="00000B05">
        <w:rPr>
          <w:rFonts w:ascii="Arial" w:hAnsi="Arial" w:cs="Arial"/>
        </w:rPr>
        <w:t>.</w:t>
      </w:r>
    </w:p>
    <w:p w14:paraId="716B90EB" w14:textId="46A36AF3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641E41C1" w14:textId="3EB88E0B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77CD8052" w14:textId="75FF4F57" w:rsidR="00000B05" w:rsidRPr="00000B05" w:rsidRDefault="00000B05" w:rsidP="00DD12D1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зарегистрированный инцидент</w:t>
      </w:r>
      <w:r w:rsidR="00175D54">
        <w:rPr>
          <w:rFonts w:ascii="Arial" w:hAnsi="Arial" w:cs="Arial"/>
        </w:rPr>
        <w:t>,</w:t>
      </w:r>
    </w:p>
    <w:p w14:paraId="21C0C99E" w14:textId="614CAA93" w:rsidR="00000B05" w:rsidRPr="00000B05" w:rsidRDefault="00000B05" w:rsidP="00DD12D1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данные об ошибках и логах системы</w:t>
      </w:r>
      <w:r w:rsidR="00175D54">
        <w:rPr>
          <w:rFonts w:ascii="Arial" w:hAnsi="Arial" w:cs="Arial"/>
        </w:rPr>
        <w:t>,</w:t>
      </w:r>
    </w:p>
    <w:p w14:paraId="7C0387BD" w14:textId="373D1B33" w:rsidR="00000B05" w:rsidRPr="00000B05" w:rsidRDefault="00CF7D4E" w:rsidP="00DD12D1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информация о работе DEA-моделей и данных магазинов</w:t>
      </w:r>
      <w:r w:rsidR="00175D54">
        <w:rPr>
          <w:rFonts w:ascii="Arial" w:hAnsi="Arial" w:cs="Arial"/>
        </w:rPr>
        <w:t>,</w:t>
      </w:r>
    </w:p>
    <w:p w14:paraId="2E7B5998" w14:textId="26A38D2B" w:rsidR="00000B05" w:rsidRPr="00000B05" w:rsidRDefault="00000B05" w:rsidP="00DD12D1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показатели SLA.</w:t>
      </w:r>
    </w:p>
    <w:p w14:paraId="4D28E07A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9A0B123" w14:textId="04EC483E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4B88780" w14:textId="7BD9885C" w:rsidR="00000B05" w:rsidRPr="00000B05" w:rsidRDefault="00000B05" w:rsidP="00DD12D1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устранённый инцидент</w:t>
      </w:r>
      <w:r w:rsidR="00175D54">
        <w:rPr>
          <w:rFonts w:ascii="Arial" w:hAnsi="Arial" w:cs="Arial"/>
        </w:rPr>
        <w:t>,</w:t>
      </w:r>
    </w:p>
    <w:p w14:paraId="5632EFAC" w14:textId="3E062C25" w:rsidR="00000B05" w:rsidRPr="00000B05" w:rsidRDefault="00000B05" w:rsidP="00DD12D1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восстановленная работоспособность системы</w:t>
      </w:r>
      <w:r w:rsidR="00175D54">
        <w:rPr>
          <w:rFonts w:ascii="Arial" w:hAnsi="Arial" w:cs="Arial"/>
        </w:rPr>
        <w:t>,</w:t>
      </w:r>
    </w:p>
    <w:p w14:paraId="7B217FD5" w14:textId="69D53A7A" w:rsidR="00000B05" w:rsidRPr="00000B05" w:rsidRDefault="00CF7D4E" w:rsidP="00DD12D1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обновлённая информация о причинах инцидента</w:t>
      </w:r>
      <w:r w:rsidR="00175D54">
        <w:rPr>
          <w:rFonts w:ascii="Arial" w:hAnsi="Arial" w:cs="Arial"/>
        </w:rPr>
        <w:t>,</w:t>
      </w:r>
    </w:p>
    <w:p w14:paraId="4F32133A" w14:textId="5829D87C" w:rsidR="00000B05" w:rsidRPr="00000B05" w:rsidRDefault="003428CB" w:rsidP="00DD12D1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RFC на изменение (при необходимости)</w:t>
      </w:r>
      <w:r w:rsidR="00000B05" w:rsidRPr="00000B05">
        <w:rPr>
          <w:rFonts w:ascii="Arial" w:hAnsi="Arial" w:cs="Arial"/>
        </w:rPr>
        <w:t>.</w:t>
      </w:r>
    </w:p>
    <w:p w14:paraId="4F1873D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82185F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28088CAA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инцидент поступает на диагностику,</w:t>
      </w:r>
    </w:p>
    <w:p w14:paraId="6B092122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выполняется анализ причин возникновения,</w:t>
      </w:r>
    </w:p>
    <w:p w14:paraId="58490B36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проверяется влияние на данные и расчёты DEA,</w:t>
      </w:r>
    </w:p>
    <w:p w14:paraId="05400C2F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реализуется решение по устранению,</w:t>
      </w:r>
    </w:p>
    <w:p w14:paraId="05201A54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выполняется проверка корректности работы платформы,</w:t>
      </w:r>
    </w:p>
    <w:p w14:paraId="3B9EC548" w14:textId="77777777" w:rsidR="00CF7D4E" w:rsidRP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контролируется соблюдение SLA,</w:t>
      </w:r>
    </w:p>
    <w:p w14:paraId="1FA8320B" w14:textId="2F374CD2" w:rsidR="00CF7D4E" w:rsidRDefault="00CF7D4E" w:rsidP="00DD12D1">
      <w:pPr>
        <w:pStyle w:val="a9"/>
        <w:numPr>
          <w:ilvl w:val="6"/>
          <w:numId w:val="42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инцидент закрывается или передаётся на следующий уровень.</w:t>
      </w:r>
    </w:p>
    <w:p w14:paraId="778AEFA0" w14:textId="77777777" w:rsidR="00CF7D4E" w:rsidRDefault="00CF7D4E" w:rsidP="00CF7D4E">
      <w:pPr>
        <w:pStyle w:val="a9"/>
        <w:ind w:left="1944"/>
        <w:rPr>
          <w:rFonts w:ascii="Arial" w:hAnsi="Arial" w:cs="Arial"/>
        </w:rPr>
      </w:pPr>
    </w:p>
    <w:p w14:paraId="666E2F00" w14:textId="02F883C4" w:rsidR="00000B05" w:rsidRDefault="00000B05" w:rsidP="008A5B2A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эскалации инцидентов</w:t>
      </w:r>
    </w:p>
    <w:p w14:paraId="5FFC65F7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Цель − обеспечение своевременной передачи сложных инцидентов на более высокий уровень поддержки для минимизации времени простоя аналитической платформы и соблюдения SLA.</w:t>
      </w:r>
    </w:p>
    <w:p w14:paraId="70E09CBA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</w:p>
    <w:p w14:paraId="3A3024B6" w14:textId="73E99044" w:rsidR="00000B05" w:rsidRPr="00000B05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Область применения − распространяется на критические инциденты аналитической платформы, связанные с отказом DEA-расчётов, недоступностью системы, нарушением SLA или ошибками интеграции данных магазинов</w:t>
      </w:r>
      <w:r w:rsidR="00000B05" w:rsidRPr="00000B05">
        <w:rPr>
          <w:rFonts w:ascii="Arial" w:hAnsi="Arial" w:cs="Arial"/>
        </w:rPr>
        <w:t>.</w:t>
      </w:r>
    </w:p>
    <w:p w14:paraId="63FD2D5C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02C21B0F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4BC95B53" w14:textId="206E1E56" w:rsidR="00000B05" w:rsidRPr="00000B05" w:rsidRDefault="00000B05" w:rsidP="00DD12D1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при необходимости внесения изменений</w:t>
      </w:r>
      <w:r w:rsidR="00175D54">
        <w:rPr>
          <w:rFonts w:ascii="Arial" w:hAnsi="Arial" w:cs="Arial"/>
        </w:rPr>
        <w:t>,</w:t>
      </w:r>
    </w:p>
    <w:p w14:paraId="06C1533A" w14:textId="685ED8EF" w:rsidR="00000B05" w:rsidRPr="00000B05" w:rsidRDefault="00000B05" w:rsidP="00DD12D1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контроль соблюдения SLA при эскалации.</w:t>
      </w:r>
    </w:p>
    <w:p w14:paraId="41A283E7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424497DA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Ценность – обеспечивает быстрое привлечение необходимых специалистов, сокращение времени простоя системы и снижение влияния инцидентов на бизнес.</w:t>
      </w:r>
    </w:p>
    <w:p w14:paraId="4D567CDB" w14:textId="0EC540CD" w:rsidR="00E83EA4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Предполагаемый результат − инцидент передан на соответствующий уровень поддержки и устранён в установленные сроки</w:t>
      </w:r>
      <w:r w:rsidR="00000B05" w:rsidRPr="00000B05">
        <w:rPr>
          <w:rFonts w:ascii="Arial" w:hAnsi="Arial" w:cs="Arial"/>
        </w:rPr>
        <w:t>.</w:t>
      </w:r>
    </w:p>
    <w:p w14:paraId="012F570E" w14:textId="102B6E89" w:rsid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57A2FA19" w14:textId="431607F4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26184B3" w14:textId="302C2B9F" w:rsidR="00000B05" w:rsidRPr="00000B05" w:rsidRDefault="00000B05" w:rsidP="00DD12D1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lastRenderedPageBreak/>
        <w:t>инцидент, не решённый на текущем уровне</w:t>
      </w:r>
      <w:r w:rsidR="00CF7D4E" w:rsidRPr="00CF7D4E">
        <w:t xml:space="preserve"> </w:t>
      </w:r>
      <w:r w:rsidR="00CF7D4E" w:rsidRPr="00CF7D4E">
        <w:rPr>
          <w:rFonts w:ascii="Arial" w:hAnsi="Arial" w:cs="Arial"/>
        </w:rPr>
        <w:t>поддержки</w:t>
      </w:r>
      <w:r w:rsidR="00175D54">
        <w:rPr>
          <w:rFonts w:ascii="Arial" w:hAnsi="Arial" w:cs="Arial"/>
        </w:rPr>
        <w:t>,</w:t>
      </w:r>
    </w:p>
    <w:p w14:paraId="122C84EC" w14:textId="014ED68C" w:rsidR="00000B05" w:rsidRPr="00000B05" w:rsidRDefault="004D225B" w:rsidP="00DD12D1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4D225B">
        <w:rPr>
          <w:rFonts w:ascii="Arial" w:hAnsi="Arial" w:cs="Arial"/>
        </w:rPr>
        <w:t>превышение времени обработки инцидента более чем на 30% от установленного SLA</w:t>
      </w:r>
      <w:r w:rsidR="00175D54">
        <w:rPr>
          <w:rFonts w:ascii="Arial" w:hAnsi="Arial" w:cs="Arial"/>
        </w:rPr>
        <w:t>,</w:t>
      </w:r>
    </w:p>
    <w:p w14:paraId="50F4068F" w14:textId="177D0907" w:rsidR="00000B05" w:rsidRDefault="004D225B" w:rsidP="00DD12D1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4D225B">
        <w:rPr>
          <w:rFonts w:ascii="Arial" w:hAnsi="Arial" w:cs="Arial"/>
        </w:rPr>
        <w:t>критический приоритет инцидента (P1 или P2)</w:t>
      </w:r>
      <w:r w:rsidR="00175D54">
        <w:rPr>
          <w:rFonts w:ascii="Arial" w:hAnsi="Arial" w:cs="Arial"/>
        </w:rPr>
        <w:t>,</w:t>
      </w:r>
    </w:p>
    <w:p w14:paraId="32D01C2C" w14:textId="571A0F54" w:rsidR="004D225B" w:rsidRPr="00000B05" w:rsidRDefault="004D225B" w:rsidP="00DD12D1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4D225B">
        <w:rPr>
          <w:rFonts w:ascii="Arial" w:hAnsi="Arial" w:cs="Arial"/>
        </w:rPr>
        <w:t>невозможность устранения инцидента в течение 2 часов</w:t>
      </w:r>
      <w:r>
        <w:rPr>
          <w:rFonts w:ascii="Arial" w:hAnsi="Arial" w:cs="Arial"/>
        </w:rPr>
        <w:t>,</w:t>
      </w:r>
    </w:p>
    <w:p w14:paraId="3CAC77F6" w14:textId="21349C67" w:rsidR="00000B05" w:rsidRPr="00000B05" w:rsidRDefault="00000B05" w:rsidP="00DD12D1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недостаточность компетенций </w:t>
      </w:r>
      <w:r w:rsidR="003428CB" w:rsidRPr="003428CB">
        <w:rPr>
          <w:rFonts w:ascii="Arial" w:hAnsi="Arial" w:cs="Arial"/>
        </w:rPr>
        <w:t>текущего уровня поддержки</w:t>
      </w:r>
      <w:r w:rsidRPr="00000B05">
        <w:rPr>
          <w:rFonts w:ascii="Arial" w:hAnsi="Arial" w:cs="Arial"/>
        </w:rPr>
        <w:t>.</w:t>
      </w:r>
    </w:p>
    <w:p w14:paraId="3F82F44E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2EB46E6D" w14:textId="795005A3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AFD2450" w14:textId="7A60CCDE" w:rsidR="00000B05" w:rsidRPr="00000B05" w:rsidRDefault="003428CB" w:rsidP="00DD12D1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3428CB">
        <w:rPr>
          <w:rFonts w:ascii="Arial" w:hAnsi="Arial" w:cs="Arial"/>
        </w:rPr>
        <w:t>переданный критический инцидент,</w:t>
      </w:r>
    </w:p>
    <w:p w14:paraId="3C66ED4D" w14:textId="38A5B06F" w:rsidR="00000B05" w:rsidRPr="00000B05" w:rsidRDefault="00000B05" w:rsidP="00DD12D1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назначенный ответственный</w:t>
      </w:r>
      <w:r w:rsidR="00175D54">
        <w:rPr>
          <w:rFonts w:ascii="Arial" w:hAnsi="Arial" w:cs="Arial"/>
        </w:rPr>
        <w:t>,</w:t>
      </w:r>
    </w:p>
    <w:p w14:paraId="53AA6D73" w14:textId="48E04ADE" w:rsidR="00000B05" w:rsidRPr="00000B05" w:rsidRDefault="00000B05" w:rsidP="00DD12D1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обновлённый статус инцидента</w:t>
      </w:r>
      <w:r w:rsidR="00175D54">
        <w:rPr>
          <w:rFonts w:ascii="Arial" w:hAnsi="Arial" w:cs="Arial"/>
        </w:rPr>
        <w:t>,</w:t>
      </w:r>
    </w:p>
    <w:p w14:paraId="4C35C3BF" w14:textId="04299156" w:rsidR="00000B05" w:rsidRPr="00000B05" w:rsidRDefault="00000B05" w:rsidP="00DD12D1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информирование заинтересованных сторон.</w:t>
      </w:r>
    </w:p>
    <w:p w14:paraId="45A3509A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2557F219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3CF03BCE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определяется невозможность решения инцидента на текущем уровне,</w:t>
      </w:r>
    </w:p>
    <w:p w14:paraId="6733176A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оценивается влияние инцидента на бизнес и SLA,</w:t>
      </w:r>
    </w:p>
    <w:p w14:paraId="2E162596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принимается решение об эскалации,</w:t>
      </w:r>
    </w:p>
    <w:p w14:paraId="22ACAA6F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инцидент передаётся на следующий уровень поддержки,</w:t>
      </w:r>
    </w:p>
    <w:p w14:paraId="55132DFA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назначается новый ответственный,</w:t>
      </w:r>
    </w:p>
    <w:p w14:paraId="5BD7BEDD" w14:textId="77777777" w:rsidR="00CF7D4E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обновляется статус и уведомляются заинтересованные стороны,</w:t>
      </w:r>
    </w:p>
    <w:p w14:paraId="0ACCE934" w14:textId="7EC20577" w:rsidR="001872B1" w:rsidRPr="00CF7D4E" w:rsidRDefault="00CF7D4E" w:rsidP="00DD12D1">
      <w:pPr>
        <w:pStyle w:val="a9"/>
        <w:numPr>
          <w:ilvl w:val="0"/>
          <w:numId w:val="43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контролируется выполнение до полного устранения инцидента.</w:t>
      </w:r>
    </w:p>
    <w:sectPr w:rsidR="001872B1" w:rsidRPr="00CF7D4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20332" w14:textId="77777777" w:rsidR="005E089C" w:rsidRDefault="005E089C" w:rsidP="00D0384E">
      <w:pPr>
        <w:spacing w:after="0" w:line="240" w:lineRule="auto"/>
      </w:pPr>
      <w:r>
        <w:separator/>
      </w:r>
    </w:p>
  </w:endnote>
  <w:endnote w:type="continuationSeparator" w:id="0">
    <w:p w14:paraId="792B26C4" w14:textId="77777777" w:rsidR="005E089C" w:rsidRDefault="005E089C" w:rsidP="00D0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5274276"/>
      <w:docPartObj>
        <w:docPartGallery w:val="Page Numbers (Bottom of Page)"/>
        <w:docPartUnique/>
      </w:docPartObj>
    </w:sdtPr>
    <w:sdtEndPr/>
    <w:sdtContent>
      <w:p w14:paraId="55121A4B" w14:textId="71825EC2" w:rsidR="00D0384E" w:rsidRDefault="00D0384E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5412940" wp14:editId="76720E9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84D66" w14:textId="77777777" w:rsidR="00D0384E" w:rsidRDefault="00D0384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412940" id="Группа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3FD84D66" w14:textId="77777777" w:rsidR="00D0384E" w:rsidRDefault="00D0384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34302" w14:textId="77777777" w:rsidR="005E089C" w:rsidRDefault="005E089C" w:rsidP="00D0384E">
      <w:pPr>
        <w:spacing w:after="0" w:line="240" w:lineRule="auto"/>
      </w:pPr>
      <w:r>
        <w:separator/>
      </w:r>
    </w:p>
  </w:footnote>
  <w:footnote w:type="continuationSeparator" w:id="0">
    <w:p w14:paraId="33806796" w14:textId="77777777" w:rsidR="005E089C" w:rsidRDefault="005E089C" w:rsidP="00D03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99C"/>
    <w:multiLevelType w:val="hybridMultilevel"/>
    <w:tmpl w:val="072EDB5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28D787C"/>
    <w:multiLevelType w:val="hybridMultilevel"/>
    <w:tmpl w:val="F03AA06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39B7378"/>
    <w:multiLevelType w:val="hybridMultilevel"/>
    <w:tmpl w:val="091A6E0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042D67C1"/>
    <w:multiLevelType w:val="hybridMultilevel"/>
    <w:tmpl w:val="624802E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09A51D11"/>
    <w:multiLevelType w:val="hybridMultilevel"/>
    <w:tmpl w:val="A30EE68E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" w15:restartNumberingAfterBreak="0">
    <w:nsid w:val="0A325F2C"/>
    <w:multiLevelType w:val="hybridMultilevel"/>
    <w:tmpl w:val="B34E4B4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0C7817B3"/>
    <w:multiLevelType w:val="hybridMultilevel"/>
    <w:tmpl w:val="D9EA78B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0CC47671"/>
    <w:multiLevelType w:val="hybridMultilevel"/>
    <w:tmpl w:val="29FAC32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0D396D0E"/>
    <w:multiLevelType w:val="multilevel"/>
    <w:tmpl w:val="E30273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D63409F"/>
    <w:multiLevelType w:val="multilevel"/>
    <w:tmpl w:val="C0144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253054"/>
    <w:multiLevelType w:val="hybridMultilevel"/>
    <w:tmpl w:val="84FC4A1A"/>
    <w:lvl w:ilvl="0" w:tplc="513A7208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5674FA4"/>
    <w:multiLevelType w:val="hybridMultilevel"/>
    <w:tmpl w:val="0C404670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160788"/>
    <w:multiLevelType w:val="multilevel"/>
    <w:tmpl w:val="C0144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781729"/>
    <w:multiLevelType w:val="hybridMultilevel"/>
    <w:tmpl w:val="753033B6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4" w15:restartNumberingAfterBreak="0">
    <w:nsid w:val="1D22671D"/>
    <w:multiLevelType w:val="hybridMultilevel"/>
    <w:tmpl w:val="12FCBF1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5" w15:restartNumberingAfterBreak="0">
    <w:nsid w:val="1DAA47C7"/>
    <w:multiLevelType w:val="hybridMultilevel"/>
    <w:tmpl w:val="C6DC6556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1FEB2114"/>
    <w:multiLevelType w:val="hybridMultilevel"/>
    <w:tmpl w:val="4B2C618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21E64016"/>
    <w:multiLevelType w:val="hybridMultilevel"/>
    <w:tmpl w:val="B560A3B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8" w15:restartNumberingAfterBreak="0">
    <w:nsid w:val="2B51772B"/>
    <w:multiLevelType w:val="hybridMultilevel"/>
    <w:tmpl w:val="1494EA90"/>
    <w:lvl w:ilvl="0" w:tplc="513A720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03F0E82"/>
    <w:multiLevelType w:val="hybridMultilevel"/>
    <w:tmpl w:val="A718BA34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E916D6"/>
    <w:multiLevelType w:val="hybridMultilevel"/>
    <w:tmpl w:val="AB182730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3D871B6D"/>
    <w:multiLevelType w:val="hybridMultilevel"/>
    <w:tmpl w:val="BBB486D0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137F2E"/>
    <w:multiLevelType w:val="hybridMultilevel"/>
    <w:tmpl w:val="952C334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3" w15:restartNumberingAfterBreak="0">
    <w:nsid w:val="474A33BB"/>
    <w:multiLevelType w:val="hybridMultilevel"/>
    <w:tmpl w:val="981E24D0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1F1809"/>
    <w:multiLevelType w:val="hybridMultilevel"/>
    <w:tmpl w:val="A0CA055A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212AD5"/>
    <w:multiLevelType w:val="hybridMultilevel"/>
    <w:tmpl w:val="DC9AA0CE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6" w15:restartNumberingAfterBreak="0">
    <w:nsid w:val="49B8638C"/>
    <w:multiLevelType w:val="hybridMultilevel"/>
    <w:tmpl w:val="6E483E76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4B4B409A"/>
    <w:multiLevelType w:val="multilevel"/>
    <w:tmpl w:val="14986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B9066D"/>
    <w:multiLevelType w:val="hybridMultilevel"/>
    <w:tmpl w:val="69348A62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9" w15:restartNumberingAfterBreak="0">
    <w:nsid w:val="514E5E83"/>
    <w:multiLevelType w:val="hybridMultilevel"/>
    <w:tmpl w:val="44DC1DC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0" w15:restartNumberingAfterBreak="0">
    <w:nsid w:val="55032614"/>
    <w:multiLevelType w:val="hybridMultilevel"/>
    <w:tmpl w:val="1C7ABE4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1" w15:restartNumberingAfterBreak="0">
    <w:nsid w:val="5B051F4C"/>
    <w:multiLevelType w:val="hybridMultilevel"/>
    <w:tmpl w:val="BDAE497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2" w15:restartNumberingAfterBreak="0">
    <w:nsid w:val="5EB810A9"/>
    <w:multiLevelType w:val="hybridMultilevel"/>
    <w:tmpl w:val="9926CB1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3" w15:restartNumberingAfterBreak="0">
    <w:nsid w:val="5F5D2E62"/>
    <w:multiLevelType w:val="hybridMultilevel"/>
    <w:tmpl w:val="23DAC5C2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3C2458"/>
    <w:multiLevelType w:val="hybridMultilevel"/>
    <w:tmpl w:val="E0D4EAC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5" w15:restartNumberingAfterBreak="0">
    <w:nsid w:val="641C52FE"/>
    <w:multiLevelType w:val="hybridMultilevel"/>
    <w:tmpl w:val="5002B38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6" w15:restartNumberingAfterBreak="0">
    <w:nsid w:val="65511284"/>
    <w:multiLevelType w:val="hybridMultilevel"/>
    <w:tmpl w:val="2E18B816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93443D"/>
    <w:multiLevelType w:val="hybridMultilevel"/>
    <w:tmpl w:val="2B6082F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8" w15:restartNumberingAfterBreak="0">
    <w:nsid w:val="6BF44414"/>
    <w:multiLevelType w:val="hybridMultilevel"/>
    <w:tmpl w:val="F1CCE32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9" w15:restartNumberingAfterBreak="0">
    <w:nsid w:val="6DAF2CB8"/>
    <w:multiLevelType w:val="hybridMultilevel"/>
    <w:tmpl w:val="A5DC616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0" w15:restartNumberingAfterBreak="0">
    <w:nsid w:val="6FA31A38"/>
    <w:multiLevelType w:val="multilevel"/>
    <w:tmpl w:val="128A96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FAE3FEB"/>
    <w:multiLevelType w:val="multilevel"/>
    <w:tmpl w:val="A846F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0F95E98"/>
    <w:multiLevelType w:val="hybridMultilevel"/>
    <w:tmpl w:val="59800E3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3" w15:restartNumberingAfterBreak="0">
    <w:nsid w:val="725A2611"/>
    <w:multiLevelType w:val="hybridMultilevel"/>
    <w:tmpl w:val="3452B244"/>
    <w:lvl w:ilvl="0" w:tplc="0419000F">
      <w:start w:val="1"/>
      <w:numFmt w:val="decimal"/>
      <w:lvlText w:val="%1."/>
      <w:lvlJc w:val="left"/>
      <w:pPr>
        <w:ind w:left="2664" w:hanging="360"/>
      </w:pPr>
    </w:lvl>
    <w:lvl w:ilvl="1" w:tplc="04190019" w:tentative="1">
      <w:start w:val="1"/>
      <w:numFmt w:val="lowerLetter"/>
      <w:lvlText w:val="%2."/>
      <w:lvlJc w:val="left"/>
      <w:pPr>
        <w:ind w:left="3384" w:hanging="360"/>
      </w:pPr>
    </w:lvl>
    <w:lvl w:ilvl="2" w:tplc="0419001B" w:tentative="1">
      <w:start w:val="1"/>
      <w:numFmt w:val="lowerRoman"/>
      <w:lvlText w:val="%3."/>
      <w:lvlJc w:val="right"/>
      <w:pPr>
        <w:ind w:left="4104" w:hanging="180"/>
      </w:pPr>
    </w:lvl>
    <w:lvl w:ilvl="3" w:tplc="0419000F" w:tentative="1">
      <w:start w:val="1"/>
      <w:numFmt w:val="decimal"/>
      <w:lvlText w:val="%4."/>
      <w:lvlJc w:val="left"/>
      <w:pPr>
        <w:ind w:left="4824" w:hanging="360"/>
      </w:pPr>
    </w:lvl>
    <w:lvl w:ilvl="4" w:tplc="04190019" w:tentative="1">
      <w:start w:val="1"/>
      <w:numFmt w:val="lowerLetter"/>
      <w:lvlText w:val="%5."/>
      <w:lvlJc w:val="left"/>
      <w:pPr>
        <w:ind w:left="5544" w:hanging="360"/>
      </w:pPr>
    </w:lvl>
    <w:lvl w:ilvl="5" w:tplc="0419001B" w:tentative="1">
      <w:start w:val="1"/>
      <w:numFmt w:val="lowerRoman"/>
      <w:lvlText w:val="%6."/>
      <w:lvlJc w:val="right"/>
      <w:pPr>
        <w:ind w:left="6264" w:hanging="180"/>
      </w:pPr>
    </w:lvl>
    <w:lvl w:ilvl="6" w:tplc="0419000F" w:tentative="1">
      <w:start w:val="1"/>
      <w:numFmt w:val="decimal"/>
      <w:lvlText w:val="%7."/>
      <w:lvlJc w:val="left"/>
      <w:pPr>
        <w:ind w:left="6984" w:hanging="360"/>
      </w:pPr>
    </w:lvl>
    <w:lvl w:ilvl="7" w:tplc="04190019" w:tentative="1">
      <w:start w:val="1"/>
      <w:numFmt w:val="lowerLetter"/>
      <w:lvlText w:val="%8."/>
      <w:lvlJc w:val="left"/>
      <w:pPr>
        <w:ind w:left="7704" w:hanging="360"/>
      </w:pPr>
    </w:lvl>
    <w:lvl w:ilvl="8" w:tplc="041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44" w15:restartNumberingAfterBreak="0">
    <w:nsid w:val="7365428E"/>
    <w:multiLevelType w:val="hybridMultilevel"/>
    <w:tmpl w:val="2B7A6BA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5" w15:restartNumberingAfterBreak="0">
    <w:nsid w:val="7C6D22DE"/>
    <w:multiLevelType w:val="hybridMultilevel"/>
    <w:tmpl w:val="94C260E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19"/>
  </w:num>
  <w:num w:numId="3">
    <w:abstractNumId w:val="24"/>
  </w:num>
  <w:num w:numId="4">
    <w:abstractNumId w:val="33"/>
  </w:num>
  <w:num w:numId="5">
    <w:abstractNumId w:val="23"/>
  </w:num>
  <w:num w:numId="6">
    <w:abstractNumId w:val="36"/>
  </w:num>
  <w:num w:numId="7">
    <w:abstractNumId w:val="21"/>
  </w:num>
  <w:num w:numId="8">
    <w:abstractNumId w:val="17"/>
  </w:num>
  <w:num w:numId="9">
    <w:abstractNumId w:val="7"/>
  </w:num>
  <w:num w:numId="10">
    <w:abstractNumId w:val="29"/>
  </w:num>
  <w:num w:numId="11">
    <w:abstractNumId w:val="8"/>
  </w:num>
  <w:num w:numId="12">
    <w:abstractNumId w:val="44"/>
  </w:num>
  <w:num w:numId="13">
    <w:abstractNumId w:val="38"/>
  </w:num>
  <w:num w:numId="14">
    <w:abstractNumId w:val="16"/>
  </w:num>
  <w:num w:numId="15">
    <w:abstractNumId w:val="15"/>
  </w:num>
  <w:num w:numId="16">
    <w:abstractNumId w:val="20"/>
  </w:num>
  <w:num w:numId="17">
    <w:abstractNumId w:val="26"/>
  </w:num>
  <w:num w:numId="18">
    <w:abstractNumId w:val="42"/>
  </w:num>
  <w:num w:numId="19">
    <w:abstractNumId w:val="45"/>
  </w:num>
  <w:num w:numId="20">
    <w:abstractNumId w:val="31"/>
  </w:num>
  <w:num w:numId="21">
    <w:abstractNumId w:val="0"/>
  </w:num>
  <w:num w:numId="22">
    <w:abstractNumId w:val="5"/>
  </w:num>
  <w:num w:numId="23">
    <w:abstractNumId w:val="1"/>
  </w:num>
  <w:num w:numId="24">
    <w:abstractNumId w:val="32"/>
  </w:num>
  <w:num w:numId="25">
    <w:abstractNumId w:val="35"/>
  </w:num>
  <w:num w:numId="26">
    <w:abstractNumId w:val="39"/>
  </w:num>
  <w:num w:numId="27">
    <w:abstractNumId w:val="30"/>
  </w:num>
  <w:num w:numId="28">
    <w:abstractNumId w:val="34"/>
  </w:num>
  <w:num w:numId="29">
    <w:abstractNumId w:val="25"/>
  </w:num>
  <w:num w:numId="30">
    <w:abstractNumId w:val="40"/>
  </w:num>
  <w:num w:numId="31">
    <w:abstractNumId w:val="3"/>
  </w:num>
  <w:num w:numId="32">
    <w:abstractNumId w:val="22"/>
  </w:num>
  <w:num w:numId="33">
    <w:abstractNumId w:val="6"/>
  </w:num>
  <w:num w:numId="34">
    <w:abstractNumId w:val="2"/>
  </w:num>
  <w:num w:numId="35">
    <w:abstractNumId w:val="14"/>
  </w:num>
  <w:num w:numId="36">
    <w:abstractNumId w:val="37"/>
  </w:num>
  <w:num w:numId="37">
    <w:abstractNumId w:val="28"/>
  </w:num>
  <w:num w:numId="38">
    <w:abstractNumId w:val="13"/>
  </w:num>
  <w:num w:numId="39">
    <w:abstractNumId w:val="4"/>
  </w:num>
  <w:num w:numId="40">
    <w:abstractNumId w:val="43"/>
  </w:num>
  <w:num w:numId="41">
    <w:abstractNumId w:val="27"/>
  </w:num>
  <w:num w:numId="42">
    <w:abstractNumId w:val="9"/>
  </w:num>
  <w:num w:numId="43">
    <w:abstractNumId w:val="12"/>
  </w:num>
  <w:num w:numId="44">
    <w:abstractNumId w:val="18"/>
  </w:num>
  <w:num w:numId="45">
    <w:abstractNumId w:val="10"/>
  </w:num>
  <w:num w:numId="46">
    <w:abstractNumId w:val="1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121D50"/>
    <w:rsid w:val="00142C49"/>
    <w:rsid w:val="00167916"/>
    <w:rsid w:val="00175D54"/>
    <w:rsid w:val="001872B1"/>
    <w:rsid w:val="001F3C06"/>
    <w:rsid w:val="00275ABB"/>
    <w:rsid w:val="003428CB"/>
    <w:rsid w:val="003818A9"/>
    <w:rsid w:val="003C2F6F"/>
    <w:rsid w:val="004D225B"/>
    <w:rsid w:val="005213CA"/>
    <w:rsid w:val="005E089C"/>
    <w:rsid w:val="006B4BAA"/>
    <w:rsid w:val="007352C5"/>
    <w:rsid w:val="007902A0"/>
    <w:rsid w:val="007A166E"/>
    <w:rsid w:val="007E37E6"/>
    <w:rsid w:val="007F47DD"/>
    <w:rsid w:val="007F6EEE"/>
    <w:rsid w:val="00850A4F"/>
    <w:rsid w:val="008A5B2A"/>
    <w:rsid w:val="008B582B"/>
    <w:rsid w:val="009D4EBC"/>
    <w:rsid w:val="00A726E5"/>
    <w:rsid w:val="00AF0976"/>
    <w:rsid w:val="00B145D6"/>
    <w:rsid w:val="00BD0862"/>
    <w:rsid w:val="00CA74B5"/>
    <w:rsid w:val="00CD55CC"/>
    <w:rsid w:val="00CF7D4E"/>
    <w:rsid w:val="00D0384E"/>
    <w:rsid w:val="00D76E5D"/>
    <w:rsid w:val="00DB1B61"/>
    <w:rsid w:val="00DB3D0C"/>
    <w:rsid w:val="00DD12D1"/>
    <w:rsid w:val="00E83EA4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2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03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0384E"/>
  </w:style>
  <w:style w:type="paragraph" w:styleId="ad">
    <w:name w:val="footer"/>
    <w:basedOn w:val="a"/>
    <w:link w:val="ae"/>
    <w:uiPriority w:val="99"/>
    <w:unhideWhenUsed/>
    <w:rsid w:val="00D03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03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CB504-90E4-46D6-B69C-A82DDD159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12</Pages>
  <Words>3134</Words>
  <Characters>17866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10</cp:revision>
  <cp:lastPrinted>2026-03-21T12:28:00Z</cp:lastPrinted>
  <dcterms:created xsi:type="dcterms:W3CDTF">2026-05-05T17:52:00Z</dcterms:created>
  <dcterms:modified xsi:type="dcterms:W3CDTF">2026-05-09T13:47:00Z</dcterms:modified>
</cp:coreProperties>
</file>