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78D96" w14:textId="77777777" w:rsidR="00323438" w:rsidRDefault="00323438"/>
    <w:sectPr w:rsidR="00323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6A"/>
    <w:rsid w:val="0024266A"/>
    <w:rsid w:val="00323438"/>
    <w:rsid w:val="00643D16"/>
    <w:rsid w:val="0098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8250"/>
  <w15:chartTrackingRefBased/>
  <w15:docId w15:val="{8EAF36B4-27F9-4804-98A1-678E111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Tommis-Birkett, Kaytlen S2002043</dc:creator>
  <cp:keywords/>
  <dc:description/>
  <cp:lastModifiedBy>Tommis-Birkett, Kaytlen S2002043</cp:lastModifiedBy>
  <cp:revision>1</cp:revision>
  <dcterms:created xsi:type="dcterms:W3CDTF">2022-01-24T14:51:00Z</dcterms:created>
  <dcterms:modified xsi:type="dcterms:W3CDTF">2022-01-24T14:52:00Z</dcterms:modified>
</cp:coreProperties>
</file>