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2105" w:dyaOrig="2955">
          <v:rect xmlns:o="urn:schemas-microsoft-com:office:office" xmlns:v="urn:schemas-microsoft-com:vml" id="rectole0000000000" style="width:105.250000pt;height:147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Instituto Politécnico da Guarda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Escola Superior de Tecnologia e Gestão</w:t>
      </w: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&lt;Nome Projeto&gt;</w:t>
      </w: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4472C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472C4"/>
          <w:spacing w:val="0"/>
          <w:position w:val="0"/>
          <w:sz w:val="28"/>
          <w:shd w:fill="auto" w:val="clear"/>
        </w:rPr>
        <w:t xml:space="preserve">DOCUMENTAÇÃO TÉCNICA DO PROJETO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Arquitetura de Computadores</w:t>
      </w: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18/06/2022</w:t>
      </w: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Ana Vidal</w:t>
      </w: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Introdução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Informação sobre o tipo de análise a realizar, isto é identificação do paradigma utilizado para desenvolver o projeto (clássica ou ágil).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 Light" w:hAnsi="Calibri Light" w:cs="Calibri Light" w:eastAsia="Calibri Light"/>
          <w:b/>
          <w:color w:val="4472C4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4472C4"/>
          <w:spacing w:val="0"/>
          <w:position w:val="0"/>
          <w:sz w:val="26"/>
          <w:shd w:fill="auto" w:val="clear"/>
        </w:rPr>
        <w:t xml:space="preserve">1.1 Descrição do tema do projeto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documento tem como finalidade ……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 Light" w:hAnsi="Calibri Light" w:cs="Calibri Light" w:eastAsia="Calibri Light"/>
          <w:b/>
          <w:color w:val="4472C4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4472C4"/>
          <w:spacing w:val="0"/>
          <w:position w:val="0"/>
          <w:sz w:val="26"/>
          <w:shd w:fill="auto" w:val="clear"/>
        </w:rPr>
        <w:t xml:space="preserve">1.2 Objetivos do produto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objetivo do produto é o de…..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 Light" w:hAnsi="Calibri Light" w:cs="Calibri Light" w:eastAsia="Calibri Light"/>
          <w:b/>
          <w:color w:val="4472C4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4472C4"/>
          <w:spacing w:val="0"/>
          <w:position w:val="0"/>
          <w:sz w:val="26"/>
          <w:shd w:fill="auto" w:val="clear"/>
        </w:rPr>
        <w:t xml:space="preserve">1.3 Definição da imagem do produto 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 Light" w:hAnsi="Calibri Light" w:cs="Calibri Light" w:eastAsia="Calibri Light"/>
          <w:b/>
          <w:color w:val="4472C4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4472C4"/>
          <w:spacing w:val="0"/>
          <w:position w:val="0"/>
          <w:sz w:val="26"/>
          <w:shd w:fill="auto" w:val="clear"/>
        </w:rPr>
        <w:t xml:space="preserve">1.5 Planeamento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[Indicar o planeamento realizado Trello]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 Light" w:hAnsi="Calibri Light" w:cs="Calibri Light" w:eastAsia="Calibri Light"/>
          <w:b/>
          <w:color w:val="4472C4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4472C4"/>
          <w:spacing w:val="0"/>
          <w:position w:val="0"/>
          <w:sz w:val="26"/>
          <w:shd w:fill="auto" w:val="clear"/>
        </w:rPr>
        <w:t xml:space="preserve">1.6 Estrutura do documento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[Indica-se o que vai aparecer em cada título/capítulo, incluindo a introdução.</w:t>
      </w:r>
    </w:p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6 Análise estruturada</w:t>
      </w:r>
    </w:p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9 Implementação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 Light" w:hAnsi="Calibri Light" w:cs="Calibri Light" w:eastAsia="Calibri Light"/>
          <w:b/>
          <w:color w:val="4472C4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4472C4"/>
          <w:spacing w:val="0"/>
          <w:position w:val="0"/>
          <w:sz w:val="26"/>
          <w:shd w:fill="auto" w:val="clear"/>
        </w:rPr>
        <w:t xml:space="preserve">9.1. Tecnologias usadas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 Light" w:hAnsi="Calibri Light" w:cs="Calibri Light" w:eastAsia="Calibri Light"/>
          <w:b/>
          <w:color w:val="4472C4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4472C4"/>
          <w:spacing w:val="0"/>
          <w:position w:val="0"/>
          <w:sz w:val="26"/>
          <w:shd w:fill="auto" w:val="clear"/>
        </w:rPr>
        <w:t xml:space="preserve">9.2 Protótipos Finais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10 Conclusões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[Nesta secção aparecem as conclusões que reforçam o trabalho já realizado e quais as conclusões obtidas.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Anexos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[Aqui aparecem dados complementares ao relatório, poe exemplo: Mapas resultantes do brainstorming sobre o tema do projeto.]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