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498C4" w14:textId="458C805E" w:rsidR="00711BE9" w:rsidRDefault="00711BE9" w:rsidP="00711BE9">
      <w:pPr>
        <w:rPr>
          <w:rFonts w:ascii="Times New Roman" w:hAnsi="Times New Roman" w:cs="Times New Roman"/>
          <w:bCs/>
          <w:szCs w:val="21"/>
        </w:rPr>
      </w:pPr>
      <w:r>
        <w:rPr>
          <w:rFonts w:ascii="Times New Roman" w:hAnsi="Times New Roman" w:cs="Times New Roman" w:hint="eastAsia"/>
          <w:bCs/>
          <w:szCs w:val="21"/>
        </w:rPr>
        <w:t>题目：本次课程提供</w:t>
      </w:r>
      <w:r>
        <w:rPr>
          <w:rFonts w:ascii="Times New Roman" w:hAnsi="Times New Roman" w:cs="Times New Roman" w:hint="eastAsia"/>
          <w:bCs/>
          <w:szCs w:val="21"/>
        </w:rPr>
        <w:t>微盘股</w:t>
      </w:r>
      <w:r>
        <w:rPr>
          <w:rFonts w:ascii="Times New Roman" w:hAnsi="Times New Roman" w:cs="Times New Roman" w:hint="eastAsia"/>
          <w:bCs/>
          <w:szCs w:val="21"/>
        </w:rPr>
        <w:t>的日线数据</w:t>
      </w:r>
      <w:r>
        <w:rPr>
          <w:rFonts w:ascii="Times New Roman" w:hAnsi="Times New Roman" w:cs="Times New Roman" w:hint="eastAsia"/>
          <w:bCs/>
          <w:szCs w:val="21"/>
        </w:rPr>
        <w:t>（有一定的分钟级数</w:t>
      </w:r>
      <w:proofErr w:type="gramStart"/>
      <w:r>
        <w:rPr>
          <w:rFonts w:ascii="Times New Roman" w:hAnsi="Times New Roman" w:cs="Times New Roman" w:hint="eastAsia"/>
          <w:bCs/>
          <w:szCs w:val="21"/>
        </w:rPr>
        <w:t>据可以</w:t>
      </w:r>
      <w:proofErr w:type="gramEnd"/>
      <w:r>
        <w:rPr>
          <w:rFonts w:ascii="Times New Roman" w:hAnsi="Times New Roman" w:cs="Times New Roman" w:hint="eastAsia"/>
          <w:bCs/>
          <w:szCs w:val="21"/>
        </w:rPr>
        <w:t>辅助参考）</w:t>
      </w:r>
      <w:r>
        <w:rPr>
          <w:rFonts w:ascii="Times New Roman" w:hAnsi="Times New Roman" w:cs="Times New Roman" w:hint="eastAsia"/>
          <w:bCs/>
          <w:szCs w:val="21"/>
        </w:rPr>
        <w:t>，假设初始资金</w:t>
      </w:r>
      <w:r>
        <w:rPr>
          <w:rFonts w:ascii="Times New Roman" w:hAnsi="Times New Roman" w:cs="Times New Roman" w:hint="eastAsia"/>
          <w:bCs/>
          <w:szCs w:val="21"/>
        </w:rPr>
        <w:t>1</w:t>
      </w:r>
      <w:r>
        <w:rPr>
          <w:rFonts w:ascii="Times New Roman" w:hAnsi="Times New Roman" w:cs="Times New Roman"/>
          <w:bCs/>
          <w:szCs w:val="21"/>
        </w:rPr>
        <w:t>00000</w:t>
      </w:r>
      <w:r>
        <w:rPr>
          <w:rFonts w:ascii="Times New Roman" w:hAnsi="Times New Roman" w:cs="Times New Roman" w:hint="eastAsia"/>
          <w:bCs/>
          <w:szCs w:val="21"/>
        </w:rPr>
        <w:t>元，投资开始日期</w:t>
      </w:r>
      <w:r>
        <w:rPr>
          <w:rFonts w:ascii="Times New Roman" w:hAnsi="Times New Roman" w:cs="Times New Roman" w:hint="eastAsia"/>
          <w:bCs/>
          <w:szCs w:val="21"/>
        </w:rPr>
        <w:t>2</w:t>
      </w:r>
      <w:r>
        <w:rPr>
          <w:rFonts w:ascii="Times New Roman" w:hAnsi="Times New Roman" w:cs="Times New Roman"/>
          <w:bCs/>
          <w:szCs w:val="21"/>
        </w:rPr>
        <w:t>02</w:t>
      </w:r>
      <w:r>
        <w:rPr>
          <w:rFonts w:ascii="Times New Roman" w:hAnsi="Times New Roman" w:cs="Times New Roman" w:hint="eastAsia"/>
          <w:bCs/>
          <w:szCs w:val="21"/>
        </w:rPr>
        <w:t>5</w:t>
      </w:r>
      <w:r>
        <w:rPr>
          <w:rFonts w:ascii="Times New Roman" w:hAnsi="Times New Roman" w:cs="Times New Roman" w:hint="eastAsia"/>
          <w:bCs/>
          <w:szCs w:val="21"/>
        </w:rPr>
        <w:t>年</w:t>
      </w:r>
      <w:r>
        <w:rPr>
          <w:rFonts w:ascii="Times New Roman" w:hAnsi="Times New Roman" w:cs="Times New Roman" w:hint="eastAsia"/>
          <w:bCs/>
          <w:szCs w:val="21"/>
        </w:rPr>
        <w:t>1</w:t>
      </w:r>
      <w:r>
        <w:rPr>
          <w:rFonts w:ascii="Times New Roman" w:hAnsi="Times New Roman" w:cs="Times New Roman" w:hint="eastAsia"/>
          <w:bCs/>
          <w:szCs w:val="21"/>
        </w:rPr>
        <w:t>月</w:t>
      </w:r>
      <w:r>
        <w:rPr>
          <w:rFonts w:ascii="Times New Roman" w:hAnsi="Times New Roman" w:cs="Times New Roman" w:hint="eastAsia"/>
          <w:bCs/>
          <w:szCs w:val="21"/>
        </w:rPr>
        <w:t>1</w:t>
      </w:r>
      <w:r>
        <w:rPr>
          <w:rFonts w:ascii="Times New Roman" w:hAnsi="Times New Roman" w:cs="Times New Roman" w:hint="eastAsia"/>
          <w:bCs/>
          <w:szCs w:val="21"/>
        </w:rPr>
        <w:t>日</w:t>
      </w:r>
      <w:r>
        <w:rPr>
          <w:rFonts w:ascii="Times New Roman" w:hAnsi="Times New Roman" w:cs="Times New Roman" w:hint="eastAsia"/>
          <w:bCs/>
          <w:szCs w:val="21"/>
        </w:rPr>
        <w:t>（在这之前的数据看为训练数据）</w:t>
      </w:r>
      <w:r>
        <w:rPr>
          <w:rFonts w:ascii="Times New Roman" w:hAnsi="Times New Roman" w:cs="Times New Roman" w:hint="eastAsia"/>
          <w:bCs/>
          <w:szCs w:val="21"/>
        </w:rPr>
        <w:t>，投资结束日期为</w:t>
      </w:r>
      <w:r>
        <w:rPr>
          <w:rFonts w:ascii="Times New Roman" w:hAnsi="Times New Roman" w:cs="Times New Roman" w:hint="eastAsia"/>
          <w:bCs/>
          <w:szCs w:val="21"/>
        </w:rPr>
        <w:t>2</w:t>
      </w:r>
      <w:r>
        <w:rPr>
          <w:rFonts w:ascii="Times New Roman" w:hAnsi="Times New Roman" w:cs="Times New Roman"/>
          <w:bCs/>
          <w:szCs w:val="21"/>
        </w:rPr>
        <w:t>02</w:t>
      </w:r>
      <w:r>
        <w:rPr>
          <w:rFonts w:ascii="Times New Roman" w:hAnsi="Times New Roman" w:cs="Times New Roman" w:hint="eastAsia"/>
          <w:bCs/>
          <w:szCs w:val="21"/>
        </w:rPr>
        <w:t>6</w:t>
      </w:r>
      <w:r>
        <w:rPr>
          <w:rFonts w:ascii="Times New Roman" w:hAnsi="Times New Roman" w:cs="Times New Roman" w:hint="eastAsia"/>
          <w:bCs/>
          <w:szCs w:val="21"/>
        </w:rPr>
        <w:t>年</w:t>
      </w:r>
      <w:r>
        <w:rPr>
          <w:rFonts w:ascii="Times New Roman" w:hAnsi="Times New Roman" w:cs="Times New Roman" w:hint="eastAsia"/>
          <w:bCs/>
          <w:szCs w:val="21"/>
        </w:rPr>
        <w:t>5</w:t>
      </w:r>
      <w:r>
        <w:rPr>
          <w:rFonts w:ascii="Times New Roman" w:hAnsi="Times New Roman" w:cs="Times New Roman" w:hint="eastAsia"/>
          <w:bCs/>
          <w:szCs w:val="21"/>
        </w:rPr>
        <w:t>月</w:t>
      </w:r>
      <w:r>
        <w:rPr>
          <w:rFonts w:ascii="Times New Roman" w:hAnsi="Times New Roman" w:cs="Times New Roman" w:hint="eastAsia"/>
          <w:bCs/>
          <w:szCs w:val="21"/>
        </w:rPr>
        <w:t>6</w:t>
      </w:r>
      <w:r>
        <w:rPr>
          <w:rFonts w:ascii="Times New Roman" w:hAnsi="Times New Roman" w:cs="Times New Roman" w:hint="eastAsia"/>
          <w:bCs/>
          <w:szCs w:val="21"/>
        </w:rPr>
        <w:t>日，要求学生利用机器学习方法，实现指数增强策略。</w:t>
      </w:r>
    </w:p>
    <w:p w14:paraId="2CC54283" w14:textId="77777777" w:rsidR="00711BE9" w:rsidRDefault="00711BE9" w:rsidP="00711BE9">
      <w:pPr>
        <w:rPr>
          <w:rFonts w:ascii="Times New Roman" w:hAnsi="Times New Roman" w:cs="Times New Roman"/>
          <w:bCs/>
          <w:szCs w:val="21"/>
        </w:rPr>
      </w:pPr>
      <w:r>
        <w:rPr>
          <w:rFonts w:ascii="Times New Roman" w:hAnsi="Times New Roman" w:cs="Times New Roman" w:hint="eastAsia"/>
          <w:bCs/>
          <w:szCs w:val="21"/>
        </w:rPr>
        <w:t>要求：</w:t>
      </w:r>
    </w:p>
    <w:p w14:paraId="269574FB" w14:textId="77777777" w:rsidR="00711BE9" w:rsidRPr="00FA23DA" w:rsidRDefault="00711BE9" w:rsidP="00711BE9">
      <w:pPr>
        <w:pStyle w:val="a9"/>
        <w:numPr>
          <w:ilvl w:val="0"/>
          <w:numId w:val="1"/>
        </w:numPr>
        <w:contextualSpacing w:val="0"/>
        <w:rPr>
          <w:rFonts w:ascii="Times New Roman" w:hAnsi="Times New Roman" w:cs="Times New Roman"/>
          <w:bCs/>
          <w:szCs w:val="21"/>
        </w:rPr>
      </w:pPr>
      <w:r w:rsidRPr="00FA23DA">
        <w:rPr>
          <w:rFonts w:ascii="Times New Roman" w:hAnsi="Times New Roman" w:cs="Times New Roman" w:hint="eastAsia"/>
          <w:bCs/>
          <w:szCs w:val="21"/>
        </w:rPr>
        <w:t>完成对所提供数据的预处理，自行查阅相关资料，挖掘相关因子。</w:t>
      </w:r>
    </w:p>
    <w:p w14:paraId="4EB58F68" w14:textId="77777777" w:rsidR="00711BE9" w:rsidRDefault="00711BE9" w:rsidP="00711BE9">
      <w:pPr>
        <w:pStyle w:val="a9"/>
        <w:numPr>
          <w:ilvl w:val="0"/>
          <w:numId w:val="1"/>
        </w:numPr>
        <w:contextualSpacing w:val="0"/>
        <w:rPr>
          <w:rFonts w:ascii="Times New Roman" w:hAnsi="Times New Roman" w:cs="Times New Roman"/>
          <w:bCs/>
          <w:szCs w:val="21"/>
        </w:rPr>
      </w:pPr>
      <w:r>
        <w:rPr>
          <w:rFonts w:ascii="Times New Roman" w:hAnsi="Times New Roman" w:cs="Times New Roman" w:hint="eastAsia"/>
          <w:bCs/>
          <w:szCs w:val="21"/>
        </w:rPr>
        <w:t>构建机器学习模型，搭建训练集，编写程序，所使用的模型不设限，但要求结果需要对股票价格有良好的预测效果。</w:t>
      </w:r>
    </w:p>
    <w:p w14:paraId="264B7AE6" w14:textId="77777777" w:rsidR="00711BE9" w:rsidRDefault="00711BE9" w:rsidP="00711BE9">
      <w:pPr>
        <w:pStyle w:val="a9"/>
        <w:numPr>
          <w:ilvl w:val="0"/>
          <w:numId w:val="1"/>
        </w:numPr>
        <w:contextualSpacing w:val="0"/>
        <w:rPr>
          <w:rFonts w:ascii="Times New Roman" w:hAnsi="Times New Roman" w:cs="Times New Roman"/>
          <w:bCs/>
          <w:szCs w:val="21"/>
        </w:rPr>
      </w:pPr>
      <w:r>
        <w:rPr>
          <w:rFonts w:ascii="Times New Roman" w:hAnsi="Times New Roman" w:cs="Times New Roman" w:hint="eastAsia"/>
          <w:bCs/>
          <w:szCs w:val="21"/>
        </w:rPr>
        <w:t>根据机器学习所预测的股票价格，寻找买卖时机，编写交易策略，实现指数增强，获取超额收益。</w:t>
      </w:r>
    </w:p>
    <w:p w14:paraId="38B69588" w14:textId="77777777" w:rsidR="00711BE9" w:rsidRDefault="00711BE9" w:rsidP="00711BE9">
      <w:pPr>
        <w:pStyle w:val="a9"/>
        <w:numPr>
          <w:ilvl w:val="0"/>
          <w:numId w:val="1"/>
        </w:numPr>
        <w:contextualSpacing w:val="0"/>
        <w:rPr>
          <w:rFonts w:ascii="Times New Roman" w:hAnsi="Times New Roman" w:cs="Times New Roman"/>
          <w:bCs/>
          <w:szCs w:val="21"/>
        </w:rPr>
      </w:pPr>
      <w:r>
        <w:rPr>
          <w:rFonts w:ascii="Times New Roman" w:hAnsi="Times New Roman" w:cs="Times New Roman" w:hint="eastAsia"/>
          <w:bCs/>
          <w:szCs w:val="21"/>
        </w:rPr>
        <w:t>要求指数增强策略的总体上回撤尽可能的少，切回撤数额也要进行把控。</w:t>
      </w:r>
    </w:p>
    <w:p w14:paraId="4F93634A" w14:textId="77777777" w:rsidR="00711BE9" w:rsidRPr="00AA43EE" w:rsidRDefault="00711BE9" w:rsidP="00711BE9">
      <w:pPr>
        <w:pStyle w:val="a9"/>
        <w:numPr>
          <w:ilvl w:val="0"/>
          <w:numId w:val="1"/>
        </w:numPr>
        <w:contextualSpacing w:val="0"/>
        <w:rPr>
          <w:rFonts w:ascii="Times New Roman" w:hAnsi="Times New Roman" w:cs="Times New Roman"/>
          <w:bCs/>
          <w:szCs w:val="21"/>
        </w:rPr>
      </w:pPr>
      <w:r>
        <w:rPr>
          <w:rFonts w:ascii="Times New Roman" w:hAnsi="Times New Roman" w:cs="Times New Roman" w:hint="eastAsia"/>
          <w:bCs/>
          <w:szCs w:val="21"/>
        </w:rPr>
        <w:t>将最终的投资结果做出可视化展示，并对投资结果与实际数据进行评估，并对策略与模型做出效果评估。</w:t>
      </w:r>
    </w:p>
    <w:p w14:paraId="277E5F10" w14:textId="77777777" w:rsidR="00711BE9" w:rsidRPr="0086745B" w:rsidRDefault="00711BE9" w:rsidP="00711BE9">
      <w:pPr>
        <w:pStyle w:val="a9"/>
        <w:numPr>
          <w:ilvl w:val="0"/>
          <w:numId w:val="1"/>
        </w:numPr>
        <w:contextualSpacing w:val="0"/>
        <w:rPr>
          <w:rFonts w:ascii="Times New Roman" w:hAnsi="Times New Roman" w:cs="Times New Roman"/>
          <w:bCs/>
          <w:szCs w:val="21"/>
        </w:rPr>
      </w:pPr>
      <w:r>
        <w:rPr>
          <w:rFonts w:ascii="Times New Roman" w:hAnsi="Times New Roman" w:cs="Times New Roman" w:hint="eastAsia"/>
          <w:bCs/>
          <w:szCs w:val="21"/>
        </w:rPr>
        <w:t>撰写课程报告时要明确表明所采用的机器学习算法，搭建的模型，机器学习训练过程，特征方法以及对数据的处理。而且说明所采用的</w:t>
      </w:r>
      <w:proofErr w:type="gramStart"/>
      <w:r>
        <w:rPr>
          <w:rFonts w:ascii="Times New Roman" w:hAnsi="Times New Roman" w:cs="Times New Roman" w:hint="eastAsia"/>
          <w:bCs/>
          <w:szCs w:val="21"/>
        </w:rPr>
        <w:t>的</w:t>
      </w:r>
      <w:proofErr w:type="gramEnd"/>
      <w:r>
        <w:rPr>
          <w:rFonts w:ascii="Times New Roman" w:hAnsi="Times New Roman" w:cs="Times New Roman" w:hint="eastAsia"/>
          <w:bCs/>
          <w:szCs w:val="21"/>
        </w:rPr>
        <w:t>机器学习方法应用问题时有何优点？</w:t>
      </w:r>
    </w:p>
    <w:p w14:paraId="4FF277AB" w14:textId="67ECF12A" w:rsidR="00711BE9" w:rsidRDefault="00711BE9" w:rsidP="00711BE9">
      <w:pPr>
        <w:pStyle w:val="a9"/>
        <w:numPr>
          <w:ilvl w:val="0"/>
          <w:numId w:val="1"/>
        </w:numPr>
        <w:rPr>
          <w:rFonts w:ascii="Times New Roman" w:hAnsi="Times New Roman" w:cs="Times New Roman"/>
          <w:b/>
          <w:szCs w:val="21"/>
        </w:rPr>
      </w:pPr>
      <w:r w:rsidRPr="00711BE9">
        <w:rPr>
          <w:rFonts w:ascii="Times New Roman" w:hAnsi="Times New Roman" w:cs="Times New Roman" w:hint="eastAsia"/>
          <w:b/>
          <w:szCs w:val="21"/>
        </w:rPr>
        <w:t>发邮件到</w:t>
      </w:r>
      <w:r w:rsidRPr="00711BE9">
        <w:rPr>
          <w:rFonts w:ascii="Times New Roman" w:hAnsi="Times New Roman" w:cs="Times New Roman" w:hint="eastAsia"/>
          <w:b/>
          <w:szCs w:val="21"/>
        </w:rPr>
        <w:t xml:space="preserve"> </w:t>
      </w:r>
      <w:hyperlink r:id="rId7" w:history="1">
        <w:r w:rsidRPr="00711BE9">
          <w:rPr>
            <w:rStyle w:val="af2"/>
            <w:rFonts w:ascii="Times New Roman" w:hAnsi="Times New Roman" w:cs="Times New Roman"/>
            <w:b/>
            <w:szCs w:val="21"/>
          </w:rPr>
          <w:t>1249103413@qq.com</w:t>
        </w:r>
      </w:hyperlink>
      <w:r w:rsidRPr="00711BE9">
        <w:rPr>
          <w:rFonts w:hint="eastAsia"/>
        </w:rPr>
        <w:t xml:space="preserve"> </w:t>
      </w:r>
      <w:r w:rsidRPr="00711BE9">
        <w:rPr>
          <w:rFonts w:ascii="Times New Roman" w:hAnsi="Times New Roman" w:cs="Times New Roman" w:hint="eastAsia"/>
          <w:b/>
          <w:szCs w:val="21"/>
        </w:rPr>
        <w:t xml:space="preserve"> </w:t>
      </w:r>
      <w:r w:rsidRPr="00711BE9">
        <w:rPr>
          <w:rFonts w:ascii="Times New Roman" w:hAnsi="Times New Roman" w:cs="Times New Roman" w:hint="eastAsia"/>
          <w:b/>
          <w:szCs w:val="21"/>
        </w:rPr>
        <w:t>邮件主题：</w:t>
      </w:r>
      <w:r w:rsidRPr="00711BE9">
        <w:rPr>
          <w:rFonts w:ascii="Times New Roman" w:hAnsi="Times New Roman" w:cs="Times New Roman" w:hint="eastAsia"/>
          <w:b/>
          <w:szCs w:val="21"/>
        </w:rPr>
        <w:t xml:space="preserve"> </w:t>
      </w:r>
      <w:r w:rsidRPr="00711BE9">
        <w:rPr>
          <w:rFonts w:ascii="Times New Roman" w:hAnsi="Times New Roman" w:cs="Times New Roman" w:hint="eastAsia"/>
          <w:b/>
          <w:szCs w:val="21"/>
        </w:rPr>
        <w:t>数据挖掘大作业，</w:t>
      </w:r>
      <w:r w:rsidRPr="00711BE9">
        <w:rPr>
          <w:rFonts w:ascii="Times New Roman" w:hAnsi="Times New Roman" w:cs="Times New Roman" w:hint="eastAsia"/>
          <w:b/>
          <w:szCs w:val="21"/>
        </w:rPr>
        <w:t xml:space="preserve"> </w:t>
      </w:r>
      <w:r w:rsidRPr="00711BE9">
        <w:rPr>
          <w:rFonts w:ascii="Times New Roman" w:hAnsi="Times New Roman" w:cs="Times New Roman" w:hint="eastAsia"/>
          <w:b/>
          <w:szCs w:val="21"/>
        </w:rPr>
        <w:t>邮件必须</w:t>
      </w:r>
      <w:r w:rsidRPr="00711BE9">
        <w:rPr>
          <w:rFonts w:ascii="Times New Roman" w:hAnsi="Times New Roman" w:cs="Times New Roman" w:hint="eastAsia"/>
          <w:b/>
          <w:szCs w:val="21"/>
        </w:rPr>
        <w:t>cc</w:t>
      </w:r>
      <w:r w:rsidRPr="00711BE9">
        <w:rPr>
          <w:rFonts w:ascii="Times New Roman" w:hAnsi="Times New Roman" w:cs="Times New Roman" w:hint="eastAsia"/>
          <w:b/>
          <w:szCs w:val="21"/>
        </w:rPr>
        <w:t>到各个组员。</w:t>
      </w:r>
    </w:p>
    <w:p w14:paraId="2039A695" w14:textId="28404568" w:rsidR="00711BE9" w:rsidRPr="00711BE9" w:rsidRDefault="00711BE9" w:rsidP="00711BE9">
      <w:pPr>
        <w:pStyle w:val="a9"/>
        <w:numPr>
          <w:ilvl w:val="0"/>
          <w:numId w:val="1"/>
        </w:numPr>
        <w:rPr>
          <w:rFonts w:ascii="Times New Roman" w:hAnsi="Times New Roman" w:cs="Times New Roman" w:hint="eastAsia"/>
          <w:b/>
          <w:szCs w:val="21"/>
        </w:rPr>
      </w:pPr>
      <w:r>
        <w:rPr>
          <w:rFonts w:ascii="Times New Roman" w:hAnsi="Times New Roman" w:cs="Times New Roman" w:hint="eastAsia"/>
          <w:b/>
          <w:szCs w:val="21"/>
        </w:rPr>
        <w:t>报告用英文书写。</w:t>
      </w:r>
    </w:p>
    <w:p w14:paraId="3C39F8D5" w14:textId="0BC31F46" w:rsidR="00711BE9" w:rsidRDefault="00711BE9" w:rsidP="00711BE9">
      <w:pPr>
        <w:rPr>
          <w:rFonts w:ascii="Times New Roman" w:hAnsi="Times New Roman" w:cs="Times New Roman" w:hint="eastAsia"/>
          <w:b/>
          <w:szCs w:val="21"/>
        </w:rPr>
      </w:pPr>
    </w:p>
    <w:p w14:paraId="4896BE34" w14:textId="77777777" w:rsidR="001E1D5E" w:rsidRDefault="001E1D5E"/>
    <w:p w14:paraId="263F64BA" w14:textId="77777777" w:rsidR="00711BE9" w:rsidRDefault="00711BE9" w:rsidP="00711BE9">
      <w:pPr>
        <w:rPr>
          <w:rFonts w:hint="eastAsia"/>
        </w:rPr>
      </w:pPr>
      <w:r>
        <w:rPr>
          <w:rFonts w:hint="eastAsia"/>
        </w:rPr>
        <w:t>Title: This course provides daily data for MICEX stocks (with some minute-level data for auxiliary reference). Assume an initial capital of 100,000 RMB, with the investment start date on January 1, 2025 (data before this date should be considered as training data) and the investment end date on May 6, 2026. Students are required to use machine learning methods to implement an enhanced index strategy.</w:t>
      </w:r>
    </w:p>
    <w:p w14:paraId="6907F7E7" w14:textId="77777777" w:rsidR="00711BE9" w:rsidRDefault="00711BE9" w:rsidP="00711BE9">
      <w:pPr>
        <w:rPr>
          <w:rFonts w:hint="eastAsia"/>
        </w:rPr>
      </w:pPr>
    </w:p>
    <w:p w14:paraId="71BE4BEE" w14:textId="77777777" w:rsidR="00711BE9" w:rsidRDefault="00711BE9" w:rsidP="00711BE9">
      <w:pPr>
        <w:rPr>
          <w:rFonts w:hint="eastAsia"/>
        </w:rPr>
      </w:pPr>
      <w:r>
        <w:rPr>
          <w:rFonts w:hint="eastAsia"/>
        </w:rPr>
        <w:t>Requirements:</w:t>
      </w:r>
    </w:p>
    <w:p w14:paraId="2C73E2B2" w14:textId="77777777" w:rsidR="00711BE9" w:rsidRDefault="00711BE9" w:rsidP="00711BE9">
      <w:pPr>
        <w:rPr>
          <w:rFonts w:hint="eastAsia"/>
        </w:rPr>
      </w:pPr>
      <w:r>
        <w:rPr>
          <w:rFonts w:hint="eastAsia"/>
        </w:rPr>
        <w:t>(1) Complete the preprocessing of the provided data, search for relevant references independently, and extract relevant factors.</w:t>
      </w:r>
    </w:p>
    <w:p w14:paraId="74CC9C9B" w14:textId="77777777" w:rsidR="00711BE9" w:rsidRDefault="00711BE9" w:rsidP="00711BE9">
      <w:pPr>
        <w:rPr>
          <w:rFonts w:hint="eastAsia"/>
        </w:rPr>
      </w:pPr>
      <w:r>
        <w:rPr>
          <w:rFonts w:hint="eastAsia"/>
        </w:rPr>
        <w:t>(2) Build a machine learning model, set up the training set, and write the program. The choice of model is not restricted, but the results must have good predictive performance for stock prices.</w:t>
      </w:r>
    </w:p>
    <w:p w14:paraId="68A0CD42" w14:textId="77777777" w:rsidR="00711BE9" w:rsidRDefault="00711BE9" w:rsidP="00711BE9">
      <w:pPr>
        <w:rPr>
          <w:rFonts w:hint="eastAsia"/>
        </w:rPr>
      </w:pPr>
      <w:r>
        <w:rPr>
          <w:rFonts w:hint="eastAsia"/>
        </w:rPr>
        <w:t>(3) Based on the stock prices predicted by machine learning, identify buying and selling opportunities, write the trading strategy, implement index enhancement, and obtain excess returns.</w:t>
      </w:r>
    </w:p>
    <w:p w14:paraId="7BEF4CFE" w14:textId="77777777" w:rsidR="00711BE9" w:rsidRDefault="00711BE9" w:rsidP="00711BE9">
      <w:pPr>
        <w:rPr>
          <w:rFonts w:hint="eastAsia"/>
        </w:rPr>
      </w:pPr>
      <w:r>
        <w:rPr>
          <w:rFonts w:hint="eastAsia"/>
        </w:rPr>
        <w:t>(4) The overall drawdown of the enhanced index strategy should be minimized, and individual drawdowns also need to be controlled.</w:t>
      </w:r>
    </w:p>
    <w:p w14:paraId="26699B52" w14:textId="77777777" w:rsidR="00711BE9" w:rsidRDefault="00711BE9" w:rsidP="00711BE9">
      <w:pPr>
        <w:rPr>
          <w:rFonts w:hint="eastAsia"/>
        </w:rPr>
      </w:pPr>
      <w:r>
        <w:rPr>
          <w:rFonts w:hint="eastAsia"/>
        </w:rPr>
        <w:t>(5) Visualize the final investment results, evaluate the investment outcomes against actual data, and assess the effectiveness of the strategy and model.</w:t>
      </w:r>
    </w:p>
    <w:p w14:paraId="3C7853C2" w14:textId="77777777" w:rsidR="00711BE9" w:rsidRDefault="00711BE9" w:rsidP="00711BE9">
      <w:pPr>
        <w:rPr>
          <w:rFonts w:hint="eastAsia"/>
        </w:rPr>
      </w:pPr>
      <w:r>
        <w:rPr>
          <w:rFonts w:hint="eastAsia"/>
        </w:rPr>
        <w:t>(6) In the course report, clearly indicate the machine learning algorithms used, the model built, the machine learning training process, the feature engineering methods, and data processing steps. Explain the advantages of the machine learning methods used for the application.</w:t>
      </w:r>
    </w:p>
    <w:p w14:paraId="6F321171" w14:textId="77777777" w:rsidR="00711BE9" w:rsidRDefault="00711BE9" w:rsidP="00711BE9">
      <w:pPr>
        <w:rPr>
          <w:rFonts w:hint="eastAsia"/>
        </w:rPr>
      </w:pPr>
      <w:r>
        <w:rPr>
          <w:rFonts w:hint="eastAsia"/>
        </w:rPr>
        <w:t>(7) Send an email to 1249103413@qq.com with the subject: "Data Mining Major Assignment," and ensure that the email is cc'd to all team members.</w:t>
      </w:r>
    </w:p>
    <w:p w14:paraId="408DAD3D" w14:textId="6ED3FF54" w:rsidR="00711BE9" w:rsidRPr="00711BE9" w:rsidRDefault="00711BE9" w:rsidP="00711BE9">
      <w:pPr>
        <w:rPr>
          <w:rFonts w:hint="eastAsia"/>
        </w:rPr>
      </w:pPr>
      <w:r>
        <w:rPr>
          <w:rFonts w:hint="eastAsia"/>
        </w:rPr>
        <w:lastRenderedPageBreak/>
        <w:t>(8) The report must be written in English.</w:t>
      </w:r>
    </w:p>
    <w:sectPr w:rsidR="00711BE9" w:rsidRPr="00711BE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30D8C" w14:textId="77777777" w:rsidR="006841EF" w:rsidRDefault="006841EF" w:rsidP="00711BE9">
      <w:pPr>
        <w:rPr>
          <w:rFonts w:hint="eastAsia"/>
        </w:rPr>
      </w:pPr>
      <w:r>
        <w:separator/>
      </w:r>
    </w:p>
  </w:endnote>
  <w:endnote w:type="continuationSeparator" w:id="0">
    <w:p w14:paraId="53709C98" w14:textId="77777777" w:rsidR="006841EF" w:rsidRDefault="006841EF" w:rsidP="00711B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AFE53" w14:textId="77777777" w:rsidR="006841EF" w:rsidRDefault="006841EF" w:rsidP="00711BE9">
      <w:pPr>
        <w:rPr>
          <w:rFonts w:hint="eastAsia"/>
        </w:rPr>
      </w:pPr>
      <w:r>
        <w:separator/>
      </w:r>
    </w:p>
  </w:footnote>
  <w:footnote w:type="continuationSeparator" w:id="0">
    <w:p w14:paraId="35C1FC60" w14:textId="77777777" w:rsidR="006841EF" w:rsidRDefault="006841EF" w:rsidP="00711BE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D66247"/>
    <w:multiLevelType w:val="hybridMultilevel"/>
    <w:tmpl w:val="3C92F896"/>
    <w:lvl w:ilvl="0" w:tplc="9DE0448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58454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F9B"/>
    <w:rsid w:val="000B0F9B"/>
    <w:rsid w:val="001E1D5E"/>
    <w:rsid w:val="002A5E9F"/>
    <w:rsid w:val="003B6787"/>
    <w:rsid w:val="006841EF"/>
    <w:rsid w:val="00711B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CAA3C"/>
  <w15:chartTrackingRefBased/>
  <w15:docId w15:val="{5171FA76-5D4E-4E60-A765-DB7BCFBD6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1BE9"/>
    <w:pPr>
      <w:widowControl w:val="0"/>
      <w:spacing w:after="0" w:line="240" w:lineRule="auto"/>
      <w:jc w:val="both"/>
    </w:pPr>
    <w:rPr>
      <w:sz w:val="21"/>
      <w:szCs w:val="22"/>
      <w14:ligatures w14:val="none"/>
    </w:rPr>
  </w:style>
  <w:style w:type="paragraph" w:styleId="1">
    <w:name w:val="heading 1"/>
    <w:basedOn w:val="a"/>
    <w:next w:val="a"/>
    <w:link w:val="10"/>
    <w:uiPriority w:val="9"/>
    <w:qFormat/>
    <w:rsid w:val="000B0F9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B0F9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B0F9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B0F9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B0F9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B0F9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B0F9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B0F9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B0F9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0F9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B0F9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B0F9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B0F9B"/>
    <w:rPr>
      <w:rFonts w:cstheme="majorBidi"/>
      <w:color w:val="0F4761" w:themeColor="accent1" w:themeShade="BF"/>
      <w:sz w:val="28"/>
      <w:szCs w:val="28"/>
    </w:rPr>
  </w:style>
  <w:style w:type="character" w:customStyle="1" w:styleId="50">
    <w:name w:val="标题 5 字符"/>
    <w:basedOn w:val="a0"/>
    <w:link w:val="5"/>
    <w:uiPriority w:val="9"/>
    <w:semiHidden/>
    <w:rsid w:val="000B0F9B"/>
    <w:rPr>
      <w:rFonts w:cstheme="majorBidi"/>
      <w:color w:val="0F4761" w:themeColor="accent1" w:themeShade="BF"/>
      <w:sz w:val="24"/>
    </w:rPr>
  </w:style>
  <w:style w:type="character" w:customStyle="1" w:styleId="60">
    <w:name w:val="标题 6 字符"/>
    <w:basedOn w:val="a0"/>
    <w:link w:val="6"/>
    <w:uiPriority w:val="9"/>
    <w:semiHidden/>
    <w:rsid w:val="000B0F9B"/>
    <w:rPr>
      <w:rFonts w:cstheme="majorBidi"/>
      <w:b/>
      <w:bCs/>
      <w:color w:val="0F4761" w:themeColor="accent1" w:themeShade="BF"/>
    </w:rPr>
  </w:style>
  <w:style w:type="character" w:customStyle="1" w:styleId="70">
    <w:name w:val="标题 7 字符"/>
    <w:basedOn w:val="a0"/>
    <w:link w:val="7"/>
    <w:uiPriority w:val="9"/>
    <w:semiHidden/>
    <w:rsid w:val="000B0F9B"/>
    <w:rPr>
      <w:rFonts w:cstheme="majorBidi"/>
      <w:b/>
      <w:bCs/>
      <w:color w:val="595959" w:themeColor="text1" w:themeTint="A6"/>
    </w:rPr>
  </w:style>
  <w:style w:type="character" w:customStyle="1" w:styleId="80">
    <w:name w:val="标题 8 字符"/>
    <w:basedOn w:val="a0"/>
    <w:link w:val="8"/>
    <w:uiPriority w:val="9"/>
    <w:semiHidden/>
    <w:rsid w:val="000B0F9B"/>
    <w:rPr>
      <w:rFonts w:cstheme="majorBidi"/>
      <w:color w:val="595959" w:themeColor="text1" w:themeTint="A6"/>
    </w:rPr>
  </w:style>
  <w:style w:type="character" w:customStyle="1" w:styleId="90">
    <w:name w:val="标题 9 字符"/>
    <w:basedOn w:val="a0"/>
    <w:link w:val="9"/>
    <w:uiPriority w:val="9"/>
    <w:semiHidden/>
    <w:rsid w:val="000B0F9B"/>
    <w:rPr>
      <w:rFonts w:eastAsiaTheme="majorEastAsia" w:cstheme="majorBidi"/>
      <w:color w:val="595959" w:themeColor="text1" w:themeTint="A6"/>
    </w:rPr>
  </w:style>
  <w:style w:type="paragraph" w:styleId="a3">
    <w:name w:val="Title"/>
    <w:basedOn w:val="a"/>
    <w:next w:val="a"/>
    <w:link w:val="a4"/>
    <w:uiPriority w:val="10"/>
    <w:qFormat/>
    <w:rsid w:val="000B0F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0F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0F9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B0F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0F9B"/>
    <w:pPr>
      <w:spacing w:before="160"/>
      <w:jc w:val="center"/>
    </w:pPr>
    <w:rPr>
      <w:i/>
      <w:iCs/>
      <w:color w:val="404040" w:themeColor="text1" w:themeTint="BF"/>
    </w:rPr>
  </w:style>
  <w:style w:type="character" w:customStyle="1" w:styleId="a8">
    <w:name w:val="引用 字符"/>
    <w:basedOn w:val="a0"/>
    <w:link w:val="a7"/>
    <w:uiPriority w:val="29"/>
    <w:rsid w:val="000B0F9B"/>
    <w:rPr>
      <w:i/>
      <w:iCs/>
      <w:color w:val="404040" w:themeColor="text1" w:themeTint="BF"/>
    </w:rPr>
  </w:style>
  <w:style w:type="paragraph" w:styleId="a9">
    <w:name w:val="List Paragraph"/>
    <w:basedOn w:val="a"/>
    <w:uiPriority w:val="34"/>
    <w:qFormat/>
    <w:rsid w:val="000B0F9B"/>
    <w:pPr>
      <w:ind w:left="720"/>
      <w:contextualSpacing/>
    </w:pPr>
  </w:style>
  <w:style w:type="character" w:styleId="aa">
    <w:name w:val="Intense Emphasis"/>
    <w:basedOn w:val="a0"/>
    <w:uiPriority w:val="21"/>
    <w:qFormat/>
    <w:rsid w:val="000B0F9B"/>
    <w:rPr>
      <w:i/>
      <w:iCs/>
      <w:color w:val="0F4761" w:themeColor="accent1" w:themeShade="BF"/>
    </w:rPr>
  </w:style>
  <w:style w:type="paragraph" w:styleId="ab">
    <w:name w:val="Intense Quote"/>
    <w:basedOn w:val="a"/>
    <w:next w:val="a"/>
    <w:link w:val="ac"/>
    <w:uiPriority w:val="30"/>
    <w:qFormat/>
    <w:rsid w:val="000B0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B0F9B"/>
    <w:rPr>
      <w:i/>
      <w:iCs/>
      <w:color w:val="0F4761" w:themeColor="accent1" w:themeShade="BF"/>
    </w:rPr>
  </w:style>
  <w:style w:type="character" w:styleId="ad">
    <w:name w:val="Intense Reference"/>
    <w:basedOn w:val="a0"/>
    <w:uiPriority w:val="32"/>
    <w:qFormat/>
    <w:rsid w:val="000B0F9B"/>
    <w:rPr>
      <w:b/>
      <w:bCs/>
      <w:smallCaps/>
      <w:color w:val="0F4761" w:themeColor="accent1" w:themeShade="BF"/>
      <w:spacing w:val="5"/>
    </w:rPr>
  </w:style>
  <w:style w:type="paragraph" w:styleId="ae">
    <w:name w:val="header"/>
    <w:basedOn w:val="a"/>
    <w:link w:val="af"/>
    <w:uiPriority w:val="99"/>
    <w:unhideWhenUsed/>
    <w:rsid w:val="00711BE9"/>
    <w:pPr>
      <w:tabs>
        <w:tab w:val="center" w:pos="4153"/>
        <w:tab w:val="right" w:pos="8306"/>
      </w:tabs>
      <w:snapToGrid w:val="0"/>
      <w:jc w:val="center"/>
    </w:pPr>
    <w:rPr>
      <w:sz w:val="18"/>
      <w:szCs w:val="18"/>
    </w:rPr>
  </w:style>
  <w:style w:type="character" w:customStyle="1" w:styleId="af">
    <w:name w:val="页眉 字符"/>
    <w:basedOn w:val="a0"/>
    <w:link w:val="ae"/>
    <w:uiPriority w:val="99"/>
    <w:rsid w:val="00711BE9"/>
    <w:rPr>
      <w:sz w:val="18"/>
      <w:szCs w:val="18"/>
    </w:rPr>
  </w:style>
  <w:style w:type="paragraph" w:styleId="af0">
    <w:name w:val="footer"/>
    <w:basedOn w:val="a"/>
    <w:link w:val="af1"/>
    <w:uiPriority w:val="99"/>
    <w:unhideWhenUsed/>
    <w:rsid w:val="00711BE9"/>
    <w:pPr>
      <w:tabs>
        <w:tab w:val="center" w:pos="4153"/>
        <w:tab w:val="right" w:pos="8306"/>
      </w:tabs>
      <w:snapToGrid w:val="0"/>
    </w:pPr>
    <w:rPr>
      <w:sz w:val="18"/>
      <w:szCs w:val="18"/>
    </w:rPr>
  </w:style>
  <w:style w:type="character" w:customStyle="1" w:styleId="af1">
    <w:name w:val="页脚 字符"/>
    <w:basedOn w:val="a0"/>
    <w:link w:val="af0"/>
    <w:uiPriority w:val="99"/>
    <w:rsid w:val="00711BE9"/>
    <w:rPr>
      <w:sz w:val="18"/>
      <w:szCs w:val="18"/>
    </w:rPr>
  </w:style>
  <w:style w:type="character" w:styleId="af2">
    <w:name w:val="Hyperlink"/>
    <w:basedOn w:val="a0"/>
    <w:uiPriority w:val="99"/>
    <w:unhideWhenUsed/>
    <w:rsid w:val="00711BE9"/>
    <w:rPr>
      <w:color w:val="467886" w:themeColor="hyperlink"/>
      <w:u w:val="single"/>
    </w:rPr>
  </w:style>
  <w:style w:type="character" w:styleId="af3">
    <w:name w:val="Unresolved Mention"/>
    <w:basedOn w:val="a0"/>
    <w:uiPriority w:val="99"/>
    <w:semiHidden/>
    <w:unhideWhenUsed/>
    <w:rsid w:val="00711B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1249103413@qq.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326</Words>
  <Characters>1863</Characters>
  <Application>Microsoft Office Word</Application>
  <DocSecurity>0</DocSecurity>
  <Lines>15</Lines>
  <Paragraphs>4</Paragraphs>
  <ScaleCrop>false</ScaleCrop>
  <Company/>
  <LinksUpToDate>false</LinksUpToDate>
  <CharactersWithSpaces>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 xu</dc:creator>
  <cp:keywords/>
  <dc:description/>
  <cp:lastModifiedBy>jin xu</cp:lastModifiedBy>
  <cp:revision>2</cp:revision>
  <dcterms:created xsi:type="dcterms:W3CDTF">2026-05-06T13:33:00Z</dcterms:created>
  <dcterms:modified xsi:type="dcterms:W3CDTF">2026-05-06T13:43:00Z</dcterms:modified>
</cp:coreProperties>
</file>