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81"/>
      </w:tblGrid>
      <w:tr w:rsidR="00B16835" w:rsidRPr="00754832" w:rsidTr="00A44E31">
        <w:trPr>
          <w:trHeight w:val="1309"/>
        </w:trPr>
        <w:tc>
          <w:tcPr>
            <w:tcW w:w="9981" w:type="dxa"/>
          </w:tcPr>
          <w:p w:rsidR="00B16835" w:rsidRPr="00754832" w:rsidRDefault="00B16835" w:rsidP="002B49BB">
            <w:pPr>
              <w:pStyle w:val="Heading1"/>
              <w:tabs>
                <w:tab w:val="left" w:pos="4950"/>
              </w:tabs>
              <w:spacing w:before="0"/>
              <w:jc w:val="center"/>
              <w:outlineLvl w:val="0"/>
              <w:rPr>
                <w:smallCaps/>
                <w:color w:val="161616" w:themeColor="accent1" w:themeShade="1A"/>
              </w:rPr>
            </w:pPr>
            <w:r w:rsidRPr="00754832">
              <w:rPr>
                <w:smallCaps/>
                <w:color w:val="161616" w:themeColor="accent1" w:themeShade="1A"/>
              </w:rPr>
              <w:t>USAF Academy</w:t>
            </w:r>
          </w:p>
          <w:p w:rsidR="00B16835" w:rsidRPr="00754832" w:rsidRDefault="00B16835" w:rsidP="00B16835">
            <w:pPr>
              <w:pStyle w:val="Heading2"/>
              <w:tabs>
                <w:tab w:val="left" w:pos="4950"/>
              </w:tabs>
              <w:jc w:val="center"/>
              <w:outlineLvl w:val="1"/>
              <w:rPr>
                <w:smallCaps/>
                <w:color w:val="373737" w:themeColor="accent1" w:themeShade="40"/>
              </w:rPr>
            </w:pPr>
            <w:r w:rsidRPr="00754832">
              <w:rPr>
                <w:smallCaps/>
                <w:color w:val="373737" w:themeColor="accent1" w:themeShade="40"/>
              </w:rPr>
              <w:t>Department of Electrical and Computer Engineering</w:t>
            </w:r>
          </w:p>
          <w:p w:rsidR="00B16835" w:rsidRPr="00754832" w:rsidRDefault="00E9413D" w:rsidP="00164488">
            <w:pPr>
              <w:pStyle w:val="Heading3"/>
              <w:tabs>
                <w:tab w:val="left" w:pos="4950"/>
              </w:tabs>
              <w:jc w:val="center"/>
              <w:outlineLvl w:val="2"/>
              <w:rPr>
                <w:smallCaps/>
                <w:color w:val="6E6E6E" w:themeColor="accent1" w:themeShade="80"/>
              </w:rPr>
            </w:pPr>
            <w:r w:rsidRPr="00754832">
              <w:rPr>
                <w:smallCaps/>
                <w:color w:val="6E6E6E" w:themeColor="accent1" w:themeShade="80"/>
              </w:rPr>
              <w:t xml:space="preserve">ECE </w:t>
            </w:r>
            <w:r w:rsidR="00164488" w:rsidRPr="00754832">
              <w:rPr>
                <w:smallCaps/>
                <w:color w:val="6E6E6E" w:themeColor="accent1" w:themeShade="80"/>
              </w:rPr>
              <w:t>281</w:t>
            </w:r>
            <w:r w:rsidRPr="00754832">
              <w:rPr>
                <w:smallCaps/>
                <w:color w:val="6E6E6E" w:themeColor="accent1" w:themeShade="80"/>
              </w:rPr>
              <w:t xml:space="preserve"> </w:t>
            </w:r>
            <w:r w:rsidR="00B16835" w:rsidRPr="00754832">
              <w:rPr>
                <w:smallCaps/>
                <w:color w:val="6E6E6E" w:themeColor="accent1" w:themeShade="80"/>
              </w:rPr>
              <w:t>Graded Review #1</w:t>
            </w:r>
            <w:r w:rsidR="0016267D" w:rsidRPr="00754832">
              <w:rPr>
                <w:smallCaps/>
                <w:color w:val="6E6E6E" w:themeColor="accent1" w:themeShade="80"/>
              </w:rPr>
              <w:br/>
            </w:r>
            <w:r w:rsidR="00164488" w:rsidRPr="00754832">
              <w:rPr>
                <w:smallCaps/>
                <w:color w:val="6E6E6E" w:themeColor="accent1" w:themeShade="80"/>
              </w:rPr>
              <w:t xml:space="preserve">Spring </w:t>
            </w:r>
            <w:r w:rsidR="001039CE" w:rsidRPr="00754832">
              <w:rPr>
                <w:smallCaps/>
                <w:color w:val="6E6E6E" w:themeColor="accent1" w:themeShade="80"/>
              </w:rPr>
              <w:t>20</w:t>
            </w:r>
            <w:r w:rsidR="006E24D1" w:rsidRPr="00754832">
              <w:rPr>
                <w:smallCaps/>
                <w:color w:val="6E6E6E" w:themeColor="accent1" w:themeShade="80"/>
              </w:rPr>
              <w:t>16</w:t>
            </w:r>
          </w:p>
        </w:tc>
      </w:tr>
      <w:tr w:rsidR="00B91B9E" w:rsidRPr="00754832" w:rsidTr="00A44E31">
        <w:trPr>
          <w:trHeight w:val="622"/>
        </w:trPr>
        <w:tc>
          <w:tcPr>
            <w:tcW w:w="9981" w:type="dxa"/>
          </w:tcPr>
          <w:tbl>
            <w:tblPr>
              <w:tblStyle w:val="TableGrid"/>
              <w:tblW w:w="0" w:type="auto"/>
              <w:tblInd w:w="4" w:type="dxa"/>
              <w:tblLayout w:type="fixed"/>
              <w:tblLook w:val="04A0" w:firstRow="1" w:lastRow="0" w:firstColumn="1" w:lastColumn="0" w:noHBand="0" w:noVBand="1"/>
            </w:tblPr>
            <w:tblGrid>
              <w:gridCol w:w="937"/>
              <w:gridCol w:w="3654"/>
              <w:gridCol w:w="3935"/>
              <w:gridCol w:w="1218"/>
            </w:tblGrid>
            <w:tr w:rsidR="008125B3" w:rsidRPr="00754832" w:rsidTr="00A44E31">
              <w:trPr>
                <w:trHeight w:val="209"/>
              </w:trPr>
              <w:tc>
                <w:tcPr>
                  <w:tcW w:w="937" w:type="dxa"/>
                  <w:tcBorders>
                    <w:top w:val="nil"/>
                    <w:left w:val="nil"/>
                    <w:bottom w:val="nil"/>
                    <w:right w:val="nil"/>
                  </w:tcBorders>
                </w:tcPr>
                <w:p w:rsidR="008125B3" w:rsidRPr="00754832" w:rsidRDefault="008125B3" w:rsidP="003E4FD0">
                  <w:pPr>
                    <w:jc w:val="right"/>
                    <w:rPr>
                      <w:b/>
                    </w:rPr>
                  </w:pPr>
                  <w:r w:rsidRPr="00754832">
                    <w:rPr>
                      <w:b/>
                    </w:rPr>
                    <w:t>Name:</w:t>
                  </w:r>
                </w:p>
              </w:tc>
              <w:tc>
                <w:tcPr>
                  <w:tcW w:w="3654" w:type="dxa"/>
                  <w:tcBorders>
                    <w:top w:val="nil"/>
                    <w:left w:val="nil"/>
                    <w:bottom w:val="single" w:sz="8" w:space="0" w:color="808080" w:themeColor="background1" w:themeShade="80"/>
                    <w:right w:val="nil"/>
                  </w:tcBorders>
                </w:tcPr>
                <w:p w:rsidR="008125B3" w:rsidRPr="00754832" w:rsidRDefault="008125B3" w:rsidP="002E1C56">
                  <w:pPr>
                    <w:jc w:val="right"/>
                    <w:rPr>
                      <w:b/>
                    </w:rPr>
                  </w:pPr>
                </w:p>
              </w:tc>
              <w:tc>
                <w:tcPr>
                  <w:tcW w:w="3935" w:type="dxa"/>
                  <w:tcBorders>
                    <w:top w:val="nil"/>
                    <w:left w:val="nil"/>
                    <w:bottom w:val="nil"/>
                    <w:right w:val="nil"/>
                  </w:tcBorders>
                </w:tcPr>
                <w:p w:rsidR="008125B3" w:rsidRPr="00754832" w:rsidRDefault="008125B3" w:rsidP="002E1C56">
                  <w:pPr>
                    <w:jc w:val="right"/>
                    <w:rPr>
                      <w:b/>
                    </w:rPr>
                  </w:pPr>
                  <w:r w:rsidRPr="00754832">
                    <w:rPr>
                      <w:b/>
                    </w:rPr>
                    <w:t>Section:</w:t>
                  </w:r>
                </w:p>
              </w:tc>
              <w:tc>
                <w:tcPr>
                  <w:tcW w:w="1218" w:type="dxa"/>
                  <w:tcBorders>
                    <w:top w:val="nil"/>
                    <w:left w:val="nil"/>
                    <w:bottom w:val="single" w:sz="8" w:space="0" w:color="808080" w:themeColor="background1" w:themeShade="80"/>
                    <w:right w:val="nil"/>
                  </w:tcBorders>
                </w:tcPr>
                <w:p w:rsidR="008125B3" w:rsidRPr="00754832" w:rsidRDefault="008125B3" w:rsidP="002E1C56">
                  <w:pPr>
                    <w:jc w:val="right"/>
                    <w:rPr>
                      <w:b/>
                    </w:rPr>
                  </w:pPr>
                </w:p>
              </w:tc>
            </w:tr>
          </w:tbl>
          <w:p w:rsidR="00B91B9E" w:rsidRPr="00754832" w:rsidRDefault="00B91B9E" w:rsidP="002E1C56">
            <w:pPr>
              <w:jc w:val="right"/>
              <w:rPr>
                <w:b/>
              </w:rPr>
            </w:pPr>
          </w:p>
        </w:tc>
      </w:tr>
      <w:tr w:rsidR="00B16835" w:rsidRPr="00276239" w:rsidTr="00A44E31">
        <w:trPr>
          <w:trHeight w:val="4837"/>
        </w:trPr>
        <w:tc>
          <w:tcPr>
            <w:tcW w:w="9981" w:type="dxa"/>
          </w:tcPr>
          <w:tbl>
            <w:tblPr>
              <w:tblStyle w:val="TableGrid"/>
              <w:tblW w:w="9756" w:type="dxa"/>
              <w:tblInd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2"/>
              <w:gridCol w:w="7424"/>
            </w:tblGrid>
            <w:tr w:rsidR="002B49BB" w:rsidRPr="00754832" w:rsidTr="00A44E31">
              <w:trPr>
                <w:trHeight w:val="683"/>
              </w:trPr>
              <w:tc>
                <w:tcPr>
                  <w:tcW w:w="2332" w:type="dxa"/>
                  <w:tcBorders>
                    <w:top w:val="single" w:sz="4" w:space="0" w:color="auto"/>
                    <w:bottom w:val="single" w:sz="4" w:space="0" w:color="auto"/>
                  </w:tcBorders>
                </w:tcPr>
                <w:p w:rsidR="002B49BB" w:rsidRPr="00754832" w:rsidRDefault="002B49BB" w:rsidP="002E1C56">
                  <w:pPr>
                    <w:jc w:val="right"/>
                    <w:rPr>
                      <w:b/>
                    </w:rPr>
                  </w:pPr>
                  <w:r w:rsidRPr="00754832">
                    <w:rPr>
                      <w:b/>
                    </w:rPr>
                    <w:t>Academic Security</w:t>
                  </w:r>
                </w:p>
              </w:tc>
              <w:tc>
                <w:tcPr>
                  <w:tcW w:w="7424" w:type="dxa"/>
                  <w:tcBorders>
                    <w:top w:val="single" w:sz="4" w:space="0" w:color="auto"/>
                    <w:bottom w:val="single" w:sz="4" w:space="0" w:color="auto"/>
                  </w:tcBorders>
                </w:tcPr>
                <w:p w:rsidR="002B49BB" w:rsidRPr="00754832" w:rsidRDefault="002B49BB" w:rsidP="006E24D1">
                  <w:r w:rsidRPr="00754832">
                    <w:t xml:space="preserve">This examination is not released from academic security until </w:t>
                  </w:r>
                  <w:r w:rsidR="00BC7A52" w:rsidRPr="00754832">
                    <w:rPr>
                      <w:b/>
                      <w:color w:val="FF0000"/>
                    </w:rPr>
                    <w:t>1</w:t>
                  </w:r>
                  <w:r w:rsidR="006E24D1" w:rsidRPr="00754832">
                    <w:rPr>
                      <w:b/>
                      <w:color w:val="FF0000"/>
                    </w:rPr>
                    <w:t>63</w:t>
                  </w:r>
                  <w:r w:rsidR="00BC7A52" w:rsidRPr="00754832">
                    <w:rPr>
                      <w:b/>
                      <w:color w:val="FF0000"/>
                    </w:rPr>
                    <w:t>0</w:t>
                  </w:r>
                  <w:r w:rsidRPr="00754832">
                    <w:t xml:space="preserve"> on </w:t>
                  </w:r>
                  <w:r w:rsidR="006E24D1" w:rsidRPr="00754832">
                    <w:rPr>
                      <w:b/>
                      <w:color w:val="FF0000"/>
                    </w:rPr>
                    <w:t>16</w:t>
                  </w:r>
                  <w:r w:rsidR="00BC7A52" w:rsidRPr="00754832">
                    <w:rPr>
                      <w:b/>
                      <w:color w:val="FF0000"/>
                    </w:rPr>
                    <w:t xml:space="preserve"> </w:t>
                  </w:r>
                  <w:r w:rsidR="006E24D1" w:rsidRPr="00754832">
                    <w:rPr>
                      <w:b/>
                      <w:color w:val="FF0000"/>
                    </w:rPr>
                    <w:t>February</w:t>
                  </w:r>
                  <w:r w:rsidR="0001244E" w:rsidRPr="00754832">
                    <w:rPr>
                      <w:b/>
                      <w:color w:val="FF0000"/>
                    </w:rPr>
                    <w:t xml:space="preserve"> 201</w:t>
                  </w:r>
                  <w:r w:rsidR="006E24D1" w:rsidRPr="00754832">
                    <w:rPr>
                      <w:b/>
                      <w:color w:val="FF0000"/>
                    </w:rPr>
                    <w:t>6</w:t>
                  </w:r>
                  <w:r w:rsidRPr="00754832">
                    <w:t>.  Until this time, you may not discuss the examination contents or the course material with anyone other than your instructor.</w:t>
                  </w:r>
                </w:p>
              </w:tc>
            </w:tr>
            <w:tr w:rsidR="002B49BB" w:rsidRPr="00754832" w:rsidTr="00A44E31">
              <w:trPr>
                <w:trHeight w:val="1098"/>
              </w:trPr>
              <w:tc>
                <w:tcPr>
                  <w:tcW w:w="2332" w:type="dxa"/>
                  <w:tcBorders>
                    <w:top w:val="single" w:sz="4" w:space="0" w:color="auto"/>
                    <w:bottom w:val="single" w:sz="4" w:space="0" w:color="auto"/>
                  </w:tcBorders>
                </w:tcPr>
                <w:p w:rsidR="002B49BB" w:rsidRPr="00754832" w:rsidRDefault="002B49BB" w:rsidP="002E1C56">
                  <w:pPr>
                    <w:jc w:val="right"/>
                    <w:rPr>
                      <w:b/>
                    </w:rPr>
                  </w:pPr>
                  <w:r w:rsidRPr="00754832">
                    <w:rPr>
                      <w:b/>
                    </w:rPr>
                    <w:t>Integrity</w:t>
                  </w:r>
                </w:p>
              </w:tc>
              <w:tc>
                <w:tcPr>
                  <w:tcW w:w="7424" w:type="dxa"/>
                  <w:tcBorders>
                    <w:top w:val="single" w:sz="4" w:space="0" w:color="auto"/>
                    <w:bottom w:val="single" w:sz="4" w:space="0" w:color="auto"/>
                  </w:tcBorders>
                </w:tcPr>
                <w:p w:rsidR="002B49BB" w:rsidRPr="00754832" w:rsidRDefault="002B49BB" w:rsidP="002E1C56">
                  <w:r w:rsidRPr="00754832">
                    <w:t>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 advantage of your classmates.</w:t>
                  </w:r>
                </w:p>
              </w:tc>
            </w:tr>
            <w:tr w:rsidR="002B49BB" w:rsidRPr="00754832" w:rsidTr="00A44E31">
              <w:trPr>
                <w:trHeight w:val="365"/>
              </w:trPr>
              <w:tc>
                <w:tcPr>
                  <w:tcW w:w="2332" w:type="dxa"/>
                  <w:tcBorders>
                    <w:top w:val="single" w:sz="4" w:space="0" w:color="auto"/>
                    <w:bottom w:val="single" w:sz="4" w:space="0" w:color="auto"/>
                  </w:tcBorders>
                </w:tcPr>
                <w:p w:rsidR="002B49BB" w:rsidRPr="00754832" w:rsidRDefault="002B49BB" w:rsidP="002E1C56">
                  <w:pPr>
                    <w:jc w:val="right"/>
                    <w:rPr>
                      <w:b/>
                    </w:rPr>
                  </w:pPr>
                  <w:r w:rsidRPr="00754832">
                    <w:rPr>
                      <w:b/>
                    </w:rPr>
                    <w:t>Authorized Resources</w:t>
                  </w:r>
                </w:p>
              </w:tc>
              <w:tc>
                <w:tcPr>
                  <w:tcW w:w="7424" w:type="dxa"/>
                  <w:tcBorders>
                    <w:top w:val="single" w:sz="4" w:space="0" w:color="auto"/>
                    <w:bottom w:val="single" w:sz="4" w:space="0" w:color="auto"/>
                  </w:tcBorders>
                </w:tcPr>
                <w:p w:rsidR="002B49BB" w:rsidRPr="00754832" w:rsidRDefault="00474FB8" w:rsidP="00474FB8">
                  <w:r w:rsidRPr="00754832">
                    <w:t>Calculator</w:t>
                  </w:r>
                </w:p>
              </w:tc>
            </w:tr>
            <w:tr w:rsidR="002B49BB" w:rsidRPr="00754832" w:rsidTr="00A44E31">
              <w:trPr>
                <w:trHeight w:val="1098"/>
              </w:trPr>
              <w:tc>
                <w:tcPr>
                  <w:tcW w:w="2332" w:type="dxa"/>
                  <w:tcBorders>
                    <w:top w:val="single" w:sz="4" w:space="0" w:color="auto"/>
                    <w:bottom w:val="single" w:sz="4" w:space="0" w:color="auto"/>
                  </w:tcBorders>
                </w:tcPr>
                <w:p w:rsidR="002B49BB" w:rsidRPr="00754832" w:rsidRDefault="002B49BB" w:rsidP="002E1C56">
                  <w:pPr>
                    <w:jc w:val="right"/>
                    <w:rPr>
                      <w:b/>
                    </w:rPr>
                  </w:pPr>
                  <w:r w:rsidRPr="00754832">
                    <w:rPr>
                      <w:b/>
                    </w:rPr>
                    <w:t>Instructions</w:t>
                  </w:r>
                </w:p>
              </w:tc>
              <w:tc>
                <w:tcPr>
                  <w:tcW w:w="7424" w:type="dxa"/>
                  <w:tcBorders>
                    <w:top w:val="single" w:sz="4" w:space="0" w:color="auto"/>
                    <w:bottom w:val="single" w:sz="4" w:space="0" w:color="auto"/>
                  </w:tcBorders>
                </w:tcPr>
                <w:p w:rsidR="002B49BB" w:rsidRPr="00754832" w:rsidRDefault="002B49BB" w:rsidP="00BC4DAB">
                  <w:pPr>
                    <w:pStyle w:val="ListParagraph"/>
                    <w:numPr>
                      <w:ilvl w:val="0"/>
                      <w:numId w:val="1"/>
                    </w:numPr>
                    <w:ind w:left="262" w:hanging="262"/>
                    <w:rPr>
                      <w:b/>
                    </w:rPr>
                  </w:pPr>
                  <w:r w:rsidRPr="00754832">
                    <w:rPr>
                      <w:b/>
                    </w:rPr>
                    <w:t>Show all work for full credit</w:t>
                  </w:r>
                </w:p>
                <w:p w:rsidR="002B49BB" w:rsidRPr="00754832" w:rsidRDefault="002B49BB" w:rsidP="00BC4DAB">
                  <w:pPr>
                    <w:pStyle w:val="ListParagraph"/>
                    <w:numPr>
                      <w:ilvl w:val="0"/>
                      <w:numId w:val="1"/>
                    </w:numPr>
                    <w:ind w:left="262" w:hanging="262"/>
                  </w:pPr>
                  <w:r w:rsidRPr="00754832">
                    <w:t>Box or circle your final answer.</w:t>
                  </w:r>
                </w:p>
                <w:p w:rsidR="002B49BB" w:rsidRPr="00754832" w:rsidRDefault="002B49BB" w:rsidP="00BC4DAB">
                  <w:pPr>
                    <w:pStyle w:val="ListParagraph"/>
                    <w:numPr>
                      <w:ilvl w:val="0"/>
                      <w:numId w:val="1"/>
                    </w:numPr>
                    <w:ind w:left="262" w:hanging="262"/>
                  </w:pPr>
                  <w:r w:rsidRPr="00754832">
                    <w:t>For all numerical answers, use engineering notation and include units.</w:t>
                  </w:r>
                </w:p>
                <w:p w:rsidR="002B49BB" w:rsidRPr="00754832" w:rsidRDefault="002B49BB" w:rsidP="00BC4DAB">
                  <w:pPr>
                    <w:pStyle w:val="ListParagraph"/>
                    <w:numPr>
                      <w:ilvl w:val="0"/>
                      <w:numId w:val="1"/>
                    </w:numPr>
                    <w:ind w:left="262" w:hanging="262"/>
                  </w:pPr>
                  <w:r w:rsidRPr="00754832">
                    <w:t>Completely label all your diagrams, drawings, graphs, etc. for full credit.</w:t>
                  </w:r>
                </w:p>
                <w:p w:rsidR="002B49BB" w:rsidRPr="00754832" w:rsidRDefault="002B49BB" w:rsidP="00BC4DAB">
                  <w:pPr>
                    <w:pStyle w:val="ListParagraph"/>
                    <w:numPr>
                      <w:ilvl w:val="0"/>
                      <w:numId w:val="1"/>
                    </w:numPr>
                    <w:ind w:left="262" w:hanging="262"/>
                  </w:pPr>
                  <w:r w:rsidRPr="00754832">
                    <w:t xml:space="preserve">You have </w:t>
                  </w:r>
                  <w:r w:rsidR="007A1B90" w:rsidRPr="00754832">
                    <w:rPr>
                      <w:b/>
                    </w:rPr>
                    <w:t>5</w:t>
                  </w:r>
                  <w:r w:rsidR="00EC4B0F" w:rsidRPr="00754832">
                    <w:rPr>
                      <w:b/>
                    </w:rPr>
                    <w:t>3</w:t>
                  </w:r>
                  <w:r w:rsidR="007A1B90" w:rsidRPr="00754832">
                    <w:rPr>
                      <w:b/>
                    </w:rPr>
                    <w:t xml:space="preserve"> minutes</w:t>
                  </w:r>
                  <w:r w:rsidR="007A1B90" w:rsidRPr="00754832">
                    <w:t xml:space="preserve"> </w:t>
                  </w:r>
                  <w:r w:rsidRPr="00754832">
                    <w:t>to complete this exam.</w:t>
                  </w:r>
                </w:p>
              </w:tc>
            </w:tr>
          </w:tbl>
          <w:tbl>
            <w:tblPr>
              <w:tblStyle w:val="MediumList2-Accent3"/>
              <w:tblpPr w:leftFromText="180" w:rightFromText="180" w:vertAnchor="text" w:horzAnchor="margin" w:tblpXSpec="center" w:tblpY="1146"/>
              <w:tblOverlap w:val="never"/>
              <w:tblW w:w="0" w:type="auto"/>
              <w:tblInd w:w="4" w:type="dxa"/>
              <w:tblLayout w:type="fixed"/>
              <w:tblLook w:val="04A0" w:firstRow="1" w:lastRow="0" w:firstColumn="1" w:lastColumn="0" w:noHBand="0" w:noVBand="1"/>
            </w:tblPr>
            <w:tblGrid>
              <w:gridCol w:w="2247"/>
              <w:gridCol w:w="2247"/>
              <w:gridCol w:w="2247"/>
            </w:tblGrid>
            <w:tr w:rsidR="00A44E31" w:rsidRPr="00754832" w:rsidTr="00A44E31">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2247" w:type="dxa"/>
                  <w:tcBorders>
                    <w:bottom w:val="single" w:sz="24" w:space="0" w:color="808080" w:themeColor="background1" w:themeShade="80"/>
                  </w:tcBorders>
                  <w:vAlign w:val="center"/>
                </w:tcPr>
                <w:p w:rsidR="00A44E31" w:rsidRPr="00754832" w:rsidRDefault="00A44E31" w:rsidP="006E24D1">
                  <w:pPr>
                    <w:jc w:val="center"/>
                    <w:rPr>
                      <w:b/>
                    </w:rPr>
                  </w:pPr>
                  <w:r w:rsidRPr="00754832">
                    <w:rPr>
                      <w:b/>
                    </w:rPr>
                    <w:t>Problem</w:t>
                  </w:r>
                </w:p>
              </w:tc>
              <w:tc>
                <w:tcPr>
                  <w:tcW w:w="2247" w:type="dxa"/>
                  <w:tcBorders>
                    <w:bottom w:val="single" w:sz="24" w:space="0" w:color="808080" w:themeColor="background1" w:themeShade="80"/>
                  </w:tcBorders>
                  <w:vAlign w:val="center"/>
                </w:tcPr>
                <w:p w:rsidR="00A44E31" w:rsidRPr="00754832" w:rsidRDefault="00A44E31" w:rsidP="006E24D1">
                  <w:pPr>
                    <w:jc w:val="center"/>
                    <w:cnfStyle w:val="100000000000" w:firstRow="1" w:lastRow="0" w:firstColumn="0" w:lastColumn="0" w:oddVBand="0" w:evenVBand="0" w:oddHBand="0" w:evenHBand="0" w:firstRowFirstColumn="0" w:firstRowLastColumn="0" w:lastRowFirstColumn="0" w:lastRowLastColumn="0"/>
                    <w:rPr>
                      <w:b/>
                    </w:rPr>
                  </w:pPr>
                  <w:r w:rsidRPr="00754832">
                    <w:rPr>
                      <w:b/>
                    </w:rPr>
                    <w:t>Value</w:t>
                  </w:r>
                </w:p>
              </w:tc>
              <w:tc>
                <w:tcPr>
                  <w:tcW w:w="2247" w:type="dxa"/>
                  <w:tcBorders>
                    <w:bottom w:val="single" w:sz="24" w:space="0" w:color="808080" w:themeColor="background1" w:themeShade="80"/>
                  </w:tcBorders>
                  <w:vAlign w:val="center"/>
                </w:tcPr>
                <w:p w:rsidR="00A44E31" w:rsidRPr="00754832" w:rsidRDefault="00A44E31" w:rsidP="006E24D1">
                  <w:pPr>
                    <w:jc w:val="center"/>
                    <w:cnfStyle w:val="100000000000" w:firstRow="1" w:lastRow="0" w:firstColumn="0" w:lastColumn="0" w:oddVBand="0" w:evenVBand="0" w:oddHBand="0" w:evenHBand="0" w:firstRowFirstColumn="0" w:firstRowLastColumn="0" w:lastRowFirstColumn="0" w:lastRowLastColumn="0"/>
                    <w:rPr>
                      <w:b/>
                    </w:rPr>
                  </w:pPr>
                  <w:r w:rsidRPr="00754832">
                    <w:rPr>
                      <w:b/>
                    </w:rPr>
                    <w:t>Earned</w:t>
                  </w:r>
                </w:p>
              </w:tc>
            </w:tr>
            <w:tr w:rsidR="00A44E31" w:rsidRPr="00754832" w:rsidTr="00A44E31">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47" w:type="dxa"/>
                  <w:tcBorders>
                    <w:top w:val="single" w:sz="24" w:space="0" w:color="808080" w:themeColor="background1" w:themeShade="80"/>
                    <w:right w:val="single" w:sz="8" w:space="0" w:color="808080" w:themeColor="background1" w:themeShade="80"/>
                  </w:tcBorders>
                  <w:vAlign w:val="center"/>
                </w:tcPr>
                <w:p w:rsidR="00A44E31" w:rsidRPr="00754832" w:rsidRDefault="00A44E31" w:rsidP="006E24D1">
                  <w:pPr>
                    <w:jc w:val="center"/>
                  </w:pPr>
                  <w:r w:rsidRPr="00754832">
                    <w:t>1</w:t>
                  </w:r>
                </w:p>
              </w:tc>
              <w:tc>
                <w:tcPr>
                  <w:tcW w:w="2247" w:type="dxa"/>
                  <w:tcBorders>
                    <w:top w:val="single" w:sz="24" w:space="0" w:color="808080" w:themeColor="background1" w:themeShade="80"/>
                    <w:left w:val="single" w:sz="8" w:space="0" w:color="808080" w:themeColor="background1" w:themeShade="80"/>
                    <w:right w:val="single" w:sz="8" w:space="0" w:color="808080" w:themeColor="background1" w:themeShade="80"/>
                  </w:tcBorders>
                  <w:vAlign w:val="center"/>
                </w:tcPr>
                <w:p w:rsidR="00A44E31" w:rsidRPr="00754832" w:rsidRDefault="00F5407B" w:rsidP="006E24D1">
                  <w:pPr>
                    <w:jc w:val="center"/>
                    <w:cnfStyle w:val="000000100000" w:firstRow="0" w:lastRow="0" w:firstColumn="0" w:lastColumn="0" w:oddVBand="0" w:evenVBand="0" w:oddHBand="1" w:evenHBand="0" w:firstRowFirstColumn="0" w:firstRowLastColumn="0" w:lastRowFirstColumn="0" w:lastRowLastColumn="0"/>
                  </w:pPr>
                  <w:r w:rsidRPr="00754832">
                    <w:t>20</w:t>
                  </w:r>
                </w:p>
              </w:tc>
              <w:tc>
                <w:tcPr>
                  <w:tcW w:w="2247" w:type="dxa"/>
                  <w:tcBorders>
                    <w:top w:val="single" w:sz="24" w:space="0" w:color="808080" w:themeColor="background1" w:themeShade="80"/>
                    <w:left w:val="single" w:sz="8" w:space="0" w:color="808080" w:themeColor="background1" w:themeShade="80"/>
                  </w:tcBorders>
                  <w:vAlign w:val="center"/>
                </w:tcPr>
                <w:p w:rsidR="00A44E31" w:rsidRPr="00754832" w:rsidRDefault="00A44E31" w:rsidP="006E24D1">
                  <w:pPr>
                    <w:jc w:val="center"/>
                    <w:cnfStyle w:val="000000100000" w:firstRow="0" w:lastRow="0" w:firstColumn="0" w:lastColumn="0" w:oddVBand="0" w:evenVBand="0" w:oddHBand="1" w:evenHBand="0" w:firstRowFirstColumn="0" w:firstRowLastColumn="0" w:lastRowFirstColumn="0" w:lastRowLastColumn="0"/>
                  </w:pPr>
                </w:p>
              </w:tc>
            </w:tr>
            <w:tr w:rsidR="00A44E31" w:rsidRPr="00754832" w:rsidTr="00A44E31">
              <w:trPr>
                <w:trHeight w:val="541"/>
              </w:trPr>
              <w:tc>
                <w:tcPr>
                  <w:cnfStyle w:val="001000000000" w:firstRow="0" w:lastRow="0" w:firstColumn="1" w:lastColumn="0" w:oddVBand="0" w:evenVBand="0" w:oddHBand="0" w:evenHBand="0" w:firstRowFirstColumn="0" w:firstRowLastColumn="0" w:lastRowFirstColumn="0" w:lastRowLastColumn="0"/>
                  <w:tcW w:w="2247" w:type="dxa"/>
                  <w:tcBorders>
                    <w:right w:val="single" w:sz="8" w:space="0" w:color="808080" w:themeColor="background1" w:themeShade="80"/>
                  </w:tcBorders>
                  <w:vAlign w:val="center"/>
                </w:tcPr>
                <w:p w:rsidR="00A44E31" w:rsidRPr="00754832" w:rsidRDefault="00A44E31" w:rsidP="006E24D1">
                  <w:pPr>
                    <w:jc w:val="center"/>
                  </w:pPr>
                  <w:r w:rsidRPr="00754832">
                    <w:t>2</w:t>
                  </w:r>
                </w:p>
              </w:tc>
              <w:tc>
                <w:tcPr>
                  <w:tcW w:w="2247" w:type="dxa"/>
                  <w:tcBorders>
                    <w:left w:val="single" w:sz="8" w:space="0" w:color="808080" w:themeColor="background1" w:themeShade="80"/>
                    <w:right w:val="single" w:sz="8" w:space="0" w:color="808080" w:themeColor="background1" w:themeShade="80"/>
                  </w:tcBorders>
                  <w:vAlign w:val="center"/>
                </w:tcPr>
                <w:p w:rsidR="00A44E31" w:rsidRPr="00754832" w:rsidRDefault="00A44E31" w:rsidP="006E24D1">
                  <w:pPr>
                    <w:jc w:val="center"/>
                    <w:cnfStyle w:val="000000000000" w:firstRow="0" w:lastRow="0" w:firstColumn="0" w:lastColumn="0" w:oddVBand="0" w:evenVBand="0" w:oddHBand="0" w:evenHBand="0" w:firstRowFirstColumn="0" w:firstRowLastColumn="0" w:lastRowFirstColumn="0" w:lastRowLastColumn="0"/>
                  </w:pPr>
                  <w:r w:rsidRPr="00754832">
                    <w:t>20</w:t>
                  </w:r>
                </w:p>
              </w:tc>
              <w:tc>
                <w:tcPr>
                  <w:tcW w:w="2247" w:type="dxa"/>
                  <w:tcBorders>
                    <w:left w:val="single" w:sz="8" w:space="0" w:color="808080" w:themeColor="background1" w:themeShade="80"/>
                  </w:tcBorders>
                  <w:vAlign w:val="center"/>
                </w:tcPr>
                <w:p w:rsidR="00A44E31" w:rsidRPr="00754832" w:rsidRDefault="00A44E31" w:rsidP="006E24D1">
                  <w:pPr>
                    <w:jc w:val="center"/>
                    <w:cnfStyle w:val="000000000000" w:firstRow="0" w:lastRow="0" w:firstColumn="0" w:lastColumn="0" w:oddVBand="0" w:evenVBand="0" w:oddHBand="0" w:evenHBand="0" w:firstRowFirstColumn="0" w:firstRowLastColumn="0" w:lastRowFirstColumn="0" w:lastRowLastColumn="0"/>
                  </w:pPr>
                </w:p>
              </w:tc>
            </w:tr>
            <w:tr w:rsidR="00A44E31" w:rsidRPr="00754832" w:rsidTr="00A44E31">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47" w:type="dxa"/>
                  <w:tcBorders>
                    <w:right w:val="single" w:sz="8" w:space="0" w:color="808080" w:themeColor="background1" w:themeShade="80"/>
                  </w:tcBorders>
                  <w:vAlign w:val="center"/>
                </w:tcPr>
                <w:p w:rsidR="00A44E31" w:rsidRPr="00754832" w:rsidRDefault="00A44E31" w:rsidP="006E24D1">
                  <w:pPr>
                    <w:jc w:val="center"/>
                  </w:pPr>
                  <w:r w:rsidRPr="00754832">
                    <w:t>3</w:t>
                  </w:r>
                </w:p>
              </w:tc>
              <w:tc>
                <w:tcPr>
                  <w:tcW w:w="2247" w:type="dxa"/>
                  <w:tcBorders>
                    <w:left w:val="single" w:sz="8" w:space="0" w:color="808080" w:themeColor="background1" w:themeShade="80"/>
                    <w:right w:val="single" w:sz="8" w:space="0" w:color="808080" w:themeColor="background1" w:themeShade="80"/>
                  </w:tcBorders>
                  <w:vAlign w:val="center"/>
                </w:tcPr>
                <w:p w:rsidR="00A44E31" w:rsidRPr="00754832" w:rsidRDefault="00754832" w:rsidP="006E24D1">
                  <w:pPr>
                    <w:jc w:val="center"/>
                    <w:cnfStyle w:val="000000100000" w:firstRow="0" w:lastRow="0" w:firstColumn="0" w:lastColumn="0" w:oddVBand="0" w:evenVBand="0" w:oddHBand="1" w:evenHBand="0" w:firstRowFirstColumn="0" w:firstRowLastColumn="0" w:lastRowFirstColumn="0" w:lastRowLastColumn="0"/>
                  </w:pPr>
                  <w:r>
                    <w:t>18</w:t>
                  </w:r>
                </w:p>
              </w:tc>
              <w:tc>
                <w:tcPr>
                  <w:tcW w:w="2247" w:type="dxa"/>
                  <w:tcBorders>
                    <w:left w:val="single" w:sz="8" w:space="0" w:color="808080" w:themeColor="background1" w:themeShade="80"/>
                  </w:tcBorders>
                  <w:vAlign w:val="center"/>
                </w:tcPr>
                <w:p w:rsidR="00A44E31" w:rsidRPr="00754832" w:rsidRDefault="00A44E31" w:rsidP="006E24D1">
                  <w:pPr>
                    <w:jc w:val="center"/>
                    <w:cnfStyle w:val="000000100000" w:firstRow="0" w:lastRow="0" w:firstColumn="0" w:lastColumn="0" w:oddVBand="0" w:evenVBand="0" w:oddHBand="1" w:evenHBand="0" w:firstRowFirstColumn="0" w:firstRowLastColumn="0" w:lastRowFirstColumn="0" w:lastRowLastColumn="0"/>
                  </w:pPr>
                </w:p>
              </w:tc>
            </w:tr>
            <w:tr w:rsidR="00A44E31" w:rsidRPr="00754832" w:rsidTr="00A44E31">
              <w:trPr>
                <w:trHeight w:val="541"/>
              </w:trPr>
              <w:tc>
                <w:tcPr>
                  <w:cnfStyle w:val="001000000000" w:firstRow="0" w:lastRow="0" w:firstColumn="1" w:lastColumn="0" w:oddVBand="0" w:evenVBand="0" w:oddHBand="0" w:evenHBand="0" w:firstRowFirstColumn="0" w:firstRowLastColumn="0" w:lastRowFirstColumn="0" w:lastRowLastColumn="0"/>
                  <w:tcW w:w="2247" w:type="dxa"/>
                  <w:tcBorders>
                    <w:right w:val="single" w:sz="8" w:space="0" w:color="808080" w:themeColor="background1" w:themeShade="80"/>
                  </w:tcBorders>
                  <w:vAlign w:val="center"/>
                </w:tcPr>
                <w:p w:rsidR="00A44E31" w:rsidRPr="00754832" w:rsidRDefault="00A44E31" w:rsidP="006E24D1">
                  <w:pPr>
                    <w:jc w:val="center"/>
                  </w:pPr>
                  <w:r w:rsidRPr="00754832">
                    <w:t>4</w:t>
                  </w:r>
                </w:p>
              </w:tc>
              <w:tc>
                <w:tcPr>
                  <w:tcW w:w="2247" w:type="dxa"/>
                  <w:tcBorders>
                    <w:left w:val="single" w:sz="8" w:space="0" w:color="808080" w:themeColor="background1" w:themeShade="80"/>
                    <w:right w:val="single" w:sz="8" w:space="0" w:color="808080" w:themeColor="background1" w:themeShade="80"/>
                  </w:tcBorders>
                  <w:vAlign w:val="center"/>
                </w:tcPr>
                <w:p w:rsidR="00A44E31" w:rsidRPr="00754832" w:rsidRDefault="00754832" w:rsidP="006E24D1">
                  <w:pPr>
                    <w:jc w:val="center"/>
                    <w:cnfStyle w:val="000000000000" w:firstRow="0" w:lastRow="0" w:firstColumn="0" w:lastColumn="0" w:oddVBand="0" w:evenVBand="0" w:oddHBand="0" w:evenHBand="0" w:firstRowFirstColumn="0" w:firstRowLastColumn="0" w:lastRowFirstColumn="0" w:lastRowLastColumn="0"/>
                  </w:pPr>
                  <w:r>
                    <w:t>16</w:t>
                  </w:r>
                </w:p>
              </w:tc>
              <w:tc>
                <w:tcPr>
                  <w:tcW w:w="2247" w:type="dxa"/>
                  <w:tcBorders>
                    <w:left w:val="single" w:sz="8" w:space="0" w:color="808080" w:themeColor="background1" w:themeShade="80"/>
                  </w:tcBorders>
                  <w:vAlign w:val="center"/>
                </w:tcPr>
                <w:p w:rsidR="00A44E31" w:rsidRPr="00754832" w:rsidRDefault="00A44E31" w:rsidP="006E24D1">
                  <w:pPr>
                    <w:jc w:val="center"/>
                    <w:cnfStyle w:val="000000000000" w:firstRow="0" w:lastRow="0" w:firstColumn="0" w:lastColumn="0" w:oddVBand="0" w:evenVBand="0" w:oddHBand="0" w:evenHBand="0" w:firstRowFirstColumn="0" w:firstRowLastColumn="0" w:lastRowFirstColumn="0" w:lastRowLastColumn="0"/>
                  </w:pPr>
                </w:p>
              </w:tc>
            </w:tr>
            <w:tr w:rsidR="00A44E31" w:rsidRPr="00754832" w:rsidTr="00A44E31">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47" w:type="dxa"/>
                  <w:tcBorders>
                    <w:right w:val="single" w:sz="8" w:space="0" w:color="808080" w:themeColor="background1" w:themeShade="80"/>
                  </w:tcBorders>
                  <w:vAlign w:val="center"/>
                </w:tcPr>
                <w:p w:rsidR="00A44E31" w:rsidRPr="00754832" w:rsidRDefault="00A44E31" w:rsidP="006E24D1">
                  <w:pPr>
                    <w:jc w:val="center"/>
                  </w:pPr>
                  <w:r w:rsidRPr="00754832">
                    <w:t>5</w:t>
                  </w:r>
                </w:p>
              </w:tc>
              <w:tc>
                <w:tcPr>
                  <w:tcW w:w="2247" w:type="dxa"/>
                  <w:tcBorders>
                    <w:left w:val="single" w:sz="8" w:space="0" w:color="808080" w:themeColor="background1" w:themeShade="80"/>
                    <w:right w:val="single" w:sz="8" w:space="0" w:color="808080" w:themeColor="background1" w:themeShade="80"/>
                  </w:tcBorders>
                  <w:vAlign w:val="center"/>
                </w:tcPr>
                <w:p w:rsidR="00A44E31" w:rsidRPr="00754832" w:rsidRDefault="00754832" w:rsidP="006E24D1">
                  <w:pPr>
                    <w:jc w:val="center"/>
                    <w:cnfStyle w:val="000000100000" w:firstRow="0" w:lastRow="0" w:firstColumn="0" w:lastColumn="0" w:oddVBand="0" w:evenVBand="0" w:oddHBand="1" w:evenHBand="0" w:firstRowFirstColumn="0" w:firstRowLastColumn="0" w:lastRowFirstColumn="0" w:lastRowLastColumn="0"/>
                  </w:pPr>
                  <w:r>
                    <w:t>6</w:t>
                  </w:r>
                </w:p>
              </w:tc>
              <w:tc>
                <w:tcPr>
                  <w:tcW w:w="2247" w:type="dxa"/>
                  <w:tcBorders>
                    <w:left w:val="single" w:sz="8" w:space="0" w:color="808080" w:themeColor="background1" w:themeShade="80"/>
                  </w:tcBorders>
                  <w:vAlign w:val="center"/>
                </w:tcPr>
                <w:p w:rsidR="00A44E31" w:rsidRPr="00754832" w:rsidRDefault="00A44E31" w:rsidP="006E24D1">
                  <w:pPr>
                    <w:jc w:val="center"/>
                    <w:cnfStyle w:val="000000100000" w:firstRow="0" w:lastRow="0" w:firstColumn="0" w:lastColumn="0" w:oddVBand="0" w:evenVBand="0" w:oddHBand="1" w:evenHBand="0" w:firstRowFirstColumn="0" w:firstRowLastColumn="0" w:lastRowFirstColumn="0" w:lastRowLastColumn="0"/>
                  </w:pPr>
                </w:p>
              </w:tc>
            </w:tr>
            <w:tr w:rsidR="00A44E31" w:rsidRPr="00754832" w:rsidTr="00A44E31">
              <w:trPr>
                <w:trHeight w:val="541"/>
              </w:trPr>
              <w:tc>
                <w:tcPr>
                  <w:cnfStyle w:val="001000000000" w:firstRow="0" w:lastRow="0" w:firstColumn="1" w:lastColumn="0" w:oddVBand="0" w:evenVBand="0" w:oddHBand="0" w:evenHBand="0" w:firstRowFirstColumn="0" w:firstRowLastColumn="0" w:lastRowFirstColumn="0" w:lastRowLastColumn="0"/>
                  <w:tcW w:w="2247" w:type="dxa"/>
                  <w:tcBorders>
                    <w:right w:val="single" w:sz="8" w:space="0" w:color="808080" w:themeColor="background1" w:themeShade="80"/>
                  </w:tcBorders>
                  <w:vAlign w:val="center"/>
                </w:tcPr>
                <w:p w:rsidR="00A44E31" w:rsidRPr="00754832" w:rsidRDefault="00A44E31" w:rsidP="006E24D1">
                  <w:pPr>
                    <w:jc w:val="center"/>
                  </w:pPr>
                  <w:r w:rsidRPr="00754832">
                    <w:t>6</w:t>
                  </w:r>
                </w:p>
              </w:tc>
              <w:tc>
                <w:tcPr>
                  <w:tcW w:w="2247" w:type="dxa"/>
                  <w:tcBorders>
                    <w:left w:val="single" w:sz="8" w:space="0" w:color="808080" w:themeColor="background1" w:themeShade="80"/>
                    <w:right w:val="single" w:sz="8" w:space="0" w:color="808080" w:themeColor="background1" w:themeShade="80"/>
                  </w:tcBorders>
                  <w:vAlign w:val="center"/>
                </w:tcPr>
                <w:p w:rsidR="00A44E31" w:rsidRPr="00754832" w:rsidRDefault="00A44E31" w:rsidP="00C74FAA">
                  <w:pPr>
                    <w:jc w:val="center"/>
                    <w:cnfStyle w:val="000000000000" w:firstRow="0" w:lastRow="0" w:firstColumn="0" w:lastColumn="0" w:oddVBand="0" w:evenVBand="0" w:oddHBand="0" w:evenHBand="0" w:firstRowFirstColumn="0" w:firstRowLastColumn="0" w:lastRowFirstColumn="0" w:lastRowLastColumn="0"/>
                  </w:pPr>
                  <w:r w:rsidRPr="00754832">
                    <w:t>2</w:t>
                  </w:r>
                  <w:r w:rsidR="00C74FAA">
                    <w:t>0</w:t>
                  </w:r>
                </w:p>
              </w:tc>
              <w:tc>
                <w:tcPr>
                  <w:tcW w:w="2247" w:type="dxa"/>
                  <w:tcBorders>
                    <w:left w:val="single" w:sz="8" w:space="0" w:color="808080" w:themeColor="background1" w:themeShade="80"/>
                  </w:tcBorders>
                  <w:vAlign w:val="center"/>
                </w:tcPr>
                <w:p w:rsidR="00A44E31" w:rsidRPr="00754832" w:rsidRDefault="00A44E31" w:rsidP="006E24D1">
                  <w:pPr>
                    <w:jc w:val="center"/>
                    <w:cnfStyle w:val="000000000000" w:firstRow="0" w:lastRow="0" w:firstColumn="0" w:lastColumn="0" w:oddVBand="0" w:evenVBand="0" w:oddHBand="0" w:evenHBand="0" w:firstRowFirstColumn="0" w:firstRowLastColumn="0" w:lastRowFirstColumn="0" w:lastRowLastColumn="0"/>
                  </w:pPr>
                </w:p>
              </w:tc>
            </w:tr>
            <w:tr w:rsidR="00A44E31" w:rsidRPr="00754832" w:rsidTr="00A44E31">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47" w:type="dxa"/>
                  <w:tcBorders>
                    <w:top w:val="single" w:sz="18" w:space="0" w:color="808080" w:themeColor="background1" w:themeShade="80"/>
                    <w:right w:val="single" w:sz="8" w:space="0" w:color="808080" w:themeColor="background1" w:themeShade="80"/>
                  </w:tcBorders>
                  <w:vAlign w:val="center"/>
                </w:tcPr>
                <w:p w:rsidR="00A44E31" w:rsidRPr="00754832" w:rsidRDefault="00A44E31" w:rsidP="006E24D1">
                  <w:pPr>
                    <w:jc w:val="center"/>
                  </w:pPr>
                  <w:r w:rsidRPr="00754832">
                    <w:t>Total</w:t>
                  </w:r>
                </w:p>
              </w:tc>
              <w:tc>
                <w:tcPr>
                  <w:tcW w:w="2247" w:type="dxa"/>
                  <w:tcBorders>
                    <w:top w:val="single" w:sz="18" w:space="0" w:color="808080" w:themeColor="background1" w:themeShade="80"/>
                    <w:left w:val="single" w:sz="8" w:space="0" w:color="808080" w:themeColor="background1" w:themeShade="80"/>
                    <w:right w:val="single" w:sz="8" w:space="0" w:color="808080" w:themeColor="background1" w:themeShade="80"/>
                  </w:tcBorders>
                  <w:vAlign w:val="center"/>
                </w:tcPr>
                <w:p w:rsidR="00A44E31" w:rsidRPr="00754832" w:rsidRDefault="00A44E31" w:rsidP="006E24D1">
                  <w:pPr>
                    <w:jc w:val="center"/>
                    <w:cnfStyle w:val="000000100000" w:firstRow="0" w:lastRow="0" w:firstColumn="0" w:lastColumn="0" w:oddVBand="0" w:evenVBand="0" w:oddHBand="1" w:evenHBand="0" w:firstRowFirstColumn="0" w:firstRowLastColumn="0" w:lastRowFirstColumn="0" w:lastRowLastColumn="0"/>
                  </w:pPr>
                  <w:r w:rsidRPr="00754832">
                    <w:t>100</w:t>
                  </w:r>
                </w:p>
              </w:tc>
              <w:tc>
                <w:tcPr>
                  <w:tcW w:w="2247" w:type="dxa"/>
                  <w:tcBorders>
                    <w:top w:val="single" w:sz="18" w:space="0" w:color="808080" w:themeColor="background1" w:themeShade="80"/>
                    <w:left w:val="single" w:sz="8" w:space="0" w:color="808080" w:themeColor="background1" w:themeShade="80"/>
                  </w:tcBorders>
                  <w:vAlign w:val="center"/>
                </w:tcPr>
                <w:p w:rsidR="00A44E31" w:rsidRPr="00754832" w:rsidRDefault="00A44E31" w:rsidP="006E24D1">
                  <w:pPr>
                    <w:jc w:val="center"/>
                    <w:cnfStyle w:val="000000100000" w:firstRow="0" w:lastRow="0" w:firstColumn="0" w:lastColumn="0" w:oddVBand="0" w:evenVBand="0" w:oddHBand="1" w:evenHBand="0" w:firstRowFirstColumn="0" w:firstRowLastColumn="0" w:lastRowFirstColumn="0" w:lastRowLastColumn="0"/>
                  </w:pPr>
                </w:p>
              </w:tc>
            </w:tr>
          </w:tbl>
          <w:p w:rsidR="00B16835" w:rsidRPr="00754832" w:rsidRDefault="00B16835" w:rsidP="00B16835"/>
        </w:tc>
      </w:tr>
    </w:tbl>
    <w:p w:rsidR="00575FFB" w:rsidRPr="00276239" w:rsidRDefault="00575FFB" w:rsidP="00362A67">
      <w:pPr>
        <w:rPr>
          <w:highlight w:val="yellow"/>
        </w:rPr>
      </w:pPr>
    </w:p>
    <w:p w:rsidR="00A44E31" w:rsidRPr="00276239" w:rsidRDefault="00A44E31" w:rsidP="00362A67">
      <w:pPr>
        <w:rPr>
          <w:highlight w:val="yellow"/>
        </w:rPr>
      </w:pPr>
    </w:p>
    <w:p w:rsidR="00A44E31" w:rsidRPr="00276239" w:rsidRDefault="00A44E31" w:rsidP="00362A67">
      <w:pPr>
        <w:rPr>
          <w:highlight w:val="yellow"/>
        </w:rPr>
      </w:pPr>
    </w:p>
    <w:p w:rsidR="00A44E31" w:rsidRPr="00276239" w:rsidRDefault="00A44E31" w:rsidP="00362A67">
      <w:pPr>
        <w:rPr>
          <w:highlight w:val="yellow"/>
        </w:rPr>
      </w:pPr>
    </w:p>
    <w:p w:rsidR="00A44E31" w:rsidRPr="00276239" w:rsidRDefault="00A44E31" w:rsidP="00362A67">
      <w:pPr>
        <w:rPr>
          <w:highlight w:val="yellow"/>
        </w:rPr>
      </w:pPr>
    </w:p>
    <w:p w:rsidR="00A44E31" w:rsidRPr="00276239" w:rsidRDefault="00A44E31" w:rsidP="00362A67">
      <w:pPr>
        <w:rPr>
          <w:highlight w:val="yellow"/>
        </w:rPr>
      </w:pPr>
    </w:p>
    <w:p w:rsidR="00A44E31" w:rsidRPr="00276239" w:rsidRDefault="00A44E31" w:rsidP="00362A67">
      <w:pPr>
        <w:rPr>
          <w:highlight w:val="yellow"/>
        </w:rPr>
      </w:pPr>
    </w:p>
    <w:p w:rsidR="00A44E31" w:rsidRPr="00276239" w:rsidRDefault="00A44E31" w:rsidP="00362A67">
      <w:pPr>
        <w:rPr>
          <w:highlight w:val="yellow"/>
        </w:rPr>
      </w:pPr>
    </w:p>
    <w:p w:rsidR="00A44E31" w:rsidRPr="00276239" w:rsidRDefault="00A44E31" w:rsidP="00362A67">
      <w:pPr>
        <w:rPr>
          <w:highlight w:val="yellow"/>
        </w:rPr>
      </w:pPr>
    </w:p>
    <w:p w:rsidR="00A44E31" w:rsidRPr="00276239" w:rsidRDefault="00A44E31" w:rsidP="00362A67">
      <w:pPr>
        <w:rPr>
          <w:highlight w:val="yellow"/>
        </w:rPr>
      </w:pPr>
    </w:p>
    <w:p w:rsidR="00A44E31" w:rsidRPr="00754832" w:rsidRDefault="00A44E31" w:rsidP="00A44E31">
      <w:pPr>
        <w:jc w:val="center"/>
      </w:pPr>
      <w:r w:rsidRPr="00754832">
        <w:t>This page intentionally left blank.</w:t>
      </w:r>
    </w:p>
    <w:p w:rsidR="00A44E31" w:rsidRPr="00276239" w:rsidRDefault="00A44E31" w:rsidP="00362A67">
      <w:pPr>
        <w:rPr>
          <w:highlight w:val="yellow"/>
        </w:rPr>
      </w:pPr>
    </w:p>
    <w:p w:rsidR="00A44E31" w:rsidRPr="00276239" w:rsidRDefault="00A44E31" w:rsidP="00A44E31">
      <w:pPr>
        <w:jc w:val="center"/>
        <w:rPr>
          <w:highlight w:val="yellow"/>
        </w:rPr>
        <w:sectPr w:rsidR="00A44E31" w:rsidRPr="00276239" w:rsidSect="005704B4">
          <w:headerReference w:type="default" r:id="rId9"/>
          <w:footerReference w:type="default" r:id="rId10"/>
          <w:pgSz w:w="12240" w:h="15840"/>
          <w:pgMar w:top="1440" w:right="1440" w:bottom="1440" w:left="1440" w:header="720" w:footer="720" w:gutter="0"/>
          <w:cols w:space="720"/>
          <w:titlePg/>
          <w:docGrid w:linePitch="360"/>
        </w:sect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134DBE" w:rsidRPr="00276239" w:rsidTr="00F5407B">
        <w:tc>
          <w:tcPr>
            <w:tcW w:w="1188" w:type="dxa"/>
          </w:tcPr>
          <w:p w:rsidR="00134DBE" w:rsidRPr="00F5407B" w:rsidRDefault="00134DBE" w:rsidP="000C1E2D">
            <w:pPr>
              <w:rPr>
                <w:b/>
              </w:rPr>
            </w:pPr>
            <w:r w:rsidRPr="00F5407B">
              <w:rPr>
                <w:b/>
              </w:rPr>
              <w:lastRenderedPageBreak/>
              <w:t xml:space="preserve">Problem </w:t>
            </w:r>
            <w:r w:rsidR="000C1E2D" w:rsidRPr="00F5407B">
              <w:rPr>
                <w:b/>
              </w:rPr>
              <w:t>1</w:t>
            </w:r>
          </w:p>
        </w:tc>
        <w:tc>
          <w:tcPr>
            <w:tcW w:w="1350" w:type="dxa"/>
          </w:tcPr>
          <w:p w:rsidR="00134DBE" w:rsidRPr="00F5407B" w:rsidRDefault="00134DBE" w:rsidP="00F5407B">
            <w:r w:rsidRPr="00F5407B">
              <w:t>(</w:t>
            </w:r>
            <w:r w:rsidR="00F5407B">
              <w:t>20</w:t>
            </w:r>
            <w:r w:rsidRPr="00F5407B">
              <w:t xml:space="preserve"> points)</w:t>
            </w:r>
          </w:p>
        </w:tc>
        <w:tc>
          <w:tcPr>
            <w:tcW w:w="4500" w:type="dxa"/>
          </w:tcPr>
          <w:p w:rsidR="00134DBE" w:rsidRPr="00F5407B" w:rsidRDefault="00F5407B" w:rsidP="00F5407B">
            <w:pPr>
              <w:jc w:val="center"/>
              <w:rPr>
                <w:i/>
              </w:rPr>
            </w:pPr>
            <w:r w:rsidRPr="00F5407B">
              <w:rPr>
                <w:i/>
              </w:rPr>
              <w:t>Number Conversions</w:t>
            </w:r>
          </w:p>
        </w:tc>
        <w:tc>
          <w:tcPr>
            <w:tcW w:w="2538" w:type="dxa"/>
          </w:tcPr>
          <w:p w:rsidR="00134DBE" w:rsidRPr="00F5407B" w:rsidRDefault="00134DBE" w:rsidP="00AF20B3">
            <w:pPr>
              <w:jc w:val="right"/>
            </w:pPr>
          </w:p>
        </w:tc>
      </w:tr>
    </w:tbl>
    <w:p w:rsidR="00F5407B" w:rsidRPr="00F5407B" w:rsidRDefault="00F5407B" w:rsidP="00BC4DAB">
      <w:pPr>
        <w:pStyle w:val="ListParagraph"/>
        <w:numPr>
          <w:ilvl w:val="0"/>
          <w:numId w:val="9"/>
        </w:numPr>
      </w:pPr>
      <w:r w:rsidRPr="00F5407B">
        <w:t xml:space="preserve">(2 points) Using 2s complement representation, the range of numbers you can represent with </w:t>
      </w:r>
      <w:r>
        <w:t>eight</w:t>
      </w:r>
      <w:r w:rsidRPr="00F5407B">
        <w:t xml:space="preserve"> bits is:</w:t>
      </w:r>
    </w:p>
    <w:p w:rsidR="00F5407B" w:rsidRPr="00F5407B" w:rsidRDefault="00F5407B" w:rsidP="009011BA">
      <w:pPr>
        <w:ind w:firstLine="360"/>
      </w:pPr>
    </w:p>
    <w:p w:rsidR="009011BA" w:rsidRPr="008B0BCD" w:rsidRDefault="00F5407B" w:rsidP="009011BA">
      <w:pPr>
        <w:ind w:firstLine="360"/>
      </w:pPr>
      <w:r w:rsidRPr="00F5407B">
        <w:t>b</w:t>
      </w:r>
      <w:r w:rsidR="009011BA" w:rsidRPr="00F5407B">
        <w:t xml:space="preserve">.  </w:t>
      </w:r>
      <w:r w:rsidR="009011BA" w:rsidRPr="00F5407B">
        <w:tab/>
        <w:t>(3 points) Convert 111101</w:t>
      </w:r>
      <w:r w:rsidR="009011BA" w:rsidRPr="00F5407B">
        <w:rPr>
          <w:vertAlign w:val="subscript"/>
        </w:rPr>
        <w:t>2</w:t>
      </w:r>
      <w:r w:rsidR="009011BA" w:rsidRPr="00F5407B">
        <w:t xml:space="preserve"> to hexadecimal.  Show your work.</w:t>
      </w:r>
    </w:p>
    <w:p w:rsidR="009011BA" w:rsidRPr="008B0BCD" w:rsidRDefault="009011BA" w:rsidP="009011BA">
      <w:pPr>
        <w:ind w:left="1080"/>
      </w:pPr>
      <w:r w:rsidRPr="008B0BCD">
        <w:t>a. 75</w:t>
      </w:r>
      <w:r w:rsidRPr="008B0BCD">
        <w:tab/>
      </w:r>
      <w:r w:rsidRPr="008B0BCD">
        <w:tab/>
        <w:t>b. 3D</w:t>
      </w:r>
      <w:r w:rsidRPr="008B0BCD">
        <w:tab/>
      </w:r>
      <w:r w:rsidRPr="008B0BCD">
        <w:tab/>
        <w:t>c. E1</w:t>
      </w:r>
      <w:r w:rsidRPr="008B0BCD">
        <w:tab/>
      </w:r>
      <w:r w:rsidRPr="008B0BCD">
        <w:tab/>
        <w:t xml:space="preserve">d. </w:t>
      </w:r>
      <w:r>
        <w:t>61</w:t>
      </w:r>
      <w:r w:rsidRPr="008B0BCD">
        <w:tab/>
      </w:r>
      <w:r w:rsidRPr="008B0BCD">
        <w:tab/>
        <w:t>e. none of these</w:t>
      </w:r>
    </w:p>
    <w:p w:rsidR="009011BA" w:rsidRDefault="009011BA" w:rsidP="00C12D52">
      <w:pPr>
        <w:ind w:firstLine="360"/>
      </w:pPr>
    </w:p>
    <w:p w:rsidR="00C12D52" w:rsidRPr="009011BA" w:rsidRDefault="00AC4761" w:rsidP="00C12D52">
      <w:pPr>
        <w:ind w:firstLine="360"/>
      </w:pPr>
      <w:proofErr w:type="gramStart"/>
      <w:r w:rsidRPr="009011BA">
        <w:t>c.</w:t>
      </w:r>
      <w:r w:rsidR="00C12D52" w:rsidRPr="009011BA">
        <w:t xml:space="preserve">  </w:t>
      </w:r>
      <w:r w:rsidR="00BC7A52" w:rsidRPr="009011BA">
        <w:tab/>
      </w:r>
      <w:r w:rsidR="00C12D52" w:rsidRPr="009011BA">
        <w:t>(</w:t>
      </w:r>
      <w:r w:rsidR="00644AFC" w:rsidRPr="009011BA">
        <w:t>3</w:t>
      </w:r>
      <w:r w:rsidR="00C12D52" w:rsidRPr="009011BA">
        <w:t xml:space="preserve"> points) Convert </w:t>
      </w:r>
      <w:r w:rsidR="009011BA" w:rsidRPr="009011BA">
        <w:t>101</w:t>
      </w:r>
      <w:r w:rsidR="009011BA" w:rsidRPr="009011BA">
        <w:rPr>
          <w:vertAlign w:val="subscript"/>
        </w:rPr>
        <w:t>10</w:t>
      </w:r>
      <w:r w:rsidR="00C12D52" w:rsidRPr="009011BA">
        <w:t xml:space="preserve"> to </w:t>
      </w:r>
      <w:r w:rsidR="009011BA" w:rsidRPr="009011BA">
        <w:t>octal</w:t>
      </w:r>
      <w:r w:rsidR="00C12D52" w:rsidRPr="009011BA">
        <w:t>.</w:t>
      </w:r>
      <w:proofErr w:type="gramEnd"/>
      <w:r w:rsidR="008B0BCD" w:rsidRPr="009011BA">
        <w:t xml:space="preserve">  Show your work.</w:t>
      </w:r>
    </w:p>
    <w:p w:rsidR="00644AFC" w:rsidRPr="009011BA" w:rsidRDefault="0026312D" w:rsidP="009011BA">
      <w:pPr>
        <w:ind w:left="1080"/>
      </w:pPr>
      <w:r w:rsidRPr="00F5407B">
        <w:t xml:space="preserve">a. </w:t>
      </w:r>
      <w:r w:rsidR="00F5407B" w:rsidRPr="00F5407B">
        <w:t>131</w:t>
      </w:r>
      <w:r w:rsidR="00C12D52" w:rsidRPr="00F5407B">
        <w:tab/>
      </w:r>
      <w:r w:rsidR="00C12D52" w:rsidRPr="00F5407B">
        <w:tab/>
        <w:t xml:space="preserve">b. </w:t>
      </w:r>
      <w:r w:rsidR="009011BA" w:rsidRPr="00F5407B">
        <w:t>145</w:t>
      </w:r>
      <w:r w:rsidR="00C12D52" w:rsidRPr="00F5407B">
        <w:tab/>
      </w:r>
      <w:r w:rsidR="00C12D52" w:rsidRPr="00F5407B">
        <w:tab/>
        <w:t xml:space="preserve">c. </w:t>
      </w:r>
      <w:r w:rsidR="009011BA" w:rsidRPr="00F5407B">
        <w:t>65</w:t>
      </w:r>
      <w:r w:rsidR="00C12D52" w:rsidRPr="00F5407B">
        <w:tab/>
      </w:r>
      <w:r w:rsidR="00C12D52" w:rsidRPr="00F5407B">
        <w:tab/>
        <w:t xml:space="preserve">d. </w:t>
      </w:r>
      <w:r w:rsidR="008B0BCD" w:rsidRPr="00F5407B">
        <w:t>61</w:t>
      </w:r>
      <w:r w:rsidR="00C12D52" w:rsidRPr="00F5407B">
        <w:tab/>
      </w:r>
      <w:r w:rsidR="00C12D52" w:rsidRPr="00F5407B">
        <w:tab/>
        <w:t>e. none of these</w:t>
      </w:r>
      <w:r w:rsidR="009011BA">
        <w:br/>
      </w:r>
    </w:p>
    <w:p w:rsidR="00C12D52" w:rsidRPr="008B0BCD" w:rsidRDefault="00AC4761" w:rsidP="00644AFC">
      <w:pPr>
        <w:ind w:firstLine="360"/>
      </w:pPr>
      <w:r w:rsidRPr="008B0BCD">
        <w:t>d</w:t>
      </w:r>
      <w:r w:rsidR="00644AFC" w:rsidRPr="008B0BCD">
        <w:t>.</w:t>
      </w:r>
      <w:r w:rsidR="00824FA6" w:rsidRPr="008B0BCD">
        <w:t xml:space="preserve"> </w:t>
      </w:r>
      <w:r w:rsidR="00644AFC" w:rsidRPr="008B0BCD">
        <w:t xml:space="preserve"> </w:t>
      </w:r>
      <w:r w:rsidR="00BC7A52" w:rsidRPr="008B0BCD">
        <w:tab/>
      </w:r>
      <w:r w:rsidR="00644AFC" w:rsidRPr="008B0BCD">
        <w:t>(3 points</w:t>
      </w:r>
      <w:proofErr w:type="gramStart"/>
      <w:r w:rsidR="00644AFC" w:rsidRPr="008B0BCD">
        <w:t xml:space="preserve">)  </w:t>
      </w:r>
      <w:r w:rsidR="00C12D52" w:rsidRPr="008B0BCD">
        <w:t>Convert</w:t>
      </w:r>
      <w:proofErr w:type="gramEnd"/>
      <w:r w:rsidR="00C12D52" w:rsidRPr="008B0BCD">
        <w:t xml:space="preserve"> </w:t>
      </w:r>
      <w:r w:rsidR="008B0BCD" w:rsidRPr="008B0BCD">
        <w:t>1010110</w:t>
      </w:r>
      <w:r w:rsidR="00C12D52" w:rsidRPr="008B0BCD">
        <w:rPr>
          <w:vertAlign w:val="subscript"/>
        </w:rPr>
        <w:t>2</w:t>
      </w:r>
      <w:r w:rsidR="00C12D52" w:rsidRPr="008B0BCD">
        <w:t xml:space="preserve"> to decimal.</w:t>
      </w:r>
      <w:r w:rsidR="008B0BCD" w:rsidRPr="008B0BCD">
        <w:t xml:space="preserve">  Show your work.</w:t>
      </w:r>
    </w:p>
    <w:p w:rsidR="00C12D52" w:rsidRPr="008B0BCD" w:rsidRDefault="008B0BCD" w:rsidP="00BC4DAB">
      <w:pPr>
        <w:pStyle w:val="ListParagraph"/>
        <w:numPr>
          <w:ilvl w:val="0"/>
          <w:numId w:val="4"/>
        </w:numPr>
      </w:pPr>
      <w:r w:rsidRPr="008B0BCD">
        <w:t>108</w:t>
      </w:r>
      <w:r w:rsidR="00C12D52" w:rsidRPr="008B0BCD">
        <w:tab/>
      </w:r>
      <w:r w:rsidR="00644AFC" w:rsidRPr="008B0BCD">
        <w:tab/>
      </w:r>
      <w:r w:rsidR="00C12D52" w:rsidRPr="008B0BCD">
        <w:t>b.  29</w:t>
      </w:r>
      <w:r w:rsidR="00C12D52" w:rsidRPr="008B0BCD">
        <w:tab/>
      </w:r>
      <w:r w:rsidR="00644AFC" w:rsidRPr="008B0BCD">
        <w:tab/>
      </w:r>
      <w:r w:rsidR="00C12D52" w:rsidRPr="008B0BCD">
        <w:t xml:space="preserve">c. </w:t>
      </w:r>
      <w:r w:rsidRPr="008B0BCD">
        <w:t>56</w:t>
      </w:r>
      <w:r w:rsidR="00C12D52" w:rsidRPr="008B0BCD">
        <w:tab/>
      </w:r>
      <w:r w:rsidR="00644AFC" w:rsidRPr="008B0BCD">
        <w:tab/>
      </w:r>
      <w:r w:rsidR="00C12D52" w:rsidRPr="008B0BCD">
        <w:t xml:space="preserve">d. </w:t>
      </w:r>
      <w:r w:rsidRPr="008B0BCD">
        <w:t>86</w:t>
      </w:r>
      <w:r w:rsidR="00C12D52" w:rsidRPr="008B0BCD">
        <w:tab/>
      </w:r>
      <w:r w:rsidR="00644AFC" w:rsidRPr="008B0BCD">
        <w:tab/>
      </w:r>
      <w:r w:rsidR="00C12D52" w:rsidRPr="008B0BCD">
        <w:t>e. none of these</w:t>
      </w:r>
    </w:p>
    <w:p w:rsidR="00644AFC" w:rsidRPr="00276239" w:rsidRDefault="00644AFC" w:rsidP="00644AFC">
      <w:pPr>
        <w:pStyle w:val="ListParagraph"/>
        <w:ind w:left="1440"/>
        <w:rPr>
          <w:highlight w:val="yellow"/>
        </w:rPr>
      </w:pPr>
    </w:p>
    <w:p w:rsidR="00C12D52" w:rsidRPr="008B0BCD" w:rsidRDefault="00AC4761" w:rsidP="00644AFC">
      <w:pPr>
        <w:ind w:firstLine="360"/>
      </w:pPr>
      <w:r w:rsidRPr="008B0BCD">
        <w:t>e</w:t>
      </w:r>
      <w:r w:rsidR="00644AFC" w:rsidRPr="008B0BCD">
        <w:t xml:space="preserve">.  </w:t>
      </w:r>
      <w:r w:rsidR="00BC7A52" w:rsidRPr="008B0BCD">
        <w:tab/>
      </w:r>
      <w:r w:rsidR="00644AFC" w:rsidRPr="008B0BCD">
        <w:t>(3 points</w:t>
      </w:r>
      <w:proofErr w:type="gramStart"/>
      <w:r w:rsidR="00644AFC" w:rsidRPr="008B0BCD">
        <w:t xml:space="preserve">)  </w:t>
      </w:r>
      <w:r w:rsidR="00C12D52" w:rsidRPr="008B0BCD">
        <w:t>Convert</w:t>
      </w:r>
      <w:proofErr w:type="gramEnd"/>
      <w:r w:rsidR="00C12D52" w:rsidRPr="008B0BCD">
        <w:t xml:space="preserve"> </w:t>
      </w:r>
      <w:r w:rsidR="008B0BCD" w:rsidRPr="008B0BCD">
        <w:t>27</w:t>
      </w:r>
      <w:r w:rsidR="00C12D52" w:rsidRPr="008B0BCD">
        <w:rPr>
          <w:vertAlign w:val="subscript"/>
        </w:rPr>
        <w:t>16</w:t>
      </w:r>
      <w:r w:rsidR="00C12D52" w:rsidRPr="008B0BCD">
        <w:t xml:space="preserve"> to binary.</w:t>
      </w:r>
      <w:r w:rsidR="008B0BCD" w:rsidRPr="008B0BCD">
        <w:t xml:space="preserve">  Show your work.</w:t>
      </w:r>
    </w:p>
    <w:p w:rsidR="00C12D52" w:rsidRPr="008B0BCD" w:rsidRDefault="00644AFC" w:rsidP="00644AFC">
      <w:pPr>
        <w:ind w:left="1080"/>
      </w:pPr>
      <w:r w:rsidRPr="008B0BCD">
        <w:t xml:space="preserve">a. </w:t>
      </w:r>
      <w:r w:rsidR="008B0BCD" w:rsidRPr="008B0BCD">
        <w:t>0</w:t>
      </w:r>
      <w:r w:rsidR="00C12D52" w:rsidRPr="008B0BCD">
        <w:t>1101</w:t>
      </w:r>
      <w:r w:rsidR="008B0BCD" w:rsidRPr="008B0BCD">
        <w:t>1</w:t>
      </w:r>
      <w:r w:rsidR="00C12D52" w:rsidRPr="008B0BCD">
        <w:tab/>
      </w:r>
      <w:r w:rsidRPr="008B0BCD">
        <w:tab/>
      </w:r>
      <w:r w:rsidR="00C12D52" w:rsidRPr="008B0BCD">
        <w:t>b. 1</w:t>
      </w:r>
      <w:r w:rsidR="008B0BCD" w:rsidRPr="008B0BCD">
        <w:t>0</w:t>
      </w:r>
      <w:r w:rsidR="00C12D52" w:rsidRPr="008B0BCD">
        <w:t>10</w:t>
      </w:r>
      <w:r w:rsidR="008B0BCD" w:rsidRPr="008B0BCD">
        <w:t>1</w:t>
      </w:r>
      <w:r w:rsidR="00C12D52" w:rsidRPr="008B0BCD">
        <w:t>0</w:t>
      </w:r>
      <w:r w:rsidR="00C12D52" w:rsidRPr="008B0BCD">
        <w:tab/>
        <w:t>c. 100110</w:t>
      </w:r>
      <w:r w:rsidR="00C12D52" w:rsidRPr="008B0BCD">
        <w:tab/>
        <w:t>d. 01</w:t>
      </w:r>
      <w:r w:rsidR="008B0BCD" w:rsidRPr="008B0BCD">
        <w:t>0111</w:t>
      </w:r>
      <w:r w:rsidR="00C12D52" w:rsidRPr="008B0BCD">
        <w:tab/>
        <w:t>e. none of these</w:t>
      </w:r>
    </w:p>
    <w:p w:rsidR="00644AFC" w:rsidRPr="00276239" w:rsidRDefault="00644AFC" w:rsidP="00644AFC">
      <w:pPr>
        <w:ind w:left="1080"/>
        <w:rPr>
          <w:highlight w:val="yellow"/>
        </w:rPr>
      </w:pPr>
    </w:p>
    <w:p w:rsidR="00C12D52" w:rsidRPr="009011BA" w:rsidRDefault="00AC4761" w:rsidP="00644AFC">
      <w:pPr>
        <w:ind w:firstLine="360"/>
      </w:pPr>
      <w:r w:rsidRPr="009011BA">
        <w:t>f</w:t>
      </w:r>
      <w:r w:rsidR="00644AFC" w:rsidRPr="009011BA">
        <w:t xml:space="preserve">.  </w:t>
      </w:r>
      <w:r w:rsidR="00BC7A52" w:rsidRPr="009011BA">
        <w:tab/>
      </w:r>
      <w:r w:rsidR="00644AFC" w:rsidRPr="009011BA">
        <w:t xml:space="preserve">(3 points) </w:t>
      </w:r>
      <w:r w:rsidR="00C12D52" w:rsidRPr="009011BA">
        <w:t>Convert -2</w:t>
      </w:r>
      <w:r w:rsidR="009011BA" w:rsidRPr="009011BA">
        <w:t>5</w:t>
      </w:r>
      <w:r w:rsidR="00C12D52" w:rsidRPr="009011BA">
        <w:rPr>
          <w:vertAlign w:val="subscript"/>
        </w:rPr>
        <w:t>10</w:t>
      </w:r>
      <w:r w:rsidR="00C12D52" w:rsidRPr="009011BA">
        <w:t xml:space="preserve"> to </w:t>
      </w:r>
      <w:r w:rsidR="009011BA" w:rsidRPr="009011BA">
        <w:t>6</w:t>
      </w:r>
      <w:r w:rsidR="00A94E00" w:rsidRPr="009011BA">
        <w:t xml:space="preserve">-bit </w:t>
      </w:r>
      <w:r w:rsidR="00C12D52" w:rsidRPr="009011BA">
        <w:t xml:space="preserve">2s </w:t>
      </w:r>
      <w:proofErr w:type="gramStart"/>
      <w:r w:rsidR="00C12D52" w:rsidRPr="009011BA">
        <w:t>complement</w:t>
      </w:r>
      <w:proofErr w:type="gramEnd"/>
      <w:r w:rsidR="00C12D52" w:rsidRPr="009011BA">
        <w:t xml:space="preserve"> binary.</w:t>
      </w:r>
      <w:r w:rsidR="008B0BCD" w:rsidRPr="009011BA">
        <w:t xml:space="preserve">  Show your work.</w:t>
      </w:r>
    </w:p>
    <w:p w:rsidR="00C12D52" w:rsidRPr="009011BA" w:rsidRDefault="00644AFC" w:rsidP="00644AFC">
      <w:pPr>
        <w:ind w:left="1080"/>
      </w:pPr>
      <w:r w:rsidRPr="009011BA">
        <w:t xml:space="preserve">a. </w:t>
      </w:r>
      <w:r w:rsidR="009011BA" w:rsidRPr="009011BA">
        <w:t>100111</w:t>
      </w:r>
      <w:r w:rsidR="00C12D52" w:rsidRPr="009011BA">
        <w:tab/>
      </w:r>
      <w:r w:rsidRPr="009011BA">
        <w:tab/>
      </w:r>
      <w:r w:rsidR="00C12D52" w:rsidRPr="009011BA">
        <w:t xml:space="preserve">b. </w:t>
      </w:r>
      <w:r w:rsidR="009011BA" w:rsidRPr="009011BA">
        <w:t>111001</w:t>
      </w:r>
      <w:r w:rsidR="009011BA" w:rsidRPr="009011BA">
        <w:tab/>
        <w:t>c. 01100</w:t>
      </w:r>
      <w:r w:rsidR="00C12D52" w:rsidRPr="009011BA">
        <w:t>1</w:t>
      </w:r>
      <w:r w:rsidR="00C12D52" w:rsidRPr="009011BA">
        <w:tab/>
        <w:t xml:space="preserve">d. </w:t>
      </w:r>
      <w:r w:rsidR="009011BA" w:rsidRPr="009011BA">
        <w:t>010101</w:t>
      </w:r>
      <w:r w:rsidR="00C12D52" w:rsidRPr="009011BA">
        <w:tab/>
        <w:t>e. none of these</w:t>
      </w:r>
    </w:p>
    <w:p w:rsidR="00644AFC" w:rsidRPr="00276239" w:rsidRDefault="00644AFC" w:rsidP="00644AFC">
      <w:pPr>
        <w:ind w:firstLine="360"/>
        <w:rPr>
          <w:highlight w:val="yellow"/>
        </w:rPr>
      </w:pPr>
    </w:p>
    <w:p w:rsidR="009011BA" w:rsidRPr="009011BA" w:rsidRDefault="009011BA" w:rsidP="009011BA">
      <w:pPr>
        <w:ind w:firstLine="360"/>
      </w:pPr>
      <w:r w:rsidRPr="009011BA">
        <w:t xml:space="preserve">g.  </w:t>
      </w:r>
      <w:r w:rsidRPr="009011BA">
        <w:tab/>
        <w:t>(3 points) Convert -2</w:t>
      </w:r>
      <w:r>
        <w:t>5</w:t>
      </w:r>
      <w:r w:rsidRPr="009011BA">
        <w:rPr>
          <w:vertAlign w:val="subscript"/>
        </w:rPr>
        <w:t>10</w:t>
      </w:r>
      <w:r w:rsidRPr="009011BA">
        <w:t xml:space="preserve"> to 6-bit signed magnitude.  Show your work.</w:t>
      </w:r>
    </w:p>
    <w:p w:rsidR="009011BA" w:rsidRPr="009011BA" w:rsidRDefault="009011BA" w:rsidP="009011BA">
      <w:pPr>
        <w:ind w:left="1080"/>
      </w:pPr>
      <w:r w:rsidRPr="009011BA">
        <w:t>a. 110101</w:t>
      </w:r>
      <w:r w:rsidRPr="009011BA">
        <w:tab/>
      </w:r>
      <w:r w:rsidRPr="009011BA">
        <w:tab/>
        <w:t>b. 011001</w:t>
      </w:r>
      <w:r w:rsidRPr="009011BA">
        <w:tab/>
        <w:t>c. 111101</w:t>
      </w:r>
      <w:r w:rsidRPr="009011BA">
        <w:tab/>
        <w:t>d. 100111</w:t>
      </w:r>
      <w:r w:rsidRPr="009011BA">
        <w:tab/>
        <w:t>e. none of these</w:t>
      </w:r>
    </w:p>
    <w:p w:rsidR="00644AFC" w:rsidRPr="00276239" w:rsidRDefault="00644AFC" w:rsidP="00644AFC">
      <w:pPr>
        <w:ind w:firstLine="360"/>
        <w:rPr>
          <w:highlight w:val="yellow"/>
        </w:rPr>
      </w:pPr>
    </w:p>
    <w:p w:rsidR="00644AFC" w:rsidRDefault="00644AFC" w:rsidP="00644AFC">
      <w:pPr>
        <w:ind w:firstLine="360"/>
        <w:rPr>
          <w:highlight w:val="yellow"/>
        </w:rPr>
      </w:pPr>
    </w:p>
    <w:p w:rsidR="00F5407B" w:rsidRDefault="00F5407B" w:rsidP="00644AFC">
      <w:pPr>
        <w:ind w:firstLine="360"/>
        <w:rPr>
          <w:highlight w:val="yellow"/>
        </w:rPr>
      </w:pPr>
    </w:p>
    <w:p w:rsidR="00F5407B" w:rsidRDefault="00F5407B" w:rsidP="00644AFC">
      <w:pPr>
        <w:ind w:firstLine="360"/>
        <w:rPr>
          <w:highlight w:val="yellow"/>
        </w:rPr>
      </w:pPr>
    </w:p>
    <w:p w:rsidR="00F5407B" w:rsidRPr="00276239" w:rsidRDefault="00F5407B" w:rsidP="00644AFC">
      <w:pPr>
        <w:ind w:firstLine="360"/>
        <w:rPr>
          <w:highlight w:val="yellow"/>
        </w:rPr>
      </w:pPr>
    </w:p>
    <w:p w:rsidR="00A44E31" w:rsidRPr="00276239" w:rsidRDefault="00A44E31" w:rsidP="00644AFC">
      <w:pPr>
        <w:ind w:firstLine="360"/>
        <w:rPr>
          <w:highlight w:val="yellow"/>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8A0CF7" w:rsidRPr="00276239" w:rsidTr="002E1C56">
        <w:tc>
          <w:tcPr>
            <w:tcW w:w="1188" w:type="dxa"/>
          </w:tcPr>
          <w:p w:rsidR="008A0CF7" w:rsidRPr="008D5CA9" w:rsidRDefault="008A0CF7" w:rsidP="008A0CF7">
            <w:pPr>
              <w:rPr>
                <w:b/>
              </w:rPr>
            </w:pPr>
            <w:r w:rsidRPr="008D5CA9">
              <w:rPr>
                <w:b/>
              </w:rPr>
              <w:lastRenderedPageBreak/>
              <w:t>Problem 2</w:t>
            </w:r>
          </w:p>
        </w:tc>
        <w:tc>
          <w:tcPr>
            <w:tcW w:w="1350" w:type="dxa"/>
          </w:tcPr>
          <w:p w:rsidR="008A0CF7" w:rsidRPr="008D5CA9" w:rsidRDefault="008A0CF7" w:rsidP="002E1C56">
            <w:r w:rsidRPr="008D5CA9">
              <w:t>(20 points)</w:t>
            </w:r>
          </w:p>
        </w:tc>
        <w:tc>
          <w:tcPr>
            <w:tcW w:w="4500" w:type="dxa"/>
          </w:tcPr>
          <w:p w:rsidR="008A0CF7" w:rsidRPr="008D5CA9" w:rsidRDefault="00BF58BE" w:rsidP="002E1C56">
            <w:pPr>
              <w:jc w:val="center"/>
              <w:rPr>
                <w:i/>
              </w:rPr>
            </w:pPr>
            <w:r w:rsidRPr="008D5CA9">
              <w:rPr>
                <w:i/>
              </w:rPr>
              <w:t>Boolean Equations and Algebra</w:t>
            </w:r>
          </w:p>
        </w:tc>
        <w:tc>
          <w:tcPr>
            <w:tcW w:w="2538" w:type="dxa"/>
          </w:tcPr>
          <w:p w:rsidR="008A0CF7" w:rsidRPr="008D5CA9" w:rsidRDefault="008A0CF7" w:rsidP="002E1C56">
            <w:pPr>
              <w:jc w:val="right"/>
            </w:pPr>
          </w:p>
        </w:tc>
      </w:tr>
    </w:tbl>
    <w:p w:rsidR="00824FA6" w:rsidRPr="00C32E95" w:rsidRDefault="00824FA6" w:rsidP="00824FA6">
      <w:pPr>
        <w:ind w:firstLine="360"/>
      </w:pPr>
      <w:proofErr w:type="gramStart"/>
      <w:r w:rsidRPr="00C32E95">
        <w:t>a.  (</w:t>
      </w:r>
      <w:proofErr w:type="gramEnd"/>
      <w:r w:rsidR="00BD3458" w:rsidRPr="00C32E95">
        <w:t>4</w:t>
      </w:r>
      <w:r w:rsidRPr="00C32E95">
        <w:t xml:space="preserve"> points)  Which expression is </w:t>
      </w:r>
      <w:r w:rsidR="00D57B9C" w:rsidRPr="00C32E95">
        <w:t xml:space="preserve">the most simplified form of </w:t>
      </w:r>
      <m:oMath>
        <m:r>
          <w:rPr>
            <w:rFonts w:ascii="Cambria Math" w:hAnsi="Cambria Math"/>
          </w:rPr>
          <m:t>X+Y(Z+</m:t>
        </m:r>
        <m:acc>
          <m:accPr>
            <m:chr m:val="̅"/>
            <m:ctrlPr>
              <w:rPr>
                <w:rFonts w:ascii="Cambria Math" w:hAnsi="Cambria Math"/>
                <w:i/>
              </w:rPr>
            </m:ctrlPr>
          </m:accPr>
          <m:e>
            <m:r>
              <m:rPr>
                <m:sty m:val="p"/>
              </m:rPr>
              <w:rPr>
                <w:rFonts w:ascii="Cambria Math" w:hAnsi="Cambria Math"/>
              </w:rPr>
              <m:t>X+Z</m:t>
            </m:r>
          </m:e>
        </m:acc>
      </m:oMath>
      <w:r w:rsidR="00D57B9C" w:rsidRPr="00C32E95">
        <w:rPr>
          <w:rFonts w:eastAsiaTheme="minorEastAsia"/>
        </w:rPr>
        <w:t>)?</w:t>
      </w:r>
    </w:p>
    <w:p w:rsidR="00824FA6" w:rsidRPr="00C32E95" w:rsidRDefault="00824FA6" w:rsidP="00BC4DAB">
      <w:pPr>
        <w:pStyle w:val="ListParagraph"/>
        <w:numPr>
          <w:ilvl w:val="0"/>
          <w:numId w:val="5"/>
        </w:numPr>
      </w:pPr>
      <w:r w:rsidRPr="00C32E95">
        <w:t>0</w:t>
      </w:r>
    </w:p>
    <w:p w:rsidR="00824FA6" w:rsidRPr="00C32E95" w:rsidRDefault="00824FA6" w:rsidP="00BC4DAB">
      <w:pPr>
        <w:pStyle w:val="ListParagraph"/>
        <w:numPr>
          <w:ilvl w:val="0"/>
          <w:numId w:val="5"/>
        </w:numPr>
      </w:pPr>
      <w:r w:rsidRPr="00C32E95">
        <w:t>1</w:t>
      </w:r>
    </w:p>
    <w:p w:rsidR="00824FA6" w:rsidRPr="00C32E95" w:rsidRDefault="00D57B9C" w:rsidP="00BC4DAB">
      <w:pPr>
        <w:pStyle w:val="ListParagraph"/>
        <w:numPr>
          <w:ilvl w:val="0"/>
          <w:numId w:val="5"/>
        </w:numPr>
      </w:pPr>
      <m:oMath>
        <m:r>
          <m:rPr>
            <m:sty m:val="p"/>
          </m:rPr>
          <w:rPr>
            <w:rFonts w:ascii="Cambria Math" w:hAnsi="Cambria Math"/>
          </w:rPr>
          <m:t>X</m:t>
        </m:r>
        <m:r>
          <w:rPr>
            <w:rFonts w:ascii="Cambria Math" w:hAnsi="Cambria Math"/>
          </w:rPr>
          <m:t>+Y</m:t>
        </m:r>
      </m:oMath>
    </w:p>
    <w:p w:rsidR="00824FA6" w:rsidRPr="00C32E95" w:rsidRDefault="00D57B9C" w:rsidP="00BC4DAB">
      <w:pPr>
        <w:pStyle w:val="ListParagraph"/>
        <w:numPr>
          <w:ilvl w:val="0"/>
          <w:numId w:val="5"/>
        </w:numPr>
      </w:pPr>
      <m:oMath>
        <m:r>
          <w:rPr>
            <w:rFonts w:ascii="Cambria Math" w:hAnsi="Cambria Math"/>
          </w:rPr>
          <m:t>X+YZ</m:t>
        </m:r>
      </m:oMath>
    </w:p>
    <w:p w:rsidR="00824FA6" w:rsidRPr="00F04355" w:rsidRDefault="00D57B9C" w:rsidP="00BC4DAB">
      <w:pPr>
        <w:pStyle w:val="ListParagraph"/>
        <w:numPr>
          <w:ilvl w:val="0"/>
          <w:numId w:val="5"/>
        </w:numPr>
      </w:pPr>
      <m:oMath>
        <m:r>
          <w:rPr>
            <w:rFonts w:ascii="Cambria Math" w:hAnsi="Cambria Math"/>
          </w:rPr>
          <m:t>X+YZ+Y</m:t>
        </m:r>
        <m:acc>
          <m:accPr>
            <m:chr m:val="̅"/>
            <m:ctrlPr>
              <w:rPr>
                <w:rFonts w:ascii="Cambria Math" w:hAnsi="Cambria Math"/>
                <w:i/>
              </w:rPr>
            </m:ctrlPr>
          </m:accPr>
          <m:e>
            <m:r>
              <w:rPr>
                <w:rFonts w:ascii="Cambria Math" w:hAnsi="Cambria Math"/>
              </w:rPr>
              <m:t>XZ</m:t>
            </m:r>
          </m:e>
        </m:acc>
      </m:oMath>
      <w:r w:rsidR="00824FA6" w:rsidRPr="00F04355">
        <w:tab/>
      </w:r>
      <w:r w:rsidR="00824FA6" w:rsidRPr="00F04355">
        <w:tab/>
      </w:r>
    </w:p>
    <w:p w:rsidR="00824FA6" w:rsidRPr="00F04355" w:rsidRDefault="00824FA6" w:rsidP="00BD3458">
      <w:pPr>
        <w:ind w:firstLine="360"/>
      </w:pPr>
      <w:proofErr w:type="gramStart"/>
      <w:r w:rsidRPr="00F04355">
        <w:t xml:space="preserve">b.  </w:t>
      </w:r>
      <w:r w:rsidR="00BD3458" w:rsidRPr="00F04355">
        <w:t>(</w:t>
      </w:r>
      <w:proofErr w:type="gramEnd"/>
      <w:r w:rsidR="00BD3458" w:rsidRPr="00F04355">
        <w:t>3 points) G</w:t>
      </w:r>
      <w:r w:rsidRPr="00F04355">
        <w:t xml:space="preserve">iven that: F(A, B, C) = </w:t>
      </w:r>
      <m:oMath>
        <m:acc>
          <m:accPr>
            <m:chr m:val="̅"/>
            <m:ctrlPr>
              <w:rPr>
                <w:rFonts w:ascii="Cambria Math" w:hAnsi="Cambria Math"/>
              </w:rPr>
            </m:ctrlPr>
          </m:accPr>
          <m:e>
            <m:r>
              <m:rPr>
                <m:sty m:val="p"/>
              </m:rPr>
              <w:rPr>
                <w:rFonts w:ascii="Cambria Math" w:hAnsi="Cambria Math"/>
              </w:rPr>
              <m:t>A</m:t>
            </m:r>
          </m:e>
        </m:acc>
        <m:r>
          <w:rPr>
            <w:rFonts w:ascii="Cambria Math" w:hAnsi="Cambria Math"/>
          </w:rPr>
          <m:t>BC+</m:t>
        </m:r>
        <m:acc>
          <m:accPr>
            <m:chr m:val="̅"/>
            <m:ctrlPr>
              <w:rPr>
                <w:rFonts w:ascii="Cambria Math" w:hAnsi="Cambria Math"/>
                <w:i/>
              </w:rPr>
            </m:ctrlPr>
          </m:accPr>
          <m:e>
            <m:r>
              <w:rPr>
                <w:rFonts w:ascii="Cambria Math" w:hAnsi="Cambria Math"/>
              </w:rPr>
              <m:t>B</m:t>
            </m:r>
            <m:acc>
              <m:accPr>
                <m:chr m:val="̅"/>
                <m:ctrlPr>
                  <w:rPr>
                    <w:rFonts w:ascii="Cambria Math" w:hAnsi="Cambria Math"/>
                    <w:i/>
                  </w:rPr>
                </m:ctrlPr>
              </m:accPr>
              <m:e>
                <m:r>
                  <w:rPr>
                    <w:rFonts w:ascii="Cambria Math" w:hAnsi="Cambria Math"/>
                  </w:rPr>
                  <m:t>C</m:t>
                </m:r>
              </m:e>
            </m:acc>
          </m:e>
        </m:acc>
        <m:r>
          <w:rPr>
            <w:rFonts w:ascii="Cambria Math" w:hAnsi="Cambria Math"/>
          </w:rPr>
          <m:t>+BC</m:t>
        </m:r>
      </m:oMath>
      <w:r w:rsidR="00BD3458" w:rsidRPr="00F04355">
        <w:t>, w</w:t>
      </w:r>
      <w:r w:rsidRPr="00F04355">
        <w:t>hat does F(1, 1, 0) equal?</w:t>
      </w:r>
      <w:r w:rsidRPr="00F04355">
        <w:br/>
      </w:r>
    </w:p>
    <w:p w:rsidR="00824FA6" w:rsidRPr="000A5979" w:rsidRDefault="00F04355" w:rsidP="000A5979">
      <w:pPr>
        <w:ind w:firstLine="720"/>
      </w:pPr>
      <w:proofErr w:type="gramStart"/>
      <w:r>
        <w:t xml:space="preserve">i.  </w:t>
      </w:r>
      <w:r w:rsidR="00824FA6" w:rsidRPr="00F04355">
        <w:t>0</w:t>
      </w:r>
      <w:proofErr w:type="gramEnd"/>
      <w:r w:rsidR="00824FA6" w:rsidRPr="00F04355">
        <w:tab/>
      </w:r>
      <w:r w:rsidR="00824FA6" w:rsidRPr="00F04355">
        <w:tab/>
        <w:t xml:space="preserve">ii. </w:t>
      </w:r>
      <w:proofErr w:type="gramStart"/>
      <w:r w:rsidR="00824FA6" w:rsidRPr="00F04355">
        <w:t>1</w:t>
      </w:r>
      <w:r w:rsidR="00824FA6" w:rsidRPr="00F04355">
        <w:tab/>
      </w:r>
      <w:r w:rsidR="00824FA6" w:rsidRPr="00F04355">
        <w:tab/>
        <w:t>iii.</w:t>
      </w:r>
      <w:proofErr w:type="gramEnd"/>
      <w:r w:rsidR="00824FA6" w:rsidRPr="00F04355">
        <w:t xml:space="preserve"> C</w:t>
      </w:r>
      <w:r w:rsidR="00824FA6" w:rsidRPr="00F04355">
        <w:tab/>
      </w:r>
      <w:r w:rsidR="00824FA6" w:rsidRPr="00F04355">
        <w:tab/>
      </w:r>
      <w:proofErr w:type="gramStart"/>
      <w:r w:rsidR="00824FA6" w:rsidRPr="00F04355">
        <w:t>iv</w:t>
      </w:r>
      <w:proofErr w:type="gramEnd"/>
      <w:r w:rsidR="00824FA6" w:rsidRPr="00F04355">
        <w:t>.</w:t>
      </w:r>
      <m:oMath>
        <m:r>
          <w:rPr>
            <w:rFonts w:ascii="Cambria Math" w:hAnsi="Cambria Math"/>
          </w:rPr>
          <m:t xml:space="preserve"> </m:t>
        </m:r>
        <m:acc>
          <m:accPr>
            <m:chr m:val="̅"/>
            <m:ctrlPr>
              <w:rPr>
                <w:rFonts w:ascii="Cambria Math" w:hAnsi="Cambria Math"/>
              </w:rPr>
            </m:ctrlPr>
          </m:accPr>
          <m:e>
            <m:r>
              <m:rPr>
                <m:sty m:val="p"/>
              </m:rPr>
              <w:rPr>
                <w:rFonts w:ascii="Cambria Math" w:hAnsi="Cambria Math"/>
              </w:rPr>
              <m:t>C</m:t>
            </m:r>
          </m:e>
        </m:acc>
      </m:oMath>
      <w:r w:rsidR="000A5979">
        <w:tab/>
      </w:r>
      <w:r w:rsidR="000A5979">
        <w:tab/>
      </w:r>
      <w:proofErr w:type="gramStart"/>
      <w:r w:rsidR="000A5979">
        <w:t>v</w:t>
      </w:r>
      <w:proofErr w:type="gramEnd"/>
      <w:r w:rsidR="000A5979">
        <w:t>. none of these</w:t>
      </w:r>
      <w:r w:rsidR="000A5979">
        <w:br/>
      </w:r>
    </w:p>
    <w:p w:rsidR="00C36A2C" w:rsidRPr="00F04355" w:rsidRDefault="0026312D" w:rsidP="0026312D">
      <w:pPr>
        <w:ind w:firstLine="360"/>
      </w:pPr>
      <w:proofErr w:type="gramStart"/>
      <w:r w:rsidRPr="00F04355">
        <w:t xml:space="preserve">c.  </w:t>
      </w:r>
      <w:r w:rsidR="0034561D" w:rsidRPr="00F04355">
        <w:t>Answer</w:t>
      </w:r>
      <w:proofErr w:type="gramEnd"/>
      <w:r w:rsidR="0034561D" w:rsidRPr="00F04355">
        <w:t xml:space="preserve"> the following questions </w:t>
      </w:r>
      <w:r w:rsidR="00E76DD0" w:rsidRPr="00F04355">
        <w:t xml:space="preserve">for </w:t>
      </w:r>
      <w:r w:rsidR="0034561D" w:rsidRPr="00F04355">
        <w:t xml:space="preserve">this </w:t>
      </w:r>
      <w:r w:rsidR="004C153E" w:rsidRPr="00F04355">
        <w:t>truth table.</w:t>
      </w:r>
    </w:p>
    <w:tbl>
      <w:tblPr>
        <w:tblStyle w:val="TableGrid"/>
        <w:tblW w:w="0" w:type="auto"/>
        <w:jc w:val="center"/>
        <w:tblLook w:val="04A0" w:firstRow="1" w:lastRow="0" w:firstColumn="1" w:lastColumn="0" w:noHBand="0" w:noVBand="1"/>
      </w:tblPr>
      <w:tblGrid>
        <w:gridCol w:w="411"/>
        <w:gridCol w:w="318"/>
        <w:gridCol w:w="347"/>
        <w:gridCol w:w="358"/>
      </w:tblGrid>
      <w:tr w:rsidR="00F04355" w:rsidRPr="003965B0" w:rsidTr="00F04355">
        <w:trPr>
          <w:jc w:val="center"/>
        </w:trPr>
        <w:tc>
          <w:tcPr>
            <w:tcW w:w="411" w:type="dxa"/>
            <w:tcBorders>
              <w:top w:val="nil"/>
              <w:left w:val="nil"/>
              <w:right w:val="nil"/>
            </w:tcBorders>
          </w:tcPr>
          <w:p w:rsidR="00F04355" w:rsidRPr="003965B0" w:rsidRDefault="00F04355" w:rsidP="002C7A66">
            <w:pPr>
              <w:jc w:val="center"/>
              <w:rPr>
                <w:sz w:val="20"/>
                <w:szCs w:val="20"/>
              </w:rPr>
            </w:pPr>
            <w:r>
              <w:rPr>
                <w:sz w:val="20"/>
                <w:szCs w:val="20"/>
              </w:rPr>
              <w:t>X</w:t>
            </w:r>
          </w:p>
        </w:tc>
        <w:tc>
          <w:tcPr>
            <w:tcW w:w="318" w:type="dxa"/>
            <w:tcBorders>
              <w:top w:val="nil"/>
              <w:left w:val="nil"/>
              <w:right w:val="nil"/>
            </w:tcBorders>
          </w:tcPr>
          <w:p w:rsidR="00F04355" w:rsidRPr="003965B0" w:rsidRDefault="00F04355" w:rsidP="002C7A66">
            <w:pPr>
              <w:jc w:val="center"/>
              <w:rPr>
                <w:sz w:val="20"/>
                <w:szCs w:val="20"/>
              </w:rPr>
            </w:pPr>
            <w:r>
              <w:rPr>
                <w:sz w:val="20"/>
                <w:szCs w:val="20"/>
              </w:rPr>
              <w:t>Y</w:t>
            </w:r>
          </w:p>
        </w:tc>
        <w:tc>
          <w:tcPr>
            <w:tcW w:w="347" w:type="dxa"/>
            <w:tcBorders>
              <w:top w:val="nil"/>
              <w:left w:val="nil"/>
            </w:tcBorders>
          </w:tcPr>
          <w:p w:rsidR="00F04355" w:rsidRPr="003965B0" w:rsidRDefault="00F04355" w:rsidP="002C7A66">
            <w:pPr>
              <w:jc w:val="center"/>
              <w:rPr>
                <w:sz w:val="20"/>
                <w:szCs w:val="20"/>
              </w:rPr>
            </w:pPr>
            <w:r>
              <w:rPr>
                <w:sz w:val="20"/>
                <w:szCs w:val="20"/>
              </w:rPr>
              <w:t>Z</w:t>
            </w:r>
          </w:p>
        </w:tc>
        <w:tc>
          <w:tcPr>
            <w:tcW w:w="358" w:type="dxa"/>
            <w:tcBorders>
              <w:top w:val="nil"/>
              <w:right w:val="nil"/>
            </w:tcBorders>
          </w:tcPr>
          <w:p w:rsidR="00F04355" w:rsidRPr="003965B0" w:rsidRDefault="00F04355" w:rsidP="002C7A66">
            <w:pPr>
              <w:jc w:val="center"/>
              <w:rPr>
                <w:sz w:val="20"/>
                <w:szCs w:val="20"/>
              </w:rPr>
            </w:pPr>
            <w:r>
              <w:rPr>
                <w:sz w:val="20"/>
                <w:szCs w:val="20"/>
              </w:rPr>
              <w:t>L</w:t>
            </w:r>
          </w:p>
        </w:tc>
      </w:tr>
      <w:tr w:rsidR="00F04355" w:rsidRPr="003965B0" w:rsidTr="00F04355">
        <w:trPr>
          <w:jc w:val="center"/>
        </w:trPr>
        <w:tc>
          <w:tcPr>
            <w:tcW w:w="411" w:type="dxa"/>
            <w:tcBorders>
              <w:left w:val="nil"/>
              <w:bottom w:val="nil"/>
              <w:right w:val="nil"/>
            </w:tcBorders>
          </w:tcPr>
          <w:p w:rsidR="00F04355" w:rsidRPr="003965B0" w:rsidRDefault="00F04355" w:rsidP="002C7A66">
            <w:pPr>
              <w:jc w:val="center"/>
              <w:rPr>
                <w:sz w:val="20"/>
                <w:szCs w:val="20"/>
              </w:rPr>
            </w:pPr>
            <w:r w:rsidRPr="003965B0">
              <w:rPr>
                <w:sz w:val="20"/>
                <w:szCs w:val="20"/>
              </w:rPr>
              <w:t>0</w:t>
            </w:r>
          </w:p>
        </w:tc>
        <w:tc>
          <w:tcPr>
            <w:tcW w:w="318" w:type="dxa"/>
            <w:tcBorders>
              <w:left w:val="nil"/>
              <w:bottom w:val="nil"/>
              <w:right w:val="nil"/>
            </w:tcBorders>
          </w:tcPr>
          <w:p w:rsidR="00F04355" w:rsidRPr="003965B0" w:rsidRDefault="00F04355" w:rsidP="002C7A66">
            <w:pPr>
              <w:jc w:val="center"/>
              <w:rPr>
                <w:sz w:val="20"/>
                <w:szCs w:val="20"/>
              </w:rPr>
            </w:pPr>
            <w:r w:rsidRPr="003965B0">
              <w:rPr>
                <w:sz w:val="20"/>
                <w:szCs w:val="20"/>
              </w:rPr>
              <w:t>0</w:t>
            </w:r>
          </w:p>
        </w:tc>
        <w:tc>
          <w:tcPr>
            <w:tcW w:w="347" w:type="dxa"/>
            <w:tcBorders>
              <w:left w:val="nil"/>
              <w:bottom w:val="nil"/>
            </w:tcBorders>
          </w:tcPr>
          <w:p w:rsidR="00F04355" w:rsidRPr="003965B0" w:rsidRDefault="00F04355" w:rsidP="002C7A66">
            <w:pPr>
              <w:jc w:val="center"/>
              <w:rPr>
                <w:sz w:val="20"/>
                <w:szCs w:val="20"/>
              </w:rPr>
            </w:pPr>
            <w:r w:rsidRPr="003965B0">
              <w:rPr>
                <w:sz w:val="20"/>
                <w:szCs w:val="20"/>
              </w:rPr>
              <w:t>0</w:t>
            </w:r>
          </w:p>
        </w:tc>
        <w:tc>
          <w:tcPr>
            <w:tcW w:w="358" w:type="dxa"/>
            <w:tcBorders>
              <w:bottom w:val="nil"/>
              <w:right w:val="nil"/>
            </w:tcBorders>
          </w:tcPr>
          <w:p w:rsidR="00F04355" w:rsidRPr="003965B0" w:rsidRDefault="00F04355" w:rsidP="002C7A66">
            <w:pPr>
              <w:jc w:val="center"/>
              <w:rPr>
                <w:sz w:val="20"/>
                <w:szCs w:val="20"/>
              </w:rPr>
            </w:pPr>
            <w:r w:rsidRPr="003965B0">
              <w:rPr>
                <w:sz w:val="20"/>
                <w:szCs w:val="20"/>
              </w:rPr>
              <w:t>0</w:t>
            </w:r>
          </w:p>
        </w:tc>
      </w:tr>
      <w:tr w:rsidR="00F04355" w:rsidRPr="003965B0" w:rsidTr="00F04355">
        <w:trPr>
          <w:jc w:val="center"/>
        </w:trPr>
        <w:tc>
          <w:tcPr>
            <w:tcW w:w="411"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0</w:t>
            </w:r>
          </w:p>
        </w:tc>
        <w:tc>
          <w:tcPr>
            <w:tcW w:w="318"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0</w:t>
            </w:r>
          </w:p>
        </w:tc>
        <w:tc>
          <w:tcPr>
            <w:tcW w:w="347" w:type="dxa"/>
            <w:tcBorders>
              <w:top w:val="nil"/>
              <w:left w:val="nil"/>
              <w:bottom w:val="nil"/>
            </w:tcBorders>
          </w:tcPr>
          <w:p w:rsidR="00F04355" w:rsidRPr="003965B0" w:rsidRDefault="00F04355" w:rsidP="002C7A66">
            <w:pPr>
              <w:jc w:val="center"/>
              <w:rPr>
                <w:sz w:val="20"/>
                <w:szCs w:val="20"/>
              </w:rPr>
            </w:pPr>
            <w:r w:rsidRPr="003965B0">
              <w:rPr>
                <w:sz w:val="20"/>
                <w:szCs w:val="20"/>
              </w:rPr>
              <w:t>1</w:t>
            </w:r>
          </w:p>
        </w:tc>
        <w:tc>
          <w:tcPr>
            <w:tcW w:w="358" w:type="dxa"/>
            <w:tcBorders>
              <w:top w:val="nil"/>
              <w:bottom w:val="nil"/>
              <w:right w:val="nil"/>
            </w:tcBorders>
          </w:tcPr>
          <w:p w:rsidR="00F04355" w:rsidRPr="003965B0" w:rsidRDefault="00F04355" w:rsidP="002C7A66">
            <w:pPr>
              <w:jc w:val="center"/>
              <w:rPr>
                <w:sz w:val="20"/>
                <w:szCs w:val="20"/>
              </w:rPr>
            </w:pPr>
            <w:r>
              <w:rPr>
                <w:sz w:val="20"/>
                <w:szCs w:val="20"/>
              </w:rPr>
              <w:t>0</w:t>
            </w:r>
          </w:p>
        </w:tc>
      </w:tr>
      <w:tr w:rsidR="00F04355" w:rsidRPr="003965B0" w:rsidTr="00F04355">
        <w:trPr>
          <w:jc w:val="center"/>
        </w:trPr>
        <w:tc>
          <w:tcPr>
            <w:tcW w:w="411"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0</w:t>
            </w:r>
          </w:p>
        </w:tc>
        <w:tc>
          <w:tcPr>
            <w:tcW w:w="318"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1</w:t>
            </w:r>
          </w:p>
        </w:tc>
        <w:tc>
          <w:tcPr>
            <w:tcW w:w="347" w:type="dxa"/>
            <w:tcBorders>
              <w:top w:val="nil"/>
              <w:left w:val="nil"/>
              <w:bottom w:val="nil"/>
            </w:tcBorders>
          </w:tcPr>
          <w:p w:rsidR="00F04355" w:rsidRPr="003965B0" w:rsidRDefault="00F04355" w:rsidP="002C7A66">
            <w:pPr>
              <w:jc w:val="center"/>
              <w:rPr>
                <w:sz w:val="20"/>
                <w:szCs w:val="20"/>
              </w:rPr>
            </w:pPr>
            <w:r w:rsidRPr="003965B0">
              <w:rPr>
                <w:sz w:val="20"/>
                <w:szCs w:val="20"/>
              </w:rPr>
              <w:t>0</w:t>
            </w:r>
          </w:p>
        </w:tc>
        <w:tc>
          <w:tcPr>
            <w:tcW w:w="358" w:type="dxa"/>
            <w:tcBorders>
              <w:top w:val="nil"/>
              <w:bottom w:val="nil"/>
              <w:right w:val="nil"/>
            </w:tcBorders>
          </w:tcPr>
          <w:p w:rsidR="00F04355" w:rsidRPr="003965B0" w:rsidRDefault="00F04355" w:rsidP="002C7A66">
            <w:pPr>
              <w:jc w:val="center"/>
              <w:rPr>
                <w:sz w:val="20"/>
                <w:szCs w:val="20"/>
              </w:rPr>
            </w:pPr>
            <w:r>
              <w:rPr>
                <w:sz w:val="20"/>
                <w:szCs w:val="20"/>
              </w:rPr>
              <w:t>1</w:t>
            </w:r>
          </w:p>
        </w:tc>
      </w:tr>
      <w:tr w:rsidR="00F04355" w:rsidRPr="003965B0" w:rsidTr="00F04355">
        <w:trPr>
          <w:jc w:val="center"/>
        </w:trPr>
        <w:tc>
          <w:tcPr>
            <w:tcW w:w="411"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0</w:t>
            </w:r>
          </w:p>
        </w:tc>
        <w:tc>
          <w:tcPr>
            <w:tcW w:w="318"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1</w:t>
            </w:r>
          </w:p>
        </w:tc>
        <w:tc>
          <w:tcPr>
            <w:tcW w:w="347" w:type="dxa"/>
            <w:tcBorders>
              <w:top w:val="nil"/>
              <w:left w:val="nil"/>
              <w:bottom w:val="nil"/>
            </w:tcBorders>
          </w:tcPr>
          <w:p w:rsidR="00F04355" w:rsidRPr="003965B0" w:rsidRDefault="00F04355" w:rsidP="002C7A66">
            <w:pPr>
              <w:jc w:val="center"/>
              <w:rPr>
                <w:sz w:val="20"/>
                <w:szCs w:val="20"/>
              </w:rPr>
            </w:pPr>
            <w:r w:rsidRPr="003965B0">
              <w:rPr>
                <w:sz w:val="20"/>
                <w:szCs w:val="20"/>
              </w:rPr>
              <w:t>1</w:t>
            </w:r>
          </w:p>
        </w:tc>
        <w:tc>
          <w:tcPr>
            <w:tcW w:w="358" w:type="dxa"/>
            <w:tcBorders>
              <w:top w:val="nil"/>
              <w:bottom w:val="nil"/>
              <w:right w:val="nil"/>
            </w:tcBorders>
          </w:tcPr>
          <w:p w:rsidR="00F04355" w:rsidRPr="003965B0" w:rsidRDefault="00F04355" w:rsidP="002C7A66">
            <w:pPr>
              <w:jc w:val="center"/>
              <w:rPr>
                <w:sz w:val="20"/>
                <w:szCs w:val="20"/>
              </w:rPr>
            </w:pPr>
            <w:r>
              <w:rPr>
                <w:sz w:val="20"/>
                <w:szCs w:val="20"/>
              </w:rPr>
              <w:t>1</w:t>
            </w:r>
          </w:p>
        </w:tc>
      </w:tr>
      <w:tr w:rsidR="00F04355" w:rsidRPr="003965B0" w:rsidTr="00F04355">
        <w:trPr>
          <w:jc w:val="center"/>
        </w:trPr>
        <w:tc>
          <w:tcPr>
            <w:tcW w:w="411"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1</w:t>
            </w:r>
          </w:p>
        </w:tc>
        <w:tc>
          <w:tcPr>
            <w:tcW w:w="318"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0</w:t>
            </w:r>
          </w:p>
        </w:tc>
        <w:tc>
          <w:tcPr>
            <w:tcW w:w="347" w:type="dxa"/>
            <w:tcBorders>
              <w:top w:val="nil"/>
              <w:left w:val="nil"/>
              <w:bottom w:val="nil"/>
            </w:tcBorders>
          </w:tcPr>
          <w:p w:rsidR="00F04355" w:rsidRPr="003965B0" w:rsidRDefault="00F04355" w:rsidP="002C7A66">
            <w:pPr>
              <w:jc w:val="center"/>
              <w:rPr>
                <w:sz w:val="20"/>
                <w:szCs w:val="20"/>
              </w:rPr>
            </w:pPr>
            <w:r w:rsidRPr="003965B0">
              <w:rPr>
                <w:sz w:val="20"/>
                <w:szCs w:val="20"/>
              </w:rPr>
              <w:t>0</w:t>
            </w:r>
          </w:p>
        </w:tc>
        <w:tc>
          <w:tcPr>
            <w:tcW w:w="358" w:type="dxa"/>
            <w:tcBorders>
              <w:top w:val="nil"/>
              <w:bottom w:val="nil"/>
              <w:right w:val="nil"/>
            </w:tcBorders>
          </w:tcPr>
          <w:p w:rsidR="00F04355" w:rsidRPr="003965B0" w:rsidRDefault="00F04355" w:rsidP="002C7A66">
            <w:pPr>
              <w:jc w:val="center"/>
              <w:rPr>
                <w:sz w:val="20"/>
                <w:szCs w:val="20"/>
              </w:rPr>
            </w:pPr>
            <w:r w:rsidRPr="003965B0">
              <w:rPr>
                <w:sz w:val="20"/>
                <w:szCs w:val="20"/>
              </w:rPr>
              <w:t>1</w:t>
            </w:r>
          </w:p>
        </w:tc>
      </w:tr>
      <w:tr w:rsidR="00F04355" w:rsidRPr="003965B0" w:rsidTr="00F04355">
        <w:trPr>
          <w:jc w:val="center"/>
        </w:trPr>
        <w:tc>
          <w:tcPr>
            <w:tcW w:w="411"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1</w:t>
            </w:r>
          </w:p>
        </w:tc>
        <w:tc>
          <w:tcPr>
            <w:tcW w:w="318"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0</w:t>
            </w:r>
          </w:p>
        </w:tc>
        <w:tc>
          <w:tcPr>
            <w:tcW w:w="347" w:type="dxa"/>
            <w:tcBorders>
              <w:top w:val="nil"/>
              <w:left w:val="nil"/>
              <w:bottom w:val="nil"/>
            </w:tcBorders>
          </w:tcPr>
          <w:p w:rsidR="00F04355" w:rsidRPr="003965B0" w:rsidRDefault="00F04355" w:rsidP="002C7A66">
            <w:pPr>
              <w:jc w:val="center"/>
              <w:rPr>
                <w:sz w:val="20"/>
                <w:szCs w:val="20"/>
              </w:rPr>
            </w:pPr>
            <w:r w:rsidRPr="003965B0">
              <w:rPr>
                <w:sz w:val="20"/>
                <w:szCs w:val="20"/>
              </w:rPr>
              <w:t>1</w:t>
            </w:r>
          </w:p>
        </w:tc>
        <w:tc>
          <w:tcPr>
            <w:tcW w:w="358" w:type="dxa"/>
            <w:tcBorders>
              <w:top w:val="nil"/>
              <w:bottom w:val="nil"/>
              <w:right w:val="nil"/>
            </w:tcBorders>
          </w:tcPr>
          <w:p w:rsidR="00F04355" w:rsidRPr="003965B0" w:rsidRDefault="00F04355" w:rsidP="002C7A66">
            <w:pPr>
              <w:jc w:val="center"/>
              <w:rPr>
                <w:sz w:val="20"/>
                <w:szCs w:val="20"/>
              </w:rPr>
            </w:pPr>
            <w:r w:rsidRPr="003965B0">
              <w:rPr>
                <w:sz w:val="20"/>
                <w:szCs w:val="20"/>
              </w:rPr>
              <w:t>0</w:t>
            </w:r>
          </w:p>
        </w:tc>
      </w:tr>
      <w:tr w:rsidR="00F04355" w:rsidRPr="003965B0" w:rsidTr="00F04355">
        <w:trPr>
          <w:jc w:val="center"/>
        </w:trPr>
        <w:tc>
          <w:tcPr>
            <w:tcW w:w="411"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1</w:t>
            </w:r>
          </w:p>
        </w:tc>
        <w:tc>
          <w:tcPr>
            <w:tcW w:w="318"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1</w:t>
            </w:r>
          </w:p>
        </w:tc>
        <w:tc>
          <w:tcPr>
            <w:tcW w:w="347" w:type="dxa"/>
            <w:tcBorders>
              <w:top w:val="nil"/>
              <w:left w:val="nil"/>
              <w:bottom w:val="nil"/>
            </w:tcBorders>
          </w:tcPr>
          <w:p w:rsidR="00F04355" w:rsidRPr="003965B0" w:rsidRDefault="00F04355" w:rsidP="002C7A66">
            <w:pPr>
              <w:jc w:val="center"/>
              <w:rPr>
                <w:sz w:val="20"/>
                <w:szCs w:val="20"/>
              </w:rPr>
            </w:pPr>
            <w:r w:rsidRPr="003965B0">
              <w:rPr>
                <w:sz w:val="20"/>
                <w:szCs w:val="20"/>
              </w:rPr>
              <w:t>0</w:t>
            </w:r>
          </w:p>
        </w:tc>
        <w:tc>
          <w:tcPr>
            <w:tcW w:w="358" w:type="dxa"/>
            <w:tcBorders>
              <w:top w:val="nil"/>
              <w:bottom w:val="nil"/>
              <w:right w:val="nil"/>
            </w:tcBorders>
          </w:tcPr>
          <w:p w:rsidR="00F04355" w:rsidRPr="003965B0" w:rsidRDefault="00F04355" w:rsidP="002C7A66">
            <w:pPr>
              <w:jc w:val="center"/>
              <w:rPr>
                <w:sz w:val="20"/>
                <w:szCs w:val="20"/>
              </w:rPr>
            </w:pPr>
            <w:r>
              <w:rPr>
                <w:sz w:val="20"/>
                <w:szCs w:val="20"/>
              </w:rPr>
              <w:t>0</w:t>
            </w:r>
          </w:p>
        </w:tc>
      </w:tr>
      <w:tr w:rsidR="00F04355" w:rsidRPr="003965B0" w:rsidTr="00F04355">
        <w:trPr>
          <w:jc w:val="center"/>
        </w:trPr>
        <w:tc>
          <w:tcPr>
            <w:tcW w:w="411"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1</w:t>
            </w:r>
          </w:p>
        </w:tc>
        <w:tc>
          <w:tcPr>
            <w:tcW w:w="318" w:type="dxa"/>
            <w:tcBorders>
              <w:top w:val="nil"/>
              <w:left w:val="nil"/>
              <w:bottom w:val="nil"/>
              <w:right w:val="nil"/>
            </w:tcBorders>
          </w:tcPr>
          <w:p w:rsidR="00F04355" w:rsidRPr="003965B0" w:rsidRDefault="00F04355" w:rsidP="002C7A66">
            <w:pPr>
              <w:jc w:val="center"/>
              <w:rPr>
                <w:sz w:val="20"/>
                <w:szCs w:val="20"/>
              </w:rPr>
            </w:pPr>
            <w:r w:rsidRPr="003965B0">
              <w:rPr>
                <w:sz w:val="20"/>
                <w:szCs w:val="20"/>
              </w:rPr>
              <w:t>1</w:t>
            </w:r>
          </w:p>
        </w:tc>
        <w:tc>
          <w:tcPr>
            <w:tcW w:w="347" w:type="dxa"/>
            <w:tcBorders>
              <w:top w:val="nil"/>
              <w:left w:val="nil"/>
              <w:bottom w:val="nil"/>
            </w:tcBorders>
          </w:tcPr>
          <w:p w:rsidR="00F04355" w:rsidRPr="003965B0" w:rsidRDefault="00F04355" w:rsidP="002C7A66">
            <w:pPr>
              <w:jc w:val="center"/>
              <w:rPr>
                <w:sz w:val="20"/>
                <w:szCs w:val="20"/>
              </w:rPr>
            </w:pPr>
            <w:r w:rsidRPr="003965B0">
              <w:rPr>
                <w:sz w:val="20"/>
                <w:szCs w:val="20"/>
              </w:rPr>
              <w:t>1</w:t>
            </w:r>
          </w:p>
        </w:tc>
        <w:tc>
          <w:tcPr>
            <w:tcW w:w="358" w:type="dxa"/>
            <w:tcBorders>
              <w:top w:val="nil"/>
              <w:bottom w:val="nil"/>
              <w:right w:val="nil"/>
            </w:tcBorders>
          </w:tcPr>
          <w:p w:rsidR="00F04355" w:rsidRPr="003965B0" w:rsidRDefault="00F04355" w:rsidP="002C7A66">
            <w:pPr>
              <w:jc w:val="center"/>
              <w:rPr>
                <w:sz w:val="20"/>
                <w:szCs w:val="20"/>
              </w:rPr>
            </w:pPr>
            <w:r w:rsidRPr="003965B0">
              <w:rPr>
                <w:sz w:val="20"/>
                <w:szCs w:val="20"/>
              </w:rPr>
              <w:t>1</w:t>
            </w:r>
          </w:p>
        </w:tc>
      </w:tr>
    </w:tbl>
    <w:p w:rsidR="004874AC" w:rsidRPr="00F04355" w:rsidRDefault="004874AC" w:rsidP="00F04355"/>
    <w:p w:rsidR="00232F3B" w:rsidRDefault="00281187" w:rsidP="00BC4DAB">
      <w:pPr>
        <w:pStyle w:val="ProblemSubpartShort"/>
        <w:numPr>
          <w:ilvl w:val="0"/>
          <w:numId w:val="6"/>
        </w:numPr>
        <w:spacing w:before="0" w:after="480"/>
      </w:pPr>
      <w:r w:rsidRPr="00F04355">
        <w:t>(</w:t>
      </w:r>
      <w:r w:rsidR="0026312D" w:rsidRPr="00F04355">
        <w:t>4</w:t>
      </w:r>
      <w:r w:rsidRPr="00F04355">
        <w:t xml:space="preserve"> points) </w:t>
      </w:r>
      <w:r w:rsidR="00232F3B" w:rsidRPr="00F04355">
        <w:t xml:space="preserve">Write </w:t>
      </w:r>
      <w:r w:rsidR="00F04355" w:rsidRPr="00F04355">
        <w:t>the</w:t>
      </w:r>
      <w:r w:rsidR="00232F3B" w:rsidRPr="00F04355">
        <w:t xml:space="preserve"> Boolean equation </w:t>
      </w:r>
      <w:r w:rsidR="00F04355" w:rsidRPr="00F04355">
        <w:t xml:space="preserve">for this truth table </w:t>
      </w:r>
      <w:r w:rsidR="00232F3B" w:rsidRPr="00F04355">
        <w:t>in SOP form.</w:t>
      </w:r>
    </w:p>
    <w:p w:rsidR="000A5979" w:rsidRPr="00F04355" w:rsidRDefault="000A5979" w:rsidP="000A5979">
      <w:pPr>
        <w:pStyle w:val="ProblemSubpartShort"/>
        <w:numPr>
          <w:ilvl w:val="0"/>
          <w:numId w:val="0"/>
        </w:numPr>
        <w:spacing w:before="0" w:after="480"/>
        <w:ind w:left="1440"/>
      </w:pPr>
      <w:r>
        <w:t xml:space="preserve">L = </w:t>
      </w:r>
      <w:r w:rsidR="00CB690A">
        <w:t>___________________________________________</w:t>
      </w:r>
    </w:p>
    <w:p w:rsidR="000E2EE2" w:rsidRPr="00F04355" w:rsidRDefault="00281187" w:rsidP="00BC4DAB">
      <w:pPr>
        <w:pStyle w:val="ProblemSubpartShort"/>
        <w:numPr>
          <w:ilvl w:val="0"/>
          <w:numId w:val="6"/>
        </w:numPr>
        <w:spacing w:after="480"/>
      </w:pPr>
      <w:r w:rsidRPr="00F04355">
        <w:t>(</w:t>
      </w:r>
      <w:r w:rsidR="00BC4DAB">
        <w:t>4</w:t>
      </w:r>
      <w:r w:rsidRPr="00F04355">
        <w:t xml:space="preserve"> points) </w:t>
      </w:r>
      <w:r w:rsidR="000E2EE2" w:rsidRPr="00F04355">
        <w:t>Write the SOP in simplified form.</w:t>
      </w:r>
      <w:r w:rsidR="00AC4761" w:rsidRPr="00F04355">
        <w:br/>
      </w:r>
      <w:r w:rsidR="00AC4761" w:rsidRPr="00F04355">
        <w:br/>
      </w:r>
      <w:r w:rsidR="000A5979">
        <w:t xml:space="preserve">L = </w:t>
      </w:r>
      <w:r w:rsidR="00CB690A">
        <w:t>___________________________________________</w:t>
      </w:r>
    </w:p>
    <w:p w:rsidR="001A1C7E" w:rsidRPr="00F04355" w:rsidRDefault="00AC4761" w:rsidP="00AC4761">
      <w:pPr>
        <w:pStyle w:val="ProblemSubpartShort"/>
        <w:numPr>
          <w:ilvl w:val="0"/>
          <w:numId w:val="0"/>
        </w:numPr>
        <w:ind w:left="360"/>
      </w:pPr>
      <w:proofErr w:type="gramStart"/>
      <w:r w:rsidRPr="00F04355">
        <w:t xml:space="preserve">d.   </w:t>
      </w:r>
      <w:r w:rsidR="001A1C7E" w:rsidRPr="00F04355">
        <w:t>(</w:t>
      </w:r>
      <w:r w:rsidR="0026312D" w:rsidRPr="00F04355">
        <w:t>5</w:t>
      </w:r>
      <w:r w:rsidR="001A1C7E" w:rsidRPr="00F04355">
        <w:t xml:space="preserve"> points) </w:t>
      </w:r>
      <w:r w:rsidR="00BC7A52" w:rsidRPr="00F04355">
        <w:t>Darth Vader</w:t>
      </w:r>
      <w:r w:rsidR="001A1C7E" w:rsidRPr="00F04355">
        <w:t xml:space="preserve"> will enjoy his picnic on sunny days that have no ants.</w:t>
      </w:r>
      <w:proofErr w:type="gramEnd"/>
      <w:r w:rsidR="001A1C7E" w:rsidRPr="00F04355">
        <w:t xml:space="preserve">  He will also enjoy his picnic any day he sees a humming bird, as well as days where there </w:t>
      </w:r>
      <w:r w:rsidR="00F04355" w:rsidRPr="00F04355">
        <w:t>are ladybugs but no ants</w:t>
      </w:r>
      <w:r w:rsidR="001A1C7E" w:rsidRPr="00F04355">
        <w:t>.  Write a Boolean equation for his enjoyment (</w:t>
      </w:r>
      <w:r w:rsidR="001A1C7E" w:rsidRPr="00F04355">
        <w:rPr>
          <w:rFonts w:ascii="Courier New" w:hAnsi="Courier New" w:cs="Courier New"/>
        </w:rPr>
        <w:t>E</w:t>
      </w:r>
      <w:r w:rsidR="001A1C7E" w:rsidRPr="00F04355">
        <w:t>) in terms of sun (</w:t>
      </w:r>
      <w:r w:rsidR="001A1C7E" w:rsidRPr="00F04355">
        <w:rPr>
          <w:rFonts w:ascii="Courier New" w:hAnsi="Courier New" w:cs="Courier New"/>
        </w:rPr>
        <w:t>S</w:t>
      </w:r>
      <w:r w:rsidR="001A1C7E" w:rsidRPr="00F04355">
        <w:t>), ants (</w:t>
      </w:r>
      <w:r w:rsidR="001A1C7E" w:rsidRPr="00F04355">
        <w:rPr>
          <w:rFonts w:ascii="Courier New" w:hAnsi="Courier New" w:cs="Courier New"/>
        </w:rPr>
        <w:t>A</w:t>
      </w:r>
      <w:r w:rsidR="001A1C7E" w:rsidRPr="00F04355">
        <w:t>), hummingbirds (</w:t>
      </w:r>
      <w:r w:rsidR="001A1C7E" w:rsidRPr="00F04355">
        <w:rPr>
          <w:rFonts w:ascii="Courier New" w:hAnsi="Courier New" w:cs="Courier New"/>
        </w:rPr>
        <w:t>H</w:t>
      </w:r>
      <w:r w:rsidR="001A1C7E" w:rsidRPr="00F04355">
        <w:t>), and ladybugs (</w:t>
      </w:r>
      <w:r w:rsidR="001A1C7E" w:rsidRPr="00F04355">
        <w:rPr>
          <w:rFonts w:ascii="Courier New" w:hAnsi="Courier New" w:cs="Courier New"/>
        </w:rPr>
        <w:t>L</w:t>
      </w:r>
      <w:r w:rsidR="00050C6D" w:rsidRPr="00F04355">
        <w:t>).</w:t>
      </w:r>
    </w:p>
    <w:p w:rsidR="0026312D" w:rsidRPr="00276239" w:rsidRDefault="0026312D" w:rsidP="0026312D">
      <w:pPr>
        <w:pStyle w:val="ProblemSubpartShort"/>
        <w:numPr>
          <w:ilvl w:val="0"/>
          <w:numId w:val="0"/>
        </w:numPr>
        <w:ind w:left="360"/>
        <w:rPr>
          <w:highlight w:val="yellow"/>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050C6D" w:rsidRPr="00276239" w:rsidTr="002E1C56">
        <w:tc>
          <w:tcPr>
            <w:tcW w:w="1188" w:type="dxa"/>
          </w:tcPr>
          <w:p w:rsidR="00050C6D" w:rsidRPr="008D5CA9" w:rsidRDefault="00050C6D" w:rsidP="002E1C56">
            <w:pPr>
              <w:rPr>
                <w:b/>
              </w:rPr>
            </w:pPr>
            <w:r w:rsidRPr="008D5CA9">
              <w:rPr>
                <w:b/>
              </w:rPr>
              <w:lastRenderedPageBreak/>
              <w:t>Problem 3</w:t>
            </w:r>
          </w:p>
        </w:tc>
        <w:tc>
          <w:tcPr>
            <w:tcW w:w="1350" w:type="dxa"/>
          </w:tcPr>
          <w:p w:rsidR="00050C6D" w:rsidRPr="008D5CA9" w:rsidRDefault="00050C6D" w:rsidP="008D5CA9">
            <w:r w:rsidRPr="008D5CA9">
              <w:t>(</w:t>
            </w:r>
            <w:r w:rsidR="008D5CA9">
              <w:t>18</w:t>
            </w:r>
            <w:r w:rsidR="00BD3458" w:rsidRPr="008D5CA9">
              <w:t xml:space="preserve"> </w:t>
            </w:r>
            <w:r w:rsidRPr="008D5CA9">
              <w:t>points)</w:t>
            </w:r>
          </w:p>
        </w:tc>
        <w:tc>
          <w:tcPr>
            <w:tcW w:w="4500" w:type="dxa"/>
          </w:tcPr>
          <w:p w:rsidR="00050C6D" w:rsidRPr="008D5CA9" w:rsidRDefault="008D5CA9" w:rsidP="002E1C56">
            <w:pPr>
              <w:jc w:val="center"/>
              <w:rPr>
                <w:i/>
              </w:rPr>
            </w:pPr>
            <w:r w:rsidRPr="008D5CA9">
              <w:rPr>
                <w:i/>
              </w:rPr>
              <w:t xml:space="preserve">K Maps &amp; </w:t>
            </w:r>
            <w:r w:rsidR="0011297C" w:rsidRPr="008D5CA9">
              <w:rPr>
                <w:i/>
              </w:rPr>
              <w:t>Combinational Logic</w:t>
            </w:r>
            <w:r w:rsidR="007134D0" w:rsidRPr="008D5CA9">
              <w:rPr>
                <w:i/>
              </w:rPr>
              <w:t xml:space="preserve"> Implementation</w:t>
            </w:r>
          </w:p>
        </w:tc>
        <w:tc>
          <w:tcPr>
            <w:tcW w:w="2538" w:type="dxa"/>
          </w:tcPr>
          <w:p w:rsidR="00050C6D" w:rsidRPr="008D5CA9" w:rsidRDefault="00050C6D" w:rsidP="002E1C56">
            <w:pPr>
              <w:jc w:val="right"/>
            </w:pPr>
          </w:p>
        </w:tc>
      </w:tr>
    </w:tbl>
    <w:p w:rsidR="00920004" w:rsidRPr="00920004" w:rsidRDefault="00BC4DAB" w:rsidP="00474FB8">
      <w:pPr>
        <w:pStyle w:val="ListParagraph"/>
        <w:numPr>
          <w:ilvl w:val="0"/>
          <w:numId w:val="13"/>
        </w:numPr>
        <w:ind w:left="360"/>
      </w:pPr>
      <w:r>
        <w:t>(</w:t>
      </w:r>
      <w:r w:rsidR="008D5CA9">
        <w:t>8</w:t>
      </w:r>
      <w:r>
        <w:t xml:space="preserve"> points)  </w:t>
      </w:r>
      <w:r w:rsidR="00BA2684" w:rsidRPr="00920004">
        <w:t xml:space="preserve">Simplify </w:t>
      </w:r>
      <w:r w:rsidR="00920004" w:rsidRPr="00920004">
        <w:t xml:space="preserve">the following equation using a </w:t>
      </w:r>
      <w:proofErr w:type="spellStart"/>
      <w:r w:rsidR="00920004" w:rsidRPr="00920004">
        <w:t>Karnaugh</w:t>
      </w:r>
      <w:proofErr w:type="spellEnd"/>
      <w:r w:rsidR="00920004" w:rsidRPr="00920004">
        <w:t xml:space="preserve"> map:</w:t>
      </w:r>
      <w:r w:rsidR="005704B4">
        <w:t xml:space="preserve">  </w:t>
      </w:r>
      <w:r w:rsidR="005704B4">
        <w:br/>
      </w:r>
      <w:r w:rsidR="00920004" w:rsidRPr="00920004">
        <w:t xml:space="preserve">F(A, B, C, D) = ∑(2, 4, 6, 8, 10, </w:t>
      </w:r>
      <w:r w:rsidR="008D5CA9">
        <w:t xml:space="preserve">11, </w:t>
      </w:r>
      <w:r w:rsidR="00920004" w:rsidRPr="00920004">
        <w:t>12, 14</w:t>
      </w:r>
      <w:r w:rsidR="008D5CA9">
        <w:t>, 15</w:t>
      </w:r>
      <w:r w:rsidR="00920004" w:rsidRPr="00920004">
        <w:t>)</w:t>
      </w:r>
    </w:p>
    <w:p w:rsidR="00920004" w:rsidRPr="00920004" w:rsidRDefault="00920004" w:rsidP="00CB690A">
      <w:pPr>
        <w:pStyle w:val="NoSpacing"/>
      </w:pPr>
      <w:r w:rsidRPr="00920004">
        <w:t xml:space="preserve">Also, we </w:t>
      </w:r>
      <w:r w:rsidRPr="00920004">
        <w:rPr>
          <w:b/>
        </w:rPr>
        <w:t>don’t care</w:t>
      </w:r>
      <w:r w:rsidRPr="00920004">
        <w:t xml:space="preserve"> when ABCD = 11</w:t>
      </w:r>
      <w:r w:rsidR="008D5CA9">
        <w:t>0</w:t>
      </w:r>
      <w:r w:rsidRPr="00920004">
        <w:t>1.</w:t>
      </w:r>
    </w:p>
    <w:p w:rsidR="00E416DA" w:rsidRPr="00276239" w:rsidRDefault="00CB690A" w:rsidP="00E416DA">
      <w:pPr>
        <w:ind w:left="1440"/>
        <w:rPr>
          <w:highlight w:val="yellow"/>
        </w:rPr>
      </w:pPr>
      <w:r w:rsidRPr="00A4732D">
        <w:object w:dxaOrig="2542" w:dyaOrig="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42.8pt;height:147.6pt;mso-position-vertical:absolute" o:ole="" fillcolor="#4f81bd">
            <v:imagedata r:id="rId11" o:title=""/>
          </v:shape>
          <o:OLEObject Type="Embed" ProgID="Visio.Drawing.11" ShapeID="_x0000_i1039" DrawAspect="Content" ObjectID="_1516594945" r:id="rId12"/>
        </w:object>
      </w:r>
    </w:p>
    <w:p w:rsidR="00BC7A52" w:rsidRPr="008D5CA9" w:rsidRDefault="00E416DA" w:rsidP="0062702A">
      <w:r w:rsidRPr="008D5CA9">
        <w:t>Simplified Boolean Equation:</w:t>
      </w:r>
      <w:r w:rsidRPr="008D5CA9">
        <w:tab/>
      </w:r>
      <m:oMath>
        <m:r>
          <w:rPr>
            <w:rFonts w:ascii="Cambria Math" w:hAnsi="Cambria Math"/>
          </w:rPr>
          <m:t>Y=___________________________________</m:t>
        </m:r>
      </m:oMath>
    </w:p>
    <w:p w:rsidR="00E12566" w:rsidRPr="008D5CA9" w:rsidRDefault="00E12566" w:rsidP="00BC4DAB">
      <w:pPr>
        <w:pStyle w:val="NoSpacing"/>
        <w:numPr>
          <w:ilvl w:val="0"/>
          <w:numId w:val="13"/>
        </w:numPr>
        <w:ind w:left="360"/>
      </w:pPr>
      <w:r w:rsidRPr="008D5CA9">
        <w:t xml:space="preserve">Use </w:t>
      </w:r>
      <w:proofErr w:type="spellStart"/>
      <w:r w:rsidRPr="008D5CA9">
        <w:t>DeMorgan’s</w:t>
      </w:r>
      <w:proofErr w:type="spellEnd"/>
      <w:r w:rsidRPr="008D5CA9">
        <w:t xml:space="preserve"> theorem to simplify the following circuit so that its equation can be found by inspection</w:t>
      </w:r>
      <w:r w:rsidR="00CB690A">
        <w:t xml:space="preserve"> (</w:t>
      </w:r>
      <w:proofErr w:type="spellStart"/>
      <w:r w:rsidR="00CB690A">
        <w:t>i.e</w:t>
      </w:r>
      <w:proofErr w:type="spellEnd"/>
      <w:r w:rsidR="00CB690A">
        <w:t xml:space="preserve"> do not leave any bubbles </w:t>
      </w:r>
      <w:proofErr w:type="spellStart"/>
      <w:r w:rsidR="00CB690A">
        <w:t>unpushed</w:t>
      </w:r>
      <w:proofErr w:type="spellEnd"/>
      <w:r w:rsidR="00CB690A">
        <w:t>)</w:t>
      </w:r>
      <w:r w:rsidRPr="008D5CA9">
        <w:t>.</w:t>
      </w:r>
      <w:r w:rsidRPr="008D5CA9">
        <w:br/>
      </w:r>
      <w:r w:rsidRPr="008D5CA9">
        <w:rPr>
          <w:noProof/>
        </w:rPr>
        <w:drawing>
          <wp:inline distT="0" distB="0" distL="0" distR="0" wp14:anchorId="3668DE64" wp14:editId="702871C0">
            <wp:extent cx="3855720" cy="120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987" cy="1203083"/>
                    </a:xfrm>
                    <a:prstGeom prst="rect">
                      <a:avLst/>
                    </a:prstGeom>
                    <a:noFill/>
                    <a:ln>
                      <a:noFill/>
                    </a:ln>
                  </pic:spPr>
                </pic:pic>
              </a:graphicData>
            </a:graphic>
          </wp:inline>
        </w:drawing>
      </w:r>
    </w:p>
    <w:p w:rsidR="00E12566" w:rsidRPr="00AC016E" w:rsidRDefault="008D5CA9" w:rsidP="00BC4DAB">
      <w:pPr>
        <w:pStyle w:val="ProblemSubpartShort"/>
        <w:numPr>
          <w:ilvl w:val="0"/>
          <w:numId w:val="14"/>
        </w:numPr>
      </w:pPr>
      <w:r>
        <w:t xml:space="preserve">(8 points)  </w:t>
      </w:r>
      <w:r w:rsidR="00E12566" w:rsidRPr="00AC016E">
        <w:t xml:space="preserve">Draw your </w:t>
      </w:r>
      <w:r w:rsidR="00CB690A">
        <w:t xml:space="preserve">final </w:t>
      </w:r>
      <w:r w:rsidR="00E12566" w:rsidRPr="00AC016E">
        <w:t>circuit below:</w:t>
      </w:r>
    </w:p>
    <w:p w:rsidR="00E12566" w:rsidRPr="00AC016E" w:rsidRDefault="00E12566" w:rsidP="00E12566">
      <w:pPr>
        <w:pStyle w:val="ProblemSubpartShort"/>
        <w:numPr>
          <w:ilvl w:val="0"/>
          <w:numId w:val="0"/>
        </w:numPr>
        <w:ind w:left="720" w:hanging="360"/>
      </w:pPr>
    </w:p>
    <w:p w:rsidR="00E12566" w:rsidRPr="00AC016E" w:rsidRDefault="00E12566" w:rsidP="00E12566">
      <w:pPr>
        <w:pStyle w:val="ProblemSubpartShort"/>
        <w:numPr>
          <w:ilvl w:val="0"/>
          <w:numId w:val="0"/>
        </w:numPr>
        <w:ind w:left="720" w:hanging="360"/>
      </w:pPr>
    </w:p>
    <w:p w:rsidR="00E12566" w:rsidRPr="00CB690A" w:rsidRDefault="008D5CA9" w:rsidP="00CB690A">
      <w:pPr>
        <w:pStyle w:val="ProblemSubpartShort"/>
        <w:numPr>
          <w:ilvl w:val="0"/>
          <w:numId w:val="14"/>
        </w:numPr>
      </w:pPr>
      <w:r w:rsidRPr="00CB690A">
        <w:t xml:space="preserve">(2 points) </w:t>
      </w:r>
      <w:r w:rsidR="00E12566" w:rsidRPr="00CB690A">
        <w:t xml:space="preserve">Write the </w:t>
      </w:r>
      <w:r w:rsidR="00AC016E" w:rsidRPr="00CB690A">
        <w:t xml:space="preserve">new </w:t>
      </w:r>
      <w:r w:rsidR="00E12566" w:rsidRPr="00CB690A">
        <w:t>equation for F</w:t>
      </w:r>
      <w:r w:rsidR="00CB690A">
        <w:t xml:space="preserve"> (no need to simplify </w:t>
      </w:r>
      <w:r w:rsidR="00A04A0D">
        <w:t xml:space="preserve">further </w:t>
      </w:r>
      <w:r w:rsidR="00CB690A">
        <w:t>from your schematic)</w:t>
      </w:r>
      <w:r w:rsidR="00E12566" w:rsidRPr="00CB690A">
        <w:t>:</w:t>
      </w:r>
      <w:r w:rsidR="00CB690A">
        <w:t xml:space="preserve"> </w:t>
      </w:r>
      <w:r w:rsidR="00CB690A">
        <w:br/>
      </w:r>
      <w:r w:rsidR="00CB690A">
        <w:br/>
      </w:r>
      <w:r w:rsidR="00E12566" w:rsidRPr="00CB690A">
        <w:t xml:space="preserve">F = </w:t>
      </w:r>
      <w:r w:rsidR="00CB690A">
        <w:t>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474FB8" w:rsidRPr="008D5CA9" w:rsidTr="006E24D1">
        <w:tc>
          <w:tcPr>
            <w:tcW w:w="1188" w:type="dxa"/>
          </w:tcPr>
          <w:p w:rsidR="00474FB8" w:rsidRPr="008D5CA9" w:rsidRDefault="00474FB8" w:rsidP="006E24D1">
            <w:pPr>
              <w:rPr>
                <w:b/>
              </w:rPr>
            </w:pPr>
            <w:r w:rsidRPr="008D5CA9">
              <w:rPr>
                <w:b/>
              </w:rPr>
              <w:t>Problem 4</w:t>
            </w:r>
          </w:p>
        </w:tc>
        <w:tc>
          <w:tcPr>
            <w:tcW w:w="1350" w:type="dxa"/>
          </w:tcPr>
          <w:p w:rsidR="00474FB8" w:rsidRPr="008D5CA9" w:rsidRDefault="00474FB8" w:rsidP="008D5CA9">
            <w:r w:rsidRPr="008D5CA9">
              <w:t>(</w:t>
            </w:r>
            <w:r w:rsidR="008D5CA9">
              <w:t>16</w:t>
            </w:r>
            <w:r w:rsidRPr="008D5CA9">
              <w:t xml:space="preserve"> points)</w:t>
            </w:r>
          </w:p>
        </w:tc>
        <w:tc>
          <w:tcPr>
            <w:tcW w:w="4500" w:type="dxa"/>
          </w:tcPr>
          <w:p w:rsidR="00474FB8" w:rsidRPr="008D5CA9" w:rsidRDefault="008D5CA9" w:rsidP="006E24D1">
            <w:pPr>
              <w:jc w:val="center"/>
              <w:rPr>
                <w:i/>
              </w:rPr>
            </w:pPr>
            <w:r w:rsidRPr="008D5CA9">
              <w:rPr>
                <w:i/>
              </w:rPr>
              <w:t>Circuit Design</w:t>
            </w:r>
          </w:p>
        </w:tc>
        <w:tc>
          <w:tcPr>
            <w:tcW w:w="2538" w:type="dxa"/>
          </w:tcPr>
          <w:p w:rsidR="00474FB8" w:rsidRPr="008D5CA9" w:rsidRDefault="00474FB8" w:rsidP="006E24D1">
            <w:pPr>
              <w:jc w:val="right"/>
            </w:pPr>
          </w:p>
        </w:tc>
      </w:tr>
    </w:tbl>
    <w:p w:rsidR="00661528" w:rsidRPr="008D5CA9" w:rsidRDefault="00661528" w:rsidP="00BC4DAB">
      <w:pPr>
        <w:pStyle w:val="ProblemSubpartShort"/>
        <w:numPr>
          <w:ilvl w:val="0"/>
          <w:numId w:val="7"/>
        </w:numPr>
        <w:spacing w:after="0"/>
      </w:pPr>
      <w:r w:rsidRPr="008D5CA9">
        <w:t>(</w:t>
      </w:r>
      <w:r w:rsidR="0026312D" w:rsidRPr="008D5CA9">
        <w:t>1</w:t>
      </w:r>
      <w:r w:rsidR="008D5CA9" w:rsidRPr="008D5CA9">
        <w:t>6</w:t>
      </w:r>
      <w:r w:rsidRPr="008D5CA9">
        <w:t xml:space="preserve"> points) </w:t>
      </w:r>
      <w:r w:rsidR="00ED776B" w:rsidRPr="008D5CA9">
        <w:t>Given two four-bit magnitude comparators, add some combinational logic gates and create an eight-bit magnitude comparator.</w:t>
      </w:r>
      <w:r w:rsidR="008D5CA9">
        <w:t xml:space="preserve">  Ensure the inputs </w:t>
      </w:r>
      <w:r w:rsidR="00BA6330">
        <w:t xml:space="preserve">(and associated bits) </w:t>
      </w:r>
      <w:r w:rsidR="008D5CA9">
        <w:t>are clearly labeled.</w:t>
      </w:r>
      <w:r w:rsidR="00BA6330">
        <w:t xml:space="preserve">  The outputs are shown on the left side of the page.  (</w:t>
      </w:r>
      <w:r w:rsidR="00BA6330">
        <w:rPr>
          <w:b/>
        </w:rPr>
        <w:t>Hint: How would a person compare two numbers?</w:t>
      </w:r>
      <w:r w:rsidR="00BA6330">
        <w:t>)</w:t>
      </w:r>
    </w:p>
    <w:p w:rsidR="00ED776B" w:rsidRPr="00276239" w:rsidRDefault="00BA6330" w:rsidP="00ED776B">
      <w:pPr>
        <w:pStyle w:val="ProblemSubpartShort"/>
        <w:numPr>
          <w:ilvl w:val="0"/>
          <w:numId w:val="0"/>
        </w:numPr>
        <w:spacing w:after="0"/>
        <w:ind w:left="720"/>
        <w:rPr>
          <w:highlight w:val="yellow"/>
        </w:rPr>
      </w:pPr>
      <w:r>
        <w:rPr>
          <w:noProof/>
        </w:rPr>
        <w:t xml:space="preserve">            </w:t>
      </w:r>
      <w:r w:rsidR="00AF26BA">
        <w:rPr>
          <w:noProof/>
        </w:rPr>
        <w:drawing>
          <wp:inline distT="0" distB="0" distL="0" distR="0">
            <wp:extent cx="1828800" cy="12527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252728"/>
                    </a:xfrm>
                    <a:prstGeom prst="rect">
                      <a:avLst/>
                    </a:prstGeom>
                    <a:noFill/>
                    <a:ln>
                      <a:noFill/>
                    </a:ln>
                  </pic:spPr>
                </pic:pic>
              </a:graphicData>
            </a:graphic>
          </wp:inline>
        </w:drawing>
      </w:r>
      <w:r w:rsidR="00AF26BA">
        <w:rPr>
          <w:noProof/>
        </w:rPr>
        <w:t xml:space="preserve">                                            </w:t>
      </w:r>
      <w:r w:rsidR="00AF26BA">
        <w:rPr>
          <w:noProof/>
        </w:rPr>
        <w:drawing>
          <wp:inline distT="0" distB="0" distL="0" distR="0">
            <wp:extent cx="1828800" cy="125272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252728"/>
                    </a:xfrm>
                    <a:prstGeom prst="rect">
                      <a:avLst/>
                    </a:prstGeom>
                    <a:noFill/>
                    <a:ln>
                      <a:noFill/>
                    </a:ln>
                  </pic:spPr>
                </pic:pic>
              </a:graphicData>
            </a:graphic>
          </wp:inline>
        </w:drawing>
      </w:r>
    </w:p>
    <w:p w:rsidR="001639C7" w:rsidRPr="00276239" w:rsidRDefault="001639C7" w:rsidP="0072067A">
      <w:pPr>
        <w:jc w:val="center"/>
        <w:rPr>
          <w:highlight w:val="yellow"/>
        </w:rPr>
      </w:pPr>
    </w:p>
    <w:p w:rsidR="00BA6330" w:rsidRDefault="00BA6330" w:rsidP="009C67DC">
      <w:pPr>
        <w:rPr>
          <w:highlight w:val="yellow"/>
        </w:rPr>
      </w:pPr>
    </w:p>
    <w:p w:rsidR="00BA6330" w:rsidRPr="00BA6330" w:rsidRDefault="00BA6330" w:rsidP="009C67DC">
      <w:pPr>
        <w:rPr>
          <w:sz w:val="32"/>
        </w:rPr>
      </w:pPr>
      <w:r w:rsidRPr="00BA6330">
        <w:rPr>
          <w:sz w:val="32"/>
        </w:rPr>
        <w:t>&gt;</w:t>
      </w:r>
      <w:r w:rsidR="003C16AC">
        <w:rPr>
          <w:sz w:val="32"/>
        </w:rPr>
        <w:t xml:space="preserve"> </w:t>
      </w:r>
      <w:r w:rsidRPr="00BA6330">
        <w:rPr>
          <w:sz w:val="32"/>
        </w:rPr>
        <w:br/>
      </w:r>
      <w:r w:rsidRPr="00BA6330">
        <w:rPr>
          <w:sz w:val="32"/>
        </w:rPr>
        <w:br/>
      </w:r>
      <w:r w:rsidRPr="00BA6330">
        <w:rPr>
          <w:sz w:val="32"/>
        </w:rPr>
        <w:br/>
      </w:r>
      <w:r w:rsidRPr="00BA6330">
        <w:rPr>
          <w:sz w:val="32"/>
        </w:rPr>
        <w:br/>
      </w:r>
      <w:r w:rsidRPr="00BA6330">
        <w:rPr>
          <w:sz w:val="32"/>
        </w:rPr>
        <w:br/>
      </w:r>
      <w:r w:rsidRPr="00BA6330">
        <w:rPr>
          <w:sz w:val="32"/>
        </w:rPr>
        <w:br/>
        <w:t>=</w:t>
      </w:r>
      <w:r w:rsidRPr="00BA6330">
        <w:rPr>
          <w:sz w:val="32"/>
        </w:rPr>
        <w:br/>
      </w:r>
      <w:r w:rsidRPr="00BA6330">
        <w:rPr>
          <w:sz w:val="32"/>
        </w:rPr>
        <w:br/>
      </w:r>
      <w:r w:rsidRPr="00BA6330">
        <w:rPr>
          <w:sz w:val="32"/>
        </w:rPr>
        <w:br/>
      </w:r>
      <w:r w:rsidRPr="00BA6330">
        <w:rPr>
          <w:sz w:val="32"/>
        </w:rPr>
        <w:br/>
      </w:r>
      <w:r w:rsidRPr="00BA6330">
        <w:rPr>
          <w:sz w:val="32"/>
        </w:rPr>
        <w:br/>
      </w:r>
      <w:r w:rsidRPr="00BA6330">
        <w:rPr>
          <w:sz w:val="32"/>
        </w:rPr>
        <w:br/>
      </w:r>
      <w:r w:rsidRPr="00BA6330">
        <w:rPr>
          <w:sz w:val="32"/>
        </w:rPr>
        <w:br/>
        <w:t>&lt;</w:t>
      </w:r>
    </w:p>
    <w:p w:rsidR="00BA6330" w:rsidRPr="00BA6330" w:rsidRDefault="00BA6330" w:rsidP="009C67DC">
      <w:pPr>
        <w:rPr>
          <w:sz w:val="32"/>
          <w:highlight w:val="yellow"/>
        </w:rPr>
      </w:pPr>
    </w:p>
    <w:p w:rsidR="009C67DC" w:rsidRPr="00276239" w:rsidRDefault="009C67DC" w:rsidP="009C67DC">
      <w:pPr>
        <w:rPr>
          <w:highlight w:val="yellow"/>
        </w:rPr>
      </w:pPr>
      <w:r w:rsidRPr="00276239">
        <w:rPr>
          <w:highlight w:val="yellow"/>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9C67DC" w:rsidRPr="008D5CA9" w:rsidTr="002E1C56">
        <w:tc>
          <w:tcPr>
            <w:tcW w:w="1188" w:type="dxa"/>
          </w:tcPr>
          <w:p w:rsidR="009C67DC" w:rsidRPr="008D5CA9" w:rsidRDefault="009C67DC" w:rsidP="00A44E31">
            <w:pPr>
              <w:rPr>
                <w:b/>
              </w:rPr>
            </w:pPr>
            <w:r w:rsidRPr="008D5CA9">
              <w:rPr>
                <w:b/>
              </w:rPr>
              <w:lastRenderedPageBreak/>
              <w:t xml:space="preserve">Problem </w:t>
            </w:r>
            <w:r w:rsidR="00A44E31" w:rsidRPr="008D5CA9">
              <w:rPr>
                <w:b/>
              </w:rPr>
              <w:t>5</w:t>
            </w:r>
          </w:p>
        </w:tc>
        <w:tc>
          <w:tcPr>
            <w:tcW w:w="1350" w:type="dxa"/>
          </w:tcPr>
          <w:p w:rsidR="009C67DC" w:rsidRPr="008D5CA9" w:rsidRDefault="009C67DC" w:rsidP="008D5CA9">
            <w:r w:rsidRPr="008D5CA9">
              <w:t>(</w:t>
            </w:r>
            <w:r w:rsidR="008D5CA9">
              <w:t>6</w:t>
            </w:r>
            <w:r w:rsidRPr="008D5CA9">
              <w:t xml:space="preserve"> points)</w:t>
            </w:r>
          </w:p>
        </w:tc>
        <w:tc>
          <w:tcPr>
            <w:tcW w:w="4500" w:type="dxa"/>
          </w:tcPr>
          <w:p w:rsidR="009C67DC" w:rsidRPr="008D5CA9" w:rsidRDefault="00123DC8" w:rsidP="00123DC8">
            <w:pPr>
              <w:jc w:val="center"/>
              <w:rPr>
                <w:i/>
              </w:rPr>
            </w:pPr>
            <w:r w:rsidRPr="008D5CA9">
              <w:rPr>
                <w:i/>
              </w:rPr>
              <w:t>Timing Analysis</w:t>
            </w:r>
          </w:p>
        </w:tc>
        <w:tc>
          <w:tcPr>
            <w:tcW w:w="2538" w:type="dxa"/>
          </w:tcPr>
          <w:p w:rsidR="009C67DC" w:rsidRPr="008D5CA9" w:rsidRDefault="009C67DC" w:rsidP="002E1C56">
            <w:pPr>
              <w:jc w:val="right"/>
            </w:pPr>
          </w:p>
        </w:tc>
      </w:tr>
    </w:tbl>
    <w:p w:rsidR="00754832" w:rsidRDefault="00754832" w:rsidP="00754832">
      <w:r>
        <w:t>Use the information in the below schematic and associated table to answer the next two questions.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gridCol w:w="3450"/>
      </w:tblGrid>
      <w:tr w:rsidR="00754832" w:rsidTr="00754832">
        <w:tc>
          <w:tcPr>
            <w:tcW w:w="4788" w:type="dxa"/>
          </w:tcPr>
          <w:p w:rsidR="00754832" w:rsidRDefault="00754832" w:rsidP="005704B4">
            <w:pPr>
              <w:pStyle w:val="ListParagraph"/>
              <w:ind w:left="0"/>
            </w:pPr>
            <w:r>
              <w:rPr>
                <w:noProof/>
              </w:rPr>
              <w:drawing>
                <wp:inline distT="0" distB="0" distL="0" distR="0" wp14:anchorId="579EE75E" wp14:editId="061EEDE0">
                  <wp:extent cx="3519055" cy="1767219"/>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9055" cy="1767219"/>
                          </a:xfrm>
                          <a:prstGeom prst="rect">
                            <a:avLst/>
                          </a:prstGeom>
                          <a:noFill/>
                          <a:ln>
                            <a:noFill/>
                          </a:ln>
                        </pic:spPr>
                      </pic:pic>
                    </a:graphicData>
                  </a:graphic>
                </wp:inline>
              </w:drawing>
            </w:r>
          </w:p>
        </w:tc>
        <w:tc>
          <w:tcPr>
            <w:tcW w:w="4788" w:type="dxa"/>
          </w:tcPr>
          <w:tbl>
            <w:tblPr>
              <w:tblStyle w:val="TableGrid"/>
              <w:tblW w:w="0" w:type="auto"/>
              <w:tblLook w:val="04A0" w:firstRow="1" w:lastRow="0" w:firstColumn="1" w:lastColumn="0" w:noHBand="0" w:noVBand="1"/>
            </w:tblPr>
            <w:tblGrid>
              <w:gridCol w:w="763"/>
              <w:gridCol w:w="441"/>
              <w:gridCol w:w="440"/>
            </w:tblGrid>
            <w:tr w:rsidR="00754832" w:rsidTr="005704B4">
              <w:tc>
                <w:tcPr>
                  <w:tcW w:w="763" w:type="dxa"/>
                </w:tcPr>
                <w:p w:rsidR="00754832" w:rsidRPr="00BA2684" w:rsidRDefault="00754832" w:rsidP="005704B4">
                  <w:pPr>
                    <w:pStyle w:val="NoSpacing"/>
                    <w:rPr>
                      <w:b/>
                    </w:rPr>
                  </w:pPr>
                  <w:r w:rsidRPr="00BA2684">
                    <w:rPr>
                      <w:b/>
                    </w:rPr>
                    <w:t>Gate</w:t>
                  </w:r>
                </w:p>
              </w:tc>
              <w:tc>
                <w:tcPr>
                  <w:tcW w:w="441" w:type="dxa"/>
                </w:tcPr>
                <w:p w:rsidR="00754832" w:rsidRPr="00BA2684" w:rsidRDefault="00754832" w:rsidP="005704B4">
                  <w:pPr>
                    <w:pStyle w:val="NoSpacing"/>
                    <w:rPr>
                      <w:b/>
                      <w:i/>
                      <w:vertAlign w:val="subscript"/>
                    </w:rPr>
                  </w:pPr>
                  <w:proofErr w:type="spellStart"/>
                  <w:r w:rsidRPr="00BA2684">
                    <w:rPr>
                      <w:b/>
                      <w:i/>
                    </w:rPr>
                    <w:t>t</w:t>
                  </w:r>
                  <w:r w:rsidRPr="00BA2684">
                    <w:rPr>
                      <w:b/>
                      <w:i/>
                      <w:vertAlign w:val="subscript"/>
                    </w:rPr>
                    <w:t>pd</w:t>
                  </w:r>
                  <w:proofErr w:type="spellEnd"/>
                </w:p>
              </w:tc>
              <w:tc>
                <w:tcPr>
                  <w:tcW w:w="440" w:type="dxa"/>
                </w:tcPr>
                <w:p w:rsidR="00754832" w:rsidRPr="00BA2684" w:rsidRDefault="00754832" w:rsidP="005704B4">
                  <w:pPr>
                    <w:pStyle w:val="NoSpacing"/>
                    <w:rPr>
                      <w:b/>
                      <w:i/>
                      <w:vertAlign w:val="subscript"/>
                    </w:rPr>
                  </w:pPr>
                  <w:proofErr w:type="spellStart"/>
                  <w:r w:rsidRPr="00BA2684">
                    <w:rPr>
                      <w:b/>
                      <w:i/>
                    </w:rPr>
                    <w:t>t</w:t>
                  </w:r>
                  <w:r w:rsidRPr="00BA2684">
                    <w:rPr>
                      <w:b/>
                      <w:i/>
                      <w:vertAlign w:val="subscript"/>
                    </w:rPr>
                    <w:t>cd</w:t>
                  </w:r>
                  <w:proofErr w:type="spellEnd"/>
                </w:p>
              </w:tc>
            </w:tr>
            <w:tr w:rsidR="00754832" w:rsidTr="005704B4">
              <w:tc>
                <w:tcPr>
                  <w:tcW w:w="763" w:type="dxa"/>
                </w:tcPr>
                <w:p w:rsidR="00754832" w:rsidRDefault="00754832" w:rsidP="005704B4">
                  <w:pPr>
                    <w:pStyle w:val="NoSpacing"/>
                  </w:pPr>
                  <w:r>
                    <w:t>AND</w:t>
                  </w:r>
                </w:p>
              </w:tc>
              <w:tc>
                <w:tcPr>
                  <w:tcW w:w="441" w:type="dxa"/>
                </w:tcPr>
                <w:p w:rsidR="00754832" w:rsidRDefault="00754832" w:rsidP="005704B4">
                  <w:pPr>
                    <w:pStyle w:val="NoSpacing"/>
                  </w:pPr>
                  <w:r>
                    <w:t>30</w:t>
                  </w:r>
                </w:p>
              </w:tc>
              <w:tc>
                <w:tcPr>
                  <w:tcW w:w="440" w:type="dxa"/>
                </w:tcPr>
                <w:p w:rsidR="00754832" w:rsidRDefault="00754832" w:rsidP="005704B4">
                  <w:pPr>
                    <w:pStyle w:val="NoSpacing"/>
                  </w:pPr>
                  <w:r>
                    <w:t>25</w:t>
                  </w:r>
                </w:p>
              </w:tc>
            </w:tr>
            <w:tr w:rsidR="00754832" w:rsidTr="005704B4">
              <w:tc>
                <w:tcPr>
                  <w:tcW w:w="763" w:type="dxa"/>
                </w:tcPr>
                <w:p w:rsidR="00754832" w:rsidRDefault="00754832" w:rsidP="005704B4">
                  <w:pPr>
                    <w:pStyle w:val="NoSpacing"/>
                  </w:pPr>
                  <w:r>
                    <w:t>OR</w:t>
                  </w:r>
                </w:p>
              </w:tc>
              <w:tc>
                <w:tcPr>
                  <w:tcW w:w="441" w:type="dxa"/>
                </w:tcPr>
                <w:p w:rsidR="00754832" w:rsidRDefault="00BA6330" w:rsidP="005704B4">
                  <w:pPr>
                    <w:pStyle w:val="NoSpacing"/>
                  </w:pPr>
                  <w:r>
                    <w:t>30</w:t>
                  </w:r>
                </w:p>
              </w:tc>
              <w:tc>
                <w:tcPr>
                  <w:tcW w:w="440" w:type="dxa"/>
                </w:tcPr>
                <w:p w:rsidR="00754832" w:rsidRDefault="00BA6330" w:rsidP="005704B4">
                  <w:pPr>
                    <w:pStyle w:val="NoSpacing"/>
                  </w:pPr>
                  <w:r>
                    <w:t>25</w:t>
                  </w:r>
                </w:p>
              </w:tc>
            </w:tr>
            <w:tr w:rsidR="00754832" w:rsidTr="005704B4">
              <w:tc>
                <w:tcPr>
                  <w:tcW w:w="763" w:type="dxa"/>
                </w:tcPr>
                <w:p w:rsidR="00754832" w:rsidRDefault="00754832" w:rsidP="005704B4">
                  <w:pPr>
                    <w:pStyle w:val="NoSpacing"/>
                  </w:pPr>
                  <w:r>
                    <w:t>NAND</w:t>
                  </w:r>
                </w:p>
              </w:tc>
              <w:tc>
                <w:tcPr>
                  <w:tcW w:w="441" w:type="dxa"/>
                </w:tcPr>
                <w:p w:rsidR="00754832" w:rsidRDefault="00754832" w:rsidP="005704B4">
                  <w:pPr>
                    <w:pStyle w:val="NoSpacing"/>
                  </w:pPr>
                  <w:r>
                    <w:t>20</w:t>
                  </w:r>
                </w:p>
              </w:tc>
              <w:tc>
                <w:tcPr>
                  <w:tcW w:w="440" w:type="dxa"/>
                </w:tcPr>
                <w:p w:rsidR="00754832" w:rsidRDefault="00754832" w:rsidP="005704B4">
                  <w:pPr>
                    <w:pStyle w:val="NoSpacing"/>
                  </w:pPr>
                  <w:r>
                    <w:t>15</w:t>
                  </w:r>
                </w:p>
              </w:tc>
            </w:tr>
            <w:tr w:rsidR="00754832" w:rsidTr="005704B4">
              <w:tc>
                <w:tcPr>
                  <w:tcW w:w="763" w:type="dxa"/>
                </w:tcPr>
                <w:p w:rsidR="00754832" w:rsidRDefault="00754832" w:rsidP="005704B4">
                  <w:pPr>
                    <w:pStyle w:val="NoSpacing"/>
                  </w:pPr>
                  <w:r>
                    <w:t>NOR</w:t>
                  </w:r>
                </w:p>
              </w:tc>
              <w:tc>
                <w:tcPr>
                  <w:tcW w:w="441" w:type="dxa"/>
                </w:tcPr>
                <w:p w:rsidR="00754832" w:rsidRDefault="00BA6330" w:rsidP="005704B4">
                  <w:pPr>
                    <w:pStyle w:val="NoSpacing"/>
                  </w:pPr>
                  <w:r>
                    <w:t>40</w:t>
                  </w:r>
                </w:p>
              </w:tc>
              <w:tc>
                <w:tcPr>
                  <w:tcW w:w="440" w:type="dxa"/>
                </w:tcPr>
                <w:p w:rsidR="00754832" w:rsidRDefault="00754832" w:rsidP="00BA6330">
                  <w:pPr>
                    <w:pStyle w:val="NoSpacing"/>
                  </w:pPr>
                  <w:r>
                    <w:t>2</w:t>
                  </w:r>
                  <w:r w:rsidR="00BA6330">
                    <w:t>0</w:t>
                  </w:r>
                </w:p>
              </w:tc>
            </w:tr>
            <w:tr w:rsidR="00754832" w:rsidTr="005704B4">
              <w:tc>
                <w:tcPr>
                  <w:tcW w:w="763" w:type="dxa"/>
                </w:tcPr>
                <w:p w:rsidR="00754832" w:rsidRDefault="00754832" w:rsidP="005704B4">
                  <w:pPr>
                    <w:pStyle w:val="NoSpacing"/>
                  </w:pPr>
                  <w:r>
                    <w:t>XOR</w:t>
                  </w:r>
                </w:p>
              </w:tc>
              <w:tc>
                <w:tcPr>
                  <w:tcW w:w="441" w:type="dxa"/>
                </w:tcPr>
                <w:p w:rsidR="00754832" w:rsidRDefault="00754832" w:rsidP="005704B4">
                  <w:pPr>
                    <w:pStyle w:val="NoSpacing"/>
                  </w:pPr>
                  <w:r>
                    <w:t>60</w:t>
                  </w:r>
                </w:p>
              </w:tc>
              <w:tc>
                <w:tcPr>
                  <w:tcW w:w="440" w:type="dxa"/>
                </w:tcPr>
                <w:p w:rsidR="00754832" w:rsidRDefault="00754832" w:rsidP="005704B4">
                  <w:pPr>
                    <w:pStyle w:val="NoSpacing"/>
                  </w:pPr>
                  <w:r>
                    <w:t>40</w:t>
                  </w:r>
                </w:p>
              </w:tc>
            </w:tr>
          </w:tbl>
          <w:p w:rsidR="00754832" w:rsidRDefault="00754832" w:rsidP="005704B4">
            <w:pPr>
              <w:pStyle w:val="ListParagraph"/>
              <w:ind w:left="0"/>
            </w:pPr>
          </w:p>
        </w:tc>
      </w:tr>
    </w:tbl>
    <w:p w:rsidR="00754832" w:rsidRDefault="00754832" w:rsidP="00754832">
      <w:pPr>
        <w:pStyle w:val="ListParagraph"/>
        <w:ind w:left="360"/>
      </w:pPr>
    </w:p>
    <w:p w:rsidR="008D5CA9" w:rsidRPr="008D5CA9" w:rsidRDefault="003F09BF" w:rsidP="003F09BF">
      <w:pPr>
        <w:pStyle w:val="ListParagraph"/>
        <w:numPr>
          <w:ilvl w:val="0"/>
          <w:numId w:val="15"/>
        </w:numPr>
        <w:ind w:left="360"/>
      </w:pPr>
      <w:r w:rsidRPr="008D5CA9">
        <w:t xml:space="preserve">(3 points) Draw the short path in the </w:t>
      </w:r>
      <w:r w:rsidR="00754832">
        <w:t>above</w:t>
      </w:r>
      <w:r w:rsidRPr="008D5CA9">
        <w:t xml:space="preserve"> schematic.  </w:t>
      </w:r>
      <w:r w:rsidR="008D5CA9">
        <w:br/>
      </w:r>
    </w:p>
    <w:p w:rsidR="00186766" w:rsidRDefault="00186766" w:rsidP="003F09BF">
      <w:pPr>
        <w:pStyle w:val="NoSpacing"/>
        <w:rPr>
          <w:highlight w:val="yellow"/>
        </w:rPr>
      </w:pPr>
    </w:p>
    <w:p w:rsidR="003F09BF" w:rsidRDefault="003F09BF" w:rsidP="003F09BF">
      <w:pPr>
        <w:pStyle w:val="NoSpacing"/>
        <w:rPr>
          <w:highlight w:val="yellow"/>
        </w:rPr>
      </w:pPr>
    </w:p>
    <w:p w:rsidR="003F09BF" w:rsidRPr="00276239" w:rsidRDefault="003F09BF" w:rsidP="003F09BF">
      <w:pPr>
        <w:pStyle w:val="NoSpacing"/>
        <w:rPr>
          <w:highlight w:val="yellow"/>
        </w:rPr>
      </w:pPr>
    </w:p>
    <w:p w:rsidR="00E112EA" w:rsidRDefault="003F09BF" w:rsidP="003F09BF">
      <w:pPr>
        <w:pStyle w:val="NoSpacing"/>
        <w:numPr>
          <w:ilvl w:val="0"/>
          <w:numId w:val="15"/>
        </w:numPr>
        <w:ind w:left="360"/>
      </w:pPr>
      <w:r>
        <w:t>(</w:t>
      </w:r>
      <w:r w:rsidR="00AF26BA">
        <w:t xml:space="preserve">3 </w:t>
      </w:r>
      <w:r>
        <w:t xml:space="preserve">points)  </w:t>
      </w:r>
      <w:r w:rsidR="00E112EA">
        <w:t>Given the chart of gate delays</w:t>
      </w:r>
      <w:r w:rsidR="00384ECB">
        <w:t xml:space="preserve"> in </w:t>
      </w:r>
      <w:proofErr w:type="spellStart"/>
      <w:r w:rsidR="00384ECB">
        <w:t>ps</w:t>
      </w:r>
      <w:proofErr w:type="spellEnd"/>
      <w:r w:rsidR="00E112EA">
        <w:t>, calculate the length of the critical path.  Show your work.</w:t>
      </w:r>
      <w:r w:rsidR="00BA2684">
        <w:br/>
      </w:r>
    </w:p>
    <w:p w:rsidR="000B39C5" w:rsidRDefault="000B39C5" w:rsidP="002C7A66">
      <w:pPr>
        <w:pStyle w:val="NoSpacing"/>
      </w:pPr>
    </w:p>
    <w:p w:rsidR="000B39C5" w:rsidRPr="00854317" w:rsidRDefault="000B39C5" w:rsidP="002C7A66">
      <w:pPr>
        <w:pStyle w:val="NoSpacing"/>
      </w:pPr>
    </w:p>
    <w:p w:rsidR="004A7ED5" w:rsidRPr="00276239" w:rsidRDefault="004A7ED5" w:rsidP="002C7A66">
      <w:pPr>
        <w:pStyle w:val="NoSpacing"/>
        <w:rPr>
          <w:highlight w:val="yellow"/>
        </w:rPr>
      </w:pPr>
      <w:r w:rsidRPr="00276239">
        <w:rPr>
          <w:highlight w:val="yellow"/>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C97F52" w:rsidRPr="00276239" w:rsidTr="002E1C56">
        <w:tc>
          <w:tcPr>
            <w:tcW w:w="1188" w:type="dxa"/>
          </w:tcPr>
          <w:p w:rsidR="00C97F52" w:rsidRPr="008D5CA9" w:rsidRDefault="00C97F52" w:rsidP="00A44E31">
            <w:pPr>
              <w:rPr>
                <w:b/>
              </w:rPr>
            </w:pPr>
            <w:r w:rsidRPr="008D5CA9">
              <w:rPr>
                <w:b/>
              </w:rPr>
              <w:lastRenderedPageBreak/>
              <w:t xml:space="preserve">Problem </w:t>
            </w:r>
            <w:r w:rsidR="00A44E31" w:rsidRPr="008D5CA9">
              <w:rPr>
                <w:b/>
              </w:rPr>
              <w:t>6</w:t>
            </w:r>
          </w:p>
        </w:tc>
        <w:tc>
          <w:tcPr>
            <w:tcW w:w="1350" w:type="dxa"/>
          </w:tcPr>
          <w:p w:rsidR="00C97F52" w:rsidRPr="008D5CA9" w:rsidRDefault="00854317" w:rsidP="00AC016E">
            <w:r w:rsidRPr="008D5CA9">
              <w:t>(</w:t>
            </w:r>
            <w:r w:rsidR="00AC016E" w:rsidRPr="008D5CA9">
              <w:t>20</w:t>
            </w:r>
            <w:r w:rsidR="00C97F52" w:rsidRPr="008D5CA9">
              <w:t xml:space="preserve"> points)</w:t>
            </w:r>
          </w:p>
        </w:tc>
        <w:tc>
          <w:tcPr>
            <w:tcW w:w="4500" w:type="dxa"/>
          </w:tcPr>
          <w:p w:rsidR="00C97F52" w:rsidRPr="008D5CA9" w:rsidRDefault="008D5CA9" w:rsidP="002E1C56">
            <w:pPr>
              <w:jc w:val="center"/>
              <w:rPr>
                <w:i/>
              </w:rPr>
            </w:pPr>
            <w:r w:rsidRPr="008D5CA9">
              <w:rPr>
                <w:i/>
              </w:rPr>
              <w:t>General Knowledge</w:t>
            </w:r>
          </w:p>
        </w:tc>
        <w:tc>
          <w:tcPr>
            <w:tcW w:w="2538" w:type="dxa"/>
          </w:tcPr>
          <w:p w:rsidR="00C97F52" w:rsidRPr="008D5CA9" w:rsidRDefault="00C97F52" w:rsidP="002E1C56">
            <w:pPr>
              <w:jc w:val="right"/>
            </w:pPr>
          </w:p>
        </w:tc>
      </w:tr>
    </w:tbl>
    <w:p w:rsidR="0089174D" w:rsidRDefault="0089174D" w:rsidP="0089174D">
      <w:r>
        <w:t>Answer the questions below.</w:t>
      </w:r>
    </w:p>
    <w:p w:rsidR="0089174D" w:rsidRDefault="0062702A" w:rsidP="00BC4DAB">
      <w:pPr>
        <w:pStyle w:val="ListParagraph"/>
        <w:numPr>
          <w:ilvl w:val="0"/>
          <w:numId w:val="10"/>
        </w:numPr>
      </w:pPr>
      <w:r>
        <w:t xml:space="preserve">(3 points) </w:t>
      </w:r>
      <w:r w:rsidR="0089174D">
        <w:t xml:space="preserve">The </w:t>
      </w:r>
      <w:r w:rsidR="0089174D">
        <w:rPr>
          <w:b/>
          <w:u w:val="single"/>
        </w:rPr>
        <w:t>primary</w:t>
      </w:r>
      <w:r w:rsidR="0089174D">
        <w:t xml:space="preserve"> purpose for using </w:t>
      </w:r>
      <w:proofErr w:type="spellStart"/>
      <w:r w:rsidR="0089174D">
        <w:t>git</w:t>
      </w:r>
      <w:proofErr w:type="spellEnd"/>
      <w:r w:rsidR="0089174D">
        <w:t xml:space="preserve"> is:</w:t>
      </w:r>
    </w:p>
    <w:p w:rsidR="0089174D" w:rsidRDefault="0089174D" w:rsidP="00BC4DAB">
      <w:pPr>
        <w:pStyle w:val="ListParagraph"/>
        <w:numPr>
          <w:ilvl w:val="1"/>
          <w:numId w:val="10"/>
        </w:numPr>
      </w:pPr>
      <w:r>
        <w:t xml:space="preserve">To connect with a website such as </w:t>
      </w:r>
      <w:proofErr w:type="spellStart"/>
      <w:r>
        <w:t>Bitbucket</w:t>
      </w:r>
      <w:proofErr w:type="spellEnd"/>
      <w:r>
        <w:t xml:space="preserve"> or </w:t>
      </w:r>
      <w:proofErr w:type="spellStart"/>
      <w:r>
        <w:t>GitHub</w:t>
      </w:r>
      <w:proofErr w:type="spellEnd"/>
    </w:p>
    <w:p w:rsidR="0089174D" w:rsidRDefault="0089174D" w:rsidP="00BC4DAB">
      <w:pPr>
        <w:pStyle w:val="ListParagraph"/>
        <w:numPr>
          <w:ilvl w:val="1"/>
          <w:numId w:val="10"/>
        </w:numPr>
      </w:pPr>
      <w:r>
        <w:t>To allow someone whose computer crashed to recover lost work</w:t>
      </w:r>
    </w:p>
    <w:p w:rsidR="0089174D" w:rsidRDefault="0089174D" w:rsidP="00BC4DAB">
      <w:pPr>
        <w:pStyle w:val="ListParagraph"/>
        <w:numPr>
          <w:ilvl w:val="1"/>
          <w:numId w:val="10"/>
        </w:numPr>
      </w:pPr>
      <w:r>
        <w:t>To make miserable the lives of cadets unfamiliar with the command line interface</w:t>
      </w:r>
    </w:p>
    <w:p w:rsidR="001C55BD" w:rsidRDefault="0089174D" w:rsidP="00BC4DAB">
      <w:pPr>
        <w:pStyle w:val="ListParagraph"/>
        <w:numPr>
          <w:ilvl w:val="1"/>
          <w:numId w:val="10"/>
        </w:numPr>
      </w:pPr>
      <w:r>
        <w:t>To enable a person/team to revert to a previous version of code</w:t>
      </w:r>
      <w:r w:rsidR="00BC4DAB">
        <w:br/>
      </w:r>
    </w:p>
    <w:p w:rsidR="001C55BD" w:rsidRDefault="0062702A" w:rsidP="00BC4DAB">
      <w:pPr>
        <w:pStyle w:val="ListParagraph"/>
        <w:numPr>
          <w:ilvl w:val="0"/>
          <w:numId w:val="10"/>
        </w:numPr>
      </w:pPr>
      <w:r>
        <w:t xml:space="preserve">(1 point each) </w:t>
      </w:r>
      <w:r w:rsidR="001C55BD">
        <w:t xml:space="preserve">Match </w:t>
      </w:r>
      <w:r w:rsidR="00613FF9">
        <w:t xml:space="preserve">the best associated description </w:t>
      </w:r>
      <w:r w:rsidR="00AD702E">
        <w:t xml:space="preserve">or example </w:t>
      </w:r>
      <w:r w:rsidR="001C55BD">
        <w:t xml:space="preserve">on the </w:t>
      </w:r>
      <w:r w:rsidR="00B53D5B">
        <w:t>left</w:t>
      </w:r>
      <w:bookmarkStart w:id="0" w:name="_GoBack"/>
      <w:bookmarkEnd w:id="0"/>
      <w:r w:rsidR="00613FF9">
        <w:t xml:space="preserve"> with its term on the right</w:t>
      </w:r>
      <w:r w:rsidR="001C55BD">
        <w:t>.</w:t>
      </w:r>
    </w:p>
    <w:p w:rsidR="001C55BD" w:rsidRDefault="001C55BD" w:rsidP="001C55BD">
      <w:pPr>
        <w:pStyle w:val="ListParagraph"/>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78"/>
        <w:gridCol w:w="2178"/>
      </w:tblGrid>
      <w:tr w:rsidR="001C55BD" w:rsidTr="00754832">
        <w:tc>
          <w:tcPr>
            <w:tcW w:w="6678" w:type="dxa"/>
          </w:tcPr>
          <w:p w:rsidR="001C55BD" w:rsidRDefault="001C55BD" w:rsidP="00BC4DAB">
            <w:pPr>
              <w:pStyle w:val="ListParagraph"/>
              <w:numPr>
                <w:ilvl w:val="0"/>
                <w:numId w:val="11"/>
              </w:numPr>
              <w:spacing w:line="360" w:lineRule="auto"/>
            </w:pPr>
            <w:r>
              <w:t xml:space="preserve">_____   </w:t>
            </w:r>
            <w:r w:rsidR="00AC016E">
              <w:t>unit of data used by a particular processor</w:t>
            </w:r>
          </w:p>
          <w:p w:rsidR="001C55BD" w:rsidRDefault="001C55BD" w:rsidP="00BC4DAB">
            <w:pPr>
              <w:pStyle w:val="ListParagraph"/>
              <w:numPr>
                <w:ilvl w:val="0"/>
                <w:numId w:val="11"/>
              </w:numPr>
              <w:spacing w:line="360" w:lineRule="auto"/>
            </w:pPr>
            <w:r>
              <w:t xml:space="preserve">_____   </w:t>
            </w:r>
            <w:r w:rsidR="00BC4DAB">
              <w:t>product of two of the four inputs to a function</w:t>
            </w:r>
          </w:p>
          <w:p w:rsidR="001C55BD" w:rsidRDefault="001C55BD" w:rsidP="00BC4DAB">
            <w:pPr>
              <w:pStyle w:val="ListParagraph"/>
              <w:numPr>
                <w:ilvl w:val="0"/>
                <w:numId w:val="11"/>
              </w:numPr>
              <w:spacing w:line="360" w:lineRule="auto"/>
            </w:pPr>
            <w:r>
              <w:t xml:space="preserve">_____   </w:t>
            </w:r>
            <w:r w:rsidR="00AD702E">
              <w:t>not worry</w:t>
            </w:r>
            <w:r w:rsidR="00BC4DAB">
              <w:t>ing</w:t>
            </w:r>
            <w:r w:rsidR="00AD702E">
              <w:t xml:space="preserve"> about electrons when using OR gates</w:t>
            </w:r>
          </w:p>
          <w:p w:rsidR="00AD702E" w:rsidRDefault="00AD702E" w:rsidP="00BC4DAB">
            <w:pPr>
              <w:pStyle w:val="ListParagraph"/>
              <w:numPr>
                <w:ilvl w:val="0"/>
                <w:numId w:val="11"/>
              </w:numPr>
              <w:spacing w:line="360" w:lineRule="auto"/>
            </w:pPr>
            <w:r>
              <w:t xml:space="preserve">_____   </w:t>
            </w:r>
            <w:r w:rsidR="00BC4DAB">
              <w:t>logical equivalent of a function</w:t>
            </w:r>
          </w:p>
          <w:p w:rsidR="00AD702E" w:rsidRDefault="00AD702E" w:rsidP="00BC4DAB">
            <w:pPr>
              <w:pStyle w:val="ListParagraph"/>
              <w:numPr>
                <w:ilvl w:val="0"/>
                <w:numId w:val="11"/>
              </w:numPr>
              <w:spacing w:line="360" w:lineRule="auto"/>
            </w:pPr>
            <w:r>
              <w:t>_____   amount by which the output can vary and still be</w:t>
            </w:r>
            <w:r>
              <w:br/>
              <w:t xml:space="preserve">              considered a valid input</w:t>
            </w:r>
          </w:p>
          <w:p w:rsidR="00AD702E" w:rsidRDefault="00AD702E" w:rsidP="00BC4DAB">
            <w:pPr>
              <w:pStyle w:val="ListParagraph"/>
              <w:numPr>
                <w:ilvl w:val="0"/>
                <w:numId w:val="11"/>
              </w:numPr>
              <w:spacing w:line="360" w:lineRule="auto"/>
            </w:pPr>
            <w:r>
              <w:t>_____   bundle of signals</w:t>
            </w:r>
          </w:p>
          <w:p w:rsidR="00AD702E" w:rsidRDefault="00AD702E" w:rsidP="00BC4DAB">
            <w:pPr>
              <w:pStyle w:val="ListParagraph"/>
              <w:numPr>
                <w:ilvl w:val="0"/>
                <w:numId w:val="11"/>
              </w:numPr>
              <w:spacing w:line="360" w:lineRule="auto"/>
            </w:pPr>
            <w:r>
              <w:t>_____   sum involving all inputs to a functions</w:t>
            </w:r>
          </w:p>
          <w:p w:rsidR="00BC4DAB" w:rsidRDefault="00AD702E" w:rsidP="00BC4DAB">
            <w:pPr>
              <w:pStyle w:val="ListParagraph"/>
              <w:numPr>
                <w:ilvl w:val="0"/>
                <w:numId w:val="11"/>
              </w:numPr>
              <w:spacing w:line="360" w:lineRule="auto"/>
            </w:pPr>
            <w:r>
              <w:t xml:space="preserve">_____   </w:t>
            </w:r>
            <w:r w:rsidR="00BC4DAB">
              <w:t>interchangeable parts</w:t>
            </w:r>
          </w:p>
          <w:p w:rsidR="00AD702E" w:rsidRDefault="00AD702E" w:rsidP="00BC4DAB">
            <w:pPr>
              <w:pStyle w:val="ListParagraph"/>
              <w:numPr>
                <w:ilvl w:val="0"/>
                <w:numId w:val="11"/>
              </w:numPr>
              <w:spacing w:line="360" w:lineRule="auto"/>
            </w:pPr>
            <w:r>
              <w:t xml:space="preserve">_____   </w:t>
            </w:r>
            <w:r w:rsidR="00BC4DAB">
              <w:t>8 bits</w:t>
            </w:r>
          </w:p>
          <w:p w:rsidR="00AD702E" w:rsidRDefault="0062702A" w:rsidP="00BC4DAB">
            <w:pPr>
              <w:pStyle w:val="ListParagraph"/>
              <w:numPr>
                <w:ilvl w:val="0"/>
                <w:numId w:val="11"/>
              </w:numPr>
              <w:spacing w:line="360" w:lineRule="auto"/>
            </w:pPr>
            <w:r>
              <w:t>_____   single input change that causes multiple output changes</w:t>
            </w:r>
          </w:p>
          <w:p w:rsidR="0062702A" w:rsidRDefault="0062702A" w:rsidP="00BC4DAB">
            <w:pPr>
              <w:pStyle w:val="ListParagraph"/>
              <w:numPr>
                <w:ilvl w:val="0"/>
                <w:numId w:val="11"/>
              </w:numPr>
              <w:spacing w:line="360" w:lineRule="auto"/>
            </w:pPr>
            <w:r>
              <w:t xml:space="preserve">_____   </w:t>
            </w:r>
            <w:r w:rsidR="00AC016E">
              <w:t>each component has well-defined interfaces</w:t>
            </w:r>
          </w:p>
        </w:tc>
        <w:tc>
          <w:tcPr>
            <w:tcW w:w="2178" w:type="dxa"/>
          </w:tcPr>
          <w:p w:rsidR="001C55BD" w:rsidRDefault="001C55BD" w:rsidP="00BC4DAB">
            <w:pPr>
              <w:pStyle w:val="ListParagraph"/>
              <w:numPr>
                <w:ilvl w:val="0"/>
                <w:numId w:val="12"/>
              </w:numPr>
            </w:pPr>
            <w:r>
              <w:t>Abstraction</w:t>
            </w:r>
          </w:p>
          <w:p w:rsidR="001C55BD" w:rsidRDefault="001C55BD" w:rsidP="00BC4DAB">
            <w:pPr>
              <w:pStyle w:val="ListParagraph"/>
              <w:numPr>
                <w:ilvl w:val="0"/>
                <w:numId w:val="12"/>
              </w:numPr>
            </w:pPr>
            <w:r>
              <w:t>Discipline</w:t>
            </w:r>
          </w:p>
          <w:p w:rsidR="001C55BD" w:rsidRDefault="001C55BD" w:rsidP="00BC4DAB">
            <w:pPr>
              <w:pStyle w:val="ListParagraph"/>
              <w:numPr>
                <w:ilvl w:val="0"/>
                <w:numId w:val="12"/>
              </w:numPr>
            </w:pPr>
            <w:r>
              <w:t>Hierarchy</w:t>
            </w:r>
          </w:p>
          <w:p w:rsidR="001C55BD" w:rsidRDefault="001C55BD" w:rsidP="00BC4DAB">
            <w:pPr>
              <w:pStyle w:val="ListParagraph"/>
              <w:numPr>
                <w:ilvl w:val="0"/>
                <w:numId w:val="12"/>
              </w:numPr>
            </w:pPr>
            <w:r>
              <w:t>Modularity</w:t>
            </w:r>
          </w:p>
          <w:p w:rsidR="001C55BD" w:rsidRDefault="001C55BD" w:rsidP="00BC4DAB">
            <w:pPr>
              <w:pStyle w:val="ListParagraph"/>
              <w:numPr>
                <w:ilvl w:val="0"/>
                <w:numId w:val="12"/>
              </w:numPr>
            </w:pPr>
            <w:r>
              <w:t>Regularity</w:t>
            </w:r>
          </w:p>
          <w:p w:rsidR="001C55BD" w:rsidRDefault="001C55BD" w:rsidP="00BC4DAB">
            <w:pPr>
              <w:pStyle w:val="ListParagraph"/>
              <w:numPr>
                <w:ilvl w:val="0"/>
                <w:numId w:val="12"/>
              </w:numPr>
            </w:pPr>
            <w:r>
              <w:t>Byte</w:t>
            </w:r>
          </w:p>
          <w:p w:rsidR="001C55BD" w:rsidRDefault="001C55BD" w:rsidP="00BC4DAB">
            <w:pPr>
              <w:pStyle w:val="ListParagraph"/>
              <w:numPr>
                <w:ilvl w:val="0"/>
                <w:numId w:val="12"/>
              </w:numPr>
            </w:pPr>
            <w:r>
              <w:t>Nibble</w:t>
            </w:r>
          </w:p>
          <w:p w:rsidR="001C55BD" w:rsidRDefault="001C55BD" w:rsidP="00BC4DAB">
            <w:pPr>
              <w:pStyle w:val="ListParagraph"/>
              <w:numPr>
                <w:ilvl w:val="0"/>
                <w:numId w:val="12"/>
              </w:numPr>
            </w:pPr>
            <w:r>
              <w:t>Word</w:t>
            </w:r>
          </w:p>
          <w:p w:rsidR="001C55BD" w:rsidRDefault="001C55BD" w:rsidP="00BC4DAB">
            <w:pPr>
              <w:pStyle w:val="ListParagraph"/>
              <w:numPr>
                <w:ilvl w:val="0"/>
                <w:numId w:val="12"/>
              </w:numPr>
            </w:pPr>
            <w:r>
              <w:t>Overflow</w:t>
            </w:r>
          </w:p>
          <w:p w:rsidR="001C55BD" w:rsidRDefault="001C55BD" w:rsidP="00BC4DAB">
            <w:pPr>
              <w:pStyle w:val="ListParagraph"/>
              <w:numPr>
                <w:ilvl w:val="0"/>
                <w:numId w:val="12"/>
              </w:numPr>
            </w:pPr>
            <w:r>
              <w:t>Carry</w:t>
            </w:r>
          </w:p>
          <w:p w:rsidR="001C55BD" w:rsidRDefault="001C55BD" w:rsidP="00BC4DAB">
            <w:pPr>
              <w:pStyle w:val="ListParagraph"/>
              <w:numPr>
                <w:ilvl w:val="0"/>
                <w:numId w:val="12"/>
              </w:numPr>
            </w:pPr>
            <w:r>
              <w:t>Noise margin</w:t>
            </w:r>
          </w:p>
          <w:p w:rsidR="001C55BD" w:rsidRDefault="001C55BD" w:rsidP="00BC4DAB">
            <w:pPr>
              <w:pStyle w:val="ListParagraph"/>
              <w:numPr>
                <w:ilvl w:val="0"/>
                <w:numId w:val="12"/>
              </w:numPr>
            </w:pPr>
            <w:r>
              <w:t>Complement</w:t>
            </w:r>
          </w:p>
          <w:p w:rsidR="001C55BD" w:rsidRDefault="001C55BD" w:rsidP="00BC4DAB">
            <w:pPr>
              <w:pStyle w:val="ListParagraph"/>
              <w:numPr>
                <w:ilvl w:val="0"/>
                <w:numId w:val="12"/>
              </w:numPr>
            </w:pPr>
            <w:r>
              <w:t>Literal</w:t>
            </w:r>
          </w:p>
          <w:p w:rsidR="001C55BD" w:rsidRDefault="001C55BD" w:rsidP="00BC4DAB">
            <w:pPr>
              <w:pStyle w:val="ListParagraph"/>
              <w:numPr>
                <w:ilvl w:val="0"/>
                <w:numId w:val="12"/>
              </w:numPr>
            </w:pPr>
            <w:proofErr w:type="spellStart"/>
            <w:r>
              <w:t>Implicant</w:t>
            </w:r>
            <w:proofErr w:type="spellEnd"/>
          </w:p>
          <w:p w:rsidR="001C55BD" w:rsidRDefault="001C55BD" w:rsidP="00BC4DAB">
            <w:pPr>
              <w:pStyle w:val="ListParagraph"/>
              <w:numPr>
                <w:ilvl w:val="0"/>
                <w:numId w:val="12"/>
              </w:numPr>
            </w:pPr>
            <w:r>
              <w:t>Dual</w:t>
            </w:r>
          </w:p>
          <w:p w:rsidR="001C55BD" w:rsidRDefault="001C55BD" w:rsidP="00BC4DAB">
            <w:pPr>
              <w:pStyle w:val="ListParagraph"/>
              <w:numPr>
                <w:ilvl w:val="0"/>
                <w:numId w:val="12"/>
              </w:numPr>
            </w:pPr>
            <w:proofErr w:type="spellStart"/>
            <w:r>
              <w:t>Minterm</w:t>
            </w:r>
            <w:proofErr w:type="spellEnd"/>
          </w:p>
          <w:p w:rsidR="001C55BD" w:rsidRDefault="001C55BD" w:rsidP="00BC4DAB">
            <w:pPr>
              <w:pStyle w:val="ListParagraph"/>
              <w:numPr>
                <w:ilvl w:val="0"/>
                <w:numId w:val="12"/>
              </w:numPr>
            </w:pPr>
            <w:proofErr w:type="spellStart"/>
            <w:r>
              <w:t>Maxterm</w:t>
            </w:r>
            <w:proofErr w:type="spellEnd"/>
          </w:p>
          <w:p w:rsidR="001C55BD" w:rsidRDefault="001C55BD" w:rsidP="00BC4DAB">
            <w:pPr>
              <w:pStyle w:val="ListParagraph"/>
              <w:numPr>
                <w:ilvl w:val="0"/>
                <w:numId w:val="12"/>
              </w:numPr>
            </w:pPr>
            <w:r>
              <w:t>Glitch</w:t>
            </w:r>
          </w:p>
          <w:p w:rsidR="00AD702E" w:rsidRDefault="00AD702E" w:rsidP="00BC4DAB">
            <w:pPr>
              <w:pStyle w:val="ListParagraph"/>
              <w:numPr>
                <w:ilvl w:val="0"/>
                <w:numId w:val="12"/>
              </w:numPr>
            </w:pPr>
            <w:r>
              <w:t>Bus</w:t>
            </w:r>
          </w:p>
        </w:tc>
      </w:tr>
    </w:tbl>
    <w:p w:rsidR="00AC016E" w:rsidRDefault="00AC016E" w:rsidP="00AC016E">
      <w:pPr>
        <w:pStyle w:val="ListParagraph"/>
      </w:pPr>
    </w:p>
    <w:p w:rsidR="0089174D" w:rsidRPr="0062799C" w:rsidRDefault="00AC016E" w:rsidP="00BC4DAB">
      <w:pPr>
        <w:pStyle w:val="ListParagraph"/>
        <w:numPr>
          <w:ilvl w:val="0"/>
          <w:numId w:val="10"/>
        </w:numPr>
      </w:pPr>
      <w:r>
        <w:t xml:space="preserve">(6 points)  Explain the difference between </w:t>
      </w:r>
      <w:proofErr w:type="gramStart"/>
      <w:r>
        <w:t>a propagate</w:t>
      </w:r>
      <w:proofErr w:type="gramEnd"/>
      <w:r>
        <w:t xml:space="preserve"> and a generate signal as they pertain to an </w:t>
      </w:r>
      <w:proofErr w:type="spellStart"/>
      <w:r>
        <w:t>adder</w:t>
      </w:r>
      <w:proofErr w:type="spellEnd"/>
      <w:r>
        <w:t>.  Why are these signals useful?  Give an example of a CPA that uses these signals</w:t>
      </w:r>
      <w:r w:rsidR="008D5CA9">
        <w:t xml:space="preserve"> in your description of their benefits</w:t>
      </w:r>
      <w:r>
        <w:t xml:space="preserve">. </w:t>
      </w:r>
      <w:r w:rsidR="0089174D">
        <w:br/>
      </w:r>
      <w:r>
        <w:t xml:space="preserve">  </w:t>
      </w:r>
    </w:p>
    <w:sectPr w:rsidR="0089174D" w:rsidRPr="00627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90A" w:rsidRDefault="00CB690A" w:rsidP="00B16835">
      <w:pPr>
        <w:spacing w:after="0" w:line="240" w:lineRule="auto"/>
      </w:pPr>
      <w:r>
        <w:separator/>
      </w:r>
    </w:p>
  </w:endnote>
  <w:endnote w:type="continuationSeparator" w:id="0">
    <w:p w:rsidR="00CB690A" w:rsidRDefault="00CB690A"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90A" w:rsidRDefault="00CB690A">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Spring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53D5B" w:rsidRPr="00B53D5B">
      <w:rPr>
        <w:rFonts w:asciiTheme="majorHAnsi" w:eastAsiaTheme="majorEastAsia" w:hAnsiTheme="majorHAnsi" w:cstheme="majorBidi"/>
        <w:noProof/>
      </w:rPr>
      <w:t>8</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B53D5B">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CB690A" w:rsidRDefault="00CB6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90A" w:rsidRDefault="00CB690A" w:rsidP="00B16835">
      <w:pPr>
        <w:spacing w:after="0" w:line="240" w:lineRule="auto"/>
      </w:pPr>
      <w:r>
        <w:separator/>
      </w:r>
    </w:p>
  </w:footnote>
  <w:footnote w:type="continuationSeparator" w:id="0">
    <w:p w:rsidR="00CB690A" w:rsidRDefault="00CB690A" w:rsidP="00B16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rsidR="00CB690A" w:rsidRDefault="00CB690A">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ECE 281 – GR #1</w:t>
        </w:r>
      </w:p>
    </w:sdtContent>
  </w:sdt>
  <w:p w:rsidR="00CB690A" w:rsidRDefault="00CB6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B6F"/>
    <w:multiLevelType w:val="hybridMultilevel"/>
    <w:tmpl w:val="BDDC37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610B3D"/>
    <w:multiLevelType w:val="hybridMultilevel"/>
    <w:tmpl w:val="8ED4ED0C"/>
    <w:lvl w:ilvl="0" w:tplc="13A06782">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B0050"/>
    <w:multiLevelType w:val="hybridMultilevel"/>
    <w:tmpl w:val="B8900440"/>
    <w:lvl w:ilvl="0" w:tplc="68282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A1315"/>
    <w:multiLevelType w:val="hybridMultilevel"/>
    <w:tmpl w:val="3460C928"/>
    <w:lvl w:ilvl="0" w:tplc="BB4AB4D4">
      <w:start w:val="1"/>
      <w:numFmt w:val="lowerLetter"/>
      <w:pStyle w:val="ProblemSubpartNor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042C3"/>
    <w:multiLevelType w:val="hybridMultilevel"/>
    <w:tmpl w:val="B072B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27A2A"/>
    <w:multiLevelType w:val="hybridMultilevel"/>
    <w:tmpl w:val="8A78ABBC"/>
    <w:lvl w:ilvl="0" w:tplc="C72C7C64">
      <w:start w:val="1"/>
      <w:numFmt w:val="lowerLetter"/>
      <w:pStyle w:val="ProblemSubpartShort"/>
      <w:lvlText w:val="%1."/>
      <w:lvlJc w:val="left"/>
      <w:pPr>
        <w:ind w:left="720" w:hanging="360"/>
      </w:pPr>
    </w:lvl>
    <w:lvl w:ilvl="1" w:tplc="13A06782">
      <w:start w:val="1"/>
      <w:numFmt w:val="lowerRoman"/>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C22E3"/>
    <w:multiLevelType w:val="hybridMultilevel"/>
    <w:tmpl w:val="4AC27CA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86301"/>
    <w:multiLevelType w:val="hybridMultilevel"/>
    <w:tmpl w:val="0AE8C3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F360B"/>
    <w:multiLevelType w:val="hybridMultilevel"/>
    <w:tmpl w:val="B8DC8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3A151A"/>
    <w:multiLevelType w:val="hybridMultilevel"/>
    <w:tmpl w:val="B08ED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E27DB8"/>
    <w:multiLevelType w:val="hybridMultilevel"/>
    <w:tmpl w:val="F9280E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F51DF9"/>
    <w:multiLevelType w:val="hybridMultilevel"/>
    <w:tmpl w:val="84F0831A"/>
    <w:lvl w:ilvl="0" w:tplc="49B40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9804D7"/>
    <w:multiLevelType w:val="hybridMultilevel"/>
    <w:tmpl w:val="46743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0"/>
  </w:num>
  <w:num w:numId="5">
    <w:abstractNumId w:val="6"/>
  </w:num>
  <w:num w:numId="6">
    <w:abstractNumId w:val="1"/>
  </w:num>
  <w:num w:numId="7">
    <w:abstractNumId w:val="5"/>
    <w:lvlOverride w:ilvl="0">
      <w:startOverride w:val="1"/>
    </w:lvlOverride>
  </w:num>
  <w:num w:numId="8">
    <w:abstractNumId w:val="8"/>
  </w:num>
  <w:num w:numId="9">
    <w:abstractNumId w:val="9"/>
  </w:num>
  <w:num w:numId="10">
    <w:abstractNumId w:val="11"/>
  </w:num>
  <w:num w:numId="11">
    <w:abstractNumId w:val="2"/>
  </w:num>
  <w:num w:numId="12">
    <w:abstractNumId w:val="4"/>
  </w:num>
  <w:num w:numId="13">
    <w:abstractNumId w:val="10"/>
  </w:num>
  <w:num w:numId="14">
    <w:abstractNumId w:val="12"/>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97"/>
    <w:rsid w:val="000016BB"/>
    <w:rsid w:val="0000475A"/>
    <w:rsid w:val="00005BEC"/>
    <w:rsid w:val="00006B60"/>
    <w:rsid w:val="000108E2"/>
    <w:rsid w:val="0001244E"/>
    <w:rsid w:val="000174D9"/>
    <w:rsid w:val="00017DC4"/>
    <w:rsid w:val="00023FD4"/>
    <w:rsid w:val="00025A3D"/>
    <w:rsid w:val="00030B5E"/>
    <w:rsid w:val="00034EC4"/>
    <w:rsid w:val="00035D61"/>
    <w:rsid w:val="00041460"/>
    <w:rsid w:val="00047A29"/>
    <w:rsid w:val="00050C6D"/>
    <w:rsid w:val="00051220"/>
    <w:rsid w:val="000632D6"/>
    <w:rsid w:val="00065C00"/>
    <w:rsid w:val="000665F0"/>
    <w:rsid w:val="000732F2"/>
    <w:rsid w:val="000750F1"/>
    <w:rsid w:val="00075D30"/>
    <w:rsid w:val="00077533"/>
    <w:rsid w:val="0008175F"/>
    <w:rsid w:val="00083F14"/>
    <w:rsid w:val="000858BE"/>
    <w:rsid w:val="00091B8F"/>
    <w:rsid w:val="0009317A"/>
    <w:rsid w:val="000A5979"/>
    <w:rsid w:val="000B017D"/>
    <w:rsid w:val="000B39C5"/>
    <w:rsid w:val="000B4304"/>
    <w:rsid w:val="000B5680"/>
    <w:rsid w:val="000B5DFB"/>
    <w:rsid w:val="000B6F65"/>
    <w:rsid w:val="000C1E2D"/>
    <w:rsid w:val="000C5AD5"/>
    <w:rsid w:val="000D1CF6"/>
    <w:rsid w:val="000E2C17"/>
    <w:rsid w:val="000E2EE2"/>
    <w:rsid w:val="000E66AD"/>
    <w:rsid w:val="000F37CE"/>
    <w:rsid w:val="000F4BA5"/>
    <w:rsid w:val="000F5DA9"/>
    <w:rsid w:val="00100DE6"/>
    <w:rsid w:val="00102829"/>
    <w:rsid w:val="001039CE"/>
    <w:rsid w:val="0011248A"/>
    <w:rsid w:val="001127A7"/>
    <w:rsid w:val="0011297C"/>
    <w:rsid w:val="00112D3C"/>
    <w:rsid w:val="00115A09"/>
    <w:rsid w:val="00117C3C"/>
    <w:rsid w:val="00123DC8"/>
    <w:rsid w:val="001278E3"/>
    <w:rsid w:val="00127F3D"/>
    <w:rsid w:val="00131229"/>
    <w:rsid w:val="00131C46"/>
    <w:rsid w:val="001348E6"/>
    <w:rsid w:val="00134DBE"/>
    <w:rsid w:val="001440AA"/>
    <w:rsid w:val="001453C7"/>
    <w:rsid w:val="0015126E"/>
    <w:rsid w:val="00153BB6"/>
    <w:rsid w:val="00154583"/>
    <w:rsid w:val="001571B2"/>
    <w:rsid w:val="00160D7B"/>
    <w:rsid w:val="0016267D"/>
    <w:rsid w:val="00162D6B"/>
    <w:rsid w:val="001639C7"/>
    <w:rsid w:val="00164166"/>
    <w:rsid w:val="00164488"/>
    <w:rsid w:val="0016511A"/>
    <w:rsid w:val="00174D63"/>
    <w:rsid w:val="0018002F"/>
    <w:rsid w:val="00181EE0"/>
    <w:rsid w:val="00182727"/>
    <w:rsid w:val="00186766"/>
    <w:rsid w:val="001939A5"/>
    <w:rsid w:val="00196BC4"/>
    <w:rsid w:val="001A1C7E"/>
    <w:rsid w:val="001A2A36"/>
    <w:rsid w:val="001A2C5C"/>
    <w:rsid w:val="001B391C"/>
    <w:rsid w:val="001B3CB1"/>
    <w:rsid w:val="001B4FCC"/>
    <w:rsid w:val="001B638A"/>
    <w:rsid w:val="001C1735"/>
    <w:rsid w:val="001C55BD"/>
    <w:rsid w:val="001D3A93"/>
    <w:rsid w:val="001D3B09"/>
    <w:rsid w:val="001D3F8A"/>
    <w:rsid w:val="001D7382"/>
    <w:rsid w:val="001E0963"/>
    <w:rsid w:val="001E7F54"/>
    <w:rsid w:val="001F2805"/>
    <w:rsid w:val="00202BA1"/>
    <w:rsid w:val="002076B9"/>
    <w:rsid w:val="00210475"/>
    <w:rsid w:val="00216F1E"/>
    <w:rsid w:val="00222B4D"/>
    <w:rsid w:val="0022528E"/>
    <w:rsid w:val="00232F3B"/>
    <w:rsid w:val="00233A4C"/>
    <w:rsid w:val="00234398"/>
    <w:rsid w:val="00234CBE"/>
    <w:rsid w:val="00237BFE"/>
    <w:rsid w:val="0024753F"/>
    <w:rsid w:val="00247680"/>
    <w:rsid w:val="002532A0"/>
    <w:rsid w:val="00255B51"/>
    <w:rsid w:val="0026312D"/>
    <w:rsid w:val="002710CC"/>
    <w:rsid w:val="00276239"/>
    <w:rsid w:val="00281187"/>
    <w:rsid w:val="002825CB"/>
    <w:rsid w:val="00283C91"/>
    <w:rsid w:val="00287DF6"/>
    <w:rsid w:val="00292A4D"/>
    <w:rsid w:val="0029333D"/>
    <w:rsid w:val="002B1694"/>
    <w:rsid w:val="002B49BB"/>
    <w:rsid w:val="002C42B4"/>
    <w:rsid w:val="002C4756"/>
    <w:rsid w:val="002C5159"/>
    <w:rsid w:val="002C7A66"/>
    <w:rsid w:val="002D08F6"/>
    <w:rsid w:val="002D30CE"/>
    <w:rsid w:val="002D3FCF"/>
    <w:rsid w:val="002D6A93"/>
    <w:rsid w:val="002E1C56"/>
    <w:rsid w:val="002E29E2"/>
    <w:rsid w:val="002E386C"/>
    <w:rsid w:val="002E68A8"/>
    <w:rsid w:val="002F1C0B"/>
    <w:rsid w:val="002F501C"/>
    <w:rsid w:val="002F5BC7"/>
    <w:rsid w:val="00300091"/>
    <w:rsid w:val="0030252D"/>
    <w:rsid w:val="00304FC2"/>
    <w:rsid w:val="00307E8A"/>
    <w:rsid w:val="00312227"/>
    <w:rsid w:val="003161A2"/>
    <w:rsid w:val="003377BD"/>
    <w:rsid w:val="00342C55"/>
    <w:rsid w:val="00343306"/>
    <w:rsid w:val="0034561D"/>
    <w:rsid w:val="00346EFC"/>
    <w:rsid w:val="00347D9F"/>
    <w:rsid w:val="0035428A"/>
    <w:rsid w:val="003560A0"/>
    <w:rsid w:val="00361FAE"/>
    <w:rsid w:val="00362A67"/>
    <w:rsid w:val="003632D0"/>
    <w:rsid w:val="0036460E"/>
    <w:rsid w:val="00365FD9"/>
    <w:rsid w:val="00366C04"/>
    <w:rsid w:val="003706F8"/>
    <w:rsid w:val="003711A8"/>
    <w:rsid w:val="003764B7"/>
    <w:rsid w:val="0037709B"/>
    <w:rsid w:val="00384998"/>
    <w:rsid w:val="00384ECB"/>
    <w:rsid w:val="0039673D"/>
    <w:rsid w:val="00396A53"/>
    <w:rsid w:val="003A4797"/>
    <w:rsid w:val="003B0D43"/>
    <w:rsid w:val="003B2020"/>
    <w:rsid w:val="003C16AC"/>
    <w:rsid w:val="003C5AD8"/>
    <w:rsid w:val="003D0F5A"/>
    <w:rsid w:val="003D5281"/>
    <w:rsid w:val="003D5511"/>
    <w:rsid w:val="003D6158"/>
    <w:rsid w:val="003E3DA1"/>
    <w:rsid w:val="003E449B"/>
    <w:rsid w:val="003E4FD0"/>
    <w:rsid w:val="003F09BF"/>
    <w:rsid w:val="003F65F1"/>
    <w:rsid w:val="003F7850"/>
    <w:rsid w:val="003F7A4F"/>
    <w:rsid w:val="0040365C"/>
    <w:rsid w:val="00404CE9"/>
    <w:rsid w:val="004165DB"/>
    <w:rsid w:val="00420822"/>
    <w:rsid w:val="00422746"/>
    <w:rsid w:val="004250BE"/>
    <w:rsid w:val="004260F3"/>
    <w:rsid w:val="00426273"/>
    <w:rsid w:val="00427090"/>
    <w:rsid w:val="00433D6B"/>
    <w:rsid w:val="00440998"/>
    <w:rsid w:val="00441C88"/>
    <w:rsid w:val="00441F21"/>
    <w:rsid w:val="0044705D"/>
    <w:rsid w:val="00447816"/>
    <w:rsid w:val="004509F1"/>
    <w:rsid w:val="00451BD5"/>
    <w:rsid w:val="00451EE3"/>
    <w:rsid w:val="00455F48"/>
    <w:rsid w:val="0046607C"/>
    <w:rsid w:val="00466B83"/>
    <w:rsid w:val="00472867"/>
    <w:rsid w:val="00472C81"/>
    <w:rsid w:val="00474FB8"/>
    <w:rsid w:val="00476E53"/>
    <w:rsid w:val="004874AC"/>
    <w:rsid w:val="004A0E4D"/>
    <w:rsid w:val="004A1BEF"/>
    <w:rsid w:val="004A737C"/>
    <w:rsid w:val="004A7ED5"/>
    <w:rsid w:val="004B140E"/>
    <w:rsid w:val="004B1A03"/>
    <w:rsid w:val="004B349C"/>
    <w:rsid w:val="004B534C"/>
    <w:rsid w:val="004B5712"/>
    <w:rsid w:val="004B5BB2"/>
    <w:rsid w:val="004B60CE"/>
    <w:rsid w:val="004B7653"/>
    <w:rsid w:val="004C153E"/>
    <w:rsid w:val="004C26BE"/>
    <w:rsid w:val="004C5E61"/>
    <w:rsid w:val="004D219F"/>
    <w:rsid w:val="004D325B"/>
    <w:rsid w:val="004E1589"/>
    <w:rsid w:val="004F0C48"/>
    <w:rsid w:val="004F68BF"/>
    <w:rsid w:val="004F6DB4"/>
    <w:rsid w:val="0050304A"/>
    <w:rsid w:val="00505A99"/>
    <w:rsid w:val="00507A20"/>
    <w:rsid w:val="005138BE"/>
    <w:rsid w:val="0051695D"/>
    <w:rsid w:val="00521088"/>
    <w:rsid w:val="005220DE"/>
    <w:rsid w:val="00525D4E"/>
    <w:rsid w:val="005344CE"/>
    <w:rsid w:val="00534A0A"/>
    <w:rsid w:val="0053508C"/>
    <w:rsid w:val="005371B4"/>
    <w:rsid w:val="00546D09"/>
    <w:rsid w:val="005565A9"/>
    <w:rsid w:val="005570E7"/>
    <w:rsid w:val="005606E7"/>
    <w:rsid w:val="00562C0E"/>
    <w:rsid w:val="00564115"/>
    <w:rsid w:val="0056448B"/>
    <w:rsid w:val="005704B4"/>
    <w:rsid w:val="0057053D"/>
    <w:rsid w:val="00570C51"/>
    <w:rsid w:val="005741A9"/>
    <w:rsid w:val="00575FFB"/>
    <w:rsid w:val="005765DE"/>
    <w:rsid w:val="00582977"/>
    <w:rsid w:val="00583A3F"/>
    <w:rsid w:val="00583C30"/>
    <w:rsid w:val="005845D6"/>
    <w:rsid w:val="00594A15"/>
    <w:rsid w:val="005A3712"/>
    <w:rsid w:val="005B3412"/>
    <w:rsid w:val="005B5814"/>
    <w:rsid w:val="005B5FCA"/>
    <w:rsid w:val="005C3C22"/>
    <w:rsid w:val="005C3E6B"/>
    <w:rsid w:val="005E080D"/>
    <w:rsid w:val="005E0EBB"/>
    <w:rsid w:val="005E5D13"/>
    <w:rsid w:val="005E7279"/>
    <w:rsid w:val="005F1AC1"/>
    <w:rsid w:val="005F2FB4"/>
    <w:rsid w:val="005F7770"/>
    <w:rsid w:val="006040B7"/>
    <w:rsid w:val="00604659"/>
    <w:rsid w:val="006116CD"/>
    <w:rsid w:val="00613242"/>
    <w:rsid w:val="00613FF9"/>
    <w:rsid w:val="006165CE"/>
    <w:rsid w:val="00620E41"/>
    <w:rsid w:val="0062702A"/>
    <w:rsid w:val="0062799C"/>
    <w:rsid w:val="00633B9B"/>
    <w:rsid w:val="00634FBD"/>
    <w:rsid w:val="00643B9A"/>
    <w:rsid w:val="00644AFC"/>
    <w:rsid w:val="00646CF6"/>
    <w:rsid w:val="00661528"/>
    <w:rsid w:val="006659B5"/>
    <w:rsid w:val="00665AD2"/>
    <w:rsid w:val="00677A93"/>
    <w:rsid w:val="00684026"/>
    <w:rsid w:val="00687D5C"/>
    <w:rsid w:val="006912F6"/>
    <w:rsid w:val="006915E0"/>
    <w:rsid w:val="00694AD3"/>
    <w:rsid w:val="006A234E"/>
    <w:rsid w:val="006B10E3"/>
    <w:rsid w:val="006B15C6"/>
    <w:rsid w:val="006B2FE9"/>
    <w:rsid w:val="006B79DD"/>
    <w:rsid w:val="006B7A18"/>
    <w:rsid w:val="006C0E9A"/>
    <w:rsid w:val="006C13BC"/>
    <w:rsid w:val="006C23D6"/>
    <w:rsid w:val="006C56C1"/>
    <w:rsid w:val="006C71DF"/>
    <w:rsid w:val="006D2972"/>
    <w:rsid w:val="006D5FFA"/>
    <w:rsid w:val="006E24D1"/>
    <w:rsid w:val="006E2A4C"/>
    <w:rsid w:val="006E424B"/>
    <w:rsid w:val="006E62C7"/>
    <w:rsid w:val="006E66A7"/>
    <w:rsid w:val="006F3655"/>
    <w:rsid w:val="006F36F8"/>
    <w:rsid w:val="006F4075"/>
    <w:rsid w:val="006F49A2"/>
    <w:rsid w:val="006F5FFE"/>
    <w:rsid w:val="0070039A"/>
    <w:rsid w:val="00705F90"/>
    <w:rsid w:val="007134D0"/>
    <w:rsid w:val="0072067A"/>
    <w:rsid w:val="00723252"/>
    <w:rsid w:val="00723B3F"/>
    <w:rsid w:val="00731172"/>
    <w:rsid w:val="007319B0"/>
    <w:rsid w:val="007327BA"/>
    <w:rsid w:val="00734D7A"/>
    <w:rsid w:val="00735409"/>
    <w:rsid w:val="00740087"/>
    <w:rsid w:val="007418E8"/>
    <w:rsid w:val="007441FE"/>
    <w:rsid w:val="0074623F"/>
    <w:rsid w:val="00746A94"/>
    <w:rsid w:val="007474F6"/>
    <w:rsid w:val="00750010"/>
    <w:rsid w:val="00750626"/>
    <w:rsid w:val="00752D2B"/>
    <w:rsid w:val="007530AA"/>
    <w:rsid w:val="00754832"/>
    <w:rsid w:val="00757ECD"/>
    <w:rsid w:val="00762DD3"/>
    <w:rsid w:val="007632A9"/>
    <w:rsid w:val="00763BC9"/>
    <w:rsid w:val="00765245"/>
    <w:rsid w:val="00773C6F"/>
    <w:rsid w:val="00775813"/>
    <w:rsid w:val="007777B8"/>
    <w:rsid w:val="007779A1"/>
    <w:rsid w:val="00782574"/>
    <w:rsid w:val="007877ED"/>
    <w:rsid w:val="00793574"/>
    <w:rsid w:val="007A1B90"/>
    <w:rsid w:val="007A6F17"/>
    <w:rsid w:val="007B1C9F"/>
    <w:rsid w:val="007C388D"/>
    <w:rsid w:val="007C4E55"/>
    <w:rsid w:val="007C4F39"/>
    <w:rsid w:val="007C66BE"/>
    <w:rsid w:val="007C7DF8"/>
    <w:rsid w:val="007D43F2"/>
    <w:rsid w:val="007E13CA"/>
    <w:rsid w:val="007F53E1"/>
    <w:rsid w:val="007F799D"/>
    <w:rsid w:val="00804236"/>
    <w:rsid w:val="0080467D"/>
    <w:rsid w:val="00810E95"/>
    <w:rsid w:val="008125B3"/>
    <w:rsid w:val="0081505B"/>
    <w:rsid w:val="00815815"/>
    <w:rsid w:val="00816056"/>
    <w:rsid w:val="008208E5"/>
    <w:rsid w:val="00820CB0"/>
    <w:rsid w:val="00824FA6"/>
    <w:rsid w:val="00827455"/>
    <w:rsid w:val="0083480C"/>
    <w:rsid w:val="00844048"/>
    <w:rsid w:val="00845557"/>
    <w:rsid w:val="008468E6"/>
    <w:rsid w:val="00851733"/>
    <w:rsid w:val="008532A3"/>
    <w:rsid w:val="00853A71"/>
    <w:rsid w:val="00854317"/>
    <w:rsid w:val="00854E6A"/>
    <w:rsid w:val="008555E1"/>
    <w:rsid w:val="008703B7"/>
    <w:rsid w:val="0087682F"/>
    <w:rsid w:val="008868B4"/>
    <w:rsid w:val="00887B34"/>
    <w:rsid w:val="0089174D"/>
    <w:rsid w:val="00892236"/>
    <w:rsid w:val="008A0CF7"/>
    <w:rsid w:val="008B0BCD"/>
    <w:rsid w:val="008B4A18"/>
    <w:rsid w:val="008B54C4"/>
    <w:rsid w:val="008C23C4"/>
    <w:rsid w:val="008D0FBD"/>
    <w:rsid w:val="008D5A5A"/>
    <w:rsid w:val="008D5CA9"/>
    <w:rsid w:val="008F17EF"/>
    <w:rsid w:val="008F326C"/>
    <w:rsid w:val="008F3C4A"/>
    <w:rsid w:val="008F4634"/>
    <w:rsid w:val="008F5B12"/>
    <w:rsid w:val="009011BA"/>
    <w:rsid w:val="009039F8"/>
    <w:rsid w:val="00903E1A"/>
    <w:rsid w:val="00905D58"/>
    <w:rsid w:val="00912F64"/>
    <w:rsid w:val="009133E9"/>
    <w:rsid w:val="00920004"/>
    <w:rsid w:val="009213E6"/>
    <w:rsid w:val="00921AAC"/>
    <w:rsid w:val="009279A0"/>
    <w:rsid w:val="0093259A"/>
    <w:rsid w:val="00937000"/>
    <w:rsid w:val="00937307"/>
    <w:rsid w:val="009375ED"/>
    <w:rsid w:val="00941C13"/>
    <w:rsid w:val="00950CD0"/>
    <w:rsid w:val="0095155C"/>
    <w:rsid w:val="00951CC6"/>
    <w:rsid w:val="00952F6C"/>
    <w:rsid w:val="00956118"/>
    <w:rsid w:val="00967283"/>
    <w:rsid w:val="009729D7"/>
    <w:rsid w:val="00972F85"/>
    <w:rsid w:val="00974325"/>
    <w:rsid w:val="009761FC"/>
    <w:rsid w:val="00977C63"/>
    <w:rsid w:val="009812CF"/>
    <w:rsid w:val="00983D6D"/>
    <w:rsid w:val="00993A20"/>
    <w:rsid w:val="00993E21"/>
    <w:rsid w:val="00994007"/>
    <w:rsid w:val="009A3A46"/>
    <w:rsid w:val="009A7C3F"/>
    <w:rsid w:val="009B283B"/>
    <w:rsid w:val="009B50DA"/>
    <w:rsid w:val="009C6444"/>
    <w:rsid w:val="009C67DC"/>
    <w:rsid w:val="009D371B"/>
    <w:rsid w:val="009E1E8C"/>
    <w:rsid w:val="009E211C"/>
    <w:rsid w:val="009E4D1A"/>
    <w:rsid w:val="009F3B08"/>
    <w:rsid w:val="009F440D"/>
    <w:rsid w:val="00A04A0D"/>
    <w:rsid w:val="00A07739"/>
    <w:rsid w:val="00A1500D"/>
    <w:rsid w:val="00A16588"/>
    <w:rsid w:val="00A1756C"/>
    <w:rsid w:val="00A23E9F"/>
    <w:rsid w:val="00A2755C"/>
    <w:rsid w:val="00A43C54"/>
    <w:rsid w:val="00A43ED3"/>
    <w:rsid w:val="00A44E31"/>
    <w:rsid w:val="00A47131"/>
    <w:rsid w:val="00A4732D"/>
    <w:rsid w:val="00A717E7"/>
    <w:rsid w:val="00A72C4D"/>
    <w:rsid w:val="00A75B10"/>
    <w:rsid w:val="00A80916"/>
    <w:rsid w:val="00A85C8C"/>
    <w:rsid w:val="00A86A7A"/>
    <w:rsid w:val="00A94E00"/>
    <w:rsid w:val="00A96E3B"/>
    <w:rsid w:val="00A978A6"/>
    <w:rsid w:val="00AA45B4"/>
    <w:rsid w:val="00AA4883"/>
    <w:rsid w:val="00AA5644"/>
    <w:rsid w:val="00AA6754"/>
    <w:rsid w:val="00AB0107"/>
    <w:rsid w:val="00AC016E"/>
    <w:rsid w:val="00AC1D48"/>
    <w:rsid w:val="00AC1E52"/>
    <w:rsid w:val="00AC4761"/>
    <w:rsid w:val="00AC7D5A"/>
    <w:rsid w:val="00AD702E"/>
    <w:rsid w:val="00AE2C04"/>
    <w:rsid w:val="00AE4721"/>
    <w:rsid w:val="00AE50DC"/>
    <w:rsid w:val="00AE5512"/>
    <w:rsid w:val="00AF121A"/>
    <w:rsid w:val="00AF1673"/>
    <w:rsid w:val="00AF1D11"/>
    <w:rsid w:val="00AF20B3"/>
    <w:rsid w:val="00AF26BA"/>
    <w:rsid w:val="00AF4753"/>
    <w:rsid w:val="00AF5362"/>
    <w:rsid w:val="00AF549C"/>
    <w:rsid w:val="00B00240"/>
    <w:rsid w:val="00B020D5"/>
    <w:rsid w:val="00B037F8"/>
    <w:rsid w:val="00B06752"/>
    <w:rsid w:val="00B07522"/>
    <w:rsid w:val="00B07719"/>
    <w:rsid w:val="00B07F53"/>
    <w:rsid w:val="00B16835"/>
    <w:rsid w:val="00B24FF6"/>
    <w:rsid w:val="00B255DF"/>
    <w:rsid w:val="00B26815"/>
    <w:rsid w:val="00B27D0E"/>
    <w:rsid w:val="00B30F95"/>
    <w:rsid w:val="00B452A8"/>
    <w:rsid w:val="00B53D5B"/>
    <w:rsid w:val="00B546C5"/>
    <w:rsid w:val="00B573C3"/>
    <w:rsid w:val="00B632A7"/>
    <w:rsid w:val="00B646DE"/>
    <w:rsid w:val="00B6570E"/>
    <w:rsid w:val="00B6734C"/>
    <w:rsid w:val="00B700E6"/>
    <w:rsid w:val="00B7426E"/>
    <w:rsid w:val="00B74847"/>
    <w:rsid w:val="00B753AF"/>
    <w:rsid w:val="00B76B69"/>
    <w:rsid w:val="00B778F7"/>
    <w:rsid w:val="00B8016F"/>
    <w:rsid w:val="00B91B9E"/>
    <w:rsid w:val="00B924F4"/>
    <w:rsid w:val="00B927D2"/>
    <w:rsid w:val="00B928B7"/>
    <w:rsid w:val="00B92BCE"/>
    <w:rsid w:val="00B9407F"/>
    <w:rsid w:val="00B94390"/>
    <w:rsid w:val="00B94462"/>
    <w:rsid w:val="00B95378"/>
    <w:rsid w:val="00B96C99"/>
    <w:rsid w:val="00BA1C28"/>
    <w:rsid w:val="00BA2684"/>
    <w:rsid w:val="00BA6330"/>
    <w:rsid w:val="00BA7D21"/>
    <w:rsid w:val="00BB0530"/>
    <w:rsid w:val="00BB41B5"/>
    <w:rsid w:val="00BC1BD4"/>
    <w:rsid w:val="00BC4AED"/>
    <w:rsid w:val="00BC4DAB"/>
    <w:rsid w:val="00BC5B7A"/>
    <w:rsid w:val="00BC5E2F"/>
    <w:rsid w:val="00BC7A52"/>
    <w:rsid w:val="00BD165B"/>
    <w:rsid w:val="00BD3458"/>
    <w:rsid w:val="00BD5DC4"/>
    <w:rsid w:val="00BE5282"/>
    <w:rsid w:val="00BF58BE"/>
    <w:rsid w:val="00C12D52"/>
    <w:rsid w:val="00C2158C"/>
    <w:rsid w:val="00C259B9"/>
    <w:rsid w:val="00C303E9"/>
    <w:rsid w:val="00C30751"/>
    <w:rsid w:val="00C30FE7"/>
    <w:rsid w:val="00C32E95"/>
    <w:rsid w:val="00C34E62"/>
    <w:rsid w:val="00C36114"/>
    <w:rsid w:val="00C36A2C"/>
    <w:rsid w:val="00C53520"/>
    <w:rsid w:val="00C54BD3"/>
    <w:rsid w:val="00C553AC"/>
    <w:rsid w:val="00C57238"/>
    <w:rsid w:val="00C6449E"/>
    <w:rsid w:val="00C666B0"/>
    <w:rsid w:val="00C66A78"/>
    <w:rsid w:val="00C67B7F"/>
    <w:rsid w:val="00C71581"/>
    <w:rsid w:val="00C72701"/>
    <w:rsid w:val="00C74FAA"/>
    <w:rsid w:val="00C759F1"/>
    <w:rsid w:val="00C76F18"/>
    <w:rsid w:val="00C8226A"/>
    <w:rsid w:val="00C82843"/>
    <w:rsid w:val="00C846F4"/>
    <w:rsid w:val="00C86A39"/>
    <w:rsid w:val="00C93922"/>
    <w:rsid w:val="00C93C8D"/>
    <w:rsid w:val="00C97F52"/>
    <w:rsid w:val="00CA2D5C"/>
    <w:rsid w:val="00CA43FF"/>
    <w:rsid w:val="00CA7A76"/>
    <w:rsid w:val="00CB1172"/>
    <w:rsid w:val="00CB690A"/>
    <w:rsid w:val="00CB7E2C"/>
    <w:rsid w:val="00CC7E01"/>
    <w:rsid w:val="00CD1906"/>
    <w:rsid w:val="00CD21BB"/>
    <w:rsid w:val="00CD2BD4"/>
    <w:rsid w:val="00CE268B"/>
    <w:rsid w:val="00CE64DF"/>
    <w:rsid w:val="00CE7C5D"/>
    <w:rsid w:val="00CE7F79"/>
    <w:rsid w:val="00CF0045"/>
    <w:rsid w:val="00CF01A8"/>
    <w:rsid w:val="00CF4F66"/>
    <w:rsid w:val="00D0649F"/>
    <w:rsid w:val="00D2078B"/>
    <w:rsid w:val="00D22EEC"/>
    <w:rsid w:val="00D26D5D"/>
    <w:rsid w:val="00D334C2"/>
    <w:rsid w:val="00D34D95"/>
    <w:rsid w:val="00D44CA9"/>
    <w:rsid w:val="00D456B8"/>
    <w:rsid w:val="00D45710"/>
    <w:rsid w:val="00D52340"/>
    <w:rsid w:val="00D52E16"/>
    <w:rsid w:val="00D54549"/>
    <w:rsid w:val="00D56354"/>
    <w:rsid w:val="00D57B9C"/>
    <w:rsid w:val="00D61558"/>
    <w:rsid w:val="00D637CF"/>
    <w:rsid w:val="00D63A52"/>
    <w:rsid w:val="00D70495"/>
    <w:rsid w:val="00D735F0"/>
    <w:rsid w:val="00D81E3B"/>
    <w:rsid w:val="00D83C3B"/>
    <w:rsid w:val="00D93C03"/>
    <w:rsid w:val="00DA4800"/>
    <w:rsid w:val="00DA6D66"/>
    <w:rsid w:val="00DB20FF"/>
    <w:rsid w:val="00DC169F"/>
    <w:rsid w:val="00DD06D3"/>
    <w:rsid w:val="00DD5447"/>
    <w:rsid w:val="00DD5874"/>
    <w:rsid w:val="00DD7B4F"/>
    <w:rsid w:val="00DD7CD1"/>
    <w:rsid w:val="00DE0D62"/>
    <w:rsid w:val="00DE1D81"/>
    <w:rsid w:val="00DE38BA"/>
    <w:rsid w:val="00DF0828"/>
    <w:rsid w:val="00DF5ACB"/>
    <w:rsid w:val="00DF7F78"/>
    <w:rsid w:val="00E0139B"/>
    <w:rsid w:val="00E05D57"/>
    <w:rsid w:val="00E07A91"/>
    <w:rsid w:val="00E10D53"/>
    <w:rsid w:val="00E10D97"/>
    <w:rsid w:val="00E112EA"/>
    <w:rsid w:val="00E12566"/>
    <w:rsid w:val="00E17228"/>
    <w:rsid w:val="00E20981"/>
    <w:rsid w:val="00E22FFC"/>
    <w:rsid w:val="00E23B57"/>
    <w:rsid w:val="00E27CF4"/>
    <w:rsid w:val="00E416DA"/>
    <w:rsid w:val="00E5074C"/>
    <w:rsid w:val="00E60F48"/>
    <w:rsid w:val="00E6386C"/>
    <w:rsid w:val="00E7088A"/>
    <w:rsid w:val="00E72A30"/>
    <w:rsid w:val="00E74AC8"/>
    <w:rsid w:val="00E7593D"/>
    <w:rsid w:val="00E76DD0"/>
    <w:rsid w:val="00E83F71"/>
    <w:rsid w:val="00E857EB"/>
    <w:rsid w:val="00E8696C"/>
    <w:rsid w:val="00E87613"/>
    <w:rsid w:val="00E9413D"/>
    <w:rsid w:val="00E955F3"/>
    <w:rsid w:val="00EA3723"/>
    <w:rsid w:val="00EA62B1"/>
    <w:rsid w:val="00EA6778"/>
    <w:rsid w:val="00EA6FB4"/>
    <w:rsid w:val="00EB60E5"/>
    <w:rsid w:val="00EB7E61"/>
    <w:rsid w:val="00EC303C"/>
    <w:rsid w:val="00EC3937"/>
    <w:rsid w:val="00EC4901"/>
    <w:rsid w:val="00EC4B0F"/>
    <w:rsid w:val="00ED776B"/>
    <w:rsid w:val="00EE0753"/>
    <w:rsid w:val="00EE1C91"/>
    <w:rsid w:val="00EF3965"/>
    <w:rsid w:val="00F006F6"/>
    <w:rsid w:val="00F04355"/>
    <w:rsid w:val="00F05088"/>
    <w:rsid w:val="00F073CC"/>
    <w:rsid w:val="00F1059B"/>
    <w:rsid w:val="00F21D8E"/>
    <w:rsid w:val="00F25D2E"/>
    <w:rsid w:val="00F3217A"/>
    <w:rsid w:val="00F442BA"/>
    <w:rsid w:val="00F446ED"/>
    <w:rsid w:val="00F44D6F"/>
    <w:rsid w:val="00F451F2"/>
    <w:rsid w:val="00F46031"/>
    <w:rsid w:val="00F46EB6"/>
    <w:rsid w:val="00F5407B"/>
    <w:rsid w:val="00F60F32"/>
    <w:rsid w:val="00F70E01"/>
    <w:rsid w:val="00F805A0"/>
    <w:rsid w:val="00F962D4"/>
    <w:rsid w:val="00F97E57"/>
    <w:rsid w:val="00FA3A49"/>
    <w:rsid w:val="00FA4BE1"/>
    <w:rsid w:val="00FB279A"/>
    <w:rsid w:val="00FB4DA6"/>
    <w:rsid w:val="00FC01E1"/>
    <w:rsid w:val="00FC549D"/>
    <w:rsid w:val="00FC6C3A"/>
    <w:rsid w:val="00FC71B7"/>
    <w:rsid w:val="00FC79AF"/>
    <w:rsid w:val="00FD1100"/>
    <w:rsid w:val="00FD31ED"/>
    <w:rsid w:val="00FE0C89"/>
    <w:rsid w:val="00FE3A6C"/>
    <w:rsid w:val="00FE69C2"/>
    <w:rsid w:val="00FF1C25"/>
    <w:rsid w:val="00FF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F7"/>
  </w:style>
  <w:style w:type="paragraph" w:styleId="Heading1">
    <w:name w:val="heading 1"/>
    <w:basedOn w:val="Normal"/>
    <w:next w:val="Normal"/>
    <w:link w:val="Heading1Char"/>
    <w:uiPriority w:val="9"/>
    <w:qFormat/>
    <w:rsid w:val="00EA62B1"/>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2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EA62B1"/>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2"/>
      </w:numPr>
      <w:spacing w:before="360" w:after="1440"/>
      <w:ind w:left="360"/>
      <w:contextualSpacing w:val="0"/>
    </w:pPr>
  </w:style>
  <w:style w:type="paragraph" w:customStyle="1" w:styleId="ProblemSubpartShort">
    <w:name w:val="Problem Subpart (Short)"/>
    <w:basedOn w:val="ListParagraph"/>
    <w:qFormat/>
    <w:rsid w:val="009B283B"/>
    <w:pPr>
      <w:numPr>
        <w:numId w:val="3"/>
      </w:numPr>
      <w:spacing w:before="360" w:after="840"/>
      <w:contextualSpacing w:val="0"/>
    </w:pPr>
  </w:style>
  <w:style w:type="character" w:styleId="PlaceholderText">
    <w:name w:val="Placeholder Text"/>
    <w:basedOn w:val="DefaultParagraphFont"/>
    <w:uiPriority w:val="99"/>
    <w:semiHidden/>
    <w:rsid w:val="00B927D2"/>
    <w:rPr>
      <w:color w:val="808080"/>
    </w:rPr>
  </w:style>
  <w:style w:type="paragraph" w:styleId="NoSpacing">
    <w:name w:val="No Spacing"/>
    <w:uiPriority w:val="1"/>
    <w:qFormat/>
    <w:rsid w:val="00F97E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F7"/>
  </w:style>
  <w:style w:type="paragraph" w:styleId="Heading1">
    <w:name w:val="heading 1"/>
    <w:basedOn w:val="Normal"/>
    <w:next w:val="Normal"/>
    <w:link w:val="Heading1Char"/>
    <w:uiPriority w:val="9"/>
    <w:qFormat/>
    <w:rsid w:val="00EA62B1"/>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2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EA62B1"/>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2"/>
      </w:numPr>
      <w:spacing w:before="360" w:after="1440"/>
      <w:ind w:left="360"/>
      <w:contextualSpacing w:val="0"/>
    </w:pPr>
  </w:style>
  <w:style w:type="paragraph" w:customStyle="1" w:styleId="ProblemSubpartShort">
    <w:name w:val="Problem Subpart (Short)"/>
    <w:basedOn w:val="ListParagraph"/>
    <w:qFormat/>
    <w:rsid w:val="009B283B"/>
    <w:pPr>
      <w:numPr>
        <w:numId w:val="3"/>
      </w:numPr>
      <w:spacing w:before="360" w:after="840"/>
      <w:contextualSpacing w:val="0"/>
    </w:pPr>
  </w:style>
  <w:style w:type="character" w:styleId="PlaceholderText">
    <w:name w:val="Placeholder Text"/>
    <w:basedOn w:val="DefaultParagraphFont"/>
    <w:uiPriority w:val="99"/>
    <w:semiHidden/>
    <w:rsid w:val="00B927D2"/>
    <w:rPr>
      <w:color w:val="808080"/>
    </w:rPr>
  </w:style>
  <w:style w:type="paragraph" w:styleId="NoSpacing">
    <w:name w:val="No Spacing"/>
    <w:uiPriority w:val="1"/>
    <w:qFormat/>
    <w:rsid w:val="00F97E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1930">
      <w:bodyDiv w:val="1"/>
      <w:marLeft w:val="0"/>
      <w:marRight w:val="0"/>
      <w:marTop w:val="0"/>
      <w:marBottom w:val="0"/>
      <w:divBdr>
        <w:top w:val="none" w:sz="0" w:space="0" w:color="auto"/>
        <w:left w:val="none" w:sz="0" w:space="0" w:color="auto"/>
        <w:bottom w:val="none" w:sz="0" w:space="0" w:color="auto"/>
        <w:right w:val="none" w:sz="0" w:space="0" w:color="auto"/>
      </w:divBdr>
    </w:div>
    <w:div w:id="394402247">
      <w:bodyDiv w:val="1"/>
      <w:marLeft w:val="0"/>
      <w:marRight w:val="0"/>
      <w:marTop w:val="0"/>
      <w:marBottom w:val="0"/>
      <w:divBdr>
        <w:top w:val="none" w:sz="0" w:space="0" w:color="auto"/>
        <w:left w:val="none" w:sz="0" w:space="0" w:color="auto"/>
        <w:bottom w:val="none" w:sz="0" w:space="0" w:color="auto"/>
        <w:right w:val="none" w:sz="0" w:space="0" w:color="auto"/>
      </w:divBdr>
    </w:div>
    <w:div w:id="395399508">
      <w:bodyDiv w:val="1"/>
      <w:marLeft w:val="0"/>
      <w:marRight w:val="0"/>
      <w:marTop w:val="0"/>
      <w:marBottom w:val="0"/>
      <w:divBdr>
        <w:top w:val="none" w:sz="0" w:space="0" w:color="auto"/>
        <w:left w:val="none" w:sz="0" w:space="0" w:color="auto"/>
        <w:bottom w:val="none" w:sz="0" w:space="0" w:color="auto"/>
        <w:right w:val="none" w:sz="0" w:space="0" w:color="auto"/>
      </w:divBdr>
    </w:div>
    <w:div w:id="615451607">
      <w:bodyDiv w:val="1"/>
      <w:marLeft w:val="0"/>
      <w:marRight w:val="0"/>
      <w:marTop w:val="0"/>
      <w:marBottom w:val="0"/>
      <w:divBdr>
        <w:top w:val="none" w:sz="0" w:space="0" w:color="auto"/>
        <w:left w:val="none" w:sz="0" w:space="0" w:color="auto"/>
        <w:bottom w:val="none" w:sz="0" w:space="0" w:color="auto"/>
        <w:right w:val="none" w:sz="0" w:space="0" w:color="auto"/>
      </w:divBdr>
    </w:div>
    <w:div w:id="741560524">
      <w:bodyDiv w:val="1"/>
      <w:marLeft w:val="0"/>
      <w:marRight w:val="0"/>
      <w:marTop w:val="0"/>
      <w:marBottom w:val="0"/>
      <w:divBdr>
        <w:top w:val="none" w:sz="0" w:space="0" w:color="auto"/>
        <w:left w:val="none" w:sz="0" w:space="0" w:color="auto"/>
        <w:bottom w:val="none" w:sz="0" w:space="0" w:color="auto"/>
        <w:right w:val="none" w:sz="0" w:space="0" w:color="auto"/>
      </w:divBdr>
    </w:div>
    <w:div w:id="775175625">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269238338">
      <w:bodyDiv w:val="1"/>
      <w:marLeft w:val="0"/>
      <w:marRight w:val="0"/>
      <w:marTop w:val="0"/>
      <w:marBottom w:val="0"/>
      <w:divBdr>
        <w:top w:val="none" w:sz="0" w:space="0" w:color="auto"/>
        <w:left w:val="none" w:sz="0" w:space="0" w:color="auto"/>
        <w:bottom w:val="none" w:sz="0" w:space="0" w:color="auto"/>
        <w:right w:val="none" w:sz="0" w:space="0" w:color="auto"/>
      </w:divBdr>
    </w:div>
    <w:div w:id="1351949904">
      <w:bodyDiv w:val="1"/>
      <w:marLeft w:val="0"/>
      <w:marRight w:val="0"/>
      <w:marTop w:val="0"/>
      <w:marBottom w:val="0"/>
      <w:divBdr>
        <w:top w:val="none" w:sz="0" w:space="0" w:color="auto"/>
        <w:left w:val="none" w:sz="0" w:space="0" w:color="auto"/>
        <w:bottom w:val="none" w:sz="0" w:space="0" w:color="auto"/>
        <w:right w:val="none" w:sz="0" w:space="0" w:color="auto"/>
      </w:divBdr>
    </w:div>
    <w:div w:id="1394966471">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10825222">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31215218">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89"/>
    <w:rsid w:val="0013436F"/>
    <w:rsid w:val="001516A9"/>
    <w:rsid w:val="001E0B02"/>
    <w:rsid w:val="001F0DB0"/>
    <w:rsid w:val="00206D15"/>
    <w:rsid w:val="0027635A"/>
    <w:rsid w:val="002A0458"/>
    <w:rsid w:val="002F1C63"/>
    <w:rsid w:val="003001CB"/>
    <w:rsid w:val="003677C6"/>
    <w:rsid w:val="00373508"/>
    <w:rsid w:val="003906DB"/>
    <w:rsid w:val="00390BEF"/>
    <w:rsid w:val="003D4006"/>
    <w:rsid w:val="003D6119"/>
    <w:rsid w:val="00610689"/>
    <w:rsid w:val="00632529"/>
    <w:rsid w:val="0067453D"/>
    <w:rsid w:val="00721857"/>
    <w:rsid w:val="00817432"/>
    <w:rsid w:val="00835D5C"/>
    <w:rsid w:val="008A57DE"/>
    <w:rsid w:val="00922847"/>
    <w:rsid w:val="009A21E8"/>
    <w:rsid w:val="00A12B70"/>
    <w:rsid w:val="00AA0BA3"/>
    <w:rsid w:val="00AE2535"/>
    <w:rsid w:val="00AF4ED1"/>
    <w:rsid w:val="00C44ED1"/>
    <w:rsid w:val="00C520BD"/>
    <w:rsid w:val="00C54E64"/>
    <w:rsid w:val="00CD5A11"/>
    <w:rsid w:val="00E933C6"/>
    <w:rsid w:val="00EB5DD5"/>
    <w:rsid w:val="00EB6486"/>
    <w:rsid w:val="00F10CA1"/>
    <w:rsid w:val="00F73652"/>
    <w:rsid w:val="00F950E0"/>
    <w:rsid w:val="00F97213"/>
    <w:rsid w:val="00FC3D70"/>
    <w:rsid w:val="00FE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1E0B0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1E0B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0C175F39872B846BCC8D660AAB2DA76" ma:contentTypeVersion="4" ma:contentTypeDescription="Create a new document." ma:contentTypeScope="" ma:versionID="e310b8574286077a6fe323fbfafc68ba">
  <xsd:schema xmlns:xsd="http://www.w3.org/2001/XMLSchema" xmlns:xs="http://www.w3.org/2001/XMLSchema" xmlns:p="http://schemas.microsoft.com/office/2006/metadata/properties" xmlns:ns2="737b3075-3448-445f-a2bf-1a3731a2ced7" targetNamespace="http://schemas.microsoft.com/office/2006/metadata/properties" ma:root="true" ma:fieldsID="ce1549d28f51d288160b1f4c33780157" ns2:_="">
    <xsd:import namespace="737b3075-3448-445f-a2bf-1a3731a2ce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b3075-3448-445f-a2bf-1a3731a2c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A90405-ADDE-4746-9A78-480E9091A6AF}">
  <ds:schemaRefs>
    <ds:schemaRef ds:uri="http://schemas.openxmlformats.org/officeDocument/2006/bibliography"/>
  </ds:schemaRefs>
</ds:datastoreItem>
</file>

<file path=customXml/itemProps2.xml><?xml version="1.0" encoding="utf-8"?>
<ds:datastoreItem xmlns:ds="http://schemas.openxmlformats.org/officeDocument/2006/customXml" ds:itemID="{F48DB230-0C3F-43FC-B2CB-7791AF7817AC}"/>
</file>

<file path=customXml/itemProps3.xml><?xml version="1.0" encoding="utf-8"?>
<ds:datastoreItem xmlns:ds="http://schemas.openxmlformats.org/officeDocument/2006/customXml" ds:itemID="{27164FB6-052D-4E66-8052-7FB93EBD6098}"/>
</file>

<file path=customXml/itemProps4.xml><?xml version="1.0" encoding="utf-8"?>
<ds:datastoreItem xmlns:ds="http://schemas.openxmlformats.org/officeDocument/2006/customXml" ds:itemID="{B7AE9793-63BF-458D-9581-2C54A305E126}"/>
</file>

<file path=docProps/app.xml><?xml version="1.0" encoding="utf-8"?>
<Properties xmlns="http://schemas.openxmlformats.org/officeDocument/2006/extended-properties" xmlns:vt="http://schemas.openxmlformats.org/officeDocument/2006/docPropsVTypes">
  <Template>Normal.dotm</Template>
  <TotalTime>2</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ECE 281 – GR #1</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281 – GR #1</dc:title>
  <dc:creator>Capt Michael Tanner</dc:creator>
  <cp:lastModifiedBy>Test</cp:lastModifiedBy>
  <cp:revision>4</cp:revision>
  <cp:lastPrinted>2016-02-10T14:33:00Z</cp:lastPrinted>
  <dcterms:created xsi:type="dcterms:W3CDTF">2016-02-10T14:27:00Z</dcterms:created>
  <dcterms:modified xsi:type="dcterms:W3CDTF">2016-02-10T14:34:00Z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0x01010050C175F39872B846BCC8D660AAB2DA76</vt:lpwstr>
  </property>
</Properties>
</file>