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C1D243" w14:textId="0CFFBA10" w:rsidR="00816A06" w:rsidRDefault="00E31AB1" w:rsidP="00283A1D">
      <w:pPr>
        <w:pStyle w:val="Titre2"/>
        <w:rPr>
          <w:lang w:val="en-GB"/>
        </w:rPr>
      </w:pPr>
      <w:r>
        <w:rPr>
          <w:lang w:val="en-GB"/>
        </w:rPr>
        <w:t>B</w:t>
      </w:r>
      <w:r w:rsidRPr="00E31AB1">
        <w:rPr>
          <w:lang w:val="en-GB"/>
        </w:rPr>
        <w:t>n Parameter C</w:t>
      </w:r>
      <w:r>
        <w:rPr>
          <w:lang w:val="en-GB"/>
        </w:rPr>
        <w:t xml:space="preserve">alibration using </w:t>
      </w:r>
      <w:r w:rsidRPr="00E31AB1">
        <w:rPr>
          <w:lang w:val="en-GB"/>
        </w:rPr>
        <w:t xml:space="preserve">Bayesian </w:t>
      </w:r>
      <w:r>
        <w:rPr>
          <w:lang w:val="en-GB"/>
        </w:rPr>
        <w:t>Inference Process:</w:t>
      </w:r>
    </w:p>
    <w:p w14:paraId="4991A55E" w14:textId="7381F1C5" w:rsidR="005A6653" w:rsidRDefault="005A6653">
      <w:pPr>
        <w:rPr>
          <w:lang w:val="en-GB"/>
        </w:rPr>
      </w:pPr>
    </w:p>
    <w:p w14:paraId="5B24FE9D" w14:textId="119E47C5" w:rsidR="005A6653" w:rsidRDefault="005A6653">
      <w:pPr>
        <w:rPr>
          <w:lang w:val="en-GB"/>
        </w:rPr>
      </w:pPr>
      <w:r w:rsidRPr="005A6653">
        <w:rPr>
          <w:u w:val="single"/>
          <w:lang w:val="en-GB"/>
        </w:rPr>
        <w:t>The bn parameter importance in our modelling</w:t>
      </w:r>
      <w:r>
        <w:rPr>
          <w:lang w:val="en-GB"/>
        </w:rPr>
        <w:t xml:space="preserve">: </w:t>
      </w:r>
    </w:p>
    <w:p w14:paraId="38924A92" w14:textId="3ED5BDD3" w:rsidR="00E31AB1" w:rsidRDefault="00E31AB1">
      <w:pPr>
        <w:rPr>
          <w:lang w:val="en-GB"/>
        </w:rPr>
      </w:pPr>
      <w:r>
        <w:rPr>
          <w:lang w:val="en-GB"/>
        </w:rPr>
        <w:t xml:space="preserve">In the Fatigue estimation, bn in the shape parameter of the variable </w:t>
      </w:r>
      <w:proofErr w:type="spellStart"/>
      <w:proofErr w:type="gramStart"/>
      <w:r>
        <w:rPr>
          <w:lang w:val="en-GB"/>
        </w:rPr>
        <w:t>Nf</w:t>
      </w:r>
      <w:proofErr w:type="spellEnd"/>
      <w:r>
        <w:rPr>
          <w:lang w:val="en-GB"/>
        </w:rPr>
        <w:t xml:space="preserve">  (</w:t>
      </w:r>
      <w:proofErr w:type="gramEnd"/>
      <w:r>
        <w:rPr>
          <w:lang w:val="en-GB"/>
        </w:rPr>
        <w:t xml:space="preserve">number of cycle) that follows a Weibull standard law (standard meaning it comprises a shape parameter, bn, a scale parameter </w:t>
      </w:r>
      <w:r>
        <w:rPr>
          <w:rFonts w:cstheme="minorHAnsi"/>
          <w:lang w:val="en-GB"/>
        </w:rPr>
        <w:t>σ</w:t>
      </w:r>
      <w:r>
        <w:rPr>
          <w:lang w:val="en-GB"/>
        </w:rPr>
        <w:t xml:space="preserve">0, and no location parameter, or location parameter equal to 0). </w:t>
      </w:r>
    </w:p>
    <w:p w14:paraId="28E01967" w14:textId="77777777" w:rsidR="00E31AB1" w:rsidRDefault="00E31AB1">
      <w:pPr>
        <w:rPr>
          <w:lang w:val="en-GB"/>
        </w:rPr>
      </w:pPr>
    </w:p>
    <w:p w14:paraId="508610BE" w14:textId="77777777" w:rsidR="007620C6" w:rsidRDefault="00E31AB1">
      <w:pPr>
        <w:rPr>
          <w:lang w:val="en-GB"/>
        </w:rPr>
      </w:pPr>
      <w:r>
        <w:rPr>
          <w:lang w:val="en-GB"/>
        </w:rPr>
        <w:t xml:space="preserve">Bn has a great importance in the calculation of the final probability: </w:t>
      </w:r>
      <w:proofErr w:type="spellStart"/>
      <w:r>
        <w:rPr>
          <w:lang w:val="en-GB"/>
        </w:rPr>
        <w:t>Pf</w:t>
      </w:r>
      <w:proofErr w:type="spellEnd"/>
      <w:r>
        <w:rPr>
          <w:lang w:val="en-GB"/>
        </w:rPr>
        <w:t xml:space="preserve">, corresponding to the Cumulative Density Function of the variable </w:t>
      </w:r>
      <w:proofErr w:type="spellStart"/>
      <w:r>
        <w:rPr>
          <w:lang w:val="en-GB"/>
        </w:rPr>
        <w:t>Nf</w:t>
      </w:r>
      <w:proofErr w:type="spellEnd"/>
      <w:r>
        <w:rPr>
          <w:lang w:val="en-GB"/>
        </w:rPr>
        <w:t>.</w:t>
      </w:r>
    </w:p>
    <w:p w14:paraId="1599A80C" w14:textId="77777777" w:rsidR="007620C6" w:rsidRDefault="005A436C">
      <w:pPr>
        <w:rPr>
          <w:lang w:val="en-GB"/>
        </w:rPr>
      </w:pPr>
      <w:r>
        <w:rPr>
          <w:noProof/>
        </w:rPr>
        <w:drawing>
          <wp:inline distT="0" distB="0" distL="0" distR="0" wp14:anchorId="10D11A04" wp14:editId="235DF5AB">
            <wp:extent cx="3589671" cy="266700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94891" cy="2670878"/>
                    </a:xfrm>
                    <a:prstGeom prst="rect">
                      <a:avLst/>
                    </a:prstGeom>
                  </pic:spPr>
                </pic:pic>
              </a:graphicData>
            </a:graphic>
          </wp:inline>
        </w:drawing>
      </w:r>
    </w:p>
    <w:p w14:paraId="4B8214DA" w14:textId="000A3B27" w:rsidR="00F326A1" w:rsidRDefault="007620C6">
      <w:pPr>
        <w:rPr>
          <w:lang w:val="en-GB"/>
        </w:rPr>
      </w:pPr>
      <w:r>
        <w:rPr>
          <w:noProof/>
        </w:rPr>
        <w:drawing>
          <wp:inline distT="0" distB="0" distL="0" distR="0" wp14:anchorId="6609323F" wp14:editId="11D9CEF1">
            <wp:extent cx="3593143" cy="2656840"/>
            <wp:effectExtent l="0" t="0" r="762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94814" cy="2658076"/>
                    </a:xfrm>
                    <a:prstGeom prst="rect">
                      <a:avLst/>
                    </a:prstGeom>
                  </pic:spPr>
                </pic:pic>
              </a:graphicData>
            </a:graphic>
          </wp:inline>
        </w:drawing>
      </w:r>
    </w:p>
    <w:p w14:paraId="238BEDAF" w14:textId="4A2A13FD" w:rsidR="00233C71" w:rsidRDefault="00233C71">
      <w:pPr>
        <w:rPr>
          <w:lang w:val="en-GB"/>
        </w:rPr>
      </w:pPr>
    </w:p>
    <w:p w14:paraId="4B4DA7FA" w14:textId="1123299A" w:rsidR="00233C71" w:rsidRPr="005A6653" w:rsidRDefault="005A6653">
      <w:pPr>
        <w:rPr>
          <w:u w:val="single"/>
          <w:lang w:val="en-GB"/>
        </w:rPr>
      </w:pPr>
      <w:r w:rsidRPr="005A6653">
        <w:rPr>
          <w:u w:val="single"/>
          <w:lang w:val="en-GB"/>
        </w:rPr>
        <w:t xml:space="preserve">Initial calculation of bn: </w:t>
      </w:r>
    </w:p>
    <w:p w14:paraId="3E1FDA8E" w14:textId="6271B21D" w:rsidR="00F3170C" w:rsidRDefault="00233C71">
      <w:pPr>
        <w:rPr>
          <w:lang w:val="en-GB"/>
        </w:rPr>
      </w:pPr>
      <w:r>
        <w:rPr>
          <w:lang w:val="en-GB"/>
        </w:rPr>
        <w:t xml:space="preserve">We have, from experimental data, a first small sample of bn values, </w:t>
      </w:r>
      <w:r w:rsidR="00DC0F55">
        <w:rPr>
          <w:lang w:val="en-GB"/>
        </w:rPr>
        <w:t xml:space="preserve">by applying </w:t>
      </w:r>
      <w:r>
        <w:rPr>
          <w:lang w:val="en-GB"/>
        </w:rPr>
        <w:t xml:space="preserve">the equation </w:t>
      </w:r>
      <w:r w:rsidR="00DC0F55">
        <w:rPr>
          <w:lang w:val="en-GB"/>
        </w:rPr>
        <w:t>26</w:t>
      </w:r>
      <w:r w:rsidR="00083552">
        <w:rPr>
          <w:lang w:val="en-GB"/>
        </w:rPr>
        <w:t>, with the constraint of bn being positive</w:t>
      </w:r>
      <w:r w:rsidR="00DC0F55">
        <w:rPr>
          <w:lang w:val="en-GB"/>
        </w:rPr>
        <w:t>:</w:t>
      </w:r>
    </w:p>
    <w:p w14:paraId="17249055" w14:textId="10A9352A" w:rsidR="00DC0F55" w:rsidRDefault="00000000">
      <w:pPr>
        <w:rPr>
          <w:lang w:val="en-GB"/>
        </w:rPr>
      </w:pPr>
      <m:oMathPara>
        <m:oMath>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1</m:t>
                  </m:r>
                </m:sub>
              </m:sSub>
            </m:num>
            <m:den>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2</m:t>
                  </m:r>
                </m:sub>
              </m:sSub>
            </m:den>
          </m:f>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acc>
                        <m:accPr>
                          <m:chr m:val="̅"/>
                          <m:ctrlPr>
                            <w:rPr>
                              <w:rFonts w:ascii="Cambria Math" w:hAnsi="Cambria Math"/>
                              <w:i/>
                              <w:lang w:val="en-GB"/>
                            </w:rPr>
                          </m:ctrlPr>
                        </m:accPr>
                        <m:e>
                          <m:r>
                            <w:rPr>
                              <w:rFonts w:ascii="Cambria Math" w:hAnsi="Cambria Math"/>
                              <w:lang w:val="en-GB"/>
                            </w:rPr>
                            <m:t>w</m:t>
                          </m:r>
                        </m:e>
                      </m:acc>
                      <m:r>
                        <w:rPr>
                          <w:rFonts w:ascii="Cambria Math" w:hAnsi="Cambria Math"/>
                          <w:lang w:val="en-GB"/>
                        </w:rPr>
                        <m:t>2</m:t>
                      </m:r>
                    </m:num>
                    <m:den>
                      <m:acc>
                        <m:accPr>
                          <m:chr m:val="̅"/>
                          <m:ctrlPr>
                            <w:rPr>
                              <w:rFonts w:ascii="Cambria Math" w:hAnsi="Cambria Math"/>
                              <w:i/>
                              <w:lang w:val="en-GB"/>
                            </w:rPr>
                          </m:ctrlPr>
                        </m:accPr>
                        <m:e>
                          <m:r>
                            <w:rPr>
                              <w:rFonts w:ascii="Cambria Math" w:hAnsi="Cambria Math"/>
                              <w:lang w:val="en-GB"/>
                            </w:rPr>
                            <m:t>w</m:t>
                          </m:r>
                        </m:e>
                      </m:acc>
                      <m:r>
                        <w:rPr>
                          <w:rFonts w:ascii="Cambria Math" w:hAnsi="Cambria Math"/>
                          <w:lang w:val="en-GB"/>
                        </w:rPr>
                        <m:t>1</m:t>
                      </m:r>
                    </m:den>
                  </m:f>
                </m:e>
              </m:d>
            </m:e>
            <m:sup>
              <m:r>
                <w:rPr>
                  <w:rFonts w:ascii="Cambria Math" w:hAnsi="Cambria Math"/>
                  <w:lang w:val="en-GB"/>
                </w:rPr>
                <m:t>k</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V</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2</m:t>
                          </m:r>
                        </m:sub>
                      </m:sSub>
                    </m:num>
                    <m:den>
                      <m:r>
                        <w:rPr>
                          <w:rFonts w:ascii="Cambria Math" w:hAnsi="Cambria Math"/>
                          <w:lang w:val="en-GB"/>
                        </w:rPr>
                        <m:t>V</m:t>
                      </m:r>
                      <m:sSub>
                        <m:sSubPr>
                          <m:ctrlPr>
                            <w:rPr>
                              <w:rFonts w:ascii="Cambria Math" w:hAnsi="Cambria Math"/>
                              <w:i/>
                              <w:lang w:val="en-GB"/>
                            </w:rPr>
                          </m:ctrlPr>
                        </m:sSubPr>
                        <m:e>
                          <m:r>
                            <w:rPr>
                              <w:rFonts w:ascii="Cambria Math" w:hAnsi="Cambria Math"/>
                              <w:lang w:val="en-GB"/>
                            </w:rPr>
                            <m:t>E</m:t>
                          </m:r>
                        </m:e>
                        <m:sub>
                          <m:r>
                            <w:rPr>
                              <w:rFonts w:ascii="Cambria Math" w:hAnsi="Cambria Math"/>
                              <w:lang w:val="en-GB"/>
                            </w:rPr>
                            <m:t>1</m:t>
                          </m:r>
                        </m:sub>
                      </m:sSub>
                    </m:den>
                  </m:f>
                </m:e>
              </m:d>
            </m:e>
            <m:sup>
              <m:r>
                <w:rPr>
                  <w:rFonts w:ascii="Cambria Math" w:hAnsi="Cambria Math"/>
                  <w:lang w:val="en-GB"/>
                </w:rPr>
                <m:t>1∕bn</m:t>
              </m:r>
            </m:sup>
          </m:sSup>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2</m:t>
                          </m:r>
                        </m:sub>
                      </m:sSub>
                    </m:num>
                    <m:den>
                      <m:sSub>
                        <m:sSubPr>
                          <m:ctrlPr>
                            <w:rPr>
                              <w:rFonts w:ascii="Cambria Math" w:hAnsi="Cambria Math"/>
                              <w:i/>
                              <w:lang w:val="en-GB"/>
                            </w:rPr>
                          </m:ctrlPr>
                        </m:sSubPr>
                        <m:e>
                          <m:r>
                            <w:rPr>
                              <w:rFonts w:ascii="Cambria Math" w:hAnsi="Cambria Math"/>
                              <w:lang w:val="en-GB"/>
                            </w:rPr>
                            <m:t>V</m:t>
                          </m:r>
                        </m:e>
                        <m:sub>
                          <m:r>
                            <w:rPr>
                              <w:rFonts w:ascii="Cambria Math" w:hAnsi="Cambria Math"/>
                              <w:lang w:val="en-GB"/>
                            </w:rPr>
                            <m:t>1</m:t>
                          </m:r>
                        </m:sub>
                      </m:sSub>
                    </m:den>
                  </m:f>
                </m:e>
              </m:d>
            </m:e>
            <m:sup>
              <m:r>
                <w:rPr>
                  <w:rFonts w:ascii="Cambria Math" w:hAnsi="Cambria Math"/>
                  <w:lang w:val="en-GB"/>
                </w:rPr>
                <m:t>1∕bn</m:t>
              </m:r>
            </m:sup>
          </m:sSup>
        </m:oMath>
      </m:oMathPara>
    </w:p>
    <w:p w14:paraId="7C29A04C" w14:textId="77777777" w:rsidR="00083552" w:rsidRDefault="00083552">
      <w:pPr>
        <w:rPr>
          <w:lang w:val="en-GB"/>
        </w:rPr>
      </w:pPr>
    </w:p>
    <w:p w14:paraId="7020B931" w14:textId="172443F3" w:rsidR="00BD5D77" w:rsidRDefault="00DC0F55">
      <w:pPr>
        <w:rPr>
          <w:lang w:val="en-GB"/>
        </w:rPr>
      </w:pPr>
      <w:r>
        <w:rPr>
          <w:lang w:val="en-GB"/>
        </w:rPr>
        <w:t xml:space="preserve">This range of values give us </w:t>
      </w:r>
      <w:r w:rsidR="00BD5D77">
        <w:rPr>
          <w:lang w:val="en-GB"/>
        </w:rPr>
        <w:t xml:space="preserve">the following </w:t>
      </w:r>
      <w:r>
        <w:rPr>
          <w:lang w:val="en-GB"/>
        </w:rPr>
        <w:t>distribution</w:t>
      </w:r>
      <w:r w:rsidR="00BD5D77">
        <w:rPr>
          <w:lang w:val="en-GB"/>
        </w:rPr>
        <w:t xml:space="preserve">: </w:t>
      </w:r>
    </w:p>
    <w:p w14:paraId="654F7773" w14:textId="11053DE2" w:rsidR="00BD5D77" w:rsidRDefault="001A2FCF">
      <w:pPr>
        <w:rPr>
          <w:lang w:val="en-GB"/>
        </w:rPr>
      </w:pPr>
      <w:r>
        <w:rPr>
          <w:noProof/>
        </w:rPr>
        <w:drawing>
          <wp:inline distT="0" distB="0" distL="0" distR="0" wp14:anchorId="1123B0FD" wp14:editId="2416042C">
            <wp:extent cx="3172194" cy="2372995"/>
            <wp:effectExtent l="0" t="0" r="9525" b="825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77664" cy="2377087"/>
                    </a:xfrm>
                    <a:prstGeom prst="rect">
                      <a:avLst/>
                    </a:prstGeom>
                  </pic:spPr>
                </pic:pic>
              </a:graphicData>
            </a:graphic>
          </wp:inline>
        </w:drawing>
      </w:r>
    </w:p>
    <w:p w14:paraId="655CBBB1" w14:textId="5B5E762C" w:rsidR="00CC279B" w:rsidRDefault="00BD5D77">
      <w:pPr>
        <w:rPr>
          <w:lang w:val="en-GB"/>
        </w:rPr>
      </w:pPr>
      <w:r>
        <w:rPr>
          <w:lang w:val="en-GB"/>
        </w:rPr>
        <w:t xml:space="preserve">It </w:t>
      </w:r>
      <w:proofErr w:type="gramStart"/>
      <w:r>
        <w:rPr>
          <w:lang w:val="en-GB"/>
        </w:rPr>
        <w:t>has to</w:t>
      </w:r>
      <w:proofErr w:type="gramEnd"/>
      <w:r>
        <w:rPr>
          <w:lang w:val="en-GB"/>
        </w:rPr>
        <w:t xml:space="preserve"> be said though that the number of data points is very small</w:t>
      </w:r>
      <w:r w:rsidR="00CC279B">
        <w:rPr>
          <w:lang w:val="en-GB"/>
        </w:rPr>
        <w:t xml:space="preserve"> and that the calculation of bn here, from the positive constraint, reflect only a part of the initial combinations possible. In addition,</w:t>
      </w:r>
      <w:r w:rsidR="00D80FD8">
        <w:rPr>
          <w:lang w:val="en-GB"/>
        </w:rPr>
        <w:t xml:space="preserve"> cases where number of cycle for two different volumes was either too </w:t>
      </w:r>
      <w:proofErr w:type="gramStart"/>
      <w:r w:rsidR="00D80FD8">
        <w:rPr>
          <w:lang w:val="en-GB"/>
        </w:rPr>
        <w:t xml:space="preserve">close </w:t>
      </w:r>
      <w:r w:rsidR="00CC279B">
        <w:rPr>
          <w:lang w:val="en-GB"/>
        </w:rPr>
        <w:t xml:space="preserve"> </w:t>
      </w:r>
      <w:r w:rsidR="00D80FD8">
        <w:rPr>
          <w:lang w:val="en-GB"/>
        </w:rPr>
        <w:t>(</w:t>
      </w:r>
      <w:proofErr w:type="gramEnd"/>
      <w:r w:rsidR="00D80FD8">
        <w:rPr>
          <w:lang w:val="en-GB"/>
        </w:rPr>
        <w:t xml:space="preserve">less than 3% away) or too large (more than 20 times away) have to be excluded cause the calculation produced extreme values. </w:t>
      </w:r>
    </w:p>
    <w:p w14:paraId="018C4552" w14:textId="0033FEF4" w:rsidR="00E72038" w:rsidRDefault="00D80FD8">
      <w:pPr>
        <w:rPr>
          <w:lang w:val="en-GB"/>
        </w:rPr>
      </w:pPr>
      <w:r>
        <w:rPr>
          <w:lang w:val="en-GB"/>
        </w:rPr>
        <w:t xml:space="preserve">Bn then cannot be solely evaluated based on this technique. The true distribution of Bn remains unknown, hence the need for a Bayesian inference calibration </w:t>
      </w:r>
      <w:r w:rsidR="00E72038">
        <w:rPr>
          <w:lang w:val="en-GB"/>
        </w:rPr>
        <w:t xml:space="preserve">to fit this unknown distribution (or “target distribution). </w:t>
      </w:r>
    </w:p>
    <w:p w14:paraId="65C87476" w14:textId="5628B7F2" w:rsidR="005A6653" w:rsidRDefault="005A6653">
      <w:pPr>
        <w:rPr>
          <w:lang w:val="en-GB"/>
        </w:rPr>
      </w:pPr>
    </w:p>
    <w:p w14:paraId="7325A869" w14:textId="024595B6" w:rsidR="005A6653" w:rsidRPr="005A6653" w:rsidRDefault="005A6653">
      <w:pPr>
        <w:rPr>
          <w:u w:val="single"/>
          <w:lang w:val="en-GB"/>
        </w:rPr>
      </w:pPr>
      <w:r w:rsidRPr="005A6653">
        <w:rPr>
          <w:u w:val="single"/>
          <w:lang w:val="en-GB"/>
        </w:rPr>
        <w:t xml:space="preserve">Bayesian inference principle: </w:t>
      </w:r>
    </w:p>
    <w:p w14:paraId="37D806B3" w14:textId="77777777" w:rsidR="005A6653" w:rsidRDefault="005A6653">
      <w:pPr>
        <w:rPr>
          <w:lang w:val="en-GB"/>
        </w:rPr>
      </w:pPr>
    </w:p>
    <w:p w14:paraId="35AFF1FE" w14:textId="428D0A7C" w:rsidR="00E72038" w:rsidRDefault="00233C71">
      <w:pPr>
        <w:rPr>
          <w:lang w:val="en-GB"/>
        </w:rPr>
      </w:pPr>
      <w:r>
        <w:rPr>
          <w:lang w:val="en-GB"/>
        </w:rPr>
        <w:t xml:space="preserve">Bayesian inference </w:t>
      </w:r>
      <w:r w:rsidR="00827808">
        <w:rPr>
          <w:lang w:val="en-GB"/>
        </w:rPr>
        <w:t>relies on conditional probability</w:t>
      </w:r>
      <w:r w:rsidR="00E72038">
        <w:rPr>
          <w:lang w:val="en-GB"/>
        </w:rPr>
        <w:t xml:space="preserve"> and inverse probability, this is to say, on the principle of updating prior information with posterior distribution by passing by a “conditional intermediate” called the likelihood distribution. This likelihood distribution </w:t>
      </w:r>
      <w:proofErr w:type="gramStart"/>
      <w:r w:rsidR="00E72038">
        <w:rPr>
          <w:lang w:val="en-GB"/>
        </w:rPr>
        <w:t>is considered to be</w:t>
      </w:r>
      <w:proofErr w:type="gramEnd"/>
      <w:r w:rsidR="00E72038">
        <w:rPr>
          <w:lang w:val="en-GB"/>
        </w:rPr>
        <w:t xml:space="preserve"> an easier distribution to sample from. </w:t>
      </w:r>
    </w:p>
    <w:p w14:paraId="03D58231" w14:textId="7D76127B" w:rsidR="00E72038" w:rsidRDefault="00E72038">
      <w:pPr>
        <w:rPr>
          <w:lang w:val="en-GB"/>
        </w:rPr>
      </w:pPr>
      <w:r>
        <w:rPr>
          <w:lang w:val="en-GB"/>
        </w:rPr>
        <w:t xml:space="preserve"> </w:t>
      </w:r>
    </w:p>
    <w:p w14:paraId="3C2D6AC3" w14:textId="3DBEFBC4" w:rsidR="00E72038" w:rsidRDefault="00E72038" w:rsidP="00E72038">
      <w:pPr>
        <w:rPr>
          <w:lang w:val="en-GB"/>
        </w:rPr>
      </w:pPr>
      <w:r>
        <w:rPr>
          <w:lang w:val="en-GB"/>
        </w:rPr>
        <w:t xml:space="preserve">The update process is done through a sampling mechanism that follows </w:t>
      </w:r>
    </w:p>
    <w:p w14:paraId="5ED212F0" w14:textId="77777777" w:rsidR="00E72038" w:rsidRDefault="00E72038">
      <w:pPr>
        <w:rPr>
          <w:lang w:val="en-GB"/>
        </w:rPr>
      </w:pPr>
    </w:p>
    <w:p w14:paraId="117519F8" w14:textId="008431E4" w:rsidR="004E4099" w:rsidRDefault="004E4099">
      <w:pPr>
        <w:rPr>
          <w:lang w:val="en-GB"/>
        </w:rPr>
      </w:pPr>
      <w:r w:rsidRPr="005D1800">
        <w:rPr>
          <w:noProof/>
        </w:rPr>
        <w:lastRenderedPageBreak/>
        <w:drawing>
          <wp:inline distT="0" distB="0" distL="0" distR="0" wp14:anchorId="6A7A9A4B" wp14:editId="5225689F">
            <wp:extent cx="2709802" cy="1446448"/>
            <wp:effectExtent l="0" t="0" r="0" b="1905"/>
            <wp:docPr id="5" name="Image 4">
              <a:extLst xmlns:a="http://schemas.openxmlformats.org/drawingml/2006/main">
                <a:ext uri="{FF2B5EF4-FFF2-40B4-BE49-F238E27FC236}">
                  <a16:creationId xmlns:a16="http://schemas.microsoft.com/office/drawing/2014/main" id="{59B69CCD-6C54-4E38-A0CD-DB43814909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4">
                      <a:extLst>
                        <a:ext uri="{FF2B5EF4-FFF2-40B4-BE49-F238E27FC236}">
                          <a16:creationId xmlns:a16="http://schemas.microsoft.com/office/drawing/2014/main" id="{59B69CCD-6C54-4E38-A0CD-DB4381490952}"/>
                        </a:ext>
                      </a:extLst>
                    </pic:cNvPr>
                    <pic:cNvPicPr>
                      <a:picLocks noChangeAspect="1"/>
                    </pic:cNvPicPr>
                  </pic:nvPicPr>
                  <pic:blipFill>
                    <a:blip r:embed="rId9"/>
                    <a:stretch>
                      <a:fillRect/>
                    </a:stretch>
                  </pic:blipFill>
                  <pic:spPr>
                    <a:xfrm>
                      <a:off x="0" y="0"/>
                      <a:ext cx="2716037" cy="1449776"/>
                    </a:xfrm>
                    <a:prstGeom prst="rect">
                      <a:avLst/>
                    </a:prstGeom>
                  </pic:spPr>
                </pic:pic>
              </a:graphicData>
            </a:graphic>
          </wp:inline>
        </w:drawing>
      </w:r>
    </w:p>
    <w:p w14:paraId="5459A072" w14:textId="5A485827" w:rsidR="004E4099" w:rsidRPr="006F37CF" w:rsidRDefault="006F37CF">
      <w:pPr>
        <w:rPr>
          <w:lang w:val="en-GB"/>
        </w:rPr>
      </w:pPr>
      <w:r>
        <w:rPr>
          <w:lang w:val="en-GB"/>
        </w:rPr>
        <w:t xml:space="preserve">The </w:t>
      </w:r>
      <w:r w:rsidRPr="006F37CF">
        <w:rPr>
          <w:lang w:val="en-GB"/>
        </w:rPr>
        <w:t>Prior distributio</w:t>
      </w:r>
      <w:r w:rsidR="00E72038">
        <w:rPr>
          <w:lang w:val="en-GB"/>
        </w:rPr>
        <w:t>n</w:t>
      </w:r>
      <w:r w:rsidRPr="006F37CF">
        <w:rPr>
          <w:lang w:val="en-GB"/>
        </w:rPr>
        <w:t xml:space="preserve"> quantifies the uncertainty in </w:t>
      </w:r>
      <w:r w:rsidR="00E72038">
        <w:rPr>
          <w:lang w:val="en-GB"/>
        </w:rPr>
        <w:t xml:space="preserve">latent </w:t>
      </w:r>
      <w:r w:rsidRPr="006F37CF">
        <w:rPr>
          <w:lang w:val="en-GB"/>
        </w:rPr>
        <w:t>variable</w:t>
      </w:r>
      <w:r w:rsidR="00E72038">
        <w:rPr>
          <w:lang w:val="en-GB"/>
        </w:rPr>
        <w:t>(s)</w:t>
      </w:r>
      <w:r w:rsidRPr="006F37CF">
        <w:rPr>
          <w:lang w:val="en-GB"/>
        </w:rPr>
        <w:t xml:space="preserve"> (here it would be bn)</w:t>
      </w:r>
      <w:r>
        <w:rPr>
          <w:lang w:val="en-GB"/>
        </w:rPr>
        <w:t xml:space="preserve"> and sums up the initial beliefs </w:t>
      </w:r>
      <w:r w:rsidR="00E72038">
        <w:rPr>
          <w:lang w:val="en-GB"/>
        </w:rPr>
        <w:t xml:space="preserve">that </w:t>
      </w:r>
      <w:r>
        <w:rPr>
          <w:lang w:val="en-GB"/>
        </w:rPr>
        <w:t>we have about the true distribution</w:t>
      </w:r>
      <w:r w:rsidR="00E72038">
        <w:rPr>
          <w:lang w:val="en-GB"/>
        </w:rPr>
        <w:t xml:space="preserve">. </w:t>
      </w:r>
    </w:p>
    <w:p w14:paraId="6E9325F7" w14:textId="3178E41E" w:rsidR="00266C03" w:rsidRDefault="004E4099">
      <w:pPr>
        <w:rPr>
          <w:lang w:val="en-GB"/>
        </w:rPr>
      </w:pPr>
      <w:r>
        <w:rPr>
          <w:lang w:val="en-GB"/>
        </w:rPr>
        <w:t xml:space="preserve">The likelihood distribution describes the distribution of a variable linked to the target distribution by conditionality (in our case the variable </w:t>
      </w:r>
      <w:proofErr w:type="spellStart"/>
      <w:r>
        <w:rPr>
          <w:lang w:val="en-GB"/>
        </w:rPr>
        <w:t>Nf</w:t>
      </w:r>
      <w:proofErr w:type="spellEnd"/>
      <w:r>
        <w:rPr>
          <w:lang w:val="en-GB"/>
        </w:rPr>
        <w:t xml:space="preserve">, describing the number of cycles) and </w:t>
      </w:r>
      <w:r w:rsidR="00E72038">
        <w:rPr>
          <w:lang w:val="en-GB"/>
        </w:rPr>
        <w:t xml:space="preserve">that has </w:t>
      </w:r>
      <w:r w:rsidR="006F37CF">
        <w:rPr>
          <w:lang w:val="en-GB"/>
        </w:rPr>
        <w:t xml:space="preserve">observations available </w:t>
      </w:r>
      <w:r w:rsidR="00E72038">
        <w:rPr>
          <w:lang w:val="en-GB"/>
        </w:rPr>
        <w:t xml:space="preserve">which enables the </w:t>
      </w:r>
      <w:r w:rsidR="006F37CF">
        <w:rPr>
          <w:lang w:val="en-GB"/>
        </w:rPr>
        <w:t>data generating mechanism.</w:t>
      </w:r>
    </w:p>
    <w:p w14:paraId="77E9BBC3" w14:textId="514A745C" w:rsidR="005A6653" w:rsidRDefault="005A6653">
      <w:pPr>
        <w:rPr>
          <w:lang w:val="en-GB"/>
        </w:rPr>
      </w:pPr>
      <w:r>
        <w:rPr>
          <w:lang w:val="en-GB"/>
        </w:rPr>
        <w:t xml:space="preserve">The posterior distribution is not exactly equal to the prior multiplied by the likelihood but equal up to a constant: called </w:t>
      </w:r>
      <w:proofErr w:type="spellStart"/>
      <w:r>
        <w:rPr>
          <w:lang w:val="en-GB"/>
        </w:rPr>
        <w:t>Pr</w:t>
      </w:r>
      <w:proofErr w:type="spellEnd"/>
      <w:r>
        <w:rPr>
          <w:lang w:val="en-GB"/>
        </w:rPr>
        <w:t xml:space="preserve">(y) here, that would be </w:t>
      </w:r>
      <w:proofErr w:type="spellStart"/>
      <w:proofErr w:type="gramStart"/>
      <w:r>
        <w:rPr>
          <w:lang w:val="en-GB"/>
        </w:rPr>
        <w:t>Pr</w:t>
      </w:r>
      <w:proofErr w:type="spellEnd"/>
      <w:r>
        <w:rPr>
          <w:lang w:val="en-GB"/>
        </w:rPr>
        <w:t>(</w:t>
      </w:r>
      <w:proofErr w:type="spellStart"/>
      <w:proofErr w:type="gramEnd"/>
      <w:r>
        <w:rPr>
          <w:lang w:val="en-GB"/>
        </w:rPr>
        <w:t>Nf</w:t>
      </w:r>
      <w:proofErr w:type="spellEnd"/>
      <w:r>
        <w:rPr>
          <w:lang w:val="en-GB"/>
        </w:rPr>
        <w:t xml:space="preserve">). This constant is a marginal probability, meaning the marginal probability of the data </w:t>
      </w:r>
      <w:proofErr w:type="spellStart"/>
      <w:r>
        <w:rPr>
          <w:lang w:val="en-GB"/>
        </w:rPr>
        <w:t>Nf</w:t>
      </w:r>
      <w:proofErr w:type="spellEnd"/>
      <w:r>
        <w:rPr>
          <w:lang w:val="en-GB"/>
        </w:rPr>
        <w:t xml:space="preserve"> which can be obtained by integrating all over the domain of the target variable (below </w:t>
      </w:r>
      <w:r>
        <w:rPr>
          <w:rFonts w:cstheme="minorHAnsi"/>
          <w:lang w:val="en-GB"/>
        </w:rPr>
        <w:t>θ</w:t>
      </w:r>
      <w:r>
        <w:rPr>
          <w:lang w:val="en-GB"/>
        </w:rPr>
        <w:t xml:space="preserve"> and in our case bn)</w:t>
      </w:r>
    </w:p>
    <w:p w14:paraId="76E9F120" w14:textId="6373182D" w:rsidR="005A6653" w:rsidRDefault="005A6653">
      <w:pPr>
        <w:rPr>
          <w:lang w:val="en-GB"/>
        </w:rPr>
      </w:pPr>
      <w:r>
        <w:rPr>
          <w:noProof/>
        </w:rPr>
        <w:drawing>
          <wp:inline distT="0" distB="0" distL="0" distR="0" wp14:anchorId="51736803" wp14:editId="75E42CB5">
            <wp:extent cx="4444416" cy="1310280"/>
            <wp:effectExtent l="0" t="0" r="0" b="4445"/>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10"/>
                    <a:stretch>
                      <a:fillRect/>
                    </a:stretch>
                  </pic:blipFill>
                  <pic:spPr>
                    <a:xfrm>
                      <a:off x="0" y="0"/>
                      <a:ext cx="4454743" cy="1313325"/>
                    </a:xfrm>
                    <a:prstGeom prst="rect">
                      <a:avLst/>
                    </a:prstGeom>
                  </pic:spPr>
                </pic:pic>
              </a:graphicData>
            </a:graphic>
          </wp:inline>
        </w:drawing>
      </w:r>
    </w:p>
    <w:p w14:paraId="60C33C57" w14:textId="77777777" w:rsidR="00E72038" w:rsidRDefault="00E72038">
      <w:pPr>
        <w:rPr>
          <w:lang w:val="en-GB"/>
        </w:rPr>
      </w:pPr>
    </w:p>
    <w:p w14:paraId="2C59D5EB" w14:textId="019F513C" w:rsidR="005A6653" w:rsidRDefault="00E72038" w:rsidP="005A6653">
      <w:pPr>
        <w:spacing w:after="0"/>
        <w:rPr>
          <w:lang w:val="en-GB"/>
        </w:rPr>
      </w:pPr>
      <w:r>
        <w:rPr>
          <w:lang w:val="en-GB"/>
        </w:rPr>
        <w:t>The calculation of these integrals</w:t>
      </w:r>
      <w:r w:rsidR="005A6653">
        <w:rPr>
          <w:lang w:val="en-GB"/>
        </w:rPr>
        <w:t xml:space="preserve">, which sometimes can involve multiple parameters in the vector </w:t>
      </w:r>
      <w:r w:rsidR="005A6653">
        <w:rPr>
          <w:rFonts w:cstheme="minorHAnsi"/>
          <w:lang w:val="en-GB"/>
        </w:rPr>
        <w:t>θ</w:t>
      </w:r>
      <w:r w:rsidR="005A6653">
        <w:rPr>
          <w:lang w:val="en-GB"/>
        </w:rPr>
        <w:t>,</w:t>
      </w:r>
    </w:p>
    <w:p w14:paraId="282524A1" w14:textId="2D970CFE" w:rsidR="00E72038" w:rsidRDefault="005A6653" w:rsidP="005A6653">
      <w:pPr>
        <w:spacing w:after="0"/>
        <w:rPr>
          <w:lang w:val="en-GB"/>
        </w:rPr>
      </w:pPr>
      <w:r>
        <w:rPr>
          <w:lang w:val="en-GB"/>
        </w:rPr>
        <w:t xml:space="preserve">can be computationally heavy and there is no guarantee to find an analytical solution. </w:t>
      </w:r>
    </w:p>
    <w:p w14:paraId="2C8E207B" w14:textId="2D6537CF" w:rsidR="005A6653" w:rsidRDefault="005A6653">
      <w:pPr>
        <w:rPr>
          <w:lang w:val="en-GB"/>
        </w:rPr>
      </w:pPr>
      <w:r>
        <w:rPr>
          <w:lang w:val="en-GB"/>
        </w:rPr>
        <w:t xml:space="preserve">The Bayesian inference procedure, instead, chooses to approach the target distribution by simulating new samples and accepting or rejecting them in a pool of samples based on a specific algorithm. The new value for the </w:t>
      </w:r>
      <w:r>
        <w:rPr>
          <w:rFonts w:cstheme="minorHAnsi"/>
          <w:lang w:val="en-GB"/>
        </w:rPr>
        <w:t>θ</w:t>
      </w:r>
      <w:r>
        <w:rPr>
          <w:lang w:val="en-GB"/>
        </w:rPr>
        <w:t xml:space="preserve"> vector is then updated at each step, and, provided that the algorithm converges, one is certified to arrive to a good enough estimation of the true distribution after a certain number of samples. </w:t>
      </w:r>
      <w:r w:rsidR="005445C1">
        <w:rPr>
          <w:lang w:val="en-GB"/>
        </w:rPr>
        <w:t xml:space="preserve">The first samples, far off from the desired distribution, are not kept (“burn in”). </w:t>
      </w:r>
    </w:p>
    <w:p w14:paraId="47BA3E96" w14:textId="77777777" w:rsidR="005A6653" w:rsidRDefault="005A6653">
      <w:pPr>
        <w:rPr>
          <w:lang w:val="en-GB"/>
        </w:rPr>
      </w:pPr>
    </w:p>
    <w:p w14:paraId="231B4A3D" w14:textId="5EAE6AE7" w:rsidR="00E72038" w:rsidRPr="005A6653" w:rsidRDefault="005A6653">
      <w:pPr>
        <w:rPr>
          <w:u w:val="single"/>
          <w:lang w:val="en-GB"/>
        </w:rPr>
      </w:pPr>
      <w:r w:rsidRPr="005A6653">
        <w:rPr>
          <w:u w:val="single"/>
          <w:lang w:val="en-GB"/>
        </w:rPr>
        <w:t>MCMC methods:</w:t>
      </w:r>
    </w:p>
    <w:p w14:paraId="3775DDF7" w14:textId="77777777" w:rsidR="005445C1" w:rsidRDefault="00E72038">
      <w:pPr>
        <w:rPr>
          <w:lang w:val="en-GB"/>
        </w:rPr>
      </w:pPr>
      <w:r>
        <w:rPr>
          <w:lang w:val="en-GB"/>
        </w:rPr>
        <w:t xml:space="preserve">The </w:t>
      </w:r>
      <w:r w:rsidR="005A6653">
        <w:rPr>
          <w:lang w:val="en-GB"/>
        </w:rPr>
        <w:t xml:space="preserve">mathematical logic behind the convergence is given by the application of Monte Carlo Markov Chain methods. </w:t>
      </w:r>
    </w:p>
    <w:p w14:paraId="112E4852" w14:textId="3DAC0C29" w:rsidR="005A6653" w:rsidRDefault="005445C1" w:rsidP="005445C1">
      <w:pPr>
        <w:pBdr>
          <w:top w:val="single" w:sz="4" w:space="1" w:color="auto"/>
          <w:left w:val="single" w:sz="4" w:space="4" w:color="auto"/>
          <w:bottom w:val="single" w:sz="4" w:space="1" w:color="auto"/>
          <w:right w:val="single" w:sz="4" w:space="4" w:color="auto"/>
        </w:pBdr>
        <w:rPr>
          <w:lang w:val="en-GB"/>
        </w:rPr>
      </w:pPr>
      <w:r>
        <w:rPr>
          <w:lang w:val="en-GB"/>
        </w:rPr>
        <w:t>Markov Chain</w:t>
      </w:r>
    </w:p>
    <w:p w14:paraId="375CF5DB" w14:textId="5AE52278" w:rsidR="005445C1" w:rsidRPr="005445C1" w:rsidRDefault="005445C1" w:rsidP="005445C1">
      <w:pPr>
        <w:pBdr>
          <w:top w:val="single" w:sz="4" w:space="1" w:color="auto"/>
          <w:left w:val="single" w:sz="4" w:space="4" w:color="auto"/>
          <w:bottom w:val="single" w:sz="4" w:space="1" w:color="auto"/>
          <w:right w:val="single" w:sz="4" w:space="4" w:color="auto"/>
        </w:pBdr>
        <w:rPr>
          <w:lang w:val="en-GB"/>
        </w:rPr>
      </w:pPr>
      <w:r w:rsidRPr="005445C1">
        <w:rPr>
          <w:lang w:val="en-GB"/>
        </w:rPr>
        <w:t>A Markov chain is a stochastic model describing a sequence of possible events in which the probability of each event depends only on the state attained in the previous event</w:t>
      </w:r>
      <w:r>
        <w:rPr>
          <w:lang w:val="en-GB"/>
        </w:rPr>
        <w:t xml:space="preserve">: therefore, the process is considered “memoryless”. </w:t>
      </w:r>
    </w:p>
    <w:p w14:paraId="080F0FBA" w14:textId="77777777" w:rsidR="005A6653" w:rsidRDefault="005A6653">
      <w:pPr>
        <w:rPr>
          <w:lang w:val="en-GB"/>
        </w:rPr>
      </w:pPr>
    </w:p>
    <w:p w14:paraId="285AC0CA" w14:textId="7A0501E4" w:rsidR="005445C1" w:rsidRDefault="005A6653">
      <w:pPr>
        <w:rPr>
          <w:lang w:val="en-GB"/>
        </w:rPr>
      </w:pPr>
      <w:r w:rsidRPr="005A6653">
        <w:rPr>
          <w:lang w:val="en-GB"/>
        </w:rPr>
        <w:t>Markov chain Monte Carlo methods create</w:t>
      </w:r>
      <w:r>
        <w:rPr>
          <w:lang w:val="en-GB"/>
        </w:rPr>
        <w:t xml:space="preserve"> a chain of</w:t>
      </w:r>
      <w:r w:rsidRPr="005A6653">
        <w:rPr>
          <w:lang w:val="en-GB"/>
        </w:rPr>
        <w:t xml:space="preserve"> samples from a continuous random variable, with probability density proportional to a known function. These samples can be used to evaluate an integral over that variable, as its expected value or variance.</w:t>
      </w:r>
    </w:p>
    <w:p w14:paraId="3C0B2FE5" w14:textId="69162C23" w:rsidR="005A6653" w:rsidRDefault="005A6653">
      <w:pPr>
        <w:rPr>
          <w:lang w:val="en-GB"/>
        </w:rPr>
      </w:pPr>
      <w:r w:rsidRPr="005A6653">
        <w:rPr>
          <w:lang w:val="en-GB"/>
        </w:rPr>
        <w:t xml:space="preserve">By constructing a Markov chain that has the desired distribution as its equilibrium distribution, one can obtain a sample of the desired distribution by recording states from the chain. The more steps that are included, the more closely the distribution of the sample matches the actual desired distribution. </w:t>
      </w:r>
      <w:r>
        <w:rPr>
          <w:lang w:val="en-GB"/>
        </w:rPr>
        <w:t xml:space="preserve">The equilibrium distribution condition is ensured by the </w:t>
      </w:r>
      <w:r w:rsidR="006F37CF" w:rsidRPr="006F37CF">
        <w:rPr>
          <w:lang w:val="en-GB"/>
        </w:rPr>
        <w:t>Detailed Balanced condition</w:t>
      </w:r>
      <w:r>
        <w:rPr>
          <w:lang w:val="en-GB"/>
        </w:rPr>
        <w:t>.</w:t>
      </w:r>
    </w:p>
    <w:p w14:paraId="22437917" w14:textId="3A1C2CEF" w:rsidR="005445C1" w:rsidRPr="005445C1" w:rsidRDefault="005445C1">
      <w:pPr>
        <w:rPr>
          <w:rFonts w:cstheme="minorHAnsi"/>
          <w:lang w:val="en-GB"/>
        </w:rPr>
      </w:pPr>
      <w:r>
        <w:rPr>
          <w:lang w:val="en-GB"/>
        </w:rPr>
        <w:t xml:space="preserve">If we consider X0, X1, … a Markov Chain with stationary distribution </w:t>
      </w:r>
      <w:r>
        <w:rPr>
          <w:rFonts w:cstheme="minorHAnsi"/>
          <w:lang w:val="en-GB"/>
        </w:rPr>
        <w:t>π</w:t>
      </w:r>
      <w:r>
        <w:rPr>
          <w:lang w:val="en-GB"/>
        </w:rPr>
        <w:t xml:space="preserve">. The chain is said to satisfy the detailed balance condition with respect to </w:t>
      </w:r>
      <w:r>
        <w:rPr>
          <w:rFonts w:cstheme="minorHAnsi"/>
          <w:lang w:val="en-GB"/>
        </w:rPr>
        <w:t xml:space="preserve">π </w:t>
      </w:r>
      <w:proofErr w:type="gramStart"/>
      <w:r>
        <w:rPr>
          <w:rFonts w:cstheme="minorHAnsi"/>
          <w:lang w:val="en-GB"/>
        </w:rPr>
        <w:t>if :</w:t>
      </w:r>
      <w:proofErr w:type="gramEnd"/>
      <w:r>
        <w:rPr>
          <w:rFonts w:cstheme="minorHAnsi"/>
          <w:lang w:val="en-GB"/>
        </w:rPr>
        <w:t xml:space="preserve"> </w:t>
      </w:r>
    </w:p>
    <w:p w14:paraId="38D78EFE" w14:textId="384F2ADE" w:rsidR="005445C1" w:rsidRDefault="005445C1" w:rsidP="005445C1">
      <w:pPr>
        <w:jc w:val="center"/>
        <w:rPr>
          <w:lang w:val="en-GB"/>
        </w:rPr>
      </w:pPr>
      <w:r>
        <w:rPr>
          <w:noProof/>
        </w:rPr>
        <w:drawing>
          <wp:inline distT="0" distB="0" distL="0" distR="0" wp14:anchorId="6CB93674" wp14:editId="2878B749">
            <wp:extent cx="2512130" cy="320690"/>
            <wp:effectExtent l="0" t="0" r="2540" b="317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5479" t="41678" r="30563" b="23584"/>
                    <a:stretch/>
                  </pic:blipFill>
                  <pic:spPr bwMode="auto">
                    <a:xfrm>
                      <a:off x="0" y="0"/>
                      <a:ext cx="2519419" cy="321620"/>
                    </a:xfrm>
                    <a:prstGeom prst="rect">
                      <a:avLst/>
                    </a:prstGeom>
                    <a:ln>
                      <a:noFill/>
                    </a:ln>
                    <a:extLst>
                      <a:ext uri="{53640926-AAD7-44D8-BBD7-CCE9431645EC}">
                        <a14:shadowObscured xmlns:a14="http://schemas.microsoft.com/office/drawing/2010/main"/>
                      </a:ext>
                    </a:extLst>
                  </pic:spPr>
                </pic:pic>
              </a:graphicData>
            </a:graphic>
          </wp:inline>
        </w:drawing>
      </w:r>
    </w:p>
    <w:p w14:paraId="42A886F9" w14:textId="79FEB0A9" w:rsidR="005445C1" w:rsidRDefault="005445C1">
      <w:pPr>
        <w:rPr>
          <w:lang w:val="en-GB"/>
        </w:rPr>
      </w:pPr>
      <w:r w:rsidRPr="005445C1">
        <w:rPr>
          <w:lang w:val="en-GB"/>
        </w:rPr>
        <w:t>The detailed balance equation</w:t>
      </w:r>
      <w:r>
        <w:rPr>
          <w:lang w:val="en-GB"/>
        </w:rPr>
        <w:t xml:space="preserve"> </w:t>
      </w:r>
      <w:r w:rsidRPr="005445C1">
        <w:rPr>
          <w:lang w:val="en-GB"/>
        </w:rPr>
        <w:t>say</w:t>
      </w:r>
      <w:r>
        <w:rPr>
          <w:lang w:val="en-GB"/>
        </w:rPr>
        <w:t>s</w:t>
      </w:r>
      <w:r w:rsidRPr="005445C1">
        <w:rPr>
          <w:lang w:val="en-GB"/>
        </w:rPr>
        <w:t xml:space="preserve"> the flow of probability is balanced locally: at each </w:t>
      </w:r>
      <w:r>
        <w:rPr>
          <w:lang w:val="en-GB"/>
        </w:rPr>
        <w:t>“</w:t>
      </w:r>
      <w:r w:rsidRPr="005445C1">
        <w:rPr>
          <w:lang w:val="en-GB"/>
        </w:rPr>
        <w:t>edge</w:t>
      </w:r>
      <w:r>
        <w:rPr>
          <w:lang w:val="en-GB"/>
        </w:rPr>
        <w:t>” (each edge between the initial and target distribution)</w:t>
      </w:r>
      <w:r w:rsidRPr="005445C1">
        <w:rPr>
          <w:lang w:val="en-GB"/>
        </w:rPr>
        <w:t>, the amount of probability that flows across in one direction in one step, equals the amount that flows in the opposite direction.</w:t>
      </w:r>
    </w:p>
    <w:p w14:paraId="36BC0E5C" w14:textId="1CC0F95C" w:rsidR="006F37CF" w:rsidRDefault="006F37CF">
      <w:pPr>
        <w:rPr>
          <w:lang w:val="en-GB"/>
        </w:rPr>
      </w:pPr>
      <w:r w:rsidRPr="006F37CF">
        <w:rPr>
          <w:lang w:val="en-GB"/>
        </w:rPr>
        <w:t xml:space="preserve">If we can show the probability of going to a state </w:t>
      </w:r>
      <w:proofErr w:type="spellStart"/>
      <w:r w:rsidRPr="006F37CF">
        <w:rPr>
          <w:lang w:val="en-GB"/>
        </w:rPr>
        <w:t>Xt</w:t>
      </w:r>
      <w:proofErr w:type="spellEnd"/>
      <w:r w:rsidRPr="006F37CF">
        <w:rPr>
          <w:lang w:val="en-GB"/>
        </w:rPr>
        <w:t xml:space="preserve"> of the distribution to a next step Xt+1 of the distribution follows a detailed balanced condition</w:t>
      </w:r>
      <w:r w:rsidR="005A6653">
        <w:rPr>
          <w:lang w:val="en-GB"/>
        </w:rPr>
        <w:t xml:space="preserve">, then we know that P|X is a stationary distribution of the Markov Chain and therefore that the Markov Chain will be sampling from P|X. </w:t>
      </w:r>
    </w:p>
    <w:p w14:paraId="2A158F76" w14:textId="77777777" w:rsidR="006F37CF" w:rsidRDefault="006F37CF">
      <w:pPr>
        <w:rPr>
          <w:lang w:val="en-GB"/>
        </w:rPr>
      </w:pPr>
    </w:p>
    <w:p w14:paraId="5C928756" w14:textId="530989CD" w:rsidR="005A6653" w:rsidRPr="005A6653" w:rsidRDefault="005A6653">
      <w:pPr>
        <w:rPr>
          <w:u w:val="single"/>
          <w:lang w:val="en-GB"/>
        </w:rPr>
      </w:pPr>
      <w:r w:rsidRPr="005A6653">
        <w:rPr>
          <w:u w:val="single"/>
          <w:lang w:val="en-GB"/>
        </w:rPr>
        <w:t xml:space="preserve">Inference algorithm: </w:t>
      </w:r>
    </w:p>
    <w:p w14:paraId="2FF867B9" w14:textId="24F72BDF" w:rsidR="005A6653" w:rsidRDefault="005A6653">
      <w:pPr>
        <w:rPr>
          <w:lang w:val="en-GB"/>
        </w:rPr>
      </w:pPr>
    </w:p>
    <w:p w14:paraId="6AEA61A5" w14:textId="1F1AC270" w:rsidR="005A6653" w:rsidRDefault="005A6653" w:rsidP="005A6653">
      <w:pPr>
        <w:rPr>
          <w:lang w:val="en-GB"/>
        </w:rPr>
      </w:pPr>
      <w:r w:rsidRPr="005A6653">
        <w:rPr>
          <w:lang w:val="en-GB"/>
        </w:rPr>
        <w:t xml:space="preserve">Various algorithms exist for constructing chains, including the </w:t>
      </w:r>
      <w:r w:rsidR="005445C1">
        <w:rPr>
          <w:lang w:val="en-GB"/>
        </w:rPr>
        <w:t xml:space="preserve">random walk </w:t>
      </w:r>
      <w:r w:rsidRPr="005A6653">
        <w:rPr>
          <w:lang w:val="en-GB"/>
        </w:rPr>
        <w:t>Metropolis–</w:t>
      </w:r>
      <w:proofErr w:type="gramStart"/>
      <w:r w:rsidRPr="005A6653">
        <w:rPr>
          <w:lang w:val="en-GB"/>
        </w:rPr>
        <w:t>Hastings</w:t>
      </w:r>
      <w:proofErr w:type="gramEnd"/>
      <w:r w:rsidRPr="005A6653">
        <w:rPr>
          <w:lang w:val="en-GB"/>
        </w:rPr>
        <w:t xml:space="preserve"> algorithm</w:t>
      </w:r>
      <w:r>
        <w:rPr>
          <w:lang w:val="en-GB"/>
        </w:rPr>
        <w:t>, that has been chosen in the reference paper</w:t>
      </w:r>
      <w:r w:rsidRPr="005A6653">
        <w:rPr>
          <w:lang w:val="en-GB"/>
        </w:rPr>
        <w:t>.</w:t>
      </w:r>
    </w:p>
    <w:p w14:paraId="60A20C0A" w14:textId="41E0578B" w:rsidR="005445C1" w:rsidRDefault="005445C1" w:rsidP="005A6653">
      <w:pPr>
        <w:rPr>
          <w:lang w:val="en-GB"/>
        </w:rPr>
      </w:pPr>
      <w:r>
        <w:rPr>
          <w:lang w:val="en-GB"/>
        </w:rPr>
        <w:t xml:space="preserve">The </w:t>
      </w:r>
      <w:r w:rsidR="007D14DB">
        <w:rPr>
          <w:lang w:val="en-GB"/>
        </w:rPr>
        <w:t xml:space="preserve">general Metropolis </w:t>
      </w:r>
      <w:r>
        <w:rPr>
          <w:lang w:val="en-GB"/>
        </w:rPr>
        <w:t xml:space="preserve">algorithm proceeds as follows: </w:t>
      </w:r>
    </w:p>
    <w:p w14:paraId="0ECBF02D" w14:textId="2E438020" w:rsidR="005445C1" w:rsidRPr="005445C1" w:rsidRDefault="005445C1" w:rsidP="005445C1">
      <w:pPr>
        <w:pStyle w:val="Paragraphedeliste"/>
        <w:numPr>
          <w:ilvl w:val="0"/>
          <w:numId w:val="2"/>
        </w:numPr>
        <w:rPr>
          <w:lang w:val="en-GB"/>
        </w:rPr>
      </w:pPr>
      <w:r w:rsidRPr="005445C1">
        <w:rPr>
          <w:lang w:val="en-GB"/>
        </w:rPr>
        <w:t xml:space="preserve">Start at some random initial point </w:t>
      </w:r>
      <w:proofErr w:type="gramStart"/>
      <w:r w:rsidRPr="005445C1">
        <w:rPr>
          <w:lang w:val="en-GB"/>
        </w:rPr>
        <w:t>θ</w:t>
      </w:r>
      <w:r w:rsidRPr="005445C1">
        <w:rPr>
          <w:vertAlign w:val="superscript"/>
          <w:lang w:val="en-GB"/>
        </w:rPr>
        <w:t>(</w:t>
      </w:r>
      <w:proofErr w:type="gramEnd"/>
      <w:r w:rsidRPr="005445C1">
        <w:rPr>
          <w:vertAlign w:val="superscript"/>
          <w:lang w:val="en-GB"/>
        </w:rPr>
        <w:t>0)</w:t>
      </w:r>
      <w:r w:rsidRPr="005445C1">
        <w:rPr>
          <w:lang w:val="en-GB"/>
        </w:rPr>
        <w:t>.</w:t>
      </w:r>
    </w:p>
    <w:p w14:paraId="40C9BA53" w14:textId="49B5C268" w:rsidR="005445C1" w:rsidRPr="005445C1" w:rsidRDefault="005445C1" w:rsidP="005445C1">
      <w:pPr>
        <w:pStyle w:val="Paragraphedeliste"/>
        <w:numPr>
          <w:ilvl w:val="0"/>
          <w:numId w:val="2"/>
        </w:numPr>
        <w:rPr>
          <w:lang w:val="en-GB"/>
        </w:rPr>
      </w:pPr>
      <w:r w:rsidRPr="005445C1">
        <w:rPr>
          <w:lang w:val="en-GB"/>
        </w:rPr>
        <w:t>Draw a proposed value θ* from some distribution p(θ*|θ).</w:t>
      </w:r>
    </w:p>
    <w:p w14:paraId="6BBDF8F9" w14:textId="3393EE43" w:rsidR="00DF07A9" w:rsidRDefault="00DF07A9" w:rsidP="00DF07A9">
      <w:pPr>
        <w:pStyle w:val="Paragraphedeliste"/>
        <w:numPr>
          <w:ilvl w:val="0"/>
          <w:numId w:val="2"/>
        </w:numPr>
        <w:rPr>
          <w:lang w:val="en-GB"/>
        </w:rPr>
      </w:pPr>
      <w:r>
        <w:rPr>
          <w:lang w:val="en-GB"/>
        </w:rPr>
        <w:t>Compute the r ratio (see below):</w:t>
      </w:r>
    </w:p>
    <w:p w14:paraId="4D2841AD" w14:textId="1C6C72AD" w:rsidR="00E724A3" w:rsidRDefault="00E724A3" w:rsidP="00E724A3">
      <w:pPr>
        <w:pStyle w:val="Paragraphedeliste"/>
        <w:rPr>
          <w:lang w:val="en-GB"/>
        </w:rPr>
      </w:pPr>
    </w:p>
    <w:p w14:paraId="07780EBF" w14:textId="5088689E" w:rsidR="00E724A3" w:rsidRPr="00DF07A9" w:rsidRDefault="00B277E7" w:rsidP="00E724A3">
      <w:pPr>
        <w:pStyle w:val="Paragraphedeliste"/>
        <w:rPr>
          <w:lang w:val="en-GB"/>
        </w:rPr>
      </w:pPr>
      <w:r>
        <w:rPr>
          <w:rFonts w:eastAsiaTheme="minorEastAsia"/>
          <w:lang w:val="en-GB"/>
        </w:rPr>
        <w:t xml:space="preserve">r = </w:t>
      </w:r>
      <m:oMath>
        <m:f>
          <m:fPr>
            <m:ctrlPr>
              <w:rPr>
                <w:rFonts w:ascii="Cambria Math" w:hAnsi="Cambria Math"/>
                <w:i/>
                <w:lang w:val="en-GB"/>
              </w:rPr>
            </m:ctrlPr>
          </m:fPr>
          <m:num>
            <m:r>
              <w:rPr>
                <w:rFonts w:ascii="Cambria Math" w:hAnsi="Cambria Math"/>
                <w:lang w:val="en-GB"/>
              </w:rPr>
              <m:t>f</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e>
            </m:d>
          </m:num>
          <m:den>
            <m:r>
              <w:rPr>
                <w:rFonts w:ascii="Cambria Math" w:hAnsi="Cambria Math"/>
                <w:lang w:val="en-GB"/>
              </w:rPr>
              <m:t>f</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j</m:t>
                            </m:r>
                          </m:e>
                        </m:acc>
                      </m:e>
                    </m:d>
                  </m:sup>
                </m:sSup>
              </m:e>
            </m:d>
          </m:den>
        </m:f>
        <m:f>
          <m:fPr>
            <m:ctrlPr>
              <w:rPr>
                <w:rFonts w:ascii="Cambria Math" w:hAnsi="Cambria Math"/>
                <w:i/>
                <w:lang w:val="en-GB"/>
              </w:rPr>
            </m:ctrlPr>
          </m:fPr>
          <m:num>
            <m:r>
              <w:rPr>
                <w:rFonts w:ascii="Cambria Math" w:hAnsi="Cambria Math"/>
                <w:lang w:val="en-GB"/>
              </w:rPr>
              <m:t>q</m:t>
            </m:r>
            <m:d>
              <m:dPr>
                <m:ctrlPr>
                  <w:rPr>
                    <w:rFonts w:ascii="Cambria Math" w:hAnsi="Cambria Math"/>
                    <w:i/>
                    <w:lang w:val="en-GB"/>
                  </w:rPr>
                </m:ctrlPr>
              </m:d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d>
                          <m:dPr>
                            <m:ctrlPr>
                              <w:rPr>
                                <w:rFonts w:ascii="Cambria Math" w:hAnsi="Cambria Math"/>
                                <w:i/>
                                <w:lang w:val="en-GB"/>
                              </w:rPr>
                            </m:ctrlPr>
                          </m:dPr>
                          <m:e>
                            <m:r>
                              <w:rPr>
                                <w:rFonts w:ascii="Cambria Math" w:hAnsi="Cambria Math"/>
                                <w:lang w:val="en-GB"/>
                              </w:rPr>
                              <m:t>j</m:t>
                            </m:r>
                          </m:e>
                        </m:d>
                      </m:sup>
                    </m:sSup>
                  </m:e>
                </m:d>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e>
            </m:d>
          </m:num>
          <m:den>
            <m:r>
              <w:rPr>
                <w:rFonts w:ascii="Cambria Math" w:hAnsi="Cambria Math"/>
                <w:lang w:val="en-GB"/>
              </w:rPr>
              <m:t>q</m:t>
            </m:r>
            <m:d>
              <m:dPr>
                <m:ctrlPr>
                  <w:rPr>
                    <w:rFonts w:ascii="Cambria Math" w:hAnsi="Cambria Math"/>
                    <w:i/>
                    <w:lang w:val="en-GB"/>
                  </w:rPr>
                </m:ctrlPr>
              </m:d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e>
                </m:d>
                <m:sSup>
                  <m:sSupPr>
                    <m:ctrlPr>
                      <w:rPr>
                        <w:rFonts w:ascii="Cambria Math" w:hAnsi="Cambria Math"/>
                        <w:i/>
                        <w:lang w:val="en-GB"/>
                      </w:rPr>
                    </m:ctrlPr>
                  </m:sSupPr>
                  <m:e>
                    <m:r>
                      <w:rPr>
                        <w:rFonts w:ascii="Cambria Math" w:hAnsi="Cambria Math"/>
                        <w:lang w:val="en-GB"/>
                      </w:rPr>
                      <m:t>x</m:t>
                    </m:r>
                  </m:e>
                  <m:sup>
                    <m:d>
                      <m:dPr>
                        <m:ctrlPr>
                          <w:rPr>
                            <w:rFonts w:ascii="Cambria Math" w:hAnsi="Cambria Math"/>
                            <w:i/>
                            <w:lang w:val="en-GB"/>
                          </w:rPr>
                        </m:ctrlPr>
                      </m:dPr>
                      <m:e>
                        <m:r>
                          <w:rPr>
                            <w:rFonts w:ascii="Cambria Math" w:hAnsi="Cambria Math"/>
                            <w:lang w:val="en-GB"/>
                          </w:rPr>
                          <m:t>j</m:t>
                        </m:r>
                      </m:e>
                    </m:d>
                  </m:sup>
                </m:sSup>
              </m:e>
            </m:d>
          </m:den>
        </m:f>
      </m:oMath>
    </w:p>
    <w:p w14:paraId="231283C2" w14:textId="6F32E947" w:rsidR="00DF07A9" w:rsidRDefault="00DF07A9" w:rsidP="00DF07A9">
      <w:pPr>
        <w:pStyle w:val="Paragraphedeliste"/>
        <w:rPr>
          <w:lang w:val="en-GB"/>
        </w:rPr>
      </w:pPr>
    </w:p>
    <w:p w14:paraId="475DDB2E" w14:textId="6543A053" w:rsidR="00DF07A9" w:rsidRPr="00DF07A9" w:rsidRDefault="00DF07A9" w:rsidP="00DF07A9">
      <w:pPr>
        <w:pStyle w:val="Paragraphedeliste"/>
        <w:rPr>
          <w:lang w:val="en-GB"/>
        </w:rPr>
      </w:pPr>
      <w:r>
        <w:rPr>
          <w:lang w:val="en-GB"/>
        </w:rPr>
        <w:t>I</w:t>
      </w:r>
      <w:r w:rsidRPr="00DF07A9">
        <w:rPr>
          <w:lang w:val="en-GB"/>
        </w:rPr>
        <w:t>f r&gt;</w:t>
      </w:r>
      <w:proofErr w:type="gramStart"/>
      <w:r w:rsidRPr="00DF07A9">
        <w:rPr>
          <w:lang w:val="en-GB"/>
        </w:rPr>
        <w:t>1</w:t>
      </w:r>
      <w:proofErr w:type="gramEnd"/>
      <w:r w:rsidRPr="00DF07A9">
        <w:rPr>
          <w:lang w:val="en-GB"/>
        </w:rPr>
        <w:t xml:space="preserve"> then reject θ* and stay put:  θ</w:t>
      </w:r>
      <w:r w:rsidRPr="00DF07A9">
        <w:rPr>
          <w:vertAlign w:val="superscript"/>
          <w:lang w:val="en-GB"/>
        </w:rPr>
        <w:t>(t+1)</w:t>
      </w:r>
      <w:r w:rsidRPr="00DF07A9">
        <w:rPr>
          <w:lang w:val="en-GB"/>
        </w:rPr>
        <w:t xml:space="preserve"> = θ</w:t>
      </w:r>
      <w:r w:rsidRPr="00DF07A9">
        <w:rPr>
          <w:vertAlign w:val="superscript"/>
          <w:lang w:val="en-GB"/>
        </w:rPr>
        <w:t>(t)</w:t>
      </w:r>
    </w:p>
    <w:p w14:paraId="2FC2BE5A" w14:textId="77777777" w:rsidR="00E724A3" w:rsidRDefault="005445C1" w:rsidP="00DF07A9">
      <w:pPr>
        <w:pStyle w:val="Paragraphedeliste"/>
        <w:rPr>
          <w:lang w:val="en-GB"/>
        </w:rPr>
      </w:pPr>
      <w:r w:rsidRPr="005445C1">
        <w:rPr>
          <w:lang w:val="en-GB"/>
        </w:rPr>
        <w:t>Otherwise, accept the proposed value with probability</w:t>
      </w:r>
    </w:p>
    <w:p w14:paraId="63537492" w14:textId="77777777" w:rsidR="00E724A3" w:rsidRDefault="00E724A3" w:rsidP="00DF07A9">
      <w:pPr>
        <w:pStyle w:val="Paragraphedeliste"/>
        <w:rPr>
          <w:lang w:val="en-GB"/>
        </w:rPr>
      </w:pPr>
    </w:p>
    <w:p w14:paraId="15FDE30A" w14:textId="2078EDA4" w:rsidR="005445C1" w:rsidRDefault="00B277E7" w:rsidP="00DF07A9">
      <w:pPr>
        <w:pStyle w:val="Paragraphedeliste"/>
        <w:rPr>
          <w:lang w:val="en-GB"/>
        </w:rPr>
      </w:pPr>
      <m:oMath>
        <m:r>
          <w:rPr>
            <w:rFonts w:ascii="Cambria Math" w:hAnsi="Cambria Math"/>
            <w:lang w:val="en-GB"/>
          </w:rPr>
          <m:t>ρ</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d>
                  <m:dPr>
                    <m:ctrlPr>
                      <w:rPr>
                        <w:rFonts w:ascii="Cambria Math" w:hAnsi="Cambria Math"/>
                        <w:i/>
                        <w:lang w:val="en-GB"/>
                      </w:rPr>
                    </m:ctrlPr>
                  </m:dPr>
                  <m:e>
                    <m:r>
                      <w:rPr>
                        <w:rFonts w:ascii="Cambria Math" w:hAnsi="Cambria Math"/>
                        <w:lang w:val="en-GB"/>
                      </w:rPr>
                      <m:t>j</m:t>
                    </m:r>
                  </m:e>
                </m:d>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e>
        </m:d>
        <m:r>
          <w:rPr>
            <w:rFonts w:ascii="Cambria Math" w:hAnsi="Cambria Math"/>
            <w:lang w:val="en-GB"/>
          </w:rPr>
          <m:t>=</m:t>
        </m:r>
        <m:func>
          <m:funcPr>
            <m:ctrlPr>
              <w:rPr>
                <w:rFonts w:ascii="Cambria Math" w:hAnsi="Cambria Math"/>
                <w:i/>
                <w:lang w:val="en-GB"/>
              </w:rPr>
            </m:ctrlPr>
          </m:funcPr>
          <m:fName>
            <m:r>
              <w:rPr>
                <w:rFonts w:ascii="Cambria Math" w:hAnsi="Cambria Math"/>
                <w:lang w:val="en-GB"/>
              </w:rPr>
              <m:t>min</m:t>
            </m:r>
          </m:fName>
          <m:e>
            <m:d>
              <m:dPr>
                <m:begChr m:val="{"/>
                <m:endChr m:val="}"/>
                <m:ctrlPr>
                  <w:rPr>
                    <w:rFonts w:ascii="Cambria Math" w:hAnsi="Cambria Math"/>
                    <w:i/>
                    <w:lang w:val="en-GB"/>
                  </w:rPr>
                </m:ctrlPr>
              </m:dPr>
              <m:e>
                <m:r>
                  <w:rPr>
                    <w:rFonts w:ascii="Cambria Math" w:hAnsi="Cambria Math"/>
                    <w:lang w:val="en-GB"/>
                  </w:rPr>
                  <m:t>1,r</m:t>
                </m:r>
              </m:e>
            </m:d>
          </m:e>
        </m:func>
      </m:oMath>
      <w:r w:rsidR="005445C1" w:rsidRPr="005445C1">
        <w:rPr>
          <w:lang w:val="en-GB"/>
        </w:rPr>
        <w:t xml:space="preserve"> </w:t>
      </w:r>
    </w:p>
    <w:p w14:paraId="0AF47F7B" w14:textId="10B03AF3" w:rsidR="00DF07A9" w:rsidRDefault="00DF07A9" w:rsidP="00DF07A9">
      <w:pPr>
        <w:pStyle w:val="Paragraphedeliste"/>
        <w:rPr>
          <w:lang w:val="en-GB"/>
        </w:rPr>
      </w:pPr>
    </w:p>
    <w:p w14:paraId="53D242C9" w14:textId="1C2254B6" w:rsidR="00DF07A9" w:rsidRDefault="00DF07A9" w:rsidP="00DF07A9">
      <w:pPr>
        <w:pStyle w:val="Paragraphedeliste"/>
        <w:rPr>
          <w:lang w:val="en-GB"/>
        </w:rPr>
      </w:pPr>
    </w:p>
    <w:p w14:paraId="7339EFC5" w14:textId="77777777" w:rsidR="00DF07A9" w:rsidRPr="005445C1" w:rsidRDefault="00DF07A9" w:rsidP="00DF07A9">
      <w:pPr>
        <w:pStyle w:val="Paragraphedeliste"/>
        <w:rPr>
          <w:lang w:val="en-GB"/>
        </w:rPr>
      </w:pPr>
    </w:p>
    <w:p w14:paraId="47FBA4CA" w14:textId="3A6C3D59" w:rsidR="005445C1" w:rsidRPr="005445C1" w:rsidRDefault="005445C1" w:rsidP="005445C1">
      <w:pPr>
        <w:pStyle w:val="Paragraphedeliste"/>
        <w:numPr>
          <w:ilvl w:val="0"/>
          <w:numId w:val="2"/>
        </w:numPr>
        <w:rPr>
          <w:lang w:val="en-GB"/>
        </w:rPr>
      </w:pPr>
      <w:r w:rsidRPr="005445C1">
        <w:rPr>
          <w:lang w:val="en-GB"/>
        </w:rPr>
        <w:t>If accepted, move to the new spot. Otherwise, stay put. Either way, record your position.</w:t>
      </w:r>
    </w:p>
    <w:p w14:paraId="6F1266F2" w14:textId="443566D1" w:rsidR="005445C1" w:rsidRPr="005445C1" w:rsidRDefault="005445C1" w:rsidP="005445C1">
      <w:pPr>
        <w:pStyle w:val="Paragraphedeliste"/>
        <w:numPr>
          <w:ilvl w:val="0"/>
          <w:numId w:val="2"/>
        </w:numPr>
        <w:rPr>
          <w:lang w:val="en-GB"/>
        </w:rPr>
      </w:pPr>
      <w:r w:rsidRPr="005445C1">
        <w:rPr>
          <w:lang w:val="en-GB"/>
        </w:rPr>
        <w:t>Repeat (2), (3), and (4) for a set number of iterations.</w:t>
      </w:r>
    </w:p>
    <w:p w14:paraId="7B373AD5" w14:textId="77777777" w:rsidR="00DF07A9" w:rsidRDefault="00DF07A9" w:rsidP="005445C1">
      <w:pPr>
        <w:rPr>
          <w:lang w:val="en-GB"/>
        </w:rPr>
      </w:pPr>
    </w:p>
    <w:p w14:paraId="56841CAF" w14:textId="6F4D154E" w:rsidR="005445C1" w:rsidRPr="00DF07A9" w:rsidRDefault="00DF07A9" w:rsidP="005445C1">
      <w:pPr>
        <w:rPr>
          <w:lang w:val="en-GB"/>
        </w:rPr>
      </w:pPr>
      <w:r>
        <w:rPr>
          <w:lang w:val="en-GB"/>
        </w:rPr>
        <w:lastRenderedPageBreak/>
        <w:t xml:space="preserve">This naïve algorithm allows </w:t>
      </w:r>
      <w:r w:rsidRPr="00DF07A9">
        <w:rPr>
          <w:lang w:val="en-GB"/>
        </w:rPr>
        <w:t xml:space="preserve">to </w:t>
      </w:r>
      <w:r>
        <w:rPr>
          <w:lang w:val="en-GB"/>
        </w:rPr>
        <w:t xml:space="preserve">move </w:t>
      </w:r>
      <w:r w:rsidRPr="00DF07A9">
        <w:rPr>
          <w:lang w:val="en-GB"/>
        </w:rPr>
        <w:t xml:space="preserve">increasingly closer to an area of </w:t>
      </w:r>
      <w:proofErr w:type="spellStart"/>
      <w:r w:rsidRPr="00DF07A9">
        <w:rPr>
          <w:lang w:val="en-GB"/>
        </w:rPr>
        <w:t>higer</w:t>
      </w:r>
      <w:proofErr w:type="spellEnd"/>
      <w:r w:rsidRPr="00DF07A9">
        <w:rPr>
          <w:lang w:val="en-GB"/>
        </w:rPr>
        <w:t xml:space="preserve"> probability</w:t>
      </w:r>
    </w:p>
    <w:p w14:paraId="6DEC8D50" w14:textId="7E1D92F6" w:rsidR="002746AE" w:rsidRDefault="00287A13" w:rsidP="005445C1">
      <w:pPr>
        <w:rPr>
          <w:rFonts w:eastAsiaTheme="minorEastAsia"/>
          <w:lang w:val="en-GB"/>
        </w:rPr>
      </w:pPr>
      <w:r>
        <w:rPr>
          <w:lang w:val="en-GB"/>
        </w:rPr>
        <w:t xml:space="preserve">Let f be the </w:t>
      </w:r>
      <w:r w:rsidR="002746AE">
        <w:rPr>
          <w:lang w:val="en-GB"/>
        </w:rPr>
        <w:t>(possibly unnormalized) target density, x</w:t>
      </w:r>
      <w:r w:rsidR="002746AE" w:rsidRPr="002746AE">
        <w:rPr>
          <w:vertAlign w:val="superscript"/>
          <w:lang w:val="en-GB"/>
        </w:rPr>
        <w:t>(j)</w:t>
      </w:r>
      <w:r w:rsidR="002746AE">
        <w:rPr>
          <w:lang w:val="en-GB"/>
        </w:rPr>
        <w:t xml:space="preserve"> be a current value and </w:t>
      </w:r>
      <m:oMath>
        <m:r>
          <w:rPr>
            <w:rFonts w:ascii="Cambria Math" w:hAnsi="Cambria Math"/>
            <w:lang w:val="en-GB"/>
          </w:rPr>
          <m:t>q</m:t>
        </m:r>
        <m:d>
          <m:dPr>
            <m:ctrlPr>
              <w:rPr>
                <w:rFonts w:ascii="Cambria Math" w:hAnsi="Cambria Math"/>
                <w:i/>
                <w:lang w:val="en-GB"/>
              </w:rPr>
            </m:ctrlPr>
          </m:d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e>
            </m:d>
            <m:sSup>
              <m:sSupPr>
                <m:ctrlPr>
                  <w:rPr>
                    <w:rFonts w:ascii="Cambria Math" w:hAnsi="Cambria Math"/>
                    <w:i/>
                    <w:lang w:val="en-GB"/>
                  </w:rPr>
                </m:ctrlPr>
              </m:sSupPr>
              <m:e>
                <m:r>
                  <w:rPr>
                    <w:rFonts w:ascii="Cambria Math" w:hAnsi="Cambria Math"/>
                    <w:lang w:val="en-GB"/>
                  </w:rPr>
                  <m:t>x</m:t>
                </m:r>
              </m:e>
              <m:sup>
                <m:d>
                  <m:dPr>
                    <m:ctrlPr>
                      <w:rPr>
                        <w:rFonts w:ascii="Cambria Math" w:hAnsi="Cambria Math"/>
                        <w:i/>
                        <w:lang w:val="en-GB"/>
                      </w:rPr>
                    </m:ctrlPr>
                  </m:dPr>
                  <m:e>
                    <m:r>
                      <w:rPr>
                        <w:rFonts w:ascii="Cambria Math" w:hAnsi="Cambria Math"/>
                        <w:lang w:val="en-GB"/>
                      </w:rPr>
                      <m:t>j</m:t>
                    </m:r>
                  </m:e>
                </m:d>
              </m:sup>
            </m:sSup>
          </m:e>
        </m:d>
      </m:oMath>
      <w:r w:rsidR="002746AE">
        <w:rPr>
          <w:rFonts w:eastAsiaTheme="minorEastAsia"/>
          <w:lang w:val="en-GB"/>
        </w:rPr>
        <w:t xml:space="preserve"> be a proposal distribution, </w:t>
      </w:r>
      <w:proofErr w:type="gramStart"/>
      <w:r w:rsidR="002746AE">
        <w:rPr>
          <w:rFonts w:eastAsiaTheme="minorEastAsia"/>
          <w:lang w:val="en-GB"/>
        </w:rPr>
        <w:t>then :</w:t>
      </w:r>
      <w:proofErr w:type="gramEnd"/>
    </w:p>
    <w:p w14:paraId="4F9BF235" w14:textId="4375A582" w:rsidR="002746AE" w:rsidRDefault="002746AE" w:rsidP="002746AE">
      <w:pPr>
        <w:pStyle w:val="Paragraphedeliste"/>
        <w:numPr>
          <w:ilvl w:val="0"/>
          <w:numId w:val="6"/>
        </w:numPr>
        <w:rPr>
          <w:rFonts w:eastAsiaTheme="minorEastAsia"/>
          <w:lang w:val="en-GB"/>
        </w:rPr>
      </w:pPr>
      <w:r>
        <w:rPr>
          <w:rFonts w:eastAsiaTheme="minorEastAsia"/>
          <w:lang w:val="en-GB"/>
        </w:rPr>
        <w:t xml:space="preserve">Sample x* ~ </w:t>
      </w:r>
      <m:oMath>
        <m:r>
          <w:rPr>
            <w:rFonts w:ascii="Cambria Math" w:hAnsi="Cambria Math"/>
            <w:lang w:val="en-GB"/>
          </w:rPr>
          <m:t>q</m:t>
        </m:r>
        <m:d>
          <m:dPr>
            <m:ctrlPr>
              <w:rPr>
                <w:rFonts w:ascii="Cambria Math" w:hAnsi="Cambria Math"/>
                <w:i/>
                <w:lang w:val="en-GB"/>
              </w:rPr>
            </m:ctrlPr>
          </m:d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e>
            </m:d>
            <m:sSup>
              <m:sSupPr>
                <m:ctrlPr>
                  <w:rPr>
                    <w:rFonts w:ascii="Cambria Math" w:hAnsi="Cambria Math"/>
                    <w:i/>
                    <w:lang w:val="en-GB"/>
                  </w:rPr>
                </m:ctrlPr>
              </m:sSupPr>
              <m:e>
                <m:r>
                  <w:rPr>
                    <w:rFonts w:ascii="Cambria Math" w:hAnsi="Cambria Math"/>
                    <w:lang w:val="en-GB"/>
                  </w:rPr>
                  <m:t>x</m:t>
                </m:r>
              </m:e>
              <m:sup>
                <m:d>
                  <m:dPr>
                    <m:ctrlPr>
                      <w:rPr>
                        <w:rFonts w:ascii="Cambria Math" w:hAnsi="Cambria Math"/>
                        <w:i/>
                        <w:lang w:val="en-GB"/>
                      </w:rPr>
                    </m:ctrlPr>
                  </m:dPr>
                  <m:e>
                    <m:r>
                      <w:rPr>
                        <w:rFonts w:ascii="Cambria Math" w:hAnsi="Cambria Math"/>
                        <w:lang w:val="en-GB"/>
                      </w:rPr>
                      <m:t>j</m:t>
                    </m:r>
                  </m:e>
                </m:d>
              </m:sup>
            </m:sSup>
          </m:e>
        </m:d>
      </m:oMath>
    </w:p>
    <w:p w14:paraId="135B465E" w14:textId="0B721F45" w:rsidR="002746AE" w:rsidRDefault="002746AE" w:rsidP="002746AE">
      <w:pPr>
        <w:pStyle w:val="Paragraphedeliste"/>
        <w:numPr>
          <w:ilvl w:val="0"/>
          <w:numId w:val="6"/>
        </w:numPr>
        <w:rPr>
          <w:rFonts w:eastAsiaTheme="minorEastAsia"/>
          <w:lang w:val="en-GB"/>
        </w:rPr>
      </w:pPr>
      <w:r>
        <w:rPr>
          <w:rFonts w:eastAsiaTheme="minorEastAsia"/>
          <w:lang w:val="en-GB"/>
        </w:rPr>
        <w:t xml:space="preserve">Calculate the acceptance </w:t>
      </w:r>
      <w:proofErr w:type="gramStart"/>
      <w:r>
        <w:rPr>
          <w:rFonts w:eastAsiaTheme="minorEastAsia"/>
          <w:lang w:val="en-GB"/>
        </w:rPr>
        <w:t>probability :</w:t>
      </w:r>
      <w:proofErr w:type="gramEnd"/>
    </w:p>
    <w:p w14:paraId="342658EF" w14:textId="3E2E8B83" w:rsidR="002746AE" w:rsidRDefault="002746AE" w:rsidP="002746AE">
      <w:pPr>
        <w:pStyle w:val="Paragraphedeliste"/>
        <w:rPr>
          <w:rFonts w:eastAsiaTheme="minorEastAsia"/>
          <w:lang w:val="en-GB"/>
        </w:rPr>
      </w:pPr>
    </w:p>
    <w:p w14:paraId="2A61F623" w14:textId="77777777" w:rsidR="002746AE" w:rsidRDefault="002746AE" w:rsidP="002746AE">
      <w:pPr>
        <w:pStyle w:val="Paragraphedeliste"/>
        <w:rPr>
          <w:lang w:val="en-GB"/>
        </w:rPr>
      </w:pPr>
      <m:oMath>
        <m:r>
          <w:rPr>
            <w:rFonts w:ascii="Cambria Math" w:hAnsi="Cambria Math"/>
            <w:lang w:val="en-GB"/>
          </w:rPr>
          <m:t>ρ</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d>
                  <m:dPr>
                    <m:ctrlPr>
                      <w:rPr>
                        <w:rFonts w:ascii="Cambria Math" w:hAnsi="Cambria Math"/>
                        <w:i/>
                        <w:lang w:val="en-GB"/>
                      </w:rPr>
                    </m:ctrlPr>
                  </m:dPr>
                  <m:e>
                    <m:r>
                      <w:rPr>
                        <w:rFonts w:ascii="Cambria Math" w:hAnsi="Cambria Math"/>
                        <w:lang w:val="en-GB"/>
                      </w:rPr>
                      <m:t>j</m:t>
                    </m:r>
                  </m:e>
                </m:d>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e>
        </m:d>
        <m:r>
          <w:rPr>
            <w:rFonts w:ascii="Cambria Math" w:hAnsi="Cambria Math"/>
            <w:lang w:val="en-GB"/>
          </w:rPr>
          <m:t>=</m:t>
        </m:r>
        <m:func>
          <m:funcPr>
            <m:ctrlPr>
              <w:rPr>
                <w:rFonts w:ascii="Cambria Math" w:hAnsi="Cambria Math"/>
                <w:i/>
                <w:lang w:val="en-GB"/>
              </w:rPr>
            </m:ctrlPr>
          </m:funcPr>
          <m:fName>
            <m:r>
              <w:rPr>
                <w:rFonts w:ascii="Cambria Math" w:hAnsi="Cambria Math"/>
                <w:lang w:val="en-GB"/>
              </w:rPr>
              <m:t>min</m:t>
            </m:r>
          </m:fName>
          <m:e>
            <m:d>
              <m:dPr>
                <m:begChr m:val="{"/>
                <m:endChr m:val="}"/>
                <m:ctrlPr>
                  <w:rPr>
                    <w:rFonts w:ascii="Cambria Math" w:hAnsi="Cambria Math"/>
                    <w:i/>
                    <w:lang w:val="en-GB"/>
                  </w:rPr>
                </m:ctrlPr>
              </m:dPr>
              <m:e>
                <m:r>
                  <w:rPr>
                    <w:rFonts w:ascii="Cambria Math" w:hAnsi="Cambria Math"/>
                    <w:lang w:val="en-GB"/>
                  </w:rPr>
                  <m:t>1,r</m:t>
                </m:r>
              </m:e>
            </m:d>
          </m:e>
        </m:func>
      </m:oMath>
      <w:r w:rsidRPr="005445C1">
        <w:rPr>
          <w:lang w:val="en-GB"/>
        </w:rPr>
        <w:t xml:space="preserve"> </w:t>
      </w:r>
    </w:p>
    <w:p w14:paraId="1AAAED65" w14:textId="0B2C6A45" w:rsidR="002746AE" w:rsidRDefault="002746AE" w:rsidP="002746AE">
      <w:pPr>
        <w:pStyle w:val="Paragraphedeliste"/>
        <w:rPr>
          <w:rFonts w:eastAsiaTheme="minorEastAsia"/>
          <w:lang w:val="en-GB"/>
        </w:rPr>
      </w:pPr>
    </w:p>
    <w:p w14:paraId="60EC7208" w14:textId="77777777" w:rsidR="002746AE" w:rsidRPr="00DF07A9" w:rsidRDefault="002746AE" w:rsidP="002746AE">
      <w:pPr>
        <w:pStyle w:val="Paragraphedeliste"/>
        <w:rPr>
          <w:lang w:val="en-GB"/>
        </w:rPr>
      </w:pPr>
      <w:r>
        <w:rPr>
          <w:rFonts w:eastAsiaTheme="minorEastAsia"/>
          <w:lang w:val="en-GB"/>
        </w:rPr>
        <w:t xml:space="preserve">With r = </w:t>
      </w:r>
      <m:oMath>
        <m:f>
          <m:fPr>
            <m:ctrlPr>
              <w:rPr>
                <w:rFonts w:ascii="Cambria Math" w:hAnsi="Cambria Math"/>
                <w:i/>
                <w:lang w:val="en-GB"/>
              </w:rPr>
            </m:ctrlPr>
          </m:fPr>
          <m:num>
            <m:r>
              <w:rPr>
                <w:rFonts w:ascii="Cambria Math" w:hAnsi="Cambria Math"/>
                <w:lang w:val="en-GB"/>
              </w:rPr>
              <m:t>f</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e>
            </m:d>
          </m:num>
          <m:den>
            <m:r>
              <w:rPr>
                <w:rFonts w:ascii="Cambria Math" w:hAnsi="Cambria Math"/>
                <w:lang w:val="en-GB"/>
              </w:rPr>
              <m:t>f</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j</m:t>
                            </m:r>
                          </m:e>
                        </m:acc>
                      </m:e>
                    </m:d>
                  </m:sup>
                </m:sSup>
              </m:e>
            </m:d>
          </m:den>
        </m:f>
        <m:f>
          <m:fPr>
            <m:ctrlPr>
              <w:rPr>
                <w:rFonts w:ascii="Cambria Math" w:hAnsi="Cambria Math"/>
                <w:i/>
                <w:lang w:val="en-GB"/>
              </w:rPr>
            </m:ctrlPr>
          </m:fPr>
          <m:num>
            <m:r>
              <w:rPr>
                <w:rFonts w:ascii="Cambria Math" w:hAnsi="Cambria Math"/>
                <w:lang w:val="en-GB"/>
              </w:rPr>
              <m:t>q</m:t>
            </m:r>
            <m:d>
              <m:dPr>
                <m:ctrlPr>
                  <w:rPr>
                    <w:rFonts w:ascii="Cambria Math" w:hAnsi="Cambria Math"/>
                    <w:i/>
                    <w:lang w:val="en-GB"/>
                  </w:rPr>
                </m:ctrlPr>
              </m:d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d>
                          <m:dPr>
                            <m:ctrlPr>
                              <w:rPr>
                                <w:rFonts w:ascii="Cambria Math" w:hAnsi="Cambria Math"/>
                                <w:i/>
                                <w:lang w:val="en-GB"/>
                              </w:rPr>
                            </m:ctrlPr>
                          </m:dPr>
                          <m:e>
                            <m:r>
                              <w:rPr>
                                <w:rFonts w:ascii="Cambria Math" w:hAnsi="Cambria Math"/>
                                <w:lang w:val="en-GB"/>
                              </w:rPr>
                              <m:t>j</m:t>
                            </m:r>
                          </m:e>
                        </m:d>
                      </m:sup>
                    </m:sSup>
                  </m:e>
                </m:d>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e>
            </m:d>
          </m:num>
          <m:den>
            <m:r>
              <w:rPr>
                <w:rFonts w:ascii="Cambria Math" w:hAnsi="Cambria Math"/>
                <w:lang w:val="en-GB"/>
              </w:rPr>
              <m:t>q</m:t>
            </m:r>
            <m:d>
              <m:dPr>
                <m:ctrlPr>
                  <w:rPr>
                    <w:rFonts w:ascii="Cambria Math" w:hAnsi="Cambria Math"/>
                    <w:i/>
                    <w:lang w:val="en-GB"/>
                  </w:rPr>
                </m:ctrlPr>
              </m:dPr>
              <m:e>
                <m:d>
                  <m:dPr>
                    <m:begChr m:val=""/>
                    <m:endChr m:val="|"/>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e>
                </m:d>
                <m:sSup>
                  <m:sSupPr>
                    <m:ctrlPr>
                      <w:rPr>
                        <w:rFonts w:ascii="Cambria Math" w:hAnsi="Cambria Math"/>
                        <w:i/>
                        <w:lang w:val="en-GB"/>
                      </w:rPr>
                    </m:ctrlPr>
                  </m:sSupPr>
                  <m:e>
                    <m:r>
                      <w:rPr>
                        <w:rFonts w:ascii="Cambria Math" w:hAnsi="Cambria Math"/>
                        <w:lang w:val="en-GB"/>
                      </w:rPr>
                      <m:t>x</m:t>
                    </m:r>
                  </m:e>
                  <m:sup>
                    <m:d>
                      <m:dPr>
                        <m:ctrlPr>
                          <w:rPr>
                            <w:rFonts w:ascii="Cambria Math" w:hAnsi="Cambria Math"/>
                            <w:i/>
                            <w:lang w:val="en-GB"/>
                          </w:rPr>
                        </m:ctrlPr>
                      </m:dPr>
                      <m:e>
                        <m:r>
                          <w:rPr>
                            <w:rFonts w:ascii="Cambria Math" w:hAnsi="Cambria Math"/>
                            <w:lang w:val="en-GB"/>
                          </w:rPr>
                          <m:t>j</m:t>
                        </m:r>
                      </m:e>
                    </m:d>
                  </m:sup>
                </m:sSup>
              </m:e>
            </m:d>
          </m:den>
        </m:f>
      </m:oMath>
    </w:p>
    <w:p w14:paraId="41F58C78" w14:textId="79642EF1" w:rsidR="002746AE" w:rsidRPr="002746AE" w:rsidRDefault="002746AE" w:rsidP="002746AE">
      <w:pPr>
        <w:pStyle w:val="Paragraphedeliste"/>
        <w:numPr>
          <w:ilvl w:val="0"/>
          <w:numId w:val="6"/>
        </w:numPr>
        <w:rPr>
          <w:rFonts w:eastAsiaTheme="minorEastAsia"/>
          <w:lang w:val="en-GB"/>
        </w:rPr>
      </w:pPr>
      <w:r>
        <w:rPr>
          <w:rFonts w:eastAsiaTheme="minorEastAsia"/>
          <w:lang w:val="en-GB"/>
        </w:rPr>
        <w:t>Set x</w:t>
      </w:r>
      <w:r w:rsidRPr="002746AE">
        <w:rPr>
          <w:rFonts w:eastAsiaTheme="minorEastAsia"/>
          <w:vertAlign w:val="superscript"/>
          <w:lang w:val="en-GB"/>
        </w:rPr>
        <w:t>(j+1)</w:t>
      </w:r>
      <w:r>
        <w:rPr>
          <w:rFonts w:eastAsiaTheme="minorEastAsia"/>
          <w:lang w:val="en-GB"/>
        </w:rPr>
        <w:t xml:space="preserve"> = x* with probability </w:t>
      </w:r>
      <m:oMath>
        <m:r>
          <w:rPr>
            <w:rFonts w:ascii="Cambria Math" w:hAnsi="Cambria Math"/>
            <w:lang w:val="en-GB"/>
          </w:rPr>
          <m:t>ρ</m:t>
        </m:r>
        <m:d>
          <m:dPr>
            <m:ctrlPr>
              <w:rPr>
                <w:rFonts w:ascii="Cambria Math" w:hAnsi="Cambria Math"/>
                <w:i/>
                <w:lang w:val="en-GB"/>
              </w:rPr>
            </m:ctrlPr>
          </m:dPr>
          <m:e>
            <m:sSup>
              <m:sSupPr>
                <m:ctrlPr>
                  <w:rPr>
                    <w:rFonts w:ascii="Cambria Math" w:hAnsi="Cambria Math"/>
                    <w:i/>
                    <w:lang w:val="en-GB"/>
                  </w:rPr>
                </m:ctrlPr>
              </m:sSupPr>
              <m:e>
                <m:r>
                  <w:rPr>
                    <w:rFonts w:ascii="Cambria Math" w:hAnsi="Cambria Math"/>
                    <w:lang w:val="en-GB"/>
                  </w:rPr>
                  <m:t>x</m:t>
                </m:r>
              </m:e>
              <m:sup>
                <m:d>
                  <m:dPr>
                    <m:ctrlPr>
                      <w:rPr>
                        <w:rFonts w:ascii="Cambria Math" w:hAnsi="Cambria Math"/>
                        <w:i/>
                        <w:lang w:val="en-GB"/>
                      </w:rPr>
                    </m:ctrlPr>
                  </m:dPr>
                  <m:e>
                    <m:r>
                      <w:rPr>
                        <w:rFonts w:ascii="Cambria Math" w:hAnsi="Cambria Math"/>
                        <w:lang w:val="en-GB"/>
                      </w:rPr>
                      <m:t>j</m:t>
                    </m:r>
                  </m:e>
                </m:d>
              </m:sup>
            </m:sSup>
            <m:r>
              <w:rPr>
                <w:rFonts w:ascii="Cambria Math" w:hAnsi="Cambria Math"/>
                <w:lang w:val="en-GB"/>
              </w:rPr>
              <m:t>,</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e>
        </m:d>
      </m:oMath>
      <w:r>
        <w:rPr>
          <w:rFonts w:eastAsiaTheme="minorEastAsia"/>
          <w:lang w:val="en-GB"/>
        </w:rPr>
        <w:t>, otherwise set x</w:t>
      </w:r>
      <w:r w:rsidRPr="002746AE">
        <w:rPr>
          <w:rFonts w:eastAsiaTheme="minorEastAsia"/>
          <w:vertAlign w:val="superscript"/>
          <w:lang w:val="en-GB"/>
        </w:rPr>
        <w:t>(j+1)</w:t>
      </w:r>
      <w:r>
        <w:rPr>
          <w:rFonts w:eastAsiaTheme="minorEastAsia"/>
          <w:lang w:val="en-GB"/>
        </w:rPr>
        <w:t xml:space="preserve"> = x</w:t>
      </w:r>
      <w:r w:rsidRPr="002746AE">
        <w:rPr>
          <w:rFonts w:eastAsiaTheme="minorEastAsia"/>
          <w:vertAlign w:val="superscript"/>
          <w:lang w:val="en-GB"/>
        </w:rPr>
        <w:t>(j)</w:t>
      </w:r>
      <w:r>
        <w:rPr>
          <w:rFonts w:eastAsiaTheme="minorEastAsia"/>
          <w:lang w:val="en-GB"/>
        </w:rPr>
        <w:t xml:space="preserve"> (meaning stand still, do not move from the current point)</w:t>
      </w:r>
    </w:p>
    <w:p w14:paraId="0EF7EFBC" w14:textId="1369D7F4" w:rsidR="005445C1" w:rsidRDefault="005445C1" w:rsidP="005445C1">
      <w:pPr>
        <w:rPr>
          <w:lang w:val="en-GB"/>
        </w:rPr>
      </w:pPr>
    </w:p>
    <w:p w14:paraId="416B1F50" w14:textId="1FB81B9E" w:rsidR="005445C1" w:rsidRPr="002746AE" w:rsidRDefault="005445C1" w:rsidP="005A6653">
      <w:pPr>
        <w:rPr>
          <w:lang w:val="en-GB"/>
        </w:rPr>
      </w:pPr>
      <w:r>
        <w:rPr>
          <w:lang w:val="en-GB"/>
        </w:rPr>
        <w:t xml:space="preserve">With f: density distribution of </w:t>
      </w:r>
      <w:r>
        <w:rPr>
          <w:rFonts w:cstheme="minorHAnsi"/>
          <w:lang w:val="en-GB"/>
        </w:rPr>
        <w:t>θ</w:t>
      </w:r>
      <w:r>
        <w:rPr>
          <w:lang w:val="en-GB"/>
        </w:rPr>
        <w:t xml:space="preserve"> and q: likelihood distribution. </w:t>
      </w:r>
    </w:p>
    <w:p w14:paraId="76D49F42" w14:textId="1D957A13" w:rsidR="001A2FCF" w:rsidRDefault="001A2FCF">
      <w:pPr>
        <w:rPr>
          <w:lang w:val="en-GB"/>
        </w:rPr>
      </w:pPr>
    </w:p>
    <w:p w14:paraId="53D6329C" w14:textId="116255AE" w:rsidR="00E31AB1" w:rsidRDefault="00E72038">
      <w:pPr>
        <w:rPr>
          <w:u w:val="single"/>
          <w:lang w:val="en-GB"/>
        </w:rPr>
      </w:pPr>
      <w:r w:rsidRPr="005A6653">
        <w:rPr>
          <w:u w:val="single"/>
          <w:lang w:val="en-GB"/>
        </w:rPr>
        <w:t xml:space="preserve">Implementation of the calibration model: </w:t>
      </w:r>
    </w:p>
    <w:p w14:paraId="047DA871" w14:textId="3A25B8F7" w:rsidR="0000110F" w:rsidRPr="0000110F" w:rsidRDefault="0000110F">
      <w:pPr>
        <w:rPr>
          <w:lang w:val="en-GB"/>
        </w:rPr>
      </w:pPr>
      <w:r w:rsidRPr="0000110F">
        <w:rPr>
          <w:lang w:val="en-GB"/>
        </w:rPr>
        <w:t xml:space="preserve">The model has been implemented using the pymc3 python library that has been built specifically for Bayesian and variational inference. </w:t>
      </w:r>
      <w:r>
        <w:rPr>
          <w:lang w:val="en-GB"/>
        </w:rPr>
        <w:t xml:space="preserve">Pymc3 add a layer of calculation modules on top of </w:t>
      </w:r>
      <w:proofErr w:type="spellStart"/>
      <w:r>
        <w:rPr>
          <w:lang w:val="en-GB"/>
        </w:rPr>
        <w:t>scipy</w:t>
      </w:r>
      <w:proofErr w:type="spellEnd"/>
      <w:r>
        <w:rPr>
          <w:lang w:val="en-GB"/>
        </w:rPr>
        <w:t xml:space="preserve"> and has built in functionalities for distribution generation as well as built in sampling algorithms. </w:t>
      </w:r>
    </w:p>
    <w:p w14:paraId="4766D065" w14:textId="7B9E3A7D" w:rsidR="004A66E1" w:rsidRDefault="00E72038">
      <w:pPr>
        <w:rPr>
          <w:lang w:val="en-GB"/>
        </w:rPr>
      </w:pPr>
      <w:r>
        <w:rPr>
          <w:lang w:val="en-GB"/>
        </w:rPr>
        <w:t xml:space="preserve">The paper </w:t>
      </w:r>
      <w:r w:rsidR="00E4682F">
        <w:rPr>
          <w:lang w:val="en-GB"/>
        </w:rPr>
        <w:t xml:space="preserve">gives the following indications for the selection of the prior and likelihood distribution: </w:t>
      </w:r>
    </w:p>
    <w:p w14:paraId="0036D483" w14:textId="528345E2" w:rsidR="00791F46" w:rsidRDefault="00791F46">
      <w:pPr>
        <w:rPr>
          <w:lang w:val="en-GB"/>
        </w:rPr>
      </w:pPr>
    </w:p>
    <w:p w14:paraId="111CD3F6" w14:textId="401AB033" w:rsidR="00791F46" w:rsidRDefault="00791F46">
      <w:pPr>
        <w:rPr>
          <w:lang w:val="en-GB"/>
        </w:rPr>
      </w:pPr>
      <w:r>
        <w:rPr>
          <w:lang w:val="en-GB"/>
        </w:rPr>
        <w:t>On the likelihood distribution:</w:t>
      </w:r>
    </w:p>
    <w:p w14:paraId="60990580" w14:textId="68D07CBD" w:rsidR="00C64F06" w:rsidRDefault="00E4682F" w:rsidP="00287A13">
      <w:pPr>
        <w:pStyle w:val="Paragraphedeliste"/>
        <w:numPr>
          <w:ilvl w:val="0"/>
          <w:numId w:val="3"/>
        </w:numPr>
        <w:rPr>
          <w:lang w:val="en-GB"/>
        </w:rPr>
      </w:pPr>
      <w:r>
        <w:rPr>
          <w:lang w:val="en-GB"/>
        </w:rPr>
        <w:t>The likelihood distribution is defined by the following formula:</w:t>
      </w:r>
    </w:p>
    <w:p w14:paraId="5A2B0E42" w14:textId="40CEED37" w:rsidR="00E74093" w:rsidRDefault="00E74093" w:rsidP="00E74093">
      <w:pPr>
        <w:rPr>
          <w:lang w:val="en-GB"/>
        </w:rPr>
      </w:pPr>
    </w:p>
    <w:p w14:paraId="5D6F3EC1" w14:textId="13E2E545" w:rsidR="00E74093" w:rsidRPr="00E74093" w:rsidRDefault="00E74093" w:rsidP="00E74093">
      <w:pPr>
        <w:rPr>
          <w:lang w:val="en-GB"/>
        </w:rPr>
      </w:pPr>
      <w:r>
        <w:rPr>
          <w:rFonts w:eastAsiaTheme="minorEastAsia"/>
          <w:lang w:val="en-GB"/>
        </w:rPr>
        <w:t xml:space="preserve"> </w:t>
      </w:r>
      <m:oMath>
        <m:r>
          <w:rPr>
            <w:rFonts w:ascii="Cambria Math" w:eastAsiaTheme="minorEastAsia" w:hAnsi="Cambria Math"/>
            <w:lang w:val="en-GB"/>
          </w:rPr>
          <m:t xml:space="preserve"> L(bn)=</m:t>
        </m:r>
        <m:f>
          <m:fPr>
            <m:ctrlPr>
              <w:rPr>
                <w:rFonts w:ascii="Cambria Math" w:hAnsi="Cambria Math"/>
                <w:i/>
                <w:lang w:val="en-GB"/>
              </w:rPr>
            </m:ctrlPr>
          </m:fPr>
          <m:num>
            <m:r>
              <w:rPr>
                <w:rFonts w:ascii="Cambria Math" w:hAnsi="Cambria Math"/>
                <w:lang w:val="en-GB"/>
              </w:rPr>
              <m:t>1</m:t>
            </m:r>
          </m:num>
          <m:den>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2Π</m:t>
                    </m:r>
                  </m:e>
                </m:d>
              </m:e>
              <m:sup>
                <m:r>
                  <w:rPr>
                    <w:rFonts w:ascii="Cambria Math" w:hAnsi="Cambria Math"/>
                    <w:lang w:val="en-GB"/>
                  </w:rPr>
                  <m:t>t∕2</m:t>
                </m:r>
              </m:sup>
            </m:sSup>
            <m:r>
              <w:rPr>
                <w:rFonts w:ascii="Cambria Math" w:hAnsi="Cambria Math"/>
                <w:lang w:val="en-GB"/>
              </w:rPr>
              <m:t xml:space="preserve"> </m:t>
            </m:r>
            <m:sSubSup>
              <m:sSubSupPr>
                <m:ctrlPr>
                  <w:rPr>
                    <w:rFonts w:ascii="Cambria Math" w:hAnsi="Cambria Math"/>
                    <w:i/>
                    <w:lang w:val="en-GB"/>
                  </w:rPr>
                </m:ctrlPr>
              </m:sSubSupPr>
              <m:e>
                <m:r>
                  <w:rPr>
                    <w:rFonts w:ascii="Cambria Math" w:hAnsi="Cambria Math"/>
                    <w:lang w:val="en-GB"/>
                  </w:rPr>
                  <m:t>σ</m:t>
                </m:r>
              </m:e>
              <m:sub>
                <m:r>
                  <w:rPr>
                    <w:rFonts w:ascii="Cambria Math" w:hAnsi="Cambria Math"/>
                    <w:lang w:val="en-GB"/>
                  </w:rPr>
                  <m:t>ε</m:t>
                </m:r>
              </m:sub>
              <m:sup>
                <m:r>
                  <w:rPr>
                    <w:rFonts w:ascii="Cambria Math" w:hAnsi="Cambria Math"/>
                    <w:lang w:val="en-GB"/>
                  </w:rPr>
                  <m:t>t</m:t>
                </m:r>
              </m:sup>
            </m:sSubSup>
          </m:den>
        </m:f>
        <m:func>
          <m:funcPr>
            <m:ctrlPr>
              <w:rPr>
                <w:rFonts w:ascii="Cambria Math" w:hAnsi="Cambria Math"/>
                <w:i/>
                <w:lang w:val="en-GB"/>
              </w:rPr>
            </m:ctrlPr>
          </m:funcPr>
          <m:fName>
            <m:r>
              <w:rPr>
                <w:rFonts w:ascii="Cambria Math" w:hAnsi="Cambria Math"/>
                <w:lang w:val="en-GB"/>
              </w:rPr>
              <m:t>exp</m:t>
            </m:r>
          </m:fName>
          <m:e>
            <m:d>
              <m:dPr>
                <m:begChr m:val="["/>
                <m:endChr m:val="]"/>
                <m:ctrlPr>
                  <w:rPr>
                    <w:rFonts w:ascii="Cambria Math" w:hAnsi="Cambria Math"/>
                    <w:i/>
                    <w:lang w:val="en-GB"/>
                  </w:rPr>
                </m:ctrlPr>
              </m:dPr>
              <m:e>
                <m:r>
                  <w:rPr>
                    <w:rFonts w:ascii="Cambria Math" w:hAnsi="Cambria Math"/>
                    <w:lang w:val="en-GB"/>
                  </w:rPr>
                  <m:t>-</m:t>
                </m:r>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sSup>
                      <m:sSupPr>
                        <m:ctrlPr>
                          <w:rPr>
                            <w:rFonts w:ascii="Cambria Math" w:hAnsi="Cambria Math"/>
                            <w:i/>
                            <w:lang w:val="en-GB"/>
                          </w:rPr>
                        </m:ctrlPr>
                      </m:sSupPr>
                      <m:e>
                        <m:r>
                          <w:rPr>
                            <w:rFonts w:ascii="Cambria Math" w:hAnsi="Cambria Math"/>
                            <w:lang w:val="en-GB"/>
                          </w:rPr>
                          <m:t>σ</m:t>
                        </m:r>
                      </m:e>
                      <m:sup>
                        <m:r>
                          <w:rPr>
                            <w:rFonts w:ascii="Cambria Math" w:hAnsi="Cambria Math"/>
                            <w:lang w:val="en-GB"/>
                          </w:rPr>
                          <m:t>2</m:t>
                        </m:r>
                      </m:sup>
                    </m:sSup>
                  </m:den>
                </m:f>
                <m:nary>
                  <m:naryPr>
                    <m:chr m:val="∑"/>
                    <m:limLoc m:val="undOvr"/>
                    <m:grow m:val="1"/>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p>
                      <m:sSupPr>
                        <m:ctrlPr>
                          <w:rPr>
                            <w:rFonts w:ascii="Cambria Math" w:hAnsi="Cambria Math"/>
                            <w:i/>
                            <w:lang w:val="en-GB"/>
                          </w:rPr>
                        </m:ctrlPr>
                      </m:sSupPr>
                      <m:e>
                        <m:d>
                          <m:dPr>
                            <m:ctrlPr>
                              <w:rPr>
                                <w:rFonts w:ascii="Cambria Math" w:hAnsi="Cambria Math"/>
                                <w:i/>
                                <w:lang w:val="en-GB"/>
                              </w:rPr>
                            </m:ctrlPr>
                          </m:dPr>
                          <m:e>
                            <m:func>
                              <m:funcPr>
                                <m:ctrlPr>
                                  <w:rPr>
                                    <w:rFonts w:ascii="Cambria Math" w:hAnsi="Cambria Math"/>
                                    <w:i/>
                                    <w:lang w:val="en-GB"/>
                                  </w:rPr>
                                </m:ctrlPr>
                              </m:funcPr>
                              <m:fName>
                                <m:r>
                                  <w:rPr>
                                    <w:rFonts w:ascii="Cambria Math" w:hAnsi="Cambria Math"/>
                                    <w:lang w:val="en-GB"/>
                                  </w:rPr>
                                  <m:t>ln</m:t>
                                </m:r>
                              </m:fName>
                              <m:e>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e>
                                </m:d>
                              </m:e>
                            </m:func>
                            <m:r>
                              <w:rPr>
                                <w:rFonts w:ascii="Cambria Math" w:hAnsi="Cambria Math"/>
                                <w:lang w:val="en-GB"/>
                              </w:rPr>
                              <m:t>-</m:t>
                            </m:r>
                            <m:d>
                              <m:dPr>
                                <m:ctrlPr>
                                  <w:rPr>
                                    <w:rFonts w:ascii="Cambria Math" w:hAnsi="Cambria Math"/>
                                    <w:i/>
                                    <w:lang w:val="en-GB"/>
                                  </w:rPr>
                                </m:ctrlPr>
                              </m:dPr>
                              <m:e>
                                <m:r>
                                  <w:rPr>
                                    <w:rFonts w:ascii="Cambria Math" w:eastAsiaTheme="minorEastAsia" w:hAnsi="Cambria Math"/>
                                    <w:lang w:val="en-GB"/>
                                  </w:rPr>
                                  <m:t>ln</m:t>
                                </m:r>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N</m:t>
                                        </m:r>
                                      </m:e>
                                      <m:sub>
                                        <m:r>
                                          <w:rPr>
                                            <w:rFonts w:ascii="Cambria Math" w:eastAsiaTheme="minorEastAsia" w:hAnsi="Cambria Math"/>
                                            <w:lang w:val="en-GB"/>
                                          </w:rPr>
                                          <m:t>0</m:t>
                                        </m:r>
                                      </m:sub>
                                    </m:sSub>
                                    <m:d>
                                      <m:dPr>
                                        <m:ctrlPr>
                                          <w:rPr>
                                            <w:rFonts w:ascii="Cambria Math" w:eastAsiaTheme="minorEastAsia" w:hAnsi="Cambria Math"/>
                                            <w:i/>
                                            <w:lang w:val="en-GB"/>
                                          </w:rPr>
                                        </m:ctrlPr>
                                      </m:dPr>
                                      <m:e>
                                        <m:r>
                                          <w:rPr>
                                            <w:rFonts w:ascii="Cambria Math" w:eastAsiaTheme="minorEastAsia" w:hAnsi="Cambria Math"/>
                                            <w:lang w:val="en-GB"/>
                                          </w:rPr>
                                          <m:t>ω</m:t>
                                        </m:r>
                                      </m:e>
                                    </m:d>
                                  </m:e>
                                </m:d>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bn</m:t>
                                    </m:r>
                                  </m:den>
                                </m:f>
                                <m:func>
                                  <m:funcPr>
                                    <m:ctrlPr>
                                      <w:rPr>
                                        <w:rFonts w:ascii="Cambria Math" w:eastAsiaTheme="minorEastAsia" w:hAnsi="Cambria Math"/>
                                        <w:i/>
                                        <w:lang w:val="en-GB"/>
                                      </w:rPr>
                                    </m:ctrlPr>
                                  </m:funcPr>
                                  <m:fName>
                                    <m:r>
                                      <w:rPr>
                                        <w:rFonts w:ascii="Cambria Math" w:eastAsiaTheme="minorEastAsia" w:hAnsi="Cambria Math"/>
                                        <w:lang w:val="en-GB"/>
                                      </w:rPr>
                                      <m:t>ln</m:t>
                                    </m:r>
                                  </m:fName>
                                  <m:e>
                                    <m:d>
                                      <m:dPr>
                                        <m:ctrlPr>
                                          <w:rPr>
                                            <w:rFonts w:ascii="Cambria Math" w:eastAsiaTheme="minorEastAsia" w:hAnsi="Cambria Math"/>
                                            <w:i/>
                                            <w:lang w:val="en-GB"/>
                                          </w:rPr>
                                        </m:ctrlPr>
                                      </m:dPr>
                                      <m:e>
                                        <m:r>
                                          <w:rPr>
                                            <w:rFonts w:ascii="Cambria Math" w:eastAsiaTheme="minorEastAsia" w:hAnsi="Cambria Math"/>
                                            <w:lang w:val="en-GB"/>
                                          </w:rPr>
                                          <m:t>2</m:t>
                                        </m:r>
                                      </m:e>
                                    </m:d>
                                  </m:e>
                                </m:func>
                                <m:r>
                                  <w:rPr>
                                    <w:rFonts w:ascii="Cambria Math" w:eastAsiaTheme="minorEastAsia" w:hAnsi="Cambria Math"/>
                                    <w:lang w:val="en-GB"/>
                                  </w:rPr>
                                  <m:t>-</m:t>
                                </m:r>
                                <m:func>
                                  <m:funcPr>
                                    <m:ctrlPr>
                                      <w:rPr>
                                        <w:rFonts w:ascii="Cambria Math" w:eastAsiaTheme="minorEastAsia" w:hAnsi="Cambria Math"/>
                                        <w:i/>
                                        <w:lang w:val="en-GB"/>
                                      </w:rPr>
                                    </m:ctrlPr>
                                  </m:funcPr>
                                  <m:fName>
                                    <m:r>
                                      <w:rPr>
                                        <w:rFonts w:ascii="Cambria Math" w:eastAsiaTheme="minorEastAsia" w:hAnsi="Cambria Math"/>
                                        <w:lang w:val="en-GB"/>
                                      </w:rPr>
                                      <m:t>ln</m:t>
                                    </m:r>
                                  </m:fName>
                                  <m:e>
                                    <m:d>
                                      <m:dPr>
                                        <m:ctrlPr>
                                          <w:rPr>
                                            <w:rFonts w:ascii="Cambria Math" w:eastAsiaTheme="minorEastAsia" w:hAnsi="Cambria Math"/>
                                            <w:i/>
                                            <w:lang w:val="en-GB"/>
                                          </w:rPr>
                                        </m:ctrlPr>
                                      </m:dPr>
                                      <m:e>
                                        <m:r>
                                          <w:rPr>
                                            <w:rFonts w:ascii="Cambria Math" w:eastAsiaTheme="minorEastAsia" w:hAnsi="Cambria Math"/>
                                            <w:lang w:val="en-GB"/>
                                          </w:rPr>
                                          <m:t>γ</m:t>
                                        </m:r>
                                      </m:e>
                                    </m:d>
                                  </m:e>
                                </m:func>
                              </m:e>
                            </m:d>
                          </m:e>
                        </m:d>
                      </m:e>
                      <m:sup>
                        <m:r>
                          <w:rPr>
                            <w:rFonts w:ascii="Cambria Math" w:hAnsi="Cambria Math"/>
                            <w:lang w:val="en-GB"/>
                          </w:rPr>
                          <m:t>2</m:t>
                        </m:r>
                      </m:sup>
                    </m:sSup>
                  </m:e>
                </m:nary>
              </m:e>
            </m:d>
          </m:e>
        </m:func>
      </m:oMath>
    </w:p>
    <w:p w14:paraId="77ABAC04" w14:textId="6FABF6A1" w:rsidR="00E4682F" w:rsidRDefault="00E4682F" w:rsidP="00E4682F">
      <w:pPr>
        <w:pStyle w:val="Paragraphedeliste"/>
        <w:rPr>
          <w:lang w:val="en-GB"/>
        </w:rPr>
      </w:pPr>
    </w:p>
    <w:p w14:paraId="332166A4" w14:textId="7D2CD48B" w:rsidR="00E4682F" w:rsidRDefault="00E4682F" w:rsidP="00E4682F">
      <w:pPr>
        <w:pStyle w:val="Paragraphedeliste"/>
        <w:rPr>
          <w:lang w:val="en-GB"/>
        </w:rPr>
      </w:pPr>
      <w:r>
        <w:rPr>
          <w:noProof/>
        </w:rPr>
        <w:drawing>
          <wp:inline distT="0" distB="0" distL="0" distR="0" wp14:anchorId="6F588C2C" wp14:editId="33C7A60A">
            <wp:extent cx="5133467" cy="1176728"/>
            <wp:effectExtent l="0" t="0" r="0" b="444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12"/>
                    <a:stretch>
                      <a:fillRect/>
                    </a:stretch>
                  </pic:blipFill>
                  <pic:spPr>
                    <a:xfrm>
                      <a:off x="0" y="0"/>
                      <a:ext cx="5137770" cy="1177714"/>
                    </a:xfrm>
                    <a:prstGeom prst="rect">
                      <a:avLst/>
                    </a:prstGeom>
                  </pic:spPr>
                </pic:pic>
              </a:graphicData>
            </a:graphic>
          </wp:inline>
        </w:drawing>
      </w:r>
    </w:p>
    <w:p w14:paraId="3BE2C5D1" w14:textId="7449D847" w:rsidR="00791F46" w:rsidRDefault="00791F46" w:rsidP="00E4682F">
      <w:pPr>
        <w:pStyle w:val="Paragraphedeliste"/>
        <w:rPr>
          <w:lang w:val="en-GB"/>
        </w:rPr>
      </w:pPr>
      <w:r>
        <w:rPr>
          <w:lang w:val="en-GB"/>
        </w:rPr>
        <w:t>Where the expression: ln (No(w)) + (1/</w:t>
      </w:r>
      <w:proofErr w:type="gramStart"/>
      <w:r>
        <w:rPr>
          <w:lang w:val="en-GB"/>
        </w:rPr>
        <w:t>bn)*</w:t>
      </w:r>
      <w:proofErr w:type="gramEnd"/>
      <w:r>
        <w:rPr>
          <w:lang w:val="en-GB"/>
        </w:rPr>
        <w:t>ln2 -ln(</w:t>
      </w:r>
      <w:r>
        <w:rPr>
          <w:rFonts w:cstheme="minorHAnsi"/>
          <w:lang w:val="en-GB"/>
        </w:rPr>
        <w:t>ɣ</w:t>
      </w:r>
      <w:r>
        <w:rPr>
          <w:lang w:val="en-GB"/>
        </w:rPr>
        <w:t xml:space="preserve">) corresponds to the log of the parameter: Nf0: </w:t>
      </w:r>
      <w:r w:rsidRPr="00791F46">
        <w:rPr>
          <w:lang w:val="en-GB"/>
        </w:rPr>
        <w:t>the mean value of the number of cycles</w:t>
      </w:r>
      <w:r>
        <w:rPr>
          <w:lang w:val="en-GB"/>
        </w:rPr>
        <w:t>.</w:t>
      </w:r>
    </w:p>
    <w:p w14:paraId="4FFB1926" w14:textId="3AB368E4" w:rsidR="00791F46" w:rsidRDefault="00791F46" w:rsidP="00E4682F">
      <w:pPr>
        <w:pStyle w:val="Paragraphedeliste"/>
        <w:rPr>
          <w:lang w:val="en-GB"/>
        </w:rPr>
      </w:pPr>
    </w:p>
    <w:p w14:paraId="0FCBC720" w14:textId="1F233AC1" w:rsidR="00216BBD" w:rsidRDefault="00000000" w:rsidP="00E4682F">
      <w:pPr>
        <w:pStyle w:val="Paragraphedeliste"/>
        <w:rPr>
          <w:lang w:val="en-GB"/>
        </w:rPr>
      </w:pPr>
      <m:oMathPara>
        <m:oMath>
          <m:func>
            <m:funcPr>
              <m:ctrlPr>
                <w:rPr>
                  <w:rFonts w:ascii="Cambria Math" w:eastAsiaTheme="minorEastAsia" w:hAnsi="Cambria Math"/>
                  <w:i/>
                  <w:lang w:val="en-GB"/>
                </w:rPr>
              </m:ctrlPr>
            </m:funcPr>
            <m:fName>
              <m:r>
                <w:rPr>
                  <w:rFonts w:ascii="Cambria Math" w:eastAsiaTheme="minorEastAsia" w:hAnsi="Cambria Math"/>
                  <w:lang w:val="en-GB"/>
                </w:rPr>
                <m:t>ln(Nf0)= ln</m:t>
              </m:r>
            </m:fName>
            <m:e>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N</m:t>
                      </m:r>
                    </m:e>
                    <m:sub>
                      <m:r>
                        <w:rPr>
                          <w:rFonts w:ascii="Cambria Math" w:eastAsiaTheme="minorEastAsia" w:hAnsi="Cambria Math"/>
                          <w:lang w:val="en-GB"/>
                        </w:rPr>
                        <m:t>0</m:t>
                      </m:r>
                    </m:sub>
                  </m:sSub>
                  <m:d>
                    <m:dPr>
                      <m:ctrlPr>
                        <w:rPr>
                          <w:rFonts w:ascii="Cambria Math" w:eastAsiaTheme="minorEastAsia" w:hAnsi="Cambria Math"/>
                          <w:i/>
                          <w:lang w:val="en-GB"/>
                        </w:rPr>
                      </m:ctrlPr>
                    </m:dPr>
                    <m:e>
                      <m:r>
                        <w:rPr>
                          <w:rFonts w:ascii="Cambria Math" w:eastAsiaTheme="minorEastAsia" w:hAnsi="Cambria Math"/>
                          <w:lang w:val="en-GB"/>
                        </w:rPr>
                        <m:t>ω</m:t>
                      </m:r>
                    </m:e>
                  </m:d>
                </m:e>
              </m:d>
            </m:e>
          </m:func>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bn</m:t>
              </m:r>
            </m:den>
          </m:f>
          <m:func>
            <m:funcPr>
              <m:ctrlPr>
                <w:rPr>
                  <w:rFonts w:ascii="Cambria Math" w:eastAsiaTheme="minorEastAsia" w:hAnsi="Cambria Math"/>
                  <w:i/>
                  <w:lang w:val="en-GB"/>
                </w:rPr>
              </m:ctrlPr>
            </m:funcPr>
            <m:fName>
              <m:r>
                <w:rPr>
                  <w:rFonts w:ascii="Cambria Math" w:eastAsiaTheme="minorEastAsia" w:hAnsi="Cambria Math"/>
                  <w:lang w:val="en-GB"/>
                </w:rPr>
                <m:t>ln</m:t>
              </m:r>
            </m:fName>
            <m:e>
              <m:d>
                <m:dPr>
                  <m:ctrlPr>
                    <w:rPr>
                      <w:rFonts w:ascii="Cambria Math" w:eastAsiaTheme="minorEastAsia" w:hAnsi="Cambria Math"/>
                      <w:i/>
                      <w:lang w:val="en-GB"/>
                    </w:rPr>
                  </m:ctrlPr>
                </m:dPr>
                <m:e>
                  <m:r>
                    <w:rPr>
                      <w:rFonts w:ascii="Cambria Math" w:eastAsiaTheme="minorEastAsia" w:hAnsi="Cambria Math"/>
                      <w:lang w:val="en-GB"/>
                    </w:rPr>
                    <m:t>2</m:t>
                  </m:r>
                </m:e>
              </m:d>
            </m:e>
          </m:func>
          <m:r>
            <w:rPr>
              <w:rFonts w:ascii="Cambria Math" w:eastAsiaTheme="minorEastAsia" w:hAnsi="Cambria Math"/>
              <w:lang w:val="en-GB"/>
            </w:rPr>
            <m:t>-</m:t>
          </m:r>
          <m:func>
            <m:funcPr>
              <m:ctrlPr>
                <w:rPr>
                  <w:rFonts w:ascii="Cambria Math" w:eastAsiaTheme="minorEastAsia" w:hAnsi="Cambria Math"/>
                  <w:i/>
                  <w:lang w:val="en-GB"/>
                </w:rPr>
              </m:ctrlPr>
            </m:funcPr>
            <m:fName>
              <m:r>
                <w:rPr>
                  <w:rFonts w:ascii="Cambria Math" w:eastAsiaTheme="minorEastAsia" w:hAnsi="Cambria Math"/>
                  <w:lang w:val="en-GB"/>
                </w:rPr>
                <m:t>ln</m:t>
              </m:r>
            </m:fName>
            <m:e>
              <m:d>
                <m:dPr>
                  <m:ctrlPr>
                    <w:rPr>
                      <w:rFonts w:ascii="Cambria Math" w:eastAsiaTheme="minorEastAsia" w:hAnsi="Cambria Math"/>
                      <w:i/>
                      <w:lang w:val="en-GB"/>
                    </w:rPr>
                  </m:ctrlPr>
                </m:dPr>
                <m:e>
                  <m:r>
                    <w:rPr>
                      <w:rFonts w:ascii="Cambria Math" w:eastAsiaTheme="minorEastAsia" w:hAnsi="Cambria Math"/>
                      <w:lang w:val="en-GB"/>
                    </w:rPr>
                    <m:t>γ</m:t>
                  </m:r>
                </m:e>
              </m:d>
            </m:e>
          </m:func>
        </m:oMath>
      </m:oMathPara>
    </w:p>
    <w:p w14:paraId="0578F31E" w14:textId="5D2CE23A" w:rsidR="00791F46" w:rsidRPr="00791F46" w:rsidRDefault="00791F46" w:rsidP="00E4682F">
      <w:pPr>
        <w:pStyle w:val="Paragraphedeliste"/>
        <w:rPr>
          <w:lang w:val="en-GB"/>
        </w:rPr>
      </w:pPr>
    </w:p>
    <w:p w14:paraId="7C86F4B5" w14:textId="6066BE7C" w:rsidR="00E4682F" w:rsidRDefault="00E4682F" w:rsidP="00E4682F">
      <w:pPr>
        <w:pStyle w:val="Paragraphedeliste"/>
        <w:rPr>
          <w:lang w:val="en-GB"/>
        </w:rPr>
      </w:pPr>
    </w:p>
    <w:p w14:paraId="60A68944" w14:textId="77777777" w:rsidR="00E4682F" w:rsidRPr="00E4682F" w:rsidRDefault="00E4682F" w:rsidP="00E4682F">
      <w:pPr>
        <w:pStyle w:val="Paragraphedeliste"/>
        <w:rPr>
          <w:lang w:val="en-GB"/>
        </w:rPr>
      </w:pPr>
    </w:p>
    <w:p w14:paraId="1FEAFCF9" w14:textId="63586AD2" w:rsidR="00791F46" w:rsidRDefault="00791F46" w:rsidP="00E4682F">
      <w:pPr>
        <w:pStyle w:val="Paragraphedeliste"/>
        <w:numPr>
          <w:ilvl w:val="0"/>
          <w:numId w:val="3"/>
        </w:numPr>
        <w:rPr>
          <w:lang w:val="en-GB"/>
        </w:rPr>
      </w:pPr>
      <w:r>
        <w:rPr>
          <w:lang w:val="en-GB"/>
        </w:rPr>
        <w:t xml:space="preserve">We should remark, first that </w:t>
      </w:r>
      <w:proofErr w:type="spellStart"/>
      <w:r>
        <w:rPr>
          <w:lang w:val="en-GB"/>
        </w:rPr>
        <w:t>Nf</w:t>
      </w:r>
      <w:proofErr w:type="spellEnd"/>
      <w:r>
        <w:rPr>
          <w:lang w:val="en-GB"/>
        </w:rPr>
        <w:t xml:space="preserve"> has been passed to the log random variable: as the </w:t>
      </w:r>
      <w:proofErr w:type="spellStart"/>
      <w:r>
        <w:rPr>
          <w:lang w:val="en-GB"/>
        </w:rPr>
        <w:t>neperian</w:t>
      </w:r>
      <w:proofErr w:type="spellEnd"/>
      <w:r>
        <w:rPr>
          <w:lang w:val="en-GB"/>
        </w:rPr>
        <w:t xml:space="preserve"> logarithm of Ni and of the mean of Ni is considered instead of a simple Ni.  </w:t>
      </w:r>
    </w:p>
    <w:p w14:paraId="61F172DB" w14:textId="75E2FC03" w:rsidR="00E4682F" w:rsidRDefault="00E4682F" w:rsidP="00E4682F">
      <w:pPr>
        <w:pStyle w:val="Paragraphedeliste"/>
        <w:numPr>
          <w:ilvl w:val="0"/>
          <w:numId w:val="3"/>
        </w:numPr>
        <w:rPr>
          <w:lang w:val="en-GB"/>
        </w:rPr>
      </w:pPr>
      <w:r>
        <w:rPr>
          <w:lang w:val="en-GB"/>
        </w:rPr>
        <w:t>However, it is said at the same time that the</w:t>
      </w:r>
      <w:r w:rsidRPr="00E4682F">
        <w:rPr>
          <w:lang w:val="en-GB"/>
        </w:rPr>
        <w:t xml:space="preserve"> likelihood distribution result from a maximum likelihood estimation on the </w:t>
      </w:r>
      <w:proofErr w:type="spellStart"/>
      <w:r w:rsidRPr="00E4682F">
        <w:rPr>
          <w:lang w:val="en-GB"/>
        </w:rPr>
        <w:t>Nf</w:t>
      </w:r>
      <w:proofErr w:type="spellEnd"/>
      <w:r w:rsidRPr="00E4682F">
        <w:rPr>
          <w:lang w:val="en-GB"/>
        </w:rPr>
        <w:t xml:space="preserve"> variable</w:t>
      </w:r>
      <w:r>
        <w:rPr>
          <w:lang w:val="en-GB"/>
        </w:rPr>
        <w:t>, meaning, that bn is defined by the following function: meaning the product all values of 1&lt;=</w:t>
      </w:r>
      <w:proofErr w:type="spellStart"/>
      <w:r>
        <w:rPr>
          <w:lang w:val="en-GB"/>
        </w:rPr>
        <w:t>i</w:t>
      </w:r>
      <w:proofErr w:type="spellEnd"/>
      <w:r>
        <w:rPr>
          <w:lang w:val="en-GB"/>
        </w:rPr>
        <w:t xml:space="preserve">&lt;=t of the density function f of the Weibull random variables N1, N2, </w:t>
      </w:r>
      <w:proofErr w:type="gramStart"/>
      <w:r>
        <w:rPr>
          <w:lang w:val="en-GB"/>
        </w:rPr>
        <w:t>….</w:t>
      </w:r>
      <w:proofErr w:type="spellStart"/>
      <w:r>
        <w:rPr>
          <w:lang w:val="en-GB"/>
        </w:rPr>
        <w:t>Nt</w:t>
      </w:r>
      <w:proofErr w:type="spellEnd"/>
      <w:proofErr w:type="gramEnd"/>
      <w:r>
        <w:rPr>
          <w:lang w:val="en-GB"/>
        </w:rPr>
        <w:t xml:space="preserve"> representing the number of cycles. </w:t>
      </w:r>
    </w:p>
    <w:p w14:paraId="65BDA5EF" w14:textId="521943C8" w:rsidR="00E4682F" w:rsidRDefault="00000000" w:rsidP="00E4682F">
      <w:pPr>
        <w:rPr>
          <w:lang w:val="en-GB"/>
        </w:rPr>
      </w:pPr>
      <m:oMathPara>
        <m:oMath>
          <m:nary>
            <m:naryPr>
              <m:chr m:val="∏"/>
              <m:limLoc m:val="undOvr"/>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Ni, bn</m:t>
                  </m:r>
                </m:sub>
              </m:sSub>
              <m:r>
                <w:rPr>
                  <w:rFonts w:ascii="Cambria Math" w:hAnsi="Cambria Math"/>
                  <w:lang w:val="en-GB"/>
                </w:rPr>
                <m:t xml:space="preserve"> (ni)</m:t>
              </m:r>
            </m:e>
          </m:nary>
        </m:oMath>
      </m:oMathPara>
    </w:p>
    <w:p w14:paraId="748B9629" w14:textId="7269B5C1" w:rsidR="00791F46" w:rsidRDefault="00013C56" w:rsidP="00791F46">
      <w:pPr>
        <w:pStyle w:val="Paragraphedeliste"/>
        <w:numPr>
          <w:ilvl w:val="0"/>
          <w:numId w:val="3"/>
        </w:numPr>
        <w:rPr>
          <w:lang w:val="en-GB"/>
        </w:rPr>
      </w:pPr>
      <w:r>
        <w:rPr>
          <w:lang w:val="en-GB"/>
        </w:rPr>
        <w:t>First, t</w:t>
      </w:r>
      <w:r w:rsidR="00791F46">
        <w:rPr>
          <w:lang w:val="en-GB"/>
        </w:rPr>
        <w:t xml:space="preserve">he equation 38 does not correspond to a product of Weibull </w:t>
      </w:r>
      <w:r>
        <w:rPr>
          <w:lang w:val="en-GB"/>
        </w:rPr>
        <w:t>random variable density functions, nor to the product of a log of a series of Weibull random variate</w:t>
      </w:r>
      <w:r w:rsidR="00791F46">
        <w:rPr>
          <w:lang w:val="en-GB"/>
        </w:rPr>
        <w:t xml:space="preserve">. It does approximate the product of log normal density function if we </w:t>
      </w:r>
      <w:r w:rsidR="006766E2">
        <w:rPr>
          <w:lang w:val="en-GB"/>
        </w:rPr>
        <w:t xml:space="preserve">multiply it </w:t>
      </w:r>
      <w:proofErr w:type="gramStart"/>
      <w:r w:rsidR="006766E2">
        <w:rPr>
          <w:lang w:val="en-GB"/>
        </w:rPr>
        <w:t>by :</w:t>
      </w:r>
      <w:proofErr w:type="gramEnd"/>
      <w:r w:rsidR="006766E2">
        <w:rPr>
          <w:lang w:val="en-GB"/>
        </w:rPr>
        <w:t xml:space="preserve"> 1/</w:t>
      </w:r>
      <w:proofErr w:type="spellStart"/>
      <w:r w:rsidR="006766E2">
        <w:rPr>
          <w:rFonts w:cstheme="minorHAnsi"/>
          <w:lang w:val="en-GB"/>
        </w:rPr>
        <w:t>σ</w:t>
      </w:r>
      <w:r w:rsidR="006766E2" w:rsidRPr="006766E2">
        <w:rPr>
          <w:rFonts w:cstheme="minorHAnsi"/>
          <w:vertAlign w:val="superscript"/>
          <w:lang w:val="en-GB"/>
        </w:rPr>
        <w:t>t</w:t>
      </w:r>
      <w:proofErr w:type="spellEnd"/>
      <w:r w:rsidR="006766E2">
        <w:rPr>
          <w:lang w:val="en-GB"/>
        </w:rPr>
        <w:t xml:space="preserve"> and by:  </w:t>
      </w:r>
      <w:proofErr w:type="spellStart"/>
      <w:r w:rsidR="006766E2">
        <w:rPr>
          <w:rFonts w:cstheme="minorHAnsi"/>
          <w:lang w:val="en-GB"/>
        </w:rPr>
        <w:t>σ</w:t>
      </w:r>
      <w:r w:rsidR="006766E2" w:rsidRPr="006766E2">
        <w:rPr>
          <w:rFonts w:cstheme="minorHAnsi"/>
          <w:vertAlign w:val="subscript"/>
          <w:lang w:val="en-GB"/>
        </w:rPr>
        <w:t>ε</w:t>
      </w:r>
      <w:proofErr w:type="spellEnd"/>
      <w:r w:rsidR="006766E2">
        <w:rPr>
          <w:rFonts w:cstheme="minorHAnsi"/>
          <w:vertAlign w:val="subscript"/>
          <w:lang w:val="en-GB"/>
        </w:rPr>
        <w:t xml:space="preserve"> </w:t>
      </w:r>
      <w:r w:rsidR="006766E2" w:rsidRPr="006766E2">
        <w:rPr>
          <w:rFonts w:cstheme="minorHAnsi"/>
          <w:vertAlign w:val="superscript"/>
          <w:lang w:val="en-GB"/>
        </w:rPr>
        <w:t>t</w:t>
      </w:r>
      <w:r w:rsidR="006766E2" w:rsidRPr="006766E2">
        <w:rPr>
          <w:vertAlign w:val="superscript"/>
          <w:lang w:val="en-GB"/>
        </w:rPr>
        <w:t xml:space="preserve"> </w:t>
      </w:r>
      <w:r w:rsidR="006766E2">
        <w:rPr>
          <w:lang w:val="en-GB"/>
        </w:rPr>
        <w:t xml:space="preserve"> </w:t>
      </w:r>
    </w:p>
    <w:p w14:paraId="247B0D32" w14:textId="64D09111" w:rsidR="00791F46" w:rsidRDefault="00791F46" w:rsidP="00791F46">
      <w:pPr>
        <w:rPr>
          <w:lang w:val="en-GB"/>
        </w:rPr>
      </w:pPr>
    </w:p>
    <w:p w14:paraId="1623B1D3" w14:textId="77777777" w:rsidR="00216BBD" w:rsidRDefault="00CD4B61" w:rsidP="00791F46">
      <w:pPr>
        <w:rPr>
          <w:lang w:val="en-GB"/>
        </w:rPr>
      </w:pPr>
      <w:r>
        <w:rPr>
          <w:lang w:val="en-GB"/>
        </w:rPr>
        <w:t>-</w:t>
      </w:r>
      <w:r w:rsidR="00013C56">
        <w:rPr>
          <w:lang w:val="en-GB"/>
        </w:rPr>
        <w:t xml:space="preserve">Density function of a </w:t>
      </w:r>
      <w:proofErr w:type="spellStart"/>
      <w:r w:rsidR="00013C56">
        <w:rPr>
          <w:lang w:val="en-GB"/>
        </w:rPr>
        <w:t>weibull</w:t>
      </w:r>
      <w:proofErr w:type="spellEnd"/>
      <w:r w:rsidR="00013C56">
        <w:rPr>
          <w:lang w:val="en-GB"/>
        </w:rPr>
        <w:t xml:space="preserve"> </w:t>
      </w:r>
    </w:p>
    <w:p w14:paraId="305A223A" w14:textId="65F39113" w:rsidR="00013C56" w:rsidRPr="00CD4B61" w:rsidRDefault="00013C56" w:rsidP="00791F46">
      <w:pPr>
        <w:rPr>
          <w:noProof/>
          <w:lang w:val="en-GB"/>
        </w:rPr>
      </w:pPr>
      <w:r w:rsidRPr="00013C56">
        <w:rPr>
          <w:color w:val="FF0000"/>
          <w:lang w:val="en-GB"/>
        </w:rPr>
        <w:t xml:space="preserve"> </w:t>
      </w:r>
      <w:r w:rsidR="00216BBD" w:rsidRPr="00216BBD">
        <w:rPr>
          <w:rFonts w:ascii="Cambria Math" w:hAnsi="Cambria Math"/>
          <w:i/>
          <w:lang w:val="en-GB"/>
        </w:rPr>
        <w:br/>
      </w: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Nf</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bn</m:t>
                      </m:r>
                    </m:num>
                    <m:den>
                      <m:r>
                        <w:rPr>
                          <w:rFonts w:ascii="Cambria Math" w:hAnsi="Cambria Math"/>
                          <w:lang w:val="en-GB"/>
                        </w:rPr>
                        <m:t>λ</m:t>
                      </m:r>
                    </m:den>
                  </m:f>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Nf</m:t>
                              </m:r>
                            </m:num>
                            <m:den>
                              <m:r>
                                <w:rPr>
                                  <w:rFonts w:ascii="Cambria Math" w:hAnsi="Cambria Math"/>
                                  <w:lang w:val="en-GB"/>
                                </w:rPr>
                                <m:t>λ</m:t>
                              </m:r>
                            </m:den>
                          </m:f>
                        </m:e>
                      </m:d>
                    </m:e>
                    <m:sup>
                      <m:r>
                        <w:rPr>
                          <w:rFonts w:ascii="Cambria Math" w:hAnsi="Cambria Math"/>
                          <w:lang w:val="en-GB"/>
                        </w:rPr>
                        <m:t>bn-1</m:t>
                      </m:r>
                    </m:sup>
                  </m:sSup>
                  <m:r>
                    <w:rPr>
                      <w:rFonts w:ascii="Cambria Math" w:hAnsi="Cambria Math"/>
                      <w:lang w:val="en-GB"/>
                    </w:rPr>
                    <m:t>ⅇ-</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Nf</m:t>
                              </m:r>
                            </m:num>
                            <m:den>
                              <m:r>
                                <w:rPr>
                                  <w:rFonts w:ascii="Cambria Math" w:hAnsi="Cambria Math"/>
                                  <w:lang w:val="en-GB"/>
                                </w:rPr>
                                <m:t>λ</m:t>
                              </m:r>
                            </m:den>
                          </m:f>
                        </m:e>
                      </m:d>
                    </m:e>
                    <m:sup>
                      <m:r>
                        <w:rPr>
                          <w:rFonts w:ascii="Cambria Math" w:hAnsi="Cambria Math"/>
                          <w:lang w:val="en-GB"/>
                        </w:rPr>
                        <m:t>bn</m:t>
                      </m:r>
                    </m:sup>
                  </m:sSup>
                  <m:r>
                    <w:rPr>
                      <w:rFonts w:ascii="Cambria Math" w:hAnsi="Cambria Math"/>
                      <w:lang w:val="en-GB"/>
                    </w:rPr>
                    <m:t>,  x≥0</m:t>
                  </m:r>
                </m:e>
                <m:e>
                  <m:r>
                    <w:rPr>
                      <w:rFonts w:ascii="Cambria Math" w:hAnsi="Cambria Math"/>
                      <w:lang w:val="en-GB"/>
                    </w:rPr>
                    <m:t>0,  x&lt;0</m:t>
                  </m:r>
                </m:e>
              </m:eqArr>
            </m:e>
          </m:d>
        </m:oMath>
      </m:oMathPara>
    </w:p>
    <w:p w14:paraId="6DC16D3D" w14:textId="1DC4BAD6" w:rsidR="006766E2" w:rsidRPr="00013C56" w:rsidRDefault="006766E2" w:rsidP="00791F46">
      <w:pPr>
        <w:rPr>
          <w:lang w:val="en-GB"/>
        </w:rPr>
      </w:pPr>
    </w:p>
    <w:p w14:paraId="026966D3" w14:textId="666ABB91" w:rsidR="00013C56" w:rsidRDefault="00CD4B61" w:rsidP="00791F46">
      <w:pPr>
        <w:rPr>
          <w:lang w:val="en-GB"/>
        </w:rPr>
      </w:pPr>
      <w:r>
        <w:rPr>
          <w:lang w:val="en-GB"/>
        </w:rPr>
        <w:t>-</w:t>
      </w:r>
      <w:r w:rsidR="006766E2">
        <w:rPr>
          <w:lang w:val="en-GB"/>
        </w:rPr>
        <w:t xml:space="preserve">Density function of a log Weibull (also called extreme value): where Y = ln(X) and x following a Weibull. </w:t>
      </w:r>
      <w:r w:rsidR="006766E2">
        <w:rPr>
          <w:rFonts w:cstheme="minorHAnsi"/>
          <w:lang w:val="en-GB"/>
        </w:rPr>
        <w:t>α</w:t>
      </w:r>
      <w:r w:rsidR="006766E2">
        <w:rPr>
          <w:lang w:val="en-GB"/>
        </w:rPr>
        <w:t xml:space="preserve">: scale parameter and </w:t>
      </w:r>
      <w:r w:rsidR="006766E2">
        <w:rPr>
          <w:rFonts w:cstheme="minorHAnsi"/>
          <w:lang w:val="en-GB"/>
        </w:rPr>
        <w:t>β</w:t>
      </w:r>
      <w:r w:rsidR="006766E2">
        <w:rPr>
          <w:lang w:val="en-GB"/>
        </w:rPr>
        <w:t xml:space="preserve"> shape parameter. </w:t>
      </w:r>
    </w:p>
    <w:p w14:paraId="0BA433AE" w14:textId="3DA5D40D" w:rsidR="006766E2" w:rsidRDefault="00216BBD" w:rsidP="00791F46">
      <w:pPr>
        <w:rPr>
          <w:lang w:val="en-GB"/>
        </w:rPr>
      </w:pPr>
      <m:oMathPara>
        <m:oMath>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f</m:t>
                  </m:r>
                </m:sub>
              </m:sSub>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f</m:t>
                          </m:r>
                        </m:sub>
                      </m:sSub>
                    </m:num>
                    <m:den>
                      <m:r>
                        <w:rPr>
                          <w:rFonts w:ascii="Cambria Math" w:hAnsi="Cambria Math"/>
                          <w:lang w:val="en-GB"/>
                        </w:rPr>
                        <m:t>bn</m:t>
                      </m:r>
                    </m:den>
                  </m:f>
                </m:e>
              </m:d>
            </m:e>
            <m:sup>
              <m:r>
                <w:rPr>
                  <w:rFonts w:ascii="Cambria Math" w:hAnsi="Cambria Math"/>
                  <w:lang w:val="en-GB"/>
                </w:rPr>
                <m:t>bn-1</m:t>
              </m:r>
            </m:sup>
          </m:sSup>
          <m:func>
            <m:funcPr>
              <m:ctrlPr>
                <w:rPr>
                  <w:rFonts w:ascii="Cambria Math" w:hAnsi="Cambria Math"/>
                  <w:i/>
                  <w:lang w:val="en-GB"/>
                </w:rPr>
              </m:ctrlPr>
            </m:funcPr>
            <m:fName>
              <m:r>
                <w:rPr>
                  <w:rFonts w:ascii="Cambria Math" w:hAnsi="Cambria Math"/>
                  <w:lang w:val="en-GB"/>
                </w:rPr>
                <m:t>exp</m:t>
              </m:r>
            </m:fName>
            <m:e>
              <m:d>
                <m:dPr>
                  <m:begChr m:val="["/>
                  <m:endChr m:val="]"/>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N</m:t>
                              </m:r>
                              <m:acc>
                                <m:accPr>
                                  <m:chr m:val="̇"/>
                                  <m:ctrlPr>
                                    <w:rPr>
                                      <w:rFonts w:ascii="Cambria Math" w:hAnsi="Cambria Math"/>
                                      <w:i/>
                                      <w:lang w:val="en-GB"/>
                                    </w:rPr>
                                  </m:ctrlPr>
                                </m:accPr>
                                <m:e>
                                  <m:r>
                                    <w:rPr>
                                      <w:rFonts w:ascii="Cambria Math" w:hAnsi="Cambria Math"/>
                                      <w:lang w:val="en-GB"/>
                                    </w:rPr>
                                    <m:t>f</m:t>
                                  </m:r>
                                </m:e>
                              </m:acc>
                            </m:num>
                            <m:den>
                              <m:r>
                                <w:rPr>
                                  <w:rFonts w:ascii="Cambria Math" w:hAnsi="Cambria Math"/>
                                  <w:lang w:val="en-GB"/>
                                </w:rPr>
                                <m:t>bn</m:t>
                              </m:r>
                            </m:den>
                          </m:f>
                        </m:e>
                      </m:d>
                    </m:e>
                    <m:sup>
                      <m:r>
                        <w:rPr>
                          <w:rFonts w:ascii="Cambria Math" w:hAnsi="Cambria Math"/>
                          <w:lang w:val="en-GB"/>
                        </w:rPr>
                        <m:t>bn</m:t>
                      </m:r>
                    </m:sup>
                  </m:sSup>
                </m:e>
              </m:d>
            </m:e>
          </m:func>
        </m:oMath>
      </m:oMathPara>
    </w:p>
    <w:p w14:paraId="26E32BB4" w14:textId="53D78CE0" w:rsidR="006766E2" w:rsidRDefault="00CD4B61" w:rsidP="00791F46">
      <w:pPr>
        <w:rPr>
          <w:lang w:val="en-GB"/>
        </w:rPr>
      </w:pPr>
      <w:r>
        <w:rPr>
          <w:lang w:val="en-GB"/>
        </w:rPr>
        <w:t>-</w:t>
      </w:r>
      <w:r w:rsidR="006766E2">
        <w:rPr>
          <w:lang w:val="en-GB"/>
        </w:rPr>
        <w:t xml:space="preserve">Density function of a </w:t>
      </w:r>
      <w:proofErr w:type="spellStart"/>
      <w:r w:rsidR="006766E2">
        <w:rPr>
          <w:lang w:val="en-GB"/>
        </w:rPr>
        <w:t>LogNormal</w:t>
      </w:r>
      <w:proofErr w:type="spellEnd"/>
      <w:r w:rsidR="006766E2">
        <w:rPr>
          <w:lang w:val="en-GB"/>
        </w:rPr>
        <w:t xml:space="preserve"> distribution: </w:t>
      </w:r>
    </w:p>
    <w:p w14:paraId="384837CF" w14:textId="5124D213" w:rsidR="006766E2" w:rsidRDefault="00216BBD" w:rsidP="00791F46">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Nf</m:t>
              </m:r>
            </m:e>
          </m:d>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Nfσ</m:t>
              </m:r>
              <m:rad>
                <m:radPr>
                  <m:degHide m:val="1"/>
                  <m:ctrlPr>
                    <w:rPr>
                      <w:rFonts w:ascii="Cambria Math" w:eastAsiaTheme="minorEastAsia" w:hAnsi="Cambria Math"/>
                      <w:i/>
                      <w:lang w:val="en-GB"/>
                    </w:rPr>
                  </m:ctrlPr>
                </m:radPr>
                <m:deg/>
                <m:e>
                  <m:r>
                    <w:rPr>
                      <w:rFonts w:ascii="Cambria Math" w:eastAsiaTheme="minorEastAsia" w:hAnsi="Cambria Math"/>
                      <w:lang w:val="en-GB"/>
                    </w:rPr>
                    <m:t>2π</m:t>
                  </m:r>
                </m:e>
              </m:rad>
            </m:den>
          </m:f>
          <m:func>
            <m:funcPr>
              <m:ctrlPr>
                <w:rPr>
                  <w:rFonts w:ascii="Cambria Math" w:eastAsiaTheme="minorEastAsia" w:hAnsi="Cambria Math"/>
                  <w:i/>
                  <w:lang w:val="en-GB"/>
                </w:rPr>
              </m:ctrlPr>
            </m:funcPr>
            <m:fName>
              <m:r>
                <w:rPr>
                  <w:rFonts w:ascii="Cambria Math" w:eastAsiaTheme="minorEastAsia" w:hAnsi="Cambria Math"/>
                  <w:lang w:val="en-GB"/>
                </w:rPr>
                <m:t>exp</m:t>
              </m:r>
            </m:fName>
            <m:e>
              <m:d>
                <m:dPr>
                  <m:ctrlPr>
                    <w:rPr>
                      <w:rFonts w:ascii="Cambria Math" w:eastAsiaTheme="minorEastAsia" w:hAnsi="Cambria Math"/>
                      <w:i/>
                      <w:lang w:val="en-GB"/>
                    </w:rPr>
                  </m:ctrlPr>
                </m:dPr>
                <m:e>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d>
                            <m:dPr>
                              <m:ctrlPr>
                                <w:rPr>
                                  <w:rFonts w:ascii="Cambria Math" w:eastAsiaTheme="minorEastAsia" w:hAnsi="Cambria Math"/>
                                  <w:i/>
                                  <w:lang w:val="en-GB"/>
                                </w:rPr>
                              </m:ctrlPr>
                            </m:dPr>
                            <m:e>
                              <m:func>
                                <m:funcPr>
                                  <m:ctrlPr>
                                    <w:rPr>
                                      <w:rFonts w:ascii="Cambria Math" w:eastAsiaTheme="minorEastAsia" w:hAnsi="Cambria Math"/>
                                      <w:i/>
                                      <w:lang w:val="en-GB"/>
                                    </w:rPr>
                                  </m:ctrlPr>
                                </m:funcPr>
                                <m:fName>
                                  <m:r>
                                    <w:rPr>
                                      <w:rFonts w:ascii="Cambria Math" w:eastAsiaTheme="minorEastAsia" w:hAnsi="Cambria Math"/>
                                      <w:lang w:val="en-GB"/>
                                    </w:rPr>
                                    <m:t>ln</m:t>
                                  </m:r>
                                </m:fName>
                                <m:e>
                                  <m:d>
                                    <m:dPr>
                                      <m:ctrlPr>
                                        <w:rPr>
                                          <w:rFonts w:ascii="Cambria Math" w:eastAsiaTheme="minorEastAsia" w:hAnsi="Cambria Math"/>
                                          <w:i/>
                                          <w:lang w:val="en-GB"/>
                                        </w:rPr>
                                      </m:ctrlPr>
                                    </m:dPr>
                                    <m:e>
                                      <m:r>
                                        <w:rPr>
                                          <w:rFonts w:ascii="Cambria Math" w:eastAsiaTheme="minorEastAsia" w:hAnsi="Cambria Math"/>
                                          <w:lang w:val="en-GB"/>
                                        </w:rPr>
                                        <m:t>Nf</m:t>
                                      </m:r>
                                    </m:e>
                                  </m:d>
                                </m:e>
                              </m:func>
                              <m:r>
                                <w:rPr>
                                  <w:rFonts w:ascii="Cambria Math" w:eastAsiaTheme="minorEastAsia" w:hAnsi="Cambria Math"/>
                                  <w:lang w:val="en-GB"/>
                                </w:rPr>
                                <m:t>-μ</m:t>
                              </m:r>
                            </m:e>
                          </m:d>
                        </m:e>
                        <m:sup>
                          <m:r>
                            <w:rPr>
                              <w:rFonts w:ascii="Cambria Math" w:eastAsiaTheme="minorEastAsia" w:hAnsi="Cambria Math"/>
                              <w:lang w:val="en-GB"/>
                            </w:rPr>
                            <m:t>2</m:t>
                          </m:r>
                        </m:sup>
                      </m:sSup>
                    </m:num>
                    <m:den>
                      <m:r>
                        <w:rPr>
                          <w:rFonts w:ascii="Cambria Math" w:eastAsiaTheme="minorEastAsia" w:hAnsi="Cambria Math"/>
                          <w:lang w:val="en-GB"/>
                        </w:rPr>
                        <m:t>2</m:t>
                      </m:r>
                      <m:sSup>
                        <m:sSupPr>
                          <m:ctrlPr>
                            <w:rPr>
                              <w:rFonts w:ascii="Cambria Math" w:eastAsiaTheme="minorEastAsia" w:hAnsi="Cambria Math"/>
                              <w:i/>
                              <w:lang w:val="en-GB"/>
                            </w:rPr>
                          </m:ctrlPr>
                        </m:sSupPr>
                        <m:e>
                          <m:r>
                            <w:rPr>
                              <w:rFonts w:ascii="Cambria Math" w:eastAsiaTheme="minorEastAsia" w:hAnsi="Cambria Math"/>
                              <w:lang w:val="en-GB"/>
                            </w:rPr>
                            <m:t>σ</m:t>
                          </m:r>
                        </m:e>
                        <m:sup>
                          <m:r>
                            <w:rPr>
                              <w:rFonts w:ascii="Cambria Math" w:eastAsiaTheme="minorEastAsia" w:hAnsi="Cambria Math"/>
                              <w:lang w:val="en-GB"/>
                            </w:rPr>
                            <m:t>2</m:t>
                          </m:r>
                        </m:sup>
                      </m:sSup>
                    </m:den>
                  </m:f>
                </m:e>
              </m:d>
            </m:e>
          </m:func>
        </m:oMath>
      </m:oMathPara>
    </w:p>
    <w:p w14:paraId="0749C49A" w14:textId="77777777" w:rsidR="006766E2" w:rsidRDefault="006766E2" w:rsidP="00791F46">
      <w:pPr>
        <w:rPr>
          <w:lang w:val="en-GB"/>
        </w:rPr>
      </w:pPr>
    </w:p>
    <w:p w14:paraId="60273BB5" w14:textId="65CFF8C8" w:rsidR="00CD4B61" w:rsidRDefault="00CD4B61" w:rsidP="00CD4B61">
      <w:pPr>
        <w:pStyle w:val="Paragraphedeliste"/>
        <w:numPr>
          <w:ilvl w:val="0"/>
          <w:numId w:val="3"/>
        </w:numPr>
        <w:rPr>
          <w:lang w:val="en-GB"/>
        </w:rPr>
      </w:pPr>
      <w:r>
        <w:rPr>
          <w:lang w:val="en-GB"/>
        </w:rPr>
        <w:t xml:space="preserve">One should note that, though, that both the log normal and Weibull are commonly used to model fatigue stress and that they are very close to each other to model skewed events under certain conditions. As what we consider here in the paper formula is not the </w:t>
      </w:r>
      <w:proofErr w:type="spellStart"/>
      <w:r>
        <w:rPr>
          <w:lang w:val="en-GB"/>
        </w:rPr>
        <w:t>Nf</w:t>
      </w:r>
      <w:proofErr w:type="spellEnd"/>
      <w:r>
        <w:rPr>
          <w:lang w:val="en-GB"/>
        </w:rPr>
        <w:t xml:space="preserve"> variable but the logarithm of </w:t>
      </w:r>
      <w:proofErr w:type="spellStart"/>
      <w:r>
        <w:rPr>
          <w:lang w:val="en-GB"/>
        </w:rPr>
        <w:t>Nf</w:t>
      </w:r>
      <w:proofErr w:type="spellEnd"/>
      <w:r>
        <w:rPr>
          <w:lang w:val="en-GB"/>
        </w:rPr>
        <w:t xml:space="preserve">, one could argue that the lognormal distribution should be preferred over the Weibull. </w:t>
      </w:r>
    </w:p>
    <w:p w14:paraId="78ECAF97" w14:textId="7687EF10" w:rsidR="00CD4B61" w:rsidRPr="00CD4B61" w:rsidRDefault="00CD4B61" w:rsidP="00CD4B61">
      <w:pPr>
        <w:pStyle w:val="Paragraphedeliste"/>
        <w:rPr>
          <w:lang w:val="en-GB"/>
        </w:rPr>
      </w:pPr>
      <w:r>
        <w:rPr>
          <w:lang w:val="en-GB"/>
        </w:rPr>
        <w:t xml:space="preserve"> </w:t>
      </w:r>
    </w:p>
    <w:p w14:paraId="148400AB" w14:textId="6C781F99" w:rsidR="0000110F" w:rsidRDefault="0000110F" w:rsidP="0000110F">
      <w:pPr>
        <w:rPr>
          <w:lang w:val="en-GB"/>
        </w:rPr>
      </w:pPr>
    </w:p>
    <w:p w14:paraId="1233984C" w14:textId="77777777" w:rsidR="00216BBD" w:rsidRPr="00D55643" w:rsidRDefault="00216BBD" w:rsidP="00216BBD">
      <w:pPr>
        <w:rPr>
          <w:lang w:val="en-GB"/>
        </w:rPr>
      </w:pPr>
      <w:r w:rsidRPr="00D55643">
        <w:rPr>
          <w:u w:val="single"/>
          <w:lang w:val="en-GB"/>
        </w:rPr>
        <w:t>Tests performed on the prior and the likelihood</w:t>
      </w:r>
      <w:r>
        <w:rPr>
          <w:u w:val="single"/>
          <w:lang w:val="en-GB"/>
        </w:rPr>
        <w:t xml:space="preserve"> for the Bayesian Inference of the calibration of the bn parameter</w:t>
      </w:r>
      <w:r w:rsidRPr="00D55643">
        <w:rPr>
          <w:u w:val="single"/>
          <w:lang w:val="en-GB"/>
        </w:rPr>
        <w:t>:</w:t>
      </w:r>
      <w:r w:rsidRPr="00D55643">
        <w:rPr>
          <w:lang w:val="en-GB"/>
        </w:rPr>
        <w:t xml:space="preserve"> </w:t>
      </w:r>
    </w:p>
    <w:p w14:paraId="60665155" w14:textId="77777777" w:rsidR="00216BBD" w:rsidRDefault="00216BBD" w:rsidP="00216BBD">
      <w:pPr>
        <w:rPr>
          <w:lang w:val="en-GB"/>
        </w:rPr>
      </w:pPr>
      <w:r>
        <w:rPr>
          <w:lang w:val="en-GB"/>
        </w:rPr>
        <w:lastRenderedPageBreak/>
        <w:t xml:space="preserve">In a Bayesian inference process, the prior is defined as the function that reflects the prior beliefs about the target distribution: meaning in our case, it should be instantiated as a </w:t>
      </w:r>
      <w:proofErr w:type="gramStart"/>
      <w:r>
        <w:rPr>
          <w:lang w:val="en-GB"/>
        </w:rPr>
        <w:t>Normal</w:t>
      </w:r>
      <w:proofErr w:type="gramEnd"/>
      <w:r>
        <w:rPr>
          <w:lang w:val="en-GB"/>
        </w:rPr>
        <w:t xml:space="preserve"> distribution, or, more precisely, a Truncated Normal as the values of bn can only be positive. </w:t>
      </w:r>
    </w:p>
    <w:p w14:paraId="504B0CC9" w14:textId="77777777" w:rsidR="00216BBD" w:rsidRDefault="00216BBD" w:rsidP="00216BBD">
      <w:pPr>
        <w:rPr>
          <w:lang w:val="en-GB"/>
        </w:rPr>
      </w:pPr>
      <w:r>
        <w:rPr>
          <w:lang w:val="en-GB"/>
        </w:rPr>
        <w:t xml:space="preserve">However, in the scientific paper, there is no clarity about the definition of the prior distribution: </w:t>
      </w:r>
    </w:p>
    <w:p w14:paraId="6A364BDD" w14:textId="77777777" w:rsidR="00216BBD" w:rsidRDefault="00216BBD" w:rsidP="00216BBD">
      <w:pPr>
        <w:rPr>
          <w:lang w:val="en-GB"/>
        </w:rPr>
      </w:pPr>
    </w:p>
    <w:p w14:paraId="40095D1D" w14:textId="77777777" w:rsidR="00216BBD" w:rsidRDefault="00216BBD" w:rsidP="00216BBD">
      <w:pPr>
        <w:rPr>
          <w:lang w:val="en-GB"/>
        </w:rPr>
      </w:pPr>
      <w:r w:rsidRPr="003525DB">
        <w:rPr>
          <w:u w:val="single"/>
          <w:lang w:val="en-GB"/>
        </w:rPr>
        <w:t>Test on the prior</w:t>
      </w:r>
      <w:r>
        <w:rPr>
          <w:lang w:val="en-GB"/>
        </w:rPr>
        <w:t xml:space="preserve">: prior is defined with the same function as the final custom likelihood without observations: </w:t>
      </w:r>
    </w:p>
    <w:p w14:paraId="4245F6BB" w14:textId="77777777" w:rsidR="00216BBD" w:rsidRDefault="00216BBD" w:rsidP="00216BBD">
      <w:pPr>
        <w:rPr>
          <w:lang w:val="en-GB"/>
        </w:rPr>
      </w:pPr>
      <w:r>
        <w:rPr>
          <w:lang w:val="en-GB"/>
        </w:rPr>
        <w:t xml:space="preserve">Output: </w:t>
      </w:r>
    </w:p>
    <w:p w14:paraId="11172B91" w14:textId="77777777" w:rsidR="00216BBD" w:rsidRDefault="00216BBD" w:rsidP="00216BBD">
      <w:pPr>
        <w:pStyle w:val="Paragraphedeliste"/>
        <w:numPr>
          <w:ilvl w:val="0"/>
          <w:numId w:val="5"/>
        </w:numPr>
        <w:rPr>
          <w:lang w:val="en-GB"/>
        </w:rPr>
      </w:pPr>
      <w:r>
        <w:rPr>
          <w:lang w:val="en-GB"/>
        </w:rPr>
        <w:t>W</w:t>
      </w:r>
      <w:r w:rsidRPr="00761C6A">
        <w:rPr>
          <w:lang w:val="en-GB"/>
        </w:rPr>
        <w:t xml:space="preserve">e </w:t>
      </w:r>
      <w:r>
        <w:rPr>
          <w:lang w:val="en-GB"/>
        </w:rPr>
        <w:t xml:space="preserve">do not </w:t>
      </w:r>
      <w:proofErr w:type="gramStart"/>
      <w:r w:rsidRPr="00761C6A">
        <w:rPr>
          <w:lang w:val="en-GB"/>
        </w:rPr>
        <w:t>converge</w:t>
      </w:r>
      <w:r>
        <w:rPr>
          <w:lang w:val="en-GB"/>
        </w:rPr>
        <w:t>:</w:t>
      </w:r>
      <w:proofErr w:type="gramEnd"/>
      <w:r>
        <w:rPr>
          <w:lang w:val="en-GB"/>
        </w:rPr>
        <w:t xml:space="preserve"> t</w:t>
      </w:r>
      <w:r w:rsidRPr="00363854">
        <w:rPr>
          <w:lang w:val="en-GB"/>
        </w:rPr>
        <w:t xml:space="preserve">here were </w:t>
      </w:r>
      <w:r>
        <w:rPr>
          <w:lang w:val="en-GB"/>
        </w:rPr>
        <w:t>more than 500</w:t>
      </w:r>
      <w:r w:rsidRPr="00363854">
        <w:rPr>
          <w:lang w:val="en-GB"/>
        </w:rPr>
        <w:t xml:space="preserve"> divergences after tuning</w:t>
      </w:r>
      <w:r>
        <w:rPr>
          <w:lang w:val="en-GB"/>
        </w:rPr>
        <w:t xml:space="preserve">. The result </w:t>
      </w:r>
      <w:proofErr w:type="gramStart"/>
      <w:r>
        <w:rPr>
          <w:lang w:val="en-GB"/>
        </w:rPr>
        <w:t>are</w:t>
      </w:r>
      <w:proofErr w:type="gramEnd"/>
      <w:r>
        <w:rPr>
          <w:lang w:val="en-GB"/>
        </w:rPr>
        <w:t xml:space="preserve"> similar with Metropolis Hasting as well as with pymc3 automatic sampler function (meaning automatic search of the best sampler possible). </w:t>
      </w:r>
    </w:p>
    <w:p w14:paraId="40EF2607" w14:textId="77777777" w:rsidR="00216BBD" w:rsidRPr="00961AA5" w:rsidRDefault="00216BBD" w:rsidP="00216BBD">
      <w:pPr>
        <w:pStyle w:val="Paragraphedeliste"/>
        <w:numPr>
          <w:ilvl w:val="0"/>
          <w:numId w:val="5"/>
        </w:numPr>
        <w:rPr>
          <w:lang w:val="en-GB"/>
        </w:rPr>
      </w:pPr>
      <w:r>
        <w:rPr>
          <w:lang w:val="en-GB"/>
        </w:rPr>
        <w:t xml:space="preserve">Consequently, the number of retained samples after 5000 iterations is very low: less than 200 for some parameters. </w:t>
      </w:r>
    </w:p>
    <w:p w14:paraId="3192B7E8" w14:textId="77777777" w:rsidR="00216BBD" w:rsidRDefault="00216BBD" w:rsidP="00216BBD">
      <w:pPr>
        <w:pStyle w:val="Paragraphedeliste"/>
        <w:numPr>
          <w:ilvl w:val="0"/>
          <w:numId w:val="5"/>
        </w:numPr>
        <w:rPr>
          <w:lang w:val="en-GB"/>
        </w:rPr>
      </w:pPr>
      <w:r>
        <w:rPr>
          <w:lang w:val="en-GB"/>
        </w:rPr>
        <w:t xml:space="preserve">The obtained distribution is not significant. </w:t>
      </w:r>
    </w:p>
    <w:p w14:paraId="64A5FF31" w14:textId="77777777" w:rsidR="00216BBD" w:rsidRDefault="00216BBD" w:rsidP="00216BBD">
      <w:pPr>
        <w:pStyle w:val="Paragraphedeliste"/>
        <w:numPr>
          <w:ilvl w:val="0"/>
          <w:numId w:val="5"/>
        </w:numPr>
        <w:rPr>
          <w:lang w:val="en-GB"/>
        </w:rPr>
      </w:pPr>
      <w:r>
        <w:rPr>
          <w:lang w:val="en-GB"/>
        </w:rPr>
        <w:t xml:space="preserve">Increasing the number of iterations to 10000 does not bring anything in terms of convergence and the mean explodes to levels such as 2500. </w:t>
      </w:r>
    </w:p>
    <w:p w14:paraId="4F3BF8AE" w14:textId="77777777" w:rsidR="00216BBD" w:rsidRPr="00961AA5" w:rsidRDefault="00216BBD" w:rsidP="00216BBD">
      <w:pPr>
        <w:rPr>
          <w:lang w:val="en-GB"/>
        </w:rPr>
      </w:pPr>
      <w:r>
        <w:rPr>
          <w:noProof/>
        </w:rPr>
        <w:drawing>
          <wp:inline distT="0" distB="0" distL="0" distR="0" wp14:anchorId="3AA44707" wp14:editId="4B45AFCF">
            <wp:extent cx="5181137" cy="3667437"/>
            <wp:effectExtent l="0" t="0" r="635" b="952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5754" cy="3670705"/>
                    </a:xfrm>
                    <a:prstGeom prst="rect">
                      <a:avLst/>
                    </a:prstGeom>
                  </pic:spPr>
                </pic:pic>
              </a:graphicData>
            </a:graphic>
          </wp:inline>
        </w:drawing>
      </w:r>
    </w:p>
    <w:p w14:paraId="4AC00B0B" w14:textId="77777777" w:rsidR="00216BBD" w:rsidRDefault="00216BBD" w:rsidP="00216BBD">
      <w:pPr>
        <w:rPr>
          <w:lang w:val="en-GB"/>
        </w:rPr>
      </w:pPr>
      <w:r>
        <w:rPr>
          <w:lang w:val="en-GB"/>
        </w:rPr>
        <w:t xml:space="preserve">Conclusion: The prior distribution most likely does not have a formula </w:t>
      </w:r>
      <w:proofErr w:type="gramStart"/>
      <w:r>
        <w:rPr>
          <w:lang w:val="en-GB"/>
        </w:rPr>
        <w:t>similar to</w:t>
      </w:r>
      <w:proofErr w:type="gramEnd"/>
      <w:r>
        <w:rPr>
          <w:lang w:val="en-GB"/>
        </w:rPr>
        <w:t xml:space="preserve"> the likelihood and the lack of precision of the paper will let us use our own assumption. </w:t>
      </w:r>
    </w:p>
    <w:p w14:paraId="44748B0C" w14:textId="77777777" w:rsidR="00216BBD" w:rsidRDefault="00216BBD" w:rsidP="00216BBD">
      <w:pPr>
        <w:rPr>
          <w:lang w:val="en-GB"/>
        </w:rPr>
      </w:pPr>
      <w:r>
        <w:rPr>
          <w:lang w:val="en-GB"/>
        </w:rPr>
        <w:t xml:space="preserve">As the likelihood distribution depends on bn and arises from </w:t>
      </w:r>
      <w:proofErr w:type="gramStart"/>
      <w:r>
        <w:rPr>
          <w:lang w:val="en-GB"/>
        </w:rPr>
        <w:t>bn,  make</w:t>
      </w:r>
      <w:proofErr w:type="gramEnd"/>
      <w:r>
        <w:rPr>
          <w:lang w:val="en-GB"/>
        </w:rPr>
        <w:t xml:space="preserve"> the prior be defined also by the same function had little chance to be successful. </w:t>
      </w:r>
    </w:p>
    <w:p w14:paraId="46073455" w14:textId="77777777" w:rsidR="00216BBD" w:rsidRDefault="00216BBD" w:rsidP="00216BBD">
      <w:pPr>
        <w:rPr>
          <w:lang w:val="en-GB"/>
        </w:rPr>
      </w:pPr>
      <w:r>
        <w:rPr>
          <w:lang w:val="en-GB"/>
        </w:rPr>
        <w:t xml:space="preserve">Let’s establish the prior at as a </w:t>
      </w:r>
      <w:proofErr w:type="gramStart"/>
      <w:r>
        <w:rPr>
          <w:lang w:val="en-GB"/>
        </w:rPr>
        <w:t>Normal</w:t>
      </w:r>
      <w:proofErr w:type="gramEnd"/>
      <w:r>
        <w:rPr>
          <w:lang w:val="en-GB"/>
        </w:rPr>
        <w:t xml:space="preserve"> distribution with mean 1.45 and standard deviation 0.32 with only positive values. </w:t>
      </w:r>
    </w:p>
    <w:p w14:paraId="1D6F8D14" w14:textId="77777777" w:rsidR="00216BBD" w:rsidRDefault="00216BBD" w:rsidP="00216BBD">
      <w:pPr>
        <w:rPr>
          <w:lang w:val="en-GB"/>
        </w:rPr>
      </w:pPr>
      <w:r>
        <w:rPr>
          <w:lang w:val="en-GB"/>
        </w:rPr>
        <w:lastRenderedPageBreak/>
        <w:t xml:space="preserve">We will then use the built in </w:t>
      </w:r>
      <w:proofErr w:type="spellStart"/>
      <w:r>
        <w:rPr>
          <w:lang w:val="en-GB"/>
        </w:rPr>
        <w:t>TruncatedNormal</w:t>
      </w:r>
      <w:proofErr w:type="spellEnd"/>
      <w:r>
        <w:rPr>
          <w:lang w:val="en-GB"/>
        </w:rPr>
        <w:t xml:space="preserve"> from pymc3. </w:t>
      </w:r>
    </w:p>
    <w:p w14:paraId="5B83F6D4" w14:textId="77777777" w:rsidR="00216BBD" w:rsidRPr="00A75020" w:rsidRDefault="00216BBD" w:rsidP="00216BBD">
      <w:pPr>
        <w:rPr>
          <w:u w:val="single"/>
          <w:lang w:val="en-GB"/>
        </w:rPr>
      </w:pPr>
      <w:r>
        <w:rPr>
          <w:u w:val="single"/>
          <w:lang w:val="en-GB"/>
        </w:rPr>
        <w:t>Tests o</w:t>
      </w:r>
      <w:r w:rsidRPr="00A75020">
        <w:rPr>
          <w:u w:val="single"/>
          <w:lang w:val="en-GB"/>
        </w:rPr>
        <w:t xml:space="preserve">n the likelihood: </w:t>
      </w:r>
    </w:p>
    <w:p w14:paraId="70A1168D" w14:textId="77777777" w:rsidR="00216BBD" w:rsidRDefault="00216BBD" w:rsidP="00216BBD">
      <w:pPr>
        <w:rPr>
          <w:lang w:val="en-GB"/>
        </w:rPr>
      </w:pPr>
      <w:r>
        <w:rPr>
          <w:lang w:val="en-GB"/>
        </w:rPr>
        <w:t xml:space="preserve">Outside of the custom formula from the paper implemented in the main calibration process, the likelihood function is defined as the result of a Maximum Likelihood Estimation on the random variable </w:t>
      </w:r>
      <w:proofErr w:type="spellStart"/>
      <w:r>
        <w:rPr>
          <w:lang w:val="en-GB"/>
        </w:rPr>
        <w:t>Nf</w:t>
      </w:r>
      <w:proofErr w:type="spellEnd"/>
      <w:r>
        <w:rPr>
          <w:lang w:val="en-GB"/>
        </w:rPr>
        <w:t xml:space="preserve"> (number of cycles), that follows a Weibull distribution. </w:t>
      </w:r>
    </w:p>
    <w:p w14:paraId="6EEB22DE" w14:textId="77777777" w:rsidR="00216BBD" w:rsidRDefault="00216BBD" w:rsidP="00216BBD">
      <w:pPr>
        <w:rPr>
          <w:lang w:val="en-GB"/>
        </w:rPr>
      </w:pPr>
      <w:r>
        <w:rPr>
          <w:lang w:val="en-GB"/>
        </w:rPr>
        <w:t xml:space="preserve">Maximum likelihood with </w:t>
      </w:r>
      <w:proofErr w:type="spellStart"/>
      <w:r>
        <w:rPr>
          <w:lang w:val="en-GB"/>
        </w:rPr>
        <w:t>f</w:t>
      </w:r>
      <w:r w:rsidRPr="001A179E">
        <w:rPr>
          <w:vertAlign w:val="subscript"/>
          <w:lang w:val="en-GB"/>
        </w:rPr>
        <w:t>w</w:t>
      </w:r>
      <w:proofErr w:type="spellEnd"/>
      <w:r>
        <w:rPr>
          <w:lang w:val="en-GB"/>
        </w:rPr>
        <w:t xml:space="preserve">, density function of the variable Ni: </w:t>
      </w:r>
    </w:p>
    <w:p w14:paraId="4DA5A465" w14:textId="77777777" w:rsidR="00216BBD" w:rsidRDefault="00000000" w:rsidP="00216BBD">
      <w:pPr>
        <w:jc w:val="center"/>
        <w:rPr>
          <w:lang w:val="en-GB"/>
        </w:rPr>
      </w:pPr>
      <m:oMathPara>
        <m:oMath>
          <m:nary>
            <m:naryPr>
              <m:chr m:val="∏"/>
              <m:limLoc m:val="undOvr"/>
              <m:grow m:val="1"/>
              <m:ctrlPr>
                <w:rPr>
                  <w:rFonts w:ascii="Cambria Math" w:hAnsi="Cambria Math"/>
                  <w:i/>
                  <w:lang w:val="en-GB"/>
                </w:rPr>
              </m:ctrlPr>
            </m:naryPr>
            <m:sub>
              <m:r>
                <w:rPr>
                  <w:rFonts w:ascii="Cambria Math" w:hAnsi="Cambria Math"/>
                  <w:lang w:val="en-GB"/>
                </w:rPr>
                <m:t>i=1</m:t>
              </m:r>
            </m:sub>
            <m:sup>
              <m:r>
                <w:rPr>
                  <w:rFonts w:ascii="Cambria Math" w:hAnsi="Cambria Math"/>
                  <w:lang w:val="en-GB"/>
                </w:rPr>
                <m:t>t</m:t>
              </m:r>
            </m:sup>
            <m:e>
              <m:sSub>
                <m:sSubPr>
                  <m:ctrlPr>
                    <w:rPr>
                      <w:rFonts w:ascii="Cambria Math" w:hAnsi="Cambria Math"/>
                      <w:i/>
                      <w:lang w:val="en-GB"/>
                    </w:rPr>
                  </m:ctrlPr>
                </m:sSubPr>
                <m:e>
                  <m:r>
                    <w:rPr>
                      <w:rFonts w:ascii="Cambria Math" w:hAnsi="Cambria Math"/>
                      <w:lang w:val="en-GB"/>
                    </w:rPr>
                    <m:t>f</m:t>
                  </m:r>
                </m:e>
                <m:sub>
                  <m:r>
                    <w:rPr>
                      <w:rFonts w:ascii="Cambria Math" w:hAnsi="Cambria Math"/>
                      <w:lang w:val="en-GB"/>
                    </w:rPr>
                    <m:t>ω</m:t>
                  </m:r>
                </m:sub>
              </m:sSub>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i</m:t>
                      </m:r>
                    </m:sub>
                  </m:sSub>
                </m:e>
              </m:d>
            </m:e>
          </m:nary>
        </m:oMath>
      </m:oMathPara>
    </w:p>
    <w:p w14:paraId="66A0995F" w14:textId="77777777" w:rsidR="00216BBD" w:rsidRDefault="00216BBD" w:rsidP="00216BBD">
      <w:pPr>
        <w:rPr>
          <w:lang w:val="en-GB"/>
        </w:rPr>
      </w:pPr>
    </w:p>
    <w:p w14:paraId="3A28B3D1" w14:textId="77777777" w:rsidR="00216BBD" w:rsidRDefault="00216BBD" w:rsidP="00216BBD">
      <w:pPr>
        <w:rPr>
          <w:lang w:val="en-GB"/>
        </w:rPr>
      </w:pPr>
      <w:r>
        <w:rPr>
          <w:lang w:val="en-GB"/>
        </w:rPr>
        <w:t xml:space="preserve">Here again, there remains some doubts about what density function should be chosen and what parameters should be chosen, apart from bn. </w:t>
      </w:r>
    </w:p>
    <w:p w14:paraId="46873EC1" w14:textId="77777777" w:rsidR="00216BBD" w:rsidRDefault="00216BBD" w:rsidP="00216BBD">
      <w:pPr>
        <w:rPr>
          <w:lang w:val="en-GB"/>
        </w:rPr>
      </w:pPr>
      <w:r>
        <w:rPr>
          <w:lang w:val="en-GB"/>
        </w:rPr>
        <w:t xml:space="preserve">We tested several options in the following way: </w:t>
      </w:r>
    </w:p>
    <w:p w14:paraId="4D7F462F" w14:textId="77777777" w:rsidR="00216BBD" w:rsidRPr="00E06398" w:rsidRDefault="00216BBD" w:rsidP="00216BBD">
      <w:pPr>
        <w:rPr>
          <w:lang w:val="en-GB"/>
        </w:rPr>
      </w:pPr>
      <w:r>
        <w:rPr>
          <w:lang w:val="en-GB"/>
        </w:rPr>
        <w:t xml:space="preserve">Test </w:t>
      </w:r>
      <w:r w:rsidRPr="00E06398">
        <w:rPr>
          <w:lang w:val="en-GB"/>
        </w:rPr>
        <w:t xml:space="preserve">1: </w:t>
      </w:r>
      <w:proofErr w:type="spellStart"/>
      <w:r w:rsidRPr="00E06398">
        <w:rPr>
          <w:lang w:val="en-GB"/>
        </w:rPr>
        <w:t>Nf</w:t>
      </w:r>
      <w:proofErr w:type="spellEnd"/>
      <w:r w:rsidRPr="00E06398">
        <w:rPr>
          <w:lang w:val="en-GB"/>
        </w:rPr>
        <w:t xml:space="preserve"> following a two parameter Weibull distribution with: location =0, shape =bn and scale</w:t>
      </w:r>
      <w:r>
        <w:rPr>
          <w:lang w:val="en-GB"/>
        </w:rPr>
        <w:t xml:space="preserve"> </w:t>
      </w:r>
      <w:r w:rsidRPr="00E06398">
        <w:rPr>
          <w:rFonts w:cstheme="minorHAnsi"/>
          <w:lang w:val="en-GB"/>
        </w:rPr>
        <w:t>λ</w:t>
      </w:r>
      <w:r w:rsidRPr="00E06398">
        <w:rPr>
          <w:lang w:val="en-GB"/>
        </w:rPr>
        <w:t xml:space="preserve"> = </w:t>
      </w:r>
      <w:r w:rsidRPr="00E06398">
        <w:rPr>
          <w:rFonts w:cstheme="minorHAnsi"/>
          <w:lang w:val="en-GB"/>
        </w:rPr>
        <w:t xml:space="preserve">ɣ </w:t>
      </w:r>
      <w:r w:rsidRPr="00E06398">
        <w:rPr>
          <w:lang w:val="en-GB"/>
        </w:rPr>
        <w:t>* N</w:t>
      </w:r>
      <w:r w:rsidRPr="00E06398">
        <w:rPr>
          <w:vertAlign w:val="subscript"/>
          <w:lang w:val="en-GB"/>
        </w:rPr>
        <w:t>0</w:t>
      </w:r>
      <w:r w:rsidRPr="00E06398">
        <w:rPr>
          <w:lang w:val="en-GB"/>
        </w:rPr>
        <w:t>(w)</w:t>
      </w:r>
      <w:r>
        <w:rPr>
          <w:lang w:val="en-GB"/>
        </w:rPr>
        <w:t xml:space="preserve"> (effectively transforming the variable from </w:t>
      </w:r>
      <w:proofErr w:type="spellStart"/>
      <w:r>
        <w:rPr>
          <w:lang w:val="en-GB"/>
        </w:rPr>
        <w:t>Nf</w:t>
      </w:r>
      <w:proofErr w:type="spellEnd"/>
      <w:r>
        <w:rPr>
          <w:lang w:val="en-GB"/>
        </w:rPr>
        <w:t xml:space="preserve">/ </w:t>
      </w:r>
      <w:r w:rsidRPr="00E06398">
        <w:rPr>
          <w:rFonts w:cstheme="minorHAnsi"/>
          <w:lang w:val="en-GB"/>
        </w:rPr>
        <w:t xml:space="preserve">ɣ </w:t>
      </w:r>
      <w:r w:rsidRPr="00E06398">
        <w:rPr>
          <w:lang w:val="en-GB"/>
        </w:rPr>
        <w:t>* N</w:t>
      </w:r>
      <w:r w:rsidRPr="00E06398">
        <w:rPr>
          <w:vertAlign w:val="subscript"/>
          <w:lang w:val="en-GB"/>
        </w:rPr>
        <w:t>0</w:t>
      </w:r>
      <w:r w:rsidRPr="00E06398">
        <w:rPr>
          <w:lang w:val="en-GB"/>
        </w:rPr>
        <w:t>(w)</w:t>
      </w:r>
      <w:r>
        <w:rPr>
          <w:lang w:val="en-GB"/>
        </w:rPr>
        <w:t xml:space="preserve"> </w:t>
      </w:r>
      <w:r w:rsidRPr="00E06398">
        <w:rPr>
          <w:lang w:val="en-GB"/>
        </w:rPr>
        <w:t>so that it aligns with the formula of the Cumulative probability given in equation 30 (see below)</w:t>
      </w:r>
      <w:r>
        <w:rPr>
          <w:lang w:val="en-GB"/>
        </w:rPr>
        <w:t>.</w:t>
      </w:r>
    </w:p>
    <w:p w14:paraId="26B44B46" w14:textId="77777777" w:rsidR="00216BBD" w:rsidRPr="00E06398" w:rsidRDefault="00216BBD" w:rsidP="00216BBD">
      <w:pPr>
        <w:rPr>
          <w:lang w:val="en-GB"/>
        </w:rPr>
      </w:pPr>
      <w:r w:rsidRPr="00E06398">
        <w:rPr>
          <w:lang w:val="en-GB"/>
        </w:rPr>
        <w:t xml:space="preserve">Test 2: </w:t>
      </w:r>
      <w:proofErr w:type="spellStart"/>
      <w:r w:rsidRPr="00E06398">
        <w:rPr>
          <w:lang w:val="en-GB"/>
        </w:rPr>
        <w:t>Nf</w:t>
      </w:r>
      <w:proofErr w:type="spellEnd"/>
      <w:r w:rsidRPr="00E06398">
        <w:rPr>
          <w:lang w:val="en-GB"/>
        </w:rPr>
        <w:t xml:space="preserve"> following a two parameter Weibull distribution with: location=0, shape =bn and but scale, </w:t>
      </w:r>
      <w:r w:rsidRPr="00E06398">
        <w:rPr>
          <w:rFonts w:cstheme="minorHAnsi"/>
          <w:lang w:val="en-GB"/>
        </w:rPr>
        <w:t>λ</w:t>
      </w:r>
      <w:r w:rsidRPr="00E06398">
        <w:rPr>
          <w:lang w:val="en-GB"/>
        </w:rPr>
        <w:t xml:space="preserve"> = 1. </w:t>
      </w:r>
    </w:p>
    <w:p w14:paraId="6DB879DE" w14:textId="77777777" w:rsidR="00216BBD" w:rsidRPr="00E06398" w:rsidRDefault="00216BBD" w:rsidP="00216BBD">
      <w:pPr>
        <w:rPr>
          <w:lang w:val="en-GB"/>
        </w:rPr>
      </w:pPr>
      <w:r w:rsidRPr="00E06398">
        <w:rPr>
          <w:lang w:val="en-GB"/>
        </w:rPr>
        <w:t xml:space="preserve">Test 3: </w:t>
      </w:r>
      <w:proofErr w:type="spellStart"/>
      <w:r w:rsidRPr="00E06398">
        <w:rPr>
          <w:lang w:val="en-GB"/>
        </w:rPr>
        <w:t>Nf</w:t>
      </w:r>
      <w:proofErr w:type="spellEnd"/>
      <w:r w:rsidRPr="00E06398">
        <w:rPr>
          <w:lang w:val="en-GB"/>
        </w:rPr>
        <w:t xml:space="preserve"> following a of the log of a Weibull distribution, also called an Extreme Value distribution of type 3, with location parameter 0, shape parameter bn and scale parameter, </w:t>
      </w:r>
      <w:r w:rsidRPr="00E06398">
        <w:rPr>
          <w:rFonts w:cstheme="minorHAnsi"/>
          <w:lang w:val="en-GB"/>
        </w:rPr>
        <w:t>λ</w:t>
      </w:r>
      <w:r w:rsidRPr="00E06398">
        <w:rPr>
          <w:lang w:val="en-GB"/>
        </w:rPr>
        <w:t xml:space="preserve"> = </w:t>
      </w:r>
      <w:r w:rsidRPr="00E06398">
        <w:rPr>
          <w:rFonts w:cstheme="minorHAnsi"/>
          <w:lang w:val="en-GB"/>
        </w:rPr>
        <w:t xml:space="preserve">ɣ </w:t>
      </w:r>
      <w:r w:rsidRPr="00E06398">
        <w:rPr>
          <w:lang w:val="en-GB"/>
        </w:rPr>
        <w:t>* N</w:t>
      </w:r>
      <w:r w:rsidRPr="00E06398">
        <w:rPr>
          <w:vertAlign w:val="subscript"/>
          <w:lang w:val="en-GB"/>
        </w:rPr>
        <w:t>0</w:t>
      </w:r>
      <w:r w:rsidRPr="00E06398">
        <w:rPr>
          <w:lang w:val="en-GB"/>
        </w:rPr>
        <w:t>(w).</w:t>
      </w:r>
    </w:p>
    <w:p w14:paraId="592837C0" w14:textId="77777777" w:rsidR="00216BBD" w:rsidRPr="00E06398" w:rsidRDefault="00216BBD" w:rsidP="00216BBD">
      <w:pPr>
        <w:rPr>
          <w:lang w:val="en-GB"/>
        </w:rPr>
      </w:pPr>
      <w:r w:rsidRPr="00E06398">
        <w:rPr>
          <w:lang w:val="en-GB"/>
        </w:rPr>
        <w:t xml:space="preserve">Test4: </w:t>
      </w:r>
      <w:proofErr w:type="spellStart"/>
      <w:r w:rsidRPr="00E06398">
        <w:rPr>
          <w:lang w:val="en-GB"/>
        </w:rPr>
        <w:t>Nf</w:t>
      </w:r>
      <w:proofErr w:type="spellEnd"/>
      <w:r w:rsidRPr="00E06398">
        <w:rPr>
          <w:lang w:val="en-GB"/>
        </w:rPr>
        <w:t xml:space="preserve"> following a of the log of a Weibull distribution, also called an Extreme Value distribution of type 3, with location parameter 0, with shape parameter bn and scale </w:t>
      </w:r>
      <w:proofErr w:type="gramStart"/>
      <w:r w:rsidRPr="00E06398">
        <w:rPr>
          <w:lang w:val="en-GB"/>
        </w:rPr>
        <w:t>parameter ,</w:t>
      </w:r>
      <w:proofErr w:type="gramEnd"/>
      <w:r w:rsidRPr="00E06398">
        <w:rPr>
          <w:lang w:val="en-GB"/>
        </w:rPr>
        <w:t xml:space="preserve"> </w:t>
      </w:r>
      <w:r w:rsidRPr="00E06398">
        <w:rPr>
          <w:rFonts w:cstheme="minorHAnsi"/>
          <w:lang w:val="en-GB"/>
        </w:rPr>
        <w:t>λ</w:t>
      </w:r>
      <w:r w:rsidRPr="00E06398">
        <w:rPr>
          <w:lang w:val="en-GB"/>
        </w:rPr>
        <w:t xml:space="preserve"> = </w:t>
      </w:r>
      <w:r w:rsidRPr="00E06398">
        <w:rPr>
          <w:rFonts w:cstheme="minorHAnsi"/>
          <w:lang w:val="en-GB"/>
        </w:rPr>
        <w:t>1</w:t>
      </w:r>
      <w:r w:rsidRPr="00E06398">
        <w:rPr>
          <w:lang w:val="en-GB"/>
        </w:rPr>
        <w:t>.</w:t>
      </w:r>
    </w:p>
    <w:p w14:paraId="76EFB58F" w14:textId="77777777" w:rsidR="00216BBD" w:rsidRDefault="00216BBD" w:rsidP="00216BBD">
      <w:pPr>
        <w:rPr>
          <w:lang w:val="en-GB"/>
        </w:rPr>
      </w:pPr>
      <w:r w:rsidRPr="00E06398">
        <w:rPr>
          <w:lang w:val="en-GB"/>
        </w:rPr>
        <w:t xml:space="preserve">Test 5: </w:t>
      </w:r>
      <w:proofErr w:type="spellStart"/>
      <w:r w:rsidRPr="00E06398">
        <w:rPr>
          <w:lang w:val="en-GB"/>
        </w:rPr>
        <w:t>Nf</w:t>
      </w:r>
      <w:proofErr w:type="spellEnd"/>
      <w:r w:rsidRPr="00E06398">
        <w:rPr>
          <w:lang w:val="en-GB"/>
        </w:rPr>
        <w:t xml:space="preserve"> following a lognormal distribution with location and standard deviation: sigma. Due to</w:t>
      </w:r>
      <w:r>
        <w:rPr>
          <w:lang w:val="en-GB"/>
        </w:rPr>
        <w:t xml:space="preserve"> the high similarities between the Weibull and the </w:t>
      </w:r>
      <w:proofErr w:type="spellStart"/>
      <w:r>
        <w:rPr>
          <w:lang w:val="en-GB"/>
        </w:rPr>
        <w:t>LogNormal</w:t>
      </w:r>
      <w:proofErr w:type="spellEnd"/>
      <w:r>
        <w:rPr>
          <w:lang w:val="en-GB"/>
        </w:rPr>
        <w:t xml:space="preserve"> for big samples under certain conditions on the parameters and the resemblance of the paper formula (38) to a lognormal density function. </w:t>
      </w:r>
    </w:p>
    <w:p w14:paraId="651535F8" w14:textId="77777777" w:rsidR="00216BBD" w:rsidRDefault="00216BBD" w:rsidP="00216BBD">
      <w:pPr>
        <w:rPr>
          <w:lang w:val="en-GB"/>
        </w:rPr>
      </w:pPr>
    </w:p>
    <w:p w14:paraId="79C45138" w14:textId="77777777" w:rsidR="00216BBD" w:rsidRDefault="00216BBD" w:rsidP="00216BBD">
      <w:pPr>
        <w:rPr>
          <w:lang w:val="en-GB"/>
        </w:rPr>
      </w:pPr>
      <w:r>
        <w:rPr>
          <w:lang w:val="en-GB"/>
        </w:rPr>
        <w:t xml:space="preserve">To sum up: </w:t>
      </w:r>
    </w:p>
    <w:tbl>
      <w:tblPr>
        <w:tblStyle w:val="Tableausimple5"/>
        <w:tblW w:w="0" w:type="auto"/>
        <w:tblLook w:val="04A0" w:firstRow="1" w:lastRow="0" w:firstColumn="1" w:lastColumn="0" w:noHBand="0" w:noVBand="1"/>
      </w:tblPr>
      <w:tblGrid>
        <w:gridCol w:w="3090"/>
        <w:gridCol w:w="2912"/>
      </w:tblGrid>
      <w:tr w:rsidR="00216BBD" w14:paraId="2EC36D57" w14:textId="77777777" w:rsidTr="00AE4634">
        <w:trPr>
          <w:cnfStyle w:val="100000000000" w:firstRow="1" w:lastRow="0" w:firstColumn="0" w:lastColumn="0" w:oddVBand="0" w:evenVBand="0" w:oddHBand="0" w:evenHBand="0" w:firstRowFirstColumn="0" w:firstRowLastColumn="0" w:lastRowFirstColumn="0" w:lastRowLastColumn="0"/>
          <w:trHeight w:val="412"/>
        </w:trPr>
        <w:tc>
          <w:tcPr>
            <w:cnfStyle w:val="001000000100" w:firstRow="0" w:lastRow="0" w:firstColumn="1" w:lastColumn="0" w:oddVBand="0" w:evenVBand="0" w:oddHBand="0" w:evenHBand="0" w:firstRowFirstColumn="1" w:firstRowLastColumn="0" w:lastRowFirstColumn="0" w:lastRowLastColumn="0"/>
            <w:tcW w:w="3090" w:type="dxa"/>
          </w:tcPr>
          <w:p w14:paraId="7B6CC149" w14:textId="77777777" w:rsidR="00216BBD" w:rsidRDefault="00216BBD" w:rsidP="00AE4634">
            <w:pPr>
              <w:rPr>
                <w:lang w:val="en-GB"/>
              </w:rPr>
            </w:pPr>
            <w:r>
              <w:rPr>
                <w:lang w:val="en-GB"/>
              </w:rPr>
              <w:t>Test</w:t>
            </w:r>
          </w:p>
        </w:tc>
        <w:tc>
          <w:tcPr>
            <w:tcW w:w="2912" w:type="dxa"/>
          </w:tcPr>
          <w:p w14:paraId="163FF5BF" w14:textId="77777777" w:rsidR="00216BBD" w:rsidRDefault="00216BBD" w:rsidP="00AE4634">
            <w:pPr>
              <w:jc w:val="center"/>
              <w:cnfStyle w:val="100000000000" w:firstRow="1" w:lastRow="0" w:firstColumn="0" w:lastColumn="0" w:oddVBand="0" w:evenVBand="0" w:oddHBand="0" w:evenHBand="0" w:firstRowFirstColumn="0" w:firstRowLastColumn="0" w:lastRowFirstColumn="0" w:lastRowLastColumn="0"/>
              <w:rPr>
                <w:lang w:val="en-GB"/>
              </w:rPr>
            </w:pPr>
            <w:r>
              <w:rPr>
                <w:lang w:val="en-GB"/>
              </w:rPr>
              <w:t>Distribution</w:t>
            </w:r>
          </w:p>
        </w:tc>
      </w:tr>
      <w:tr w:rsidR="00216BBD" w14:paraId="36040BDC" w14:textId="77777777" w:rsidTr="00AE4634">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090" w:type="dxa"/>
          </w:tcPr>
          <w:p w14:paraId="1A466AFD" w14:textId="77777777" w:rsidR="00216BBD" w:rsidRDefault="00216BBD" w:rsidP="00AE4634">
            <w:pPr>
              <w:rPr>
                <w:lang w:val="en-GB"/>
              </w:rPr>
            </w:pPr>
            <w:r>
              <w:rPr>
                <w:lang w:val="en-GB"/>
              </w:rPr>
              <w:t>Test1</w:t>
            </w:r>
          </w:p>
        </w:tc>
        <w:tc>
          <w:tcPr>
            <w:tcW w:w="2912" w:type="dxa"/>
          </w:tcPr>
          <w:p w14:paraId="1A833139" w14:textId="77777777" w:rsidR="00216BBD" w:rsidRDefault="00000000" w:rsidP="00AE4634">
            <w:pPr>
              <w:jc w:val="center"/>
              <w:cnfStyle w:val="000000100000" w:firstRow="0" w:lastRow="0" w:firstColumn="0" w:lastColumn="0" w:oddVBand="0" w:evenVBand="0" w:oddHBand="1"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f</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n</m:t>
                        </m:r>
                      </m:sub>
                    </m:sSub>
                    <m:r>
                      <w:rPr>
                        <w:rFonts w:ascii="Cambria Math" w:hAnsi="Cambria Math"/>
                        <w:lang w:val="en-GB"/>
                      </w:rPr>
                      <m:t>, ɣ * N0(w)</m:t>
                    </m:r>
                  </m:e>
                </m:d>
              </m:oMath>
            </m:oMathPara>
          </w:p>
        </w:tc>
      </w:tr>
      <w:tr w:rsidR="00216BBD" w14:paraId="1669FD59" w14:textId="77777777" w:rsidTr="00AE4634">
        <w:trPr>
          <w:trHeight w:val="412"/>
        </w:trPr>
        <w:tc>
          <w:tcPr>
            <w:cnfStyle w:val="001000000000" w:firstRow="0" w:lastRow="0" w:firstColumn="1" w:lastColumn="0" w:oddVBand="0" w:evenVBand="0" w:oddHBand="0" w:evenHBand="0" w:firstRowFirstColumn="0" w:firstRowLastColumn="0" w:lastRowFirstColumn="0" w:lastRowLastColumn="0"/>
            <w:tcW w:w="3090" w:type="dxa"/>
          </w:tcPr>
          <w:p w14:paraId="5447BA95" w14:textId="77777777" w:rsidR="00216BBD" w:rsidRDefault="00216BBD" w:rsidP="00AE4634">
            <w:pPr>
              <w:rPr>
                <w:lang w:val="en-GB"/>
              </w:rPr>
            </w:pPr>
            <w:r>
              <w:rPr>
                <w:lang w:val="en-GB"/>
              </w:rPr>
              <w:t>Test2</w:t>
            </w:r>
          </w:p>
        </w:tc>
        <w:tc>
          <w:tcPr>
            <w:tcW w:w="2912" w:type="dxa"/>
          </w:tcPr>
          <w:p w14:paraId="5ECDC0CA" w14:textId="77777777" w:rsidR="00216BBD" w:rsidRPr="00E06398" w:rsidRDefault="00000000" w:rsidP="00AE4634">
            <w:pPr>
              <w:jc w:val="center"/>
              <w:cnfStyle w:val="000000000000" w:firstRow="0" w:lastRow="0" w:firstColumn="0" w:lastColumn="0" w:oddVBand="0" w:evenVBand="0" w:oddHBand="0" w:evenHBand="0" w:firstRowFirstColumn="0" w:firstRowLastColumn="0" w:lastRowFirstColumn="0" w:lastRowLastColumn="0"/>
              <w:rPr>
                <w:lang w:val="en-GB"/>
              </w:rPr>
            </w:pPr>
            <m:oMathPara>
              <m:oMath>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f</m:t>
                    </m:r>
                  </m:sub>
                </m:sSub>
                <m:r>
                  <w:rPr>
                    <w:rFonts w:ascii="Cambria Math" w:hAnsi="Cambria Math"/>
                    <w:lang w:val="en-GB"/>
                  </w:rPr>
                  <m:t>~W</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b</m:t>
                        </m:r>
                      </m:e>
                      <m:sub>
                        <m:r>
                          <w:rPr>
                            <w:rFonts w:ascii="Cambria Math" w:hAnsi="Cambria Math"/>
                            <w:lang w:val="en-GB"/>
                          </w:rPr>
                          <m:t>n</m:t>
                        </m:r>
                      </m:sub>
                    </m:sSub>
                    <m:r>
                      <w:rPr>
                        <w:rFonts w:ascii="Cambria Math" w:hAnsi="Cambria Math"/>
                        <w:lang w:val="en-GB"/>
                      </w:rPr>
                      <m:t>,1</m:t>
                    </m:r>
                  </m:e>
                </m:d>
              </m:oMath>
            </m:oMathPara>
          </w:p>
        </w:tc>
      </w:tr>
      <w:tr w:rsidR="00216BBD" w14:paraId="5274114D" w14:textId="77777777" w:rsidTr="00AE4634">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090" w:type="dxa"/>
          </w:tcPr>
          <w:p w14:paraId="7B28EB63" w14:textId="77777777" w:rsidR="00216BBD" w:rsidRDefault="00216BBD" w:rsidP="00AE4634">
            <w:pPr>
              <w:rPr>
                <w:lang w:val="en-GB"/>
              </w:rPr>
            </w:pPr>
            <w:r>
              <w:rPr>
                <w:lang w:val="en-GB"/>
              </w:rPr>
              <w:t>Test3</w:t>
            </w:r>
          </w:p>
        </w:tc>
        <w:tc>
          <w:tcPr>
            <w:tcW w:w="2912" w:type="dxa"/>
          </w:tcPr>
          <w:p w14:paraId="6BDB2DAC" w14:textId="77777777" w:rsidR="00216BBD" w:rsidRPr="00E06398" w:rsidRDefault="00216BBD" w:rsidP="00AE4634">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GB"/>
              </w:rPr>
            </w:pPr>
            <w:proofErr w:type="gramStart"/>
            <w:r w:rsidRPr="00E06398">
              <w:rPr>
                <w:rFonts w:ascii="Calibri" w:eastAsia="Calibri" w:hAnsi="Calibri" w:cs="Times New Roman"/>
                <w:lang w:val="en-GB"/>
              </w:rPr>
              <w:t>GEV(</w:t>
            </w:r>
            <w:proofErr w:type="gramEnd"/>
            <w:r w:rsidRPr="00E06398">
              <w:rPr>
                <w:rFonts w:ascii="Calibri" w:eastAsia="Calibri" w:hAnsi="Calibri" w:cs="Times New Roman"/>
                <w:lang w:val="en-GB"/>
              </w:rPr>
              <w:t xml:space="preserve">0, </w:t>
            </w:r>
            <w:r w:rsidRPr="00E06398">
              <w:rPr>
                <w:rFonts w:cstheme="minorHAnsi"/>
                <w:lang w:val="en-GB"/>
              </w:rPr>
              <w:t xml:space="preserve">ɣ </w:t>
            </w:r>
            <w:r w:rsidRPr="00E06398">
              <w:rPr>
                <w:lang w:val="en-GB"/>
              </w:rPr>
              <w:t>* N</w:t>
            </w:r>
            <w:r w:rsidRPr="00E06398">
              <w:rPr>
                <w:vertAlign w:val="subscript"/>
                <w:lang w:val="en-GB"/>
              </w:rPr>
              <w:t>0</w:t>
            </w:r>
            <w:r w:rsidRPr="00E06398">
              <w:rPr>
                <w:lang w:val="en-GB"/>
              </w:rPr>
              <w:t>(w), bn</w:t>
            </w:r>
            <w:r w:rsidRPr="00E06398">
              <w:rPr>
                <w:rFonts w:ascii="Calibri" w:eastAsia="Calibri" w:hAnsi="Calibri" w:cs="Times New Roman"/>
                <w:lang w:val="en-GB"/>
              </w:rPr>
              <w:t>)</w:t>
            </w:r>
          </w:p>
        </w:tc>
      </w:tr>
      <w:tr w:rsidR="00216BBD" w14:paraId="7E4D9CFE" w14:textId="77777777" w:rsidTr="00AE4634">
        <w:trPr>
          <w:trHeight w:val="412"/>
        </w:trPr>
        <w:tc>
          <w:tcPr>
            <w:cnfStyle w:val="001000000000" w:firstRow="0" w:lastRow="0" w:firstColumn="1" w:lastColumn="0" w:oddVBand="0" w:evenVBand="0" w:oddHBand="0" w:evenHBand="0" w:firstRowFirstColumn="0" w:firstRowLastColumn="0" w:lastRowFirstColumn="0" w:lastRowLastColumn="0"/>
            <w:tcW w:w="3090" w:type="dxa"/>
          </w:tcPr>
          <w:p w14:paraId="49C88D84" w14:textId="77777777" w:rsidR="00216BBD" w:rsidRDefault="00216BBD" w:rsidP="00AE4634">
            <w:pPr>
              <w:rPr>
                <w:lang w:val="en-GB"/>
              </w:rPr>
            </w:pPr>
            <w:r>
              <w:rPr>
                <w:lang w:val="en-GB"/>
              </w:rPr>
              <w:t>Test4</w:t>
            </w:r>
          </w:p>
        </w:tc>
        <w:tc>
          <w:tcPr>
            <w:tcW w:w="2912" w:type="dxa"/>
          </w:tcPr>
          <w:p w14:paraId="2DE9D2ED" w14:textId="77777777" w:rsidR="00216BBD" w:rsidRPr="00E06398" w:rsidRDefault="00216BBD" w:rsidP="00AE4634">
            <w:pPr>
              <w:jc w:val="center"/>
              <w:cnfStyle w:val="000000000000" w:firstRow="0" w:lastRow="0" w:firstColumn="0" w:lastColumn="0" w:oddVBand="0" w:evenVBand="0" w:oddHBand="0" w:evenHBand="0" w:firstRowFirstColumn="0" w:firstRowLastColumn="0" w:lastRowFirstColumn="0" w:lastRowLastColumn="0"/>
              <w:rPr>
                <w:rFonts w:ascii="Calibri" w:eastAsia="Calibri" w:hAnsi="Calibri" w:cs="Times New Roman"/>
                <w:lang w:val="en-GB"/>
              </w:rPr>
            </w:pPr>
            <w:r w:rsidRPr="00E06398">
              <w:rPr>
                <w:rFonts w:ascii="Calibri" w:eastAsia="Calibri" w:hAnsi="Calibri" w:cs="Times New Roman"/>
                <w:lang w:val="en-GB"/>
              </w:rPr>
              <w:t>GEV (0,1</w:t>
            </w:r>
            <w:r w:rsidRPr="00E06398">
              <w:rPr>
                <w:lang w:val="en-GB"/>
              </w:rPr>
              <w:t>, bn</w:t>
            </w:r>
            <w:r w:rsidRPr="00E06398">
              <w:rPr>
                <w:rFonts w:ascii="Calibri" w:eastAsia="Calibri" w:hAnsi="Calibri" w:cs="Times New Roman"/>
                <w:lang w:val="en-GB"/>
              </w:rPr>
              <w:t>)</w:t>
            </w:r>
          </w:p>
        </w:tc>
      </w:tr>
      <w:tr w:rsidR="00216BBD" w14:paraId="422F45B0" w14:textId="77777777" w:rsidTr="00AE4634">
        <w:trPr>
          <w:cnfStyle w:val="000000100000" w:firstRow="0" w:lastRow="0" w:firstColumn="0" w:lastColumn="0" w:oddVBand="0" w:evenVBand="0" w:oddHBand="1"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3090" w:type="dxa"/>
          </w:tcPr>
          <w:p w14:paraId="028CC6BF" w14:textId="77777777" w:rsidR="00216BBD" w:rsidRDefault="00216BBD" w:rsidP="00AE4634">
            <w:pPr>
              <w:rPr>
                <w:lang w:val="en-GB"/>
              </w:rPr>
            </w:pPr>
            <w:r>
              <w:rPr>
                <w:lang w:val="en-GB"/>
              </w:rPr>
              <w:t>Test5</w:t>
            </w:r>
          </w:p>
        </w:tc>
        <w:tc>
          <w:tcPr>
            <w:tcW w:w="2912" w:type="dxa"/>
          </w:tcPr>
          <w:p w14:paraId="6DB13446" w14:textId="77777777" w:rsidR="00216BBD" w:rsidRPr="00E06398" w:rsidRDefault="00216BBD" w:rsidP="00AE4634">
            <w:pPr>
              <w:jc w:val="center"/>
              <w:cnfStyle w:val="000000100000" w:firstRow="0" w:lastRow="0" w:firstColumn="0" w:lastColumn="0" w:oddVBand="0" w:evenVBand="0" w:oddHBand="1" w:evenHBand="0" w:firstRowFirstColumn="0" w:firstRowLastColumn="0" w:lastRowFirstColumn="0" w:lastRowLastColumn="0"/>
              <w:rPr>
                <w:rFonts w:ascii="Calibri" w:eastAsia="Calibri" w:hAnsi="Calibri" w:cs="Times New Roman"/>
                <w:lang w:val="en-GB"/>
              </w:rPr>
            </w:pPr>
            <w:r w:rsidRPr="00E06398">
              <w:rPr>
                <w:rFonts w:ascii="Calibri" w:eastAsia="Calibri" w:hAnsi="Calibri" w:cs="Times New Roman"/>
                <w:lang w:val="en-GB"/>
              </w:rPr>
              <w:t>Lognormal</w:t>
            </w:r>
            <w:r>
              <w:rPr>
                <w:rFonts w:ascii="Calibri" w:eastAsia="Calibri" w:hAnsi="Calibri" w:cs="Times New Roman"/>
                <w:lang w:val="en-GB"/>
              </w:rPr>
              <w:t xml:space="preserve"> </w:t>
            </w:r>
            <w:r w:rsidRPr="00E06398">
              <w:rPr>
                <w:rFonts w:ascii="Calibri" w:eastAsia="Calibri" w:hAnsi="Calibri" w:cs="Times New Roman"/>
                <w:lang w:val="en-GB"/>
              </w:rPr>
              <w:t>(</w:t>
            </w:r>
            <w:r w:rsidRPr="00E06398">
              <w:rPr>
                <w:lang w:val="en-GB"/>
              </w:rPr>
              <w:t>N</w:t>
            </w:r>
            <w:r w:rsidRPr="00E06398">
              <w:rPr>
                <w:vertAlign w:val="subscript"/>
                <w:lang w:val="en-GB"/>
              </w:rPr>
              <w:t>0</w:t>
            </w:r>
            <w:r w:rsidRPr="00E06398">
              <w:rPr>
                <w:lang w:val="en-GB"/>
              </w:rPr>
              <w:t>(w)</w:t>
            </w:r>
            <w:r w:rsidRPr="00E06398">
              <w:rPr>
                <w:rFonts w:ascii="Calibri" w:eastAsia="Calibri" w:hAnsi="Calibri" w:cs="Times New Roman"/>
                <w:lang w:val="en-GB"/>
              </w:rPr>
              <w:t>,</w:t>
            </w:r>
            <w:r>
              <w:rPr>
                <w:rFonts w:ascii="Calibri" w:eastAsia="Calibri" w:hAnsi="Calibri" w:cs="Times New Roman"/>
                <w:lang w:val="en-GB"/>
              </w:rPr>
              <w:t xml:space="preserve"> </w:t>
            </w:r>
            <w:r>
              <w:rPr>
                <w:rFonts w:ascii="Calibri" w:eastAsia="Calibri" w:hAnsi="Calibri" w:cs="Calibri"/>
                <w:lang w:val="en-GB"/>
              </w:rPr>
              <w:t>σ</w:t>
            </w:r>
            <w:r w:rsidRPr="00E06398">
              <w:rPr>
                <w:rFonts w:ascii="Calibri" w:eastAsia="Calibri" w:hAnsi="Calibri" w:cs="Times New Roman"/>
                <w:lang w:val="en-GB"/>
              </w:rPr>
              <w:t>)</w:t>
            </w:r>
          </w:p>
        </w:tc>
      </w:tr>
    </w:tbl>
    <w:p w14:paraId="2A913CD7" w14:textId="77777777" w:rsidR="00216BBD" w:rsidRDefault="00216BBD" w:rsidP="00216BBD">
      <w:pPr>
        <w:rPr>
          <w:lang w:val="en-GB"/>
        </w:rPr>
      </w:pPr>
    </w:p>
    <w:p w14:paraId="20D7DE06" w14:textId="77777777" w:rsidR="00216BBD" w:rsidRPr="00E06398" w:rsidRDefault="00216BBD" w:rsidP="00216BBD">
      <w:pPr>
        <w:rPr>
          <w:u w:val="single"/>
          <w:lang w:val="en-GB"/>
        </w:rPr>
      </w:pPr>
      <w:r w:rsidRPr="00E06398">
        <w:rPr>
          <w:u w:val="single"/>
          <w:lang w:val="en-GB"/>
        </w:rPr>
        <w:t>Test1 and Test2: Weibull distribution</w:t>
      </w:r>
    </w:p>
    <w:p w14:paraId="146D3E76" w14:textId="77777777" w:rsidR="00216BBD" w:rsidRDefault="00216BBD" w:rsidP="00216BBD">
      <w:pPr>
        <w:rPr>
          <w:lang w:val="en-GB"/>
        </w:rPr>
      </w:pPr>
      <w:proofErr w:type="spellStart"/>
      <w:r>
        <w:rPr>
          <w:lang w:val="en-GB"/>
        </w:rPr>
        <w:t>f</w:t>
      </w:r>
      <w:r w:rsidRPr="001A179E">
        <w:rPr>
          <w:vertAlign w:val="subscript"/>
          <w:lang w:val="en-GB"/>
        </w:rPr>
        <w:t>w</w:t>
      </w:r>
      <w:proofErr w:type="spellEnd"/>
      <w:r>
        <w:rPr>
          <w:lang w:val="en-GB"/>
        </w:rPr>
        <w:t xml:space="preserve"> will be of the following form: </w:t>
      </w:r>
    </w:p>
    <w:p w14:paraId="3E01E3C6" w14:textId="77777777" w:rsidR="00216BBD" w:rsidRDefault="00216BBD" w:rsidP="00216BBD">
      <w:pPr>
        <w:rPr>
          <w:lang w:val="en-GB"/>
        </w:rPr>
      </w:pPr>
      <m:oMathPara>
        <m:oMath>
          <m:r>
            <w:rPr>
              <w:rFonts w:ascii="Cambria Math" w:hAnsi="Cambria Math"/>
              <w:lang w:val="en-GB"/>
            </w:rPr>
            <w:lastRenderedPageBreak/>
            <m:t>f</m:t>
          </m:r>
          <m:d>
            <m:dPr>
              <m:ctrlPr>
                <w:rPr>
                  <w:rFonts w:ascii="Cambria Math" w:hAnsi="Cambria Math"/>
                  <w:i/>
                  <w:lang w:val="en-GB"/>
                </w:rPr>
              </m:ctrlPr>
            </m:dPr>
            <m:e>
              <m:r>
                <w:rPr>
                  <w:rFonts w:ascii="Cambria Math" w:hAnsi="Cambria Math"/>
                  <w:lang w:val="en-GB"/>
                </w:rPr>
                <m:t>Nf</m:t>
              </m:r>
            </m:e>
          </m:d>
          <m:r>
            <w:rPr>
              <w:rFonts w:ascii="Cambria Math" w:hAnsi="Cambria Math"/>
              <w:lang w:val="en-GB"/>
            </w:rPr>
            <m:t>=</m:t>
          </m:r>
          <m:d>
            <m:dPr>
              <m:begChr m:val="{"/>
              <m:endChr m:val=""/>
              <m:ctrlPr>
                <w:rPr>
                  <w:rFonts w:ascii="Cambria Math" w:hAnsi="Cambria Math"/>
                  <w:i/>
                  <w:lang w:val="en-GB"/>
                </w:rPr>
              </m:ctrlPr>
            </m:dPr>
            <m:e>
              <m:eqArr>
                <m:eqArrPr>
                  <m:ctrlPr>
                    <w:rPr>
                      <w:rFonts w:ascii="Cambria Math" w:hAnsi="Cambria Math"/>
                      <w:i/>
                      <w:lang w:val="en-GB"/>
                    </w:rPr>
                  </m:ctrlPr>
                </m:eqArrPr>
                <m:e>
                  <m:f>
                    <m:fPr>
                      <m:ctrlPr>
                        <w:rPr>
                          <w:rFonts w:ascii="Cambria Math" w:hAnsi="Cambria Math"/>
                          <w:i/>
                          <w:lang w:val="en-GB"/>
                        </w:rPr>
                      </m:ctrlPr>
                    </m:fPr>
                    <m:num>
                      <m:r>
                        <w:rPr>
                          <w:rFonts w:ascii="Cambria Math" w:hAnsi="Cambria Math"/>
                          <w:lang w:val="en-GB"/>
                        </w:rPr>
                        <m:t>bn</m:t>
                      </m:r>
                    </m:num>
                    <m:den>
                      <m:r>
                        <w:rPr>
                          <w:rFonts w:ascii="Cambria Math" w:hAnsi="Cambria Math"/>
                          <w:lang w:val="en-GB"/>
                        </w:rPr>
                        <m:t>λ</m:t>
                      </m:r>
                    </m:den>
                  </m:f>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Nf</m:t>
                              </m:r>
                            </m:num>
                            <m:den>
                              <m:r>
                                <w:rPr>
                                  <w:rFonts w:ascii="Cambria Math" w:hAnsi="Cambria Math"/>
                                  <w:lang w:val="en-GB"/>
                                </w:rPr>
                                <m:t>λ</m:t>
                              </m:r>
                            </m:den>
                          </m:f>
                        </m:e>
                      </m:d>
                    </m:e>
                    <m:sup>
                      <m:r>
                        <w:rPr>
                          <w:rFonts w:ascii="Cambria Math" w:hAnsi="Cambria Math"/>
                          <w:lang w:val="en-GB"/>
                        </w:rPr>
                        <m:t>bn-1</m:t>
                      </m:r>
                    </m:sup>
                  </m:sSup>
                  <m:r>
                    <w:rPr>
                      <w:rFonts w:ascii="Cambria Math" w:hAnsi="Cambria Math"/>
                      <w:lang w:val="en-GB"/>
                    </w:rPr>
                    <m:t>ⅇ-</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r>
                                <w:rPr>
                                  <w:rFonts w:ascii="Cambria Math" w:hAnsi="Cambria Math"/>
                                  <w:lang w:val="en-GB"/>
                                </w:rPr>
                                <m:t>Nf</m:t>
                              </m:r>
                            </m:num>
                            <m:den>
                              <m:r>
                                <w:rPr>
                                  <w:rFonts w:ascii="Cambria Math" w:hAnsi="Cambria Math"/>
                                  <w:lang w:val="en-GB"/>
                                </w:rPr>
                                <m:t>λ</m:t>
                              </m:r>
                            </m:den>
                          </m:f>
                        </m:e>
                      </m:d>
                    </m:e>
                    <m:sup>
                      <m:r>
                        <w:rPr>
                          <w:rFonts w:ascii="Cambria Math" w:hAnsi="Cambria Math"/>
                          <w:lang w:val="en-GB"/>
                        </w:rPr>
                        <m:t>bn</m:t>
                      </m:r>
                    </m:sup>
                  </m:sSup>
                  <m:r>
                    <w:rPr>
                      <w:rFonts w:ascii="Cambria Math" w:hAnsi="Cambria Math"/>
                      <w:lang w:val="en-GB"/>
                    </w:rPr>
                    <m:t>,  x≥0</m:t>
                  </m:r>
                </m:e>
                <m:e>
                  <m:r>
                    <w:rPr>
                      <w:rFonts w:ascii="Cambria Math" w:hAnsi="Cambria Math"/>
                      <w:lang w:val="en-GB"/>
                    </w:rPr>
                    <m:t>0,  x&lt;0</m:t>
                  </m:r>
                </m:e>
              </m:eqArr>
            </m:e>
          </m:d>
        </m:oMath>
      </m:oMathPara>
    </w:p>
    <w:p w14:paraId="698BF187" w14:textId="77777777" w:rsidR="00216BBD" w:rsidRDefault="00216BBD" w:rsidP="00216BBD">
      <w:pPr>
        <w:rPr>
          <w:lang w:val="en-GB"/>
        </w:rPr>
      </w:pPr>
      <w:r>
        <w:rPr>
          <w:lang w:val="en-GB"/>
        </w:rPr>
        <w:t xml:space="preserve">With bn: shape parameter and </w:t>
      </w:r>
      <w:r>
        <w:rPr>
          <w:rFonts w:cstheme="minorHAnsi"/>
          <w:lang w:val="en-GB"/>
        </w:rPr>
        <w:t>λ</w:t>
      </w:r>
      <w:r>
        <w:rPr>
          <w:lang w:val="en-GB"/>
        </w:rPr>
        <w:t xml:space="preserve"> scale parameter. </w:t>
      </w:r>
    </w:p>
    <w:p w14:paraId="38BDB6A3" w14:textId="77777777" w:rsidR="00216BBD" w:rsidRDefault="00216BBD" w:rsidP="00216BBD">
      <w:pPr>
        <w:rPr>
          <w:lang w:val="en-GB"/>
        </w:rPr>
      </w:pPr>
      <w:r>
        <w:rPr>
          <w:lang w:val="en-GB"/>
        </w:rPr>
        <w:t xml:space="preserve">Test 1:  </w:t>
      </w:r>
      <w:r w:rsidRPr="00453BB7">
        <w:rPr>
          <w:rFonts w:cstheme="minorHAnsi"/>
          <w:b/>
          <w:bCs/>
          <w:lang w:val="en-GB"/>
        </w:rPr>
        <w:t>λ</w:t>
      </w:r>
      <w:r w:rsidRPr="00453BB7">
        <w:rPr>
          <w:b/>
          <w:bCs/>
          <w:lang w:val="en-GB"/>
        </w:rPr>
        <w:t xml:space="preserve"> = </w:t>
      </w:r>
      <w:r w:rsidRPr="00453BB7">
        <w:rPr>
          <w:rFonts w:cstheme="minorHAnsi"/>
          <w:b/>
          <w:bCs/>
          <w:lang w:val="en-GB"/>
        </w:rPr>
        <w:t xml:space="preserve">ɣ </w:t>
      </w:r>
      <w:r w:rsidRPr="00453BB7">
        <w:rPr>
          <w:b/>
          <w:bCs/>
          <w:lang w:val="en-GB"/>
        </w:rPr>
        <w:t>* N</w:t>
      </w:r>
      <w:r w:rsidRPr="00453BB7">
        <w:rPr>
          <w:b/>
          <w:bCs/>
          <w:vertAlign w:val="subscript"/>
          <w:lang w:val="en-GB"/>
        </w:rPr>
        <w:t>0</w:t>
      </w:r>
      <w:r w:rsidRPr="00453BB7">
        <w:rPr>
          <w:b/>
          <w:bCs/>
          <w:lang w:val="en-GB"/>
        </w:rPr>
        <w:t>(w)</w:t>
      </w:r>
      <w:r>
        <w:rPr>
          <w:b/>
          <w:bCs/>
          <w:lang w:val="en-GB"/>
        </w:rPr>
        <w:t xml:space="preserve"> to align with the cumulative probability (equation 30) </w:t>
      </w:r>
    </w:p>
    <w:p w14:paraId="611468F3" w14:textId="77777777" w:rsidR="00216BBD" w:rsidRDefault="00000000" w:rsidP="00216BBD">
      <w:pPr>
        <w:rPr>
          <w:lang w:val="en-GB"/>
        </w:rPr>
      </w:pPr>
      <m:oMathPara>
        <m:oMath>
          <m:sSub>
            <m:sSubPr>
              <m:ctrlPr>
                <w:rPr>
                  <w:rFonts w:ascii="Cambria Math" w:hAnsi="Cambria Math"/>
                  <w:i/>
                  <w:lang w:val="en-GB"/>
                </w:rPr>
              </m:ctrlPr>
            </m:sSubPr>
            <m:e>
              <m:r>
                <w:rPr>
                  <w:rFonts w:ascii="Cambria Math" w:hAnsi="Cambria Math"/>
                  <w:lang w:val="en-GB"/>
                </w:rPr>
                <m:t>P</m:t>
              </m:r>
            </m:e>
            <m:sub>
              <m:r>
                <w:rPr>
                  <w:rFonts w:ascii="Cambria Math" w:hAnsi="Cambria Math"/>
                  <w:lang w:val="en-GB"/>
                </w:rPr>
                <m:t>f</m:t>
              </m:r>
            </m:sub>
          </m:sSub>
          <m:r>
            <w:rPr>
              <w:rFonts w:ascii="Cambria Math" w:hAnsi="Cambria Math"/>
              <w:lang w:val="en-GB"/>
            </w:rPr>
            <m:t>=1-</m:t>
          </m:r>
          <m:func>
            <m:funcPr>
              <m:ctrlPr>
                <w:rPr>
                  <w:rFonts w:ascii="Cambria Math" w:hAnsi="Cambria Math"/>
                  <w:i/>
                  <w:lang w:val="en-GB"/>
                </w:rPr>
              </m:ctrlPr>
            </m:funcPr>
            <m:fName>
              <m:r>
                <w:rPr>
                  <w:rFonts w:ascii="Cambria Math" w:hAnsi="Cambria Math"/>
                  <w:lang w:val="en-GB"/>
                </w:rPr>
                <m:t>exp</m:t>
              </m:r>
            </m:fName>
            <m:e>
              <m:d>
                <m:dPr>
                  <m:begChr m:val="["/>
                  <m:endChr m:val="]"/>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f</m:t>
                                  </m:r>
                                </m:sub>
                              </m:sSub>
                            </m:num>
                            <m:den>
                              <m:r>
                                <w:rPr>
                                  <w:rFonts w:ascii="Cambria Math" w:hAnsi="Cambria Math"/>
                                  <w:lang w:val="en-GB"/>
                                </w:rPr>
                                <m:t>γ</m:t>
                              </m:r>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O</m:t>
                                  </m:r>
                                </m:sub>
                              </m:sSub>
                              <m:d>
                                <m:dPr>
                                  <m:ctrlPr>
                                    <w:rPr>
                                      <w:rFonts w:ascii="Cambria Math" w:hAnsi="Cambria Math"/>
                                      <w:i/>
                                      <w:lang w:val="en-GB"/>
                                    </w:rPr>
                                  </m:ctrlPr>
                                </m:dPr>
                                <m:e>
                                  <m:acc>
                                    <m:accPr>
                                      <m:chr m:val="̅"/>
                                      <m:ctrlPr>
                                        <w:rPr>
                                          <w:rFonts w:ascii="Cambria Math" w:hAnsi="Cambria Math"/>
                                          <w:i/>
                                          <w:lang w:val="en-GB"/>
                                        </w:rPr>
                                      </m:ctrlPr>
                                    </m:accPr>
                                    <m:e>
                                      <m:r>
                                        <w:rPr>
                                          <w:rFonts w:ascii="Cambria Math" w:hAnsi="Cambria Math"/>
                                          <w:lang w:val="en-GB"/>
                                        </w:rPr>
                                        <m:t>w</m:t>
                                      </m:r>
                                    </m:e>
                                  </m:acc>
                                </m:e>
                              </m:d>
                            </m:den>
                          </m:f>
                        </m:e>
                      </m:d>
                    </m:e>
                    <m:sup>
                      <m:r>
                        <w:rPr>
                          <w:rFonts w:ascii="Cambria Math" w:hAnsi="Cambria Math"/>
                          <w:lang w:val="en-GB"/>
                        </w:rPr>
                        <m:t>bN</m:t>
                      </m:r>
                    </m:sup>
                  </m:sSup>
                </m:e>
              </m:d>
            </m:e>
          </m:func>
        </m:oMath>
      </m:oMathPara>
    </w:p>
    <w:p w14:paraId="670B1508" w14:textId="77777777" w:rsidR="00216BBD" w:rsidRDefault="00216BBD" w:rsidP="00216BBD">
      <w:pPr>
        <w:rPr>
          <w:lang w:val="en-GB"/>
        </w:rPr>
      </w:pPr>
      <w:r>
        <w:rPr>
          <w:lang w:val="en-GB"/>
        </w:rPr>
        <w:t xml:space="preserve">Test 2:  </w:t>
      </w:r>
      <w:r w:rsidRPr="00453BB7">
        <w:rPr>
          <w:rFonts w:cstheme="minorHAnsi"/>
          <w:b/>
          <w:bCs/>
          <w:lang w:val="en-GB"/>
        </w:rPr>
        <w:t>λ</w:t>
      </w:r>
      <w:r w:rsidRPr="00453BB7">
        <w:rPr>
          <w:b/>
          <w:bCs/>
          <w:lang w:val="en-GB"/>
        </w:rPr>
        <w:t xml:space="preserve"> = </w:t>
      </w:r>
      <w:r>
        <w:rPr>
          <w:rFonts w:cstheme="minorHAnsi"/>
          <w:b/>
          <w:bCs/>
          <w:lang w:val="en-GB"/>
        </w:rPr>
        <w:t>1</w:t>
      </w:r>
    </w:p>
    <w:p w14:paraId="2F32BD2F" w14:textId="77777777" w:rsidR="00216BBD" w:rsidRDefault="00216BBD" w:rsidP="00216BBD">
      <w:pPr>
        <w:rPr>
          <w:lang w:val="en-GB"/>
        </w:rPr>
      </w:pPr>
      <w:r>
        <w:rPr>
          <w:lang w:val="en-GB"/>
        </w:rPr>
        <w:t xml:space="preserve">Findings: </w:t>
      </w:r>
    </w:p>
    <w:p w14:paraId="48906F6B" w14:textId="77777777" w:rsidR="00216BBD" w:rsidRDefault="00216BBD" w:rsidP="00216BBD">
      <w:pPr>
        <w:rPr>
          <w:lang w:val="en-GB"/>
        </w:rPr>
      </w:pPr>
      <w:r>
        <w:rPr>
          <w:lang w:val="en-GB"/>
        </w:rPr>
        <w:t xml:space="preserve">When we consider test 1, or when we transform the </w:t>
      </w:r>
      <w:proofErr w:type="spellStart"/>
      <w:r>
        <w:rPr>
          <w:lang w:val="en-GB"/>
        </w:rPr>
        <w:t>Nf</w:t>
      </w:r>
      <w:proofErr w:type="spellEnd"/>
      <w:r>
        <w:rPr>
          <w:lang w:val="en-GB"/>
        </w:rPr>
        <w:t xml:space="preserve"> variable to </w:t>
      </w:r>
      <w:proofErr w:type="spellStart"/>
      <w:r>
        <w:rPr>
          <w:lang w:val="en-GB"/>
        </w:rPr>
        <w:t>Nf</w:t>
      </w:r>
      <w:proofErr w:type="spellEnd"/>
      <w:r>
        <w:rPr>
          <w:lang w:val="en-GB"/>
        </w:rPr>
        <w:t xml:space="preserve"> / (</w:t>
      </w:r>
      <w:r w:rsidRPr="00453BB7">
        <w:rPr>
          <w:rFonts w:cstheme="minorHAnsi"/>
          <w:b/>
          <w:bCs/>
          <w:lang w:val="en-GB"/>
        </w:rPr>
        <w:t xml:space="preserve">ɣ </w:t>
      </w:r>
      <w:r w:rsidRPr="00453BB7">
        <w:rPr>
          <w:b/>
          <w:bCs/>
          <w:lang w:val="en-GB"/>
        </w:rPr>
        <w:t>* N</w:t>
      </w:r>
      <w:r w:rsidRPr="00453BB7">
        <w:rPr>
          <w:b/>
          <w:bCs/>
          <w:vertAlign w:val="subscript"/>
          <w:lang w:val="en-GB"/>
        </w:rPr>
        <w:t>0</w:t>
      </w:r>
      <w:r w:rsidRPr="00453BB7">
        <w:rPr>
          <w:b/>
          <w:bCs/>
          <w:lang w:val="en-GB"/>
        </w:rPr>
        <w:t>(w)</w:t>
      </w:r>
      <w:r>
        <w:rPr>
          <w:lang w:val="en-GB"/>
        </w:rPr>
        <w:t xml:space="preserve">), then the algorithm converges but gives out senseless results: </w:t>
      </w:r>
    </w:p>
    <w:p w14:paraId="680F3050" w14:textId="77777777" w:rsidR="00216BBD" w:rsidRPr="00054EDF" w:rsidRDefault="00216BBD" w:rsidP="00216BBD">
      <w:pPr>
        <w:rPr>
          <w:u w:val="single"/>
          <w:lang w:val="en-GB"/>
        </w:rPr>
      </w:pPr>
      <w:r w:rsidRPr="00C44C82">
        <w:rPr>
          <w:u w:val="single"/>
          <w:lang w:val="en-GB"/>
        </w:rPr>
        <w:t xml:space="preserve">Test with </w:t>
      </w:r>
      <m:oMath>
        <m:sSub>
          <m:sSubPr>
            <m:ctrlPr>
              <w:rPr>
                <w:rFonts w:ascii="Cambria Math" w:hAnsi="Cambria Math"/>
                <w:i/>
                <w:u w:val="single"/>
                <w:lang w:val="en-GB"/>
              </w:rPr>
            </m:ctrlPr>
          </m:sSubPr>
          <m:e>
            <m:r>
              <w:rPr>
                <w:rFonts w:ascii="Cambria Math" w:hAnsi="Cambria Math"/>
                <w:u w:val="single"/>
                <w:lang w:val="en-GB"/>
              </w:rPr>
              <m:t>N</m:t>
            </m:r>
          </m:e>
          <m:sub>
            <m:r>
              <w:rPr>
                <w:rFonts w:ascii="Cambria Math" w:hAnsi="Cambria Math"/>
                <w:u w:val="single"/>
                <w:lang w:val="en-GB"/>
              </w:rPr>
              <m:t>f</m:t>
            </m:r>
          </m:sub>
        </m:sSub>
        <m:r>
          <w:rPr>
            <w:rFonts w:ascii="Cambria Math" w:hAnsi="Cambria Math"/>
            <w:u w:val="single"/>
            <w:lang w:val="en-GB"/>
          </w:rPr>
          <m:t>~W</m:t>
        </m:r>
        <m:d>
          <m:dPr>
            <m:ctrlPr>
              <w:rPr>
                <w:rFonts w:ascii="Cambria Math" w:hAnsi="Cambria Math"/>
                <w:i/>
                <w:u w:val="single"/>
                <w:lang w:val="en-GB"/>
              </w:rPr>
            </m:ctrlPr>
          </m:dPr>
          <m:e>
            <m:sSub>
              <m:sSubPr>
                <m:ctrlPr>
                  <w:rPr>
                    <w:rFonts w:ascii="Cambria Math" w:hAnsi="Cambria Math"/>
                    <w:i/>
                    <w:u w:val="single"/>
                    <w:lang w:val="en-GB"/>
                  </w:rPr>
                </m:ctrlPr>
              </m:sSubPr>
              <m:e>
                <m:r>
                  <w:rPr>
                    <w:rFonts w:ascii="Cambria Math" w:hAnsi="Cambria Math"/>
                    <w:u w:val="single"/>
                    <w:lang w:val="en-GB"/>
                  </w:rPr>
                  <m:t>b</m:t>
                </m:r>
              </m:e>
              <m:sub>
                <m:r>
                  <w:rPr>
                    <w:rFonts w:ascii="Cambria Math" w:hAnsi="Cambria Math"/>
                    <w:u w:val="single"/>
                    <w:lang w:val="en-GB"/>
                  </w:rPr>
                  <m:t>N</m:t>
                </m:r>
              </m:sub>
            </m:sSub>
            <m:r>
              <w:rPr>
                <w:rFonts w:ascii="Cambria Math" w:hAnsi="Cambria Math"/>
                <w:u w:val="single"/>
                <w:lang w:val="en-GB"/>
              </w:rPr>
              <m:t>, ɣ * N0(w)</m:t>
            </m:r>
          </m:e>
        </m:d>
      </m:oMath>
      <w:r>
        <w:rPr>
          <w:rFonts w:eastAsiaTheme="minorEastAsia"/>
          <w:u w:val="single"/>
          <w:lang w:val="en-GB"/>
        </w:rPr>
        <w:t xml:space="preserve"> : </w:t>
      </w:r>
    </w:p>
    <w:p w14:paraId="29BD621A" w14:textId="77777777" w:rsidR="00216BBD" w:rsidRDefault="00216BBD" w:rsidP="00216BBD">
      <w:pPr>
        <w:rPr>
          <w:lang w:val="en-GB"/>
        </w:rPr>
      </w:pPr>
      <w:r>
        <w:rPr>
          <w:noProof/>
        </w:rPr>
        <w:drawing>
          <wp:inline distT="0" distB="0" distL="0" distR="0" wp14:anchorId="4B7670FD" wp14:editId="19D97D1E">
            <wp:extent cx="4077803" cy="2522762"/>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81479" cy="2525036"/>
                    </a:xfrm>
                    <a:prstGeom prst="rect">
                      <a:avLst/>
                    </a:prstGeom>
                  </pic:spPr>
                </pic:pic>
              </a:graphicData>
            </a:graphic>
          </wp:inline>
        </w:drawing>
      </w:r>
    </w:p>
    <w:p w14:paraId="61694EA5" w14:textId="77777777" w:rsidR="00216BBD" w:rsidRDefault="00216BBD" w:rsidP="00216BBD">
      <w:pPr>
        <w:rPr>
          <w:lang w:val="en-GB"/>
        </w:rPr>
      </w:pPr>
    </w:p>
    <w:p w14:paraId="1FFAE98F" w14:textId="77777777" w:rsidR="00216BBD" w:rsidRDefault="00216BBD" w:rsidP="00216BBD">
      <w:pPr>
        <w:rPr>
          <w:b/>
          <w:bCs/>
          <w:lang w:val="en-GB"/>
        </w:rPr>
      </w:pPr>
      <w:r>
        <w:rPr>
          <w:lang w:val="en-GB"/>
        </w:rPr>
        <w:t xml:space="preserve">However, when we consider the scale parameter as being equal to one and leave the </w:t>
      </w:r>
      <w:r w:rsidRPr="00453BB7">
        <w:rPr>
          <w:rFonts w:cstheme="minorHAnsi"/>
          <w:b/>
          <w:bCs/>
          <w:lang w:val="en-GB"/>
        </w:rPr>
        <w:t xml:space="preserve">ɣ </w:t>
      </w:r>
      <w:r w:rsidRPr="00453BB7">
        <w:rPr>
          <w:b/>
          <w:bCs/>
          <w:lang w:val="en-GB"/>
        </w:rPr>
        <w:t>* N</w:t>
      </w:r>
      <w:r w:rsidRPr="00453BB7">
        <w:rPr>
          <w:b/>
          <w:bCs/>
          <w:vertAlign w:val="subscript"/>
          <w:lang w:val="en-GB"/>
        </w:rPr>
        <w:t>0</w:t>
      </w:r>
      <w:r w:rsidRPr="00453BB7">
        <w:rPr>
          <w:b/>
          <w:bCs/>
          <w:lang w:val="en-GB"/>
        </w:rPr>
        <w:t>(w)</w:t>
      </w:r>
      <w:r>
        <w:rPr>
          <w:b/>
          <w:bCs/>
          <w:lang w:val="en-GB"/>
        </w:rPr>
        <w:t xml:space="preserve"> components out of the process, not only do we converge but we find a result </w:t>
      </w:r>
      <w:proofErr w:type="gramStart"/>
      <w:r>
        <w:rPr>
          <w:b/>
          <w:bCs/>
          <w:lang w:val="en-GB"/>
        </w:rPr>
        <w:t>similar to</w:t>
      </w:r>
      <w:proofErr w:type="gramEnd"/>
      <w:r>
        <w:rPr>
          <w:b/>
          <w:bCs/>
          <w:lang w:val="en-GB"/>
        </w:rPr>
        <w:t xml:space="preserve"> the custom likelihood distribution function. </w:t>
      </w:r>
    </w:p>
    <w:p w14:paraId="77DECFB7" w14:textId="77777777" w:rsidR="00216BBD" w:rsidRPr="00C44C82" w:rsidRDefault="00216BBD" w:rsidP="00216BBD">
      <w:pPr>
        <w:rPr>
          <w:i/>
          <w:iCs/>
          <w:u w:val="single"/>
          <w:lang w:val="en-GB"/>
        </w:rPr>
      </w:pPr>
      <w:r w:rsidRPr="00C44C82">
        <w:rPr>
          <w:i/>
          <w:iCs/>
          <w:u w:val="single"/>
          <w:lang w:val="en-GB"/>
        </w:rPr>
        <w:t xml:space="preserve">Test with </w:t>
      </w:r>
      <m:oMath>
        <m:sSub>
          <m:sSubPr>
            <m:ctrlPr>
              <w:rPr>
                <w:rFonts w:ascii="Cambria Math" w:hAnsi="Cambria Math"/>
                <w:i/>
                <w:iCs/>
                <w:u w:val="single"/>
                <w:lang w:val="en-GB"/>
              </w:rPr>
            </m:ctrlPr>
          </m:sSubPr>
          <m:e>
            <m:r>
              <w:rPr>
                <w:rFonts w:ascii="Cambria Math" w:hAnsi="Cambria Math"/>
                <w:u w:val="single"/>
                <w:lang w:val="en-GB"/>
              </w:rPr>
              <m:t>N</m:t>
            </m:r>
          </m:e>
          <m:sub>
            <m:r>
              <w:rPr>
                <w:rFonts w:ascii="Cambria Math" w:hAnsi="Cambria Math"/>
                <w:u w:val="single"/>
                <w:lang w:val="en-GB"/>
              </w:rPr>
              <m:t>f</m:t>
            </m:r>
          </m:sub>
        </m:sSub>
        <m:r>
          <w:rPr>
            <w:rFonts w:ascii="Cambria Math" w:hAnsi="Cambria Math"/>
            <w:u w:val="single"/>
            <w:lang w:val="en-GB"/>
          </w:rPr>
          <m:t>~W</m:t>
        </m:r>
        <m:d>
          <m:dPr>
            <m:ctrlPr>
              <w:rPr>
                <w:rFonts w:ascii="Cambria Math" w:hAnsi="Cambria Math"/>
                <w:i/>
                <w:iCs/>
                <w:u w:val="single"/>
                <w:lang w:val="en-GB"/>
              </w:rPr>
            </m:ctrlPr>
          </m:dPr>
          <m:e>
            <m:sSub>
              <m:sSubPr>
                <m:ctrlPr>
                  <w:rPr>
                    <w:rFonts w:ascii="Cambria Math" w:hAnsi="Cambria Math"/>
                    <w:i/>
                    <w:iCs/>
                    <w:u w:val="single"/>
                    <w:lang w:val="en-GB"/>
                  </w:rPr>
                </m:ctrlPr>
              </m:sSubPr>
              <m:e>
                <m:r>
                  <w:rPr>
                    <w:rFonts w:ascii="Cambria Math" w:hAnsi="Cambria Math"/>
                    <w:u w:val="single"/>
                    <w:lang w:val="en-GB"/>
                  </w:rPr>
                  <m:t>b</m:t>
                </m:r>
              </m:e>
              <m:sub>
                <m:r>
                  <w:rPr>
                    <w:rFonts w:ascii="Cambria Math" w:hAnsi="Cambria Math"/>
                    <w:u w:val="single"/>
                    <w:lang w:val="en-GB"/>
                  </w:rPr>
                  <m:t>n</m:t>
                </m:r>
              </m:sub>
            </m:sSub>
            <m:r>
              <w:rPr>
                <w:rFonts w:ascii="Cambria Math" w:hAnsi="Cambria Math"/>
                <w:u w:val="single"/>
                <w:lang w:val="en-GB"/>
              </w:rPr>
              <m:t>,1</m:t>
            </m:r>
          </m:e>
        </m:d>
      </m:oMath>
      <w:r w:rsidRPr="00C44C82">
        <w:rPr>
          <w:rFonts w:eastAsiaTheme="minorEastAsia"/>
          <w:i/>
          <w:iCs/>
          <w:u w:val="single"/>
          <w:lang w:val="en-GB"/>
        </w:rPr>
        <w:t xml:space="preserve">: </w:t>
      </w:r>
    </w:p>
    <w:p w14:paraId="39D3853C" w14:textId="77777777" w:rsidR="00216BBD" w:rsidRDefault="00216BBD" w:rsidP="00216BBD">
      <w:pPr>
        <w:rPr>
          <w:lang w:val="en-GB"/>
        </w:rPr>
      </w:pPr>
      <w:r>
        <w:rPr>
          <w:noProof/>
        </w:rPr>
        <w:lastRenderedPageBreak/>
        <w:drawing>
          <wp:inline distT="0" distB="0" distL="0" distR="0" wp14:anchorId="47A1AE42" wp14:editId="20A6E2F5">
            <wp:extent cx="4049138" cy="2907879"/>
            <wp:effectExtent l="0" t="0" r="8890" b="698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51817" cy="2909803"/>
                    </a:xfrm>
                    <a:prstGeom prst="rect">
                      <a:avLst/>
                    </a:prstGeom>
                  </pic:spPr>
                </pic:pic>
              </a:graphicData>
            </a:graphic>
          </wp:inline>
        </w:drawing>
      </w:r>
    </w:p>
    <w:p w14:paraId="02AB1C0D" w14:textId="77777777" w:rsidR="00216BBD" w:rsidRDefault="00216BBD" w:rsidP="00216BBD">
      <w:pPr>
        <w:rPr>
          <w:lang w:val="en-GB"/>
        </w:rPr>
      </w:pPr>
    </w:p>
    <w:p w14:paraId="795FDC9C" w14:textId="77777777" w:rsidR="00216BBD" w:rsidRDefault="00216BBD" w:rsidP="00216BBD">
      <w:pPr>
        <w:rPr>
          <w:lang w:val="en-GB"/>
        </w:rPr>
      </w:pPr>
      <w:r>
        <w:rPr>
          <w:lang w:val="en-GB"/>
        </w:rPr>
        <w:t xml:space="preserve">This supports the actual link between the Maximum Likelihood process mentioned and the custom distribution even though the “standardization” that should be taking place with the division of the variable by </w:t>
      </w:r>
      <w:r w:rsidRPr="00453BB7">
        <w:rPr>
          <w:rFonts w:cstheme="minorHAnsi"/>
          <w:b/>
          <w:bCs/>
          <w:lang w:val="en-GB"/>
        </w:rPr>
        <w:t xml:space="preserve">ɣ </w:t>
      </w:r>
      <w:r w:rsidRPr="00453BB7">
        <w:rPr>
          <w:b/>
          <w:bCs/>
          <w:lang w:val="en-GB"/>
        </w:rPr>
        <w:t>* N</w:t>
      </w:r>
      <w:r w:rsidRPr="00453BB7">
        <w:rPr>
          <w:b/>
          <w:bCs/>
          <w:vertAlign w:val="subscript"/>
          <w:lang w:val="en-GB"/>
        </w:rPr>
        <w:t>0</w:t>
      </w:r>
      <w:r w:rsidRPr="00453BB7">
        <w:rPr>
          <w:b/>
          <w:bCs/>
          <w:lang w:val="en-GB"/>
        </w:rPr>
        <w:t>(w)</w:t>
      </w:r>
      <w:r>
        <w:rPr>
          <w:b/>
          <w:bCs/>
          <w:lang w:val="en-GB"/>
        </w:rPr>
        <w:t xml:space="preserve"> </w:t>
      </w:r>
      <w:proofErr w:type="gramStart"/>
      <w:r w:rsidRPr="00274AC1">
        <w:rPr>
          <w:lang w:val="en-GB"/>
        </w:rPr>
        <w:t>has to</w:t>
      </w:r>
      <w:proofErr w:type="gramEnd"/>
      <w:r w:rsidRPr="00274AC1">
        <w:rPr>
          <w:lang w:val="en-GB"/>
        </w:rPr>
        <w:t xml:space="preserve"> be put aside.</w:t>
      </w:r>
      <w:r>
        <w:rPr>
          <w:b/>
          <w:bCs/>
          <w:lang w:val="en-GB"/>
        </w:rPr>
        <w:t xml:space="preserve"> </w:t>
      </w:r>
    </w:p>
    <w:p w14:paraId="6D9F4E39" w14:textId="77777777" w:rsidR="00216BBD" w:rsidRDefault="00216BBD" w:rsidP="00216BBD">
      <w:pPr>
        <w:rPr>
          <w:lang w:val="en-GB"/>
        </w:rPr>
      </w:pPr>
      <w:r>
        <w:rPr>
          <w:lang w:val="en-GB"/>
        </w:rPr>
        <w:t xml:space="preserve">Remark: with this implementation, we obtain a higher number of divergences even if we still reach convergence, implying most likely a higher level of autocorrelation. </w:t>
      </w:r>
    </w:p>
    <w:p w14:paraId="1388D3BA" w14:textId="77777777" w:rsidR="00216BBD" w:rsidRDefault="00216BBD" w:rsidP="00216BBD">
      <w:pPr>
        <w:rPr>
          <w:lang w:val="en-GB"/>
        </w:rPr>
      </w:pPr>
    </w:p>
    <w:p w14:paraId="032F3328" w14:textId="77777777" w:rsidR="00216BBD" w:rsidRPr="00E06398" w:rsidRDefault="00216BBD" w:rsidP="00216BBD">
      <w:pPr>
        <w:rPr>
          <w:u w:val="single"/>
          <w:lang w:val="en-GB"/>
        </w:rPr>
      </w:pPr>
      <w:r w:rsidRPr="00E06398">
        <w:rPr>
          <w:u w:val="single"/>
          <w:lang w:val="en-GB"/>
        </w:rPr>
        <w:t xml:space="preserve">Test 3 and 4: Type III Extreme Value distribution </w:t>
      </w:r>
    </w:p>
    <w:p w14:paraId="44CA3BEE" w14:textId="77777777" w:rsidR="00216BBD" w:rsidRDefault="00216BBD" w:rsidP="00216BBD">
      <w:pPr>
        <w:rPr>
          <w:lang w:val="en-GB"/>
        </w:rPr>
      </w:pPr>
      <w:r>
        <w:rPr>
          <w:lang w:val="en-GB"/>
        </w:rPr>
        <w:t xml:space="preserve">In the paper equation (36), (37) and (38), we see that the variable </w:t>
      </w:r>
      <w:proofErr w:type="spellStart"/>
      <w:r>
        <w:rPr>
          <w:lang w:val="en-GB"/>
        </w:rPr>
        <w:t>Nf</w:t>
      </w:r>
      <w:proofErr w:type="spellEnd"/>
      <w:r>
        <w:rPr>
          <w:lang w:val="en-GB"/>
        </w:rPr>
        <w:t xml:space="preserve"> is passed through a log transformation. We shall test the Extreme </w:t>
      </w:r>
      <w:r w:rsidRPr="00E06398">
        <w:rPr>
          <w:lang w:val="en-GB"/>
        </w:rPr>
        <w:t>Value distribution corresponding to a log of a Weibull with the same two sets of parameters (scale =</w:t>
      </w:r>
      <w:r w:rsidRPr="00E06398">
        <w:rPr>
          <w:rFonts w:cstheme="minorHAnsi"/>
          <w:lang w:val="en-GB"/>
        </w:rPr>
        <w:t xml:space="preserve"> ɣ </w:t>
      </w:r>
      <w:r w:rsidRPr="00E06398">
        <w:rPr>
          <w:lang w:val="en-GB"/>
        </w:rPr>
        <w:t>* N</w:t>
      </w:r>
      <w:r w:rsidRPr="00E06398">
        <w:rPr>
          <w:vertAlign w:val="subscript"/>
          <w:lang w:val="en-GB"/>
        </w:rPr>
        <w:t>0</w:t>
      </w:r>
      <w:r w:rsidRPr="00E06398">
        <w:rPr>
          <w:lang w:val="en-GB"/>
        </w:rPr>
        <w:t>(w) or scale</w:t>
      </w:r>
      <w:r>
        <w:rPr>
          <w:lang w:val="en-GB"/>
        </w:rPr>
        <w:t>=1).</w:t>
      </w:r>
    </w:p>
    <w:p w14:paraId="1D69EE5C" w14:textId="77777777" w:rsidR="00216BBD" w:rsidRDefault="00216BBD" w:rsidP="00216BBD">
      <w:pPr>
        <w:rPr>
          <w:lang w:val="en-GB"/>
        </w:rPr>
      </w:pPr>
      <w:r>
        <w:rPr>
          <w:lang w:val="en-GB"/>
        </w:rPr>
        <w:t xml:space="preserve">If a variable X follows a Weibull, distribution with shape parameter bn, then the corresponding Extreme Value density </w:t>
      </w:r>
      <w:r w:rsidRPr="00CC57ED">
        <w:rPr>
          <w:lang w:val="en-GB"/>
        </w:rPr>
        <w:t xml:space="preserve">formula will be: </w:t>
      </w:r>
    </w:p>
    <w:p w14:paraId="03EA0230" w14:textId="77777777" w:rsidR="00216BBD" w:rsidRPr="00CC57ED" w:rsidRDefault="00216BBD" w:rsidP="00216BBD">
      <w:pPr>
        <w:rPr>
          <w:lang w:val="en-GB"/>
        </w:rPr>
      </w:pPr>
      <m:oMathPara>
        <m:oMath>
          <m:r>
            <w:rPr>
              <w:rFonts w:ascii="Cambria Math" w:hAnsi="Cambria Math"/>
              <w:lang w:val="en-GB"/>
            </w:rPr>
            <m:t>f</m:t>
          </m:r>
          <m:d>
            <m:dPr>
              <m:ctrlPr>
                <w:rPr>
                  <w:rFonts w:ascii="Cambria Math" w:hAnsi="Cambria Math"/>
                  <w:i/>
                  <w:lang w:val="en-GB"/>
                </w:rPr>
              </m:ctrlPr>
            </m:dPr>
            <m:e>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f</m:t>
                  </m:r>
                </m:sub>
              </m:sSub>
            </m:e>
          </m:d>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N</m:t>
                          </m:r>
                        </m:e>
                        <m:sub>
                          <m:r>
                            <w:rPr>
                              <w:rFonts w:ascii="Cambria Math" w:hAnsi="Cambria Math"/>
                              <w:lang w:val="en-GB"/>
                            </w:rPr>
                            <m:t>f</m:t>
                          </m:r>
                        </m:sub>
                      </m:sSub>
                    </m:num>
                    <m:den>
                      <m:r>
                        <w:rPr>
                          <w:rFonts w:ascii="Cambria Math" w:hAnsi="Cambria Math"/>
                          <w:lang w:val="en-GB"/>
                        </w:rPr>
                        <m:t>bn</m:t>
                      </m:r>
                    </m:den>
                  </m:f>
                </m:e>
              </m:d>
            </m:e>
            <m:sup>
              <m:r>
                <w:rPr>
                  <w:rFonts w:ascii="Cambria Math" w:hAnsi="Cambria Math"/>
                  <w:lang w:val="en-GB"/>
                </w:rPr>
                <m:t>bn-1</m:t>
              </m:r>
            </m:sup>
          </m:sSup>
          <m:func>
            <m:funcPr>
              <m:ctrlPr>
                <w:rPr>
                  <w:rFonts w:ascii="Cambria Math" w:hAnsi="Cambria Math"/>
                  <w:i/>
                  <w:lang w:val="en-GB"/>
                </w:rPr>
              </m:ctrlPr>
            </m:funcPr>
            <m:fName>
              <m:r>
                <w:rPr>
                  <w:rFonts w:ascii="Cambria Math" w:hAnsi="Cambria Math"/>
                  <w:lang w:val="en-GB"/>
                </w:rPr>
                <m:t>exp</m:t>
              </m:r>
            </m:fName>
            <m:e>
              <m:d>
                <m:dPr>
                  <m:begChr m:val="["/>
                  <m:endChr m:val="]"/>
                  <m:ctrlPr>
                    <w:rPr>
                      <w:rFonts w:ascii="Cambria Math" w:hAnsi="Cambria Math"/>
                      <w:i/>
                      <w:lang w:val="en-GB"/>
                    </w:rPr>
                  </m:ctrlPr>
                </m:dPr>
                <m:e>
                  <m:r>
                    <w:rPr>
                      <w:rFonts w:ascii="Cambria Math" w:hAnsi="Cambria Math"/>
                      <w:lang w:val="en-GB"/>
                    </w:rPr>
                    <m:t>-</m:t>
                  </m:r>
                  <m:sSup>
                    <m:sSupPr>
                      <m:ctrlPr>
                        <w:rPr>
                          <w:rFonts w:ascii="Cambria Math" w:hAnsi="Cambria Math"/>
                          <w:i/>
                          <w:lang w:val="en-GB"/>
                        </w:rPr>
                      </m:ctrlPr>
                    </m:sSupPr>
                    <m:e>
                      <m:d>
                        <m:dPr>
                          <m:ctrlPr>
                            <w:rPr>
                              <w:rFonts w:ascii="Cambria Math" w:hAnsi="Cambria Math"/>
                              <w:i/>
                              <w:lang w:val="en-GB"/>
                            </w:rPr>
                          </m:ctrlPr>
                        </m:dPr>
                        <m:e>
                          <m:r>
                            <w:rPr>
                              <w:rFonts w:ascii="Cambria Math" w:hAnsi="Cambria Math"/>
                              <w:lang w:val="en-GB"/>
                            </w:rPr>
                            <m:t>1-</m:t>
                          </m:r>
                          <m:f>
                            <m:fPr>
                              <m:ctrlPr>
                                <w:rPr>
                                  <w:rFonts w:ascii="Cambria Math" w:hAnsi="Cambria Math"/>
                                  <w:i/>
                                  <w:lang w:val="en-GB"/>
                                </w:rPr>
                              </m:ctrlPr>
                            </m:fPr>
                            <m:num>
                              <m:r>
                                <w:rPr>
                                  <w:rFonts w:ascii="Cambria Math" w:hAnsi="Cambria Math"/>
                                  <w:lang w:val="en-GB"/>
                                </w:rPr>
                                <m:t>N</m:t>
                              </m:r>
                              <m:acc>
                                <m:accPr>
                                  <m:chr m:val="̇"/>
                                  <m:ctrlPr>
                                    <w:rPr>
                                      <w:rFonts w:ascii="Cambria Math" w:hAnsi="Cambria Math"/>
                                      <w:i/>
                                      <w:lang w:val="en-GB"/>
                                    </w:rPr>
                                  </m:ctrlPr>
                                </m:accPr>
                                <m:e>
                                  <m:r>
                                    <w:rPr>
                                      <w:rFonts w:ascii="Cambria Math" w:hAnsi="Cambria Math"/>
                                      <w:lang w:val="en-GB"/>
                                    </w:rPr>
                                    <m:t>f</m:t>
                                  </m:r>
                                </m:e>
                              </m:acc>
                            </m:num>
                            <m:den>
                              <m:r>
                                <w:rPr>
                                  <w:rFonts w:ascii="Cambria Math" w:hAnsi="Cambria Math"/>
                                  <w:lang w:val="en-GB"/>
                                </w:rPr>
                                <m:t>bn</m:t>
                              </m:r>
                            </m:den>
                          </m:f>
                        </m:e>
                      </m:d>
                    </m:e>
                    <m:sup>
                      <m:r>
                        <w:rPr>
                          <w:rFonts w:ascii="Cambria Math" w:hAnsi="Cambria Math"/>
                          <w:lang w:val="en-GB"/>
                        </w:rPr>
                        <m:t>bn</m:t>
                      </m:r>
                    </m:sup>
                  </m:sSup>
                </m:e>
              </m:d>
            </m:e>
          </m:func>
        </m:oMath>
      </m:oMathPara>
    </w:p>
    <w:p w14:paraId="436298D8" w14:textId="77777777" w:rsidR="00216BBD" w:rsidRPr="00CC57ED" w:rsidRDefault="00216BBD" w:rsidP="00216BBD">
      <w:pPr>
        <w:rPr>
          <w:lang w:val="en-GB"/>
        </w:rPr>
      </w:pPr>
      <w:r w:rsidRPr="00CC57ED">
        <w:rPr>
          <w:lang w:val="en-GB"/>
        </w:rPr>
        <w:t xml:space="preserve">Location is still equal to 0 and the scale parameter is reflected in the variable itself: if we consider </w:t>
      </w:r>
      <w:proofErr w:type="spellStart"/>
      <w:r w:rsidRPr="00CC57ED">
        <w:rPr>
          <w:lang w:val="en-GB"/>
        </w:rPr>
        <w:t>Nf</w:t>
      </w:r>
      <w:proofErr w:type="spellEnd"/>
      <w:r w:rsidRPr="00CC57ED">
        <w:rPr>
          <w:lang w:val="en-GB"/>
        </w:rPr>
        <w:t xml:space="preserve"> only, then scale =1 and if we consider </w:t>
      </w:r>
      <w:proofErr w:type="spellStart"/>
      <w:r w:rsidRPr="00CC57ED">
        <w:rPr>
          <w:lang w:val="en-GB"/>
        </w:rPr>
        <w:t>Nf</w:t>
      </w:r>
      <w:proofErr w:type="spellEnd"/>
      <w:r w:rsidRPr="00CC57ED">
        <w:rPr>
          <w:lang w:val="en-GB"/>
        </w:rPr>
        <w:t>/</w:t>
      </w:r>
      <w:r w:rsidRPr="00CC57ED">
        <w:rPr>
          <w:rFonts w:cstheme="minorHAnsi"/>
          <w:lang w:val="en-GB"/>
        </w:rPr>
        <w:t xml:space="preserve"> ɣ </w:t>
      </w:r>
      <w:r w:rsidRPr="00CC57ED">
        <w:rPr>
          <w:lang w:val="en-GB"/>
        </w:rPr>
        <w:t>* N</w:t>
      </w:r>
      <w:r w:rsidRPr="00CC57ED">
        <w:rPr>
          <w:vertAlign w:val="subscript"/>
          <w:lang w:val="en-GB"/>
        </w:rPr>
        <w:t>0</w:t>
      </w:r>
      <w:r w:rsidRPr="00CC57ED">
        <w:rPr>
          <w:lang w:val="en-GB"/>
        </w:rPr>
        <w:t xml:space="preserve">(w), then scale parameter = </w:t>
      </w:r>
      <w:r w:rsidRPr="00CC57ED">
        <w:rPr>
          <w:rFonts w:cstheme="minorHAnsi"/>
          <w:lang w:val="en-GB"/>
        </w:rPr>
        <w:t xml:space="preserve">ɣ </w:t>
      </w:r>
      <w:r w:rsidRPr="00CC57ED">
        <w:rPr>
          <w:lang w:val="en-GB"/>
        </w:rPr>
        <w:t>* N</w:t>
      </w:r>
      <w:r w:rsidRPr="00CC57ED">
        <w:rPr>
          <w:vertAlign w:val="subscript"/>
          <w:lang w:val="en-GB"/>
        </w:rPr>
        <w:t>0</w:t>
      </w:r>
      <w:r w:rsidRPr="00CC57ED">
        <w:rPr>
          <w:lang w:val="en-GB"/>
        </w:rPr>
        <w:t>(w).</w:t>
      </w:r>
    </w:p>
    <w:p w14:paraId="388E7328" w14:textId="77777777" w:rsidR="00216BBD" w:rsidRPr="00CC57ED" w:rsidRDefault="00216BBD" w:rsidP="00216BBD">
      <w:pPr>
        <w:rPr>
          <w:lang w:val="en-GB"/>
        </w:rPr>
      </w:pPr>
    </w:p>
    <w:p w14:paraId="4BE49375" w14:textId="77777777" w:rsidR="00216BBD" w:rsidRPr="00E02228" w:rsidRDefault="00216BBD" w:rsidP="00216BBD">
      <w:pPr>
        <w:rPr>
          <w:lang w:val="en-GB"/>
        </w:rPr>
      </w:pPr>
      <w:r>
        <w:rPr>
          <w:lang w:val="en-GB"/>
        </w:rPr>
        <w:t xml:space="preserve">Findings: similarly with the Weibull density: taking the scale =1 (test4) yields a converging algorithm towards a </w:t>
      </w:r>
      <w:proofErr w:type="gramStart"/>
      <w:r>
        <w:rPr>
          <w:lang w:val="en-GB"/>
        </w:rPr>
        <w:t>Normal</w:t>
      </w:r>
      <w:proofErr w:type="gramEnd"/>
      <w:r>
        <w:rPr>
          <w:lang w:val="en-GB"/>
        </w:rPr>
        <w:t xml:space="preserve"> distribution with mean around 1.45 and standard deviation 0.35 for the parameter bn. The inclusion of </w:t>
      </w:r>
      <w:r w:rsidRPr="00E06398">
        <w:rPr>
          <w:rFonts w:cstheme="minorHAnsi"/>
          <w:lang w:val="en-GB"/>
        </w:rPr>
        <w:t xml:space="preserve">ɣ </w:t>
      </w:r>
      <w:r w:rsidRPr="00E06398">
        <w:rPr>
          <w:lang w:val="en-GB"/>
        </w:rPr>
        <w:t>* N</w:t>
      </w:r>
      <w:r w:rsidRPr="00E06398">
        <w:rPr>
          <w:vertAlign w:val="subscript"/>
          <w:lang w:val="en-GB"/>
        </w:rPr>
        <w:t>0</w:t>
      </w:r>
      <w:r w:rsidRPr="00E06398">
        <w:rPr>
          <w:lang w:val="en-GB"/>
        </w:rPr>
        <w:t>(w)</w:t>
      </w:r>
      <w:r>
        <w:rPr>
          <w:lang w:val="en-GB"/>
        </w:rPr>
        <w:t xml:space="preserve"> as the scale parameter brings the values of </w:t>
      </w:r>
      <w:proofErr w:type="spellStart"/>
      <w:r>
        <w:rPr>
          <w:lang w:val="en-GB"/>
        </w:rPr>
        <w:t>Nf</w:t>
      </w:r>
      <w:proofErr w:type="spellEnd"/>
      <w:r>
        <w:rPr>
          <w:lang w:val="en-GB"/>
        </w:rPr>
        <w:t xml:space="preserve"> towards values very close to 0 and the impedes the convergence process to take place. </w:t>
      </w:r>
    </w:p>
    <w:p w14:paraId="1AF9C5C0" w14:textId="77777777" w:rsidR="00216BBD" w:rsidRPr="00074CEB" w:rsidRDefault="00216BBD" w:rsidP="00216BBD">
      <w:pPr>
        <w:rPr>
          <w:i/>
          <w:iCs/>
          <w:u w:val="single"/>
          <w:lang w:val="en-GB"/>
        </w:rPr>
      </w:pPr>
      <w:r w:rsidRPr="00074CEB">
        <w:rPr>
          <w:i/>
          <w:iCs/>
          <w:u w:val="single"/>
          <w:lang w:val="en-GB"/>
        </w:rPr>
        <w:t xml:space="preserve">Test with </w:t>
      </w:r>
      <w:proofErr w:type="gramStart"/>
      <w:r w:rsidRPr="00074CEB">
        <w:rPr>
          <w:rFonts w:ascii="Calibri" w:eastAsia="Calibri" w:hAnsi="Calibri" w:cs="Times New Roman"/>
          <w:i/>
          <w:iCs/>
          <w:u w:val="single"/>
          <w:lang w:val="en-GB"/>
        </w:rPr>
        <w:t>GEV(</w:t>
      </w:r>
      <w:proofErr w:type="gramEnd"/>
      <w:r w:rsidRPr="00074CEB">
        <w:rPr>
          <w:rFonts w:ascii="Calibri" w:eastAsia="Calibri" w:hAnsi="Calibri" w:cs="Times New Roman"/>
          <w:i/>
          <w:iCs/>
          <w:u w:val="single"/>
          <w:lang w:val="en-GB"/>
        </w:rPr>
        <w:t xml:space="preserve">0, </w:t>
      </w:r>
      <w:r w:rsidRPr="00074CEB">
        <w:rPr>
          <w:rFonts w:cstheme="minorHAnsi"/>
          <w:i/>
          <w:iCs/>
          <w:u w:val="single"/>
          <w:lang w:val="en-GB"/>
        </w:rPr>
        <w:t xml:space="preserve">ɣ </w:t>
      </w:r>
      <w:r w:rsidRPr="00074CEB">
        <w:rPr>
          <w:i/>
          <w:iCs/>
          <w:u w:val="single"/>
          <w:lang w:val="en-GB"/>
        </w:rPr>
        <w:t>* N</w:t>
      </w:r>
      <w:r w:rsidRPr="00074CEB">
        <w:rPr>
          <w:i/>
          <w:iCs/>
          <w:u w:val="single"/>
          <w:vertAlign w:val="subscript"/>
          <w:lang w:val="en-GB"/>
        </w:rPr>
        <w:t>0</w:t>
      </w:r>
      <w:r w:rsidRPr="00074CEB">
        <w:rPr>
          <w:i/>
          <w:iCs/>
          <w:u w:val="single"/>
          <w:lang w:val="en-GB"/>
        </w:rPr>
        <w:t>(w), bn</w:t>
      </w:r>
      <w:r w:rsidRPr="00074CEB">
        <w:rPr>
          <w:rFonts w:ascii="Calibri" w:eastAsia="Calibri" w:hAnsi="Calibri" w:cs="Times New Roman"/>
          <w:i/>
          <w:iCs/>
          <w:u w:val="single"/>
          <w:lang w:val="en-GB"/>
        </w:rPr>
        <w:t xml:space="preserve">): </w:t>
      </w:r>
    </w:p>
    <w:p w14:paraId="7B240CD8" w14:textId="77777777" w:rsidR="00216BBD" w:rsidRDefault="00216BBD" w:rsidP="00216BBD">
      <w:pPr>
        <w:rPr>
          <w:lang w:val="en-GB"/>
        </w:rPr>
      </w:pPr>
    </w:p>
    <w:p w14:paraId="310DC038" w14:textId="77777777" w:rsidR="00216BBD" w:rsidRDefault="00216BBD" w:rsidP="00216BBD">
      <w:pPr>
        <w:rPr>
          <w:lang w:val="en-GB"/>
        </w:rPr>
      </w:pPr>
      <w:r>
        <w:rPr>
          <w:noProof/>
        </w:rPr>
        <w:lastRenderedPageBreak/>
        <w:drawing>
          <wp:inline distT="0" distB="0" distL="0" distR="0" wp14:anchorId="3D5DA7B2" wp14:editId="4CF73792">
            <wp:extent cx="4556490" cy="3067781"/>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1145" cy="3070915"/>
                    </a:xfrm>
                    <a:prstGeom prst="rect">
                      <a:avLst/>
                    </a:prstGeom>
                  </pic:spPr>
                </pic:pic>
              </a:graphicData>
            </a:graphic>
          </wp:inline>
        </w:drawing>
      </w:r>
    </w:p>
    <w:p w14:paraId="7793E0A8" w14:textId="77777777" w:rsidR="00216BBD" w:rsidRDefault="00216BBD" w:rsidP="00216BBD">
      <w:pPr>
        <w:rPr>
          <w:lang w:val="en-GB"/>
        </w:rPr>
      </w:pPr>
      <w:r>
        <w:rPr>
          <w:lang w:val="en-GB"/>
        </w:rPr>
        <w:t>We note a higher risk of autocorrelation in this case.</w:t>
      </w:r>
    </w:p>
    <w:p w14:paraId="7F1E95B2" w14:textId="77777777" w:rsidR="00216BBD" w:rsidRDefault="00216BBD" w:rsidP="00216BBD">
      <w:pPr>
        <w:rPr>
          <w:lang w:val="en-GB"/>
        </w:rPr>
      </w:pPr>
    </w:p>
    <w:p w14:paraId="5361D9DB" w14:textId="77777777" w:rsidR="00216BBD" w:rsidRPr="00C44C82" w:rsidRDefault="00216BBD" w:rsidP="00216BBD">
      <w:pPr>
        <w:rPr>
          <w:i/>
          <w:iCs/>
          <w:u w:val="single"/>
          <w:lang w:val="en-GB"/>
        </w:rPr>
      </w:pPr>
      <w:r w:rsidRPr="00C44C82">
        <w:rPr>
          <w:i/>
          <w:iCs/>
          <w:u w:val="single"/>
          <w:lang w:val="en-GB"/>
        </w:rPr>
        <w:t xml:space="preserve">Test with </w:t>
      </w:r>
      <w:r w:rsidRPr="00C44C82">
        <w:rPr>
          <w:rFonts w:ascii="Calibri" w:eastAsia="Calibri" w:hAnsi="Calibri" w:cs="Times New Roman"/>
          <w:i/>
          <w:iCs/>
          <w:u w:val="single"/>
          <w:lang w:val="en-GB"/>
        </w:rPr>
        <w:t>GEV (0,1</w:t>
      </w:r>
      <w:r w:rsidRPr="00C44C82">
        <w:rPr>
          <w:i/>
          <w:iCs/>
          <w:u w:val="single"/>
          <w:lang w:val="en-GB"/>
        </w:rPr>
        <w:t>, bn</w:t>
      </w:r>
      <w:r w:rsidRPr="00C44C82">
        <w:rPr>
          <w:rFonts w:ascii="Calibri" w:eastAsia="Calibri" w:hAnsi="Calibri" w:cs="Times New Roman"/>
          <w:i/>
          <w:iCs/>
          <w:u w:val="single"/>
          <w:lang w:val="en-GB"/>
        </w:rPr>
        <w:t xml:space="preserve">): </w:t>
      </w:r>
    </w:p>
    <w:p w14:paraId="6BEF7AB3" w14:textId="77777777" w:rsidR="00216BBD" w:rsidRDefault="00216BBD" w:rsidP="00216BBD">
      <w:pPr>
        <w:rPr>
          <w:lang w:val="en-GB"/>
        </w:rPr>
      </w:pPr>
    </w:p>
    <w:p w14:paraId="5D43248E" w14:textId="77777777" w:rsidR="00216BBD" w:rsidRDefault="00216BBD" w:rsidP="00216BBD">
      <w:pPr>
        <w:rPr>
          <w:lang w:val="en-GB"/>
        </w:rPr>
      </w:pPr>
    </w:p>
    <w:p w14:paraId="73DE3B6B" w14:textId="77777777" w:rsidR="00216BBD" w:rsidRDefault="00216BBD" w:rsidP="00216BBD">
      <w:pPr>
        <w:rPr>
          <w:lang w:val="en-GB"/>
        </w:rPr>
      </w:pPr>
      <w:r>
        <w:rPr>
          <w:noProof/>
        </w:rPr>
        <w:drawing>
          <wp:inline distT="0" distB="0" distL="0" distR="0" wp14:anchorId="431BC90F" wp14:editId="1BFD294E">
            <wp:extent cx="5090591" cy="3407639"/>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1374" cy="3408163"/>
                    </a:xfrm>
                    <a:prstGeom prst="rect">
                      <a:avLst/>
                    </a:prstGeom>
                  </pic:spPr>
                </pic:pic>
              </a:graphicData>
            </a:graphic>
          </wp:inline>
        </w:drawing>
      </w:r>
    </w:p>
    <w:p w14:paraId="2F9A5DED" w14:textId="77777777" w:rsidR="00216BBD" w:rsidRDefault="00216BBD" w:rsidP="00216BBD">
      <w:pPr>
        <w:rPr>
          <w:lang w:val="en-GB"/>
        </w:rPr>
      </w:pPr>
    </w:p>
    <w:p w14:paraId="50120FDC" w14:textId="77777777" w:rsidR="00216BBD" w:rsidRDefault="00216BBD" w:rsidP="00216BBD">
      <w:pPr>
        <w:rPr>
          <w:lang w:val="en-GB"/>
        </w:rPr>
      </w:pPr>
      <w:r w:rsidRPr="00671435">
        <w:rPr>
          <w:u w:val="single"/>
          <w:lang w:val="en-GB"/>
        </w:rPr>
        <w:t>Test5: Lognormal distribution</w:t>
      </w:r>
      <w:r>
        <w:rPr>
          <w:lang w:val="en-GB"/>
        </w:rPr>
        <w:t xml:space="preserve">: </w:t>
      </w:r>
    </w:p>
    <w:p w14:paraId="5FF73EB1" w14:textId="77777777" w:rsidR="00216BBD" w:rsidRDefault="00216BBD" w:rsidP="00216BBD">
      <w:pPr>
        <w:rPr>
          <w:lang w:val="en-GB"/>
        </w:rPr>
      </w:pPr>
      <w:r>
        <w:rPr>
          <w:lang w:val="en-GB"/>
        </w:rPr>
        <w:lastRenderedPageBreak/>
        <w:t xml:space="preserve">Due to the high similarity between the Weibull and the lognormal under certain conditions on the parameters, we also test a lognormal distribution: </w:t>
      </w:r>
    </w:p>
    <w:p w14:paraId="2B2CE8FD" w14:textId="77777777" w:rsidR="00216BBD" w:rsidRDefault="00216BBD" w:rsidP="00216BBD">
      <w:pPr>
        <w:rPr>
          <w:lang w:val="en-GB"/>
        </w:rPr>
      </w:pPr>
      <w:r>
        <w:rPr>
          <w:lang w:val="en-GB"/>
        </w:rPr>
        <w:t>Density formula for a Lognormal variable (</w:t>
      </w:r>
      <m:oMath>
        <m:r>
          <w:rPr>
            <w:rFonts w:ascii="Cambria Math" w:eastAsiaTheme="minorEastAsia" w:hAnsi="Cambria Math"/>
            <w:lang w:val="en-GB"/>
          </w:rPr>
          <m:t xml:space="preserve">μ, </m:t>
        </m:r>
        <m:r>
          <w:rPr>
            <w:rFonts w:ascii="Cambria Math" w:eastAsiaTheme="minorEastAsia" w:hAnsi="Cambria Math" w:cs="Calibri"/>
            <w:lang w:val="en-GB"/>
          </w:rPr>
          <m:t>σ</m:t>
        </m:r>
      </m:oMath>
      <w:r>
        <w:rPr>
          <w:lang w:val="en-GB"/>
        </w:rPr>
        <w:t xml:space="preserve">): </w:t>
      </w:r>
    </w:p>
    <w:p w14:paraId="74F2FFD5" w14:textId="77777777" w:rsidR="00216BBD" w:rsidRDefault="00216BBD" w:rsidP="00216BBD">
      <w:pPr>
        <w:rPr>
          <w:lang w:val="en-GB"/>
        </w:rPr>
      </w:pPr>
      <m:oMathPara>
        <m:oMath>
          <m:r>
            <w:rPr>
              <w:rFonts w:ascii="Cambria Math" w:hAnsi="Cambria Math"/>
              <w:lang w:val="en-GB"/>
            </w:rPr>
            <m:t>f</m:t>
          </m:r>
          <m:d>
            <m:dPr>
              <m:ctrlPr>
                <w:rPr>
                  <w:rFonts w:ascii="Cambria Math" w:hAnsi="Cambria Math"/>
                  <w:i/>
                  <w:lang w:val="en-GB"/>
                </w:rPr>
              </m:ctrlPr>
            </m:dPr>
            <m:e>
              <m:r>
                <w:rPr>
                  <w:rFonts w:ascii="Cambria Math" w:hAnsi="Cambria Math"/>
                  <w:lang w:val="en-GB"/>
                </w:rPr>
                <m:t>Nf</m:t>
              </m:r>
            </m:e>
          </m:d>
          <m:r>
            <w:rPr>
              <w:rFonts w:ascii="Cambria Math"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Nfσ</m:t>
              </m:r>
              <m:rad>
                <m:radPr>
                  <m:degHide m:val="1"/>
                  <m:ctrlPr>
                    <w:rPr>
                      <w:rFonts w:ascii="Cambria Math" w:eastAsiaTheme="minorEastAsia" w:hAnsi="Cambria Math"/>
                      <w:i/>
                      <w:lang w:val="en-GB"/>
                    </w:rPr>
                  </m:ctrlPr>
                </m:radPr>
                <m:deg/>
                <m:e>
                  <m:r>
                    <w:rPr>
                      <w:rFonts w:ascii="Cambria Math" w:eastAsiaTheme="minorEastAsia" w:hAnsi="Cambria Math"/>
                      <w:lang w:val="en-GB"/>
                    </w:rPr>
                    <m:t>2π</m:t>
                  </m:r>
                </m:e>
              </m:rad>
            </m:den>
          </m:f>
          <m:func>
            <m:funcPr>
              <m:ctrlPr>
                <w:rPr>
                  <w:rFonts w:ascii="Cambria Math" w:eastAsiaTheme="minorEastAsia" w:hAnsi="Cambria Math"/>
                  <w:i/>
                  <w:lang w:val="en-GB"/>
                </w:rPr>
              </m:ctrlPr>
            </m:funcPr>
            <m:fName>
              <m:r>
                <w:rPr>
                  <w:rFonts w:ascii="Cambria Math" w:eastAsiaTheme="minorEastAsia" w:hAnsi="Cambria Math"/>
                  <w:lang w:val="en-GB"/>
                </w:rPr>
                <m:t>exp</m:t>
              </m:r>
            </m:fName>
            <m:e>
              <m:d>
                <m:dPr>
                  <m:ctrlPr>
                    <w:rPr>
                      <w:rFonts w:ascii="Cambria Math" w:eastAsiaTheme="minorEastAsia" w:hAnsi="Cambria Math"/>
                      <w:i/>
                      <w:lang w:val="en-GB"/>
                    </w:rPr>
                  </m:ctrlPr>
                </m:dPr>
                <m:e>
                  <m:r>
                    <w:rPr>
                      <w:rFonts w:ascii="Cambria Math" w:eastAsiaTheme="minorEastAsia" w:hAnsi="Cambria Math"/>
                      <w:lang w:val="en-GB"/>
                    </w:rPr>
                    <m:t>-</m:t>
                  </m:r>
                  <m:f>
                    <m:fPr>
                      <m:ctrlPr>
                        <w:rPr>
                          <w:rFonts w:ascii="Cambria Math" w:eastAsiaTheme="minorEastAsia" w:hAnsi="Cambria Math"/>
                          <w:i/>
                          <w:lang w:val="en-GB"/>
                        </w:rPr>
                      </m:ctrlPr>
                    </m:fPr>
                    <m:num>
                      <m:sSup>
                        <m:sSupPr>
                          <m:ctrlPr>
                            <w:rPr>
                              <w:rFonts w:ascii="Cambria Math" w:eastAsiaTheme="minorEastAsia" w:hAnsi="Cambria Math"/>
                              <w:i/>
                              <w:lang w:val="en-GB"/>
                            </w:rPr>
                          </m:ctrlPr>
                        </m:sSupPr>
                        <m:e>
                          <m:d>
                            <m:dPr>
                              <m:ctrlPr>
                                <w:rPr>
                                  <w:rFonts w:ascii="Cambria Math" w:eastAsiaTheme="minorEastAsia" w:hAnsi="Cambria Math"/>
                                  <w:i/>
                                  <w:lang w:val="en-GB"/>
                                </w:rPr>
                              </m:ctrlPr>
                            </m:dPr>
                            <m:e>
                              <m:func>
                                <m:funcPr>
                                  <m:ctrlPr>
                                    <w:rPr>
                                      <w:rFonts w:ascii="Cambria Math" w:eastAsiaTheme="minorEastAsia" w:hAnsi="Cambria Math"/>
                                      <w:i/>
                                      <w:lang w:val="en-GB"/>
                                    </w:rPr>
                                  </m:ctrlPr>
                                </m:funcPr>
                                <m:fName>
                                  <m:r>
                                    <w:rPr>
                                      <w:rFonts w:ascii="Cambria Math" w:eastAsiaTheme="minorEastAsia" w:hAnsi="Cambria Math"/>
                                      <w:lang w:val="en-GB"/>
                                    </w:rPr>
                                    <m:t>ln</m:t>
                                  </m:r>
                                </m:fName>
                                <m:e>
                                  <m:d>
                                    <m:dPr>
                                      <m:ctrlPr>
                                        <w:rPr>
                                          <w:rFonts w:ascii="Cambria Math" w:eastAsiaTheme="minorEastAsia" w:hAnsi="Cambria Math"/>
                                          <w:i/>
                                          <w:lang w:val="en-GB"/>
                                        </w:rPr>
                                      </m:ctrlPr>
                                    </m:dPr>
                                    <m:e>
                                      <m:r>
                                        <w:rPr>
                                          <w:rFonts w:ascii="Cambria Math" w:eastAsiaTheme="minorEastAsia" w:hAnsi="Cambria Math"/>
                                          <w:lang w:val="en-GB"/>
                                        </w:rPr>
                                        <m:t>Nf</m:t>
                                      </m:r>
                                    </m:e>
                                  </m:d>
                                </m:e>
                              </m:func>
                              <m:r>
                                <w:rPr>
                                  <w:rFonts w:ascii="Cambria Math" w:eastAsiaTheme="minorEastAsia" w:hAnsi="Cambria Math"/>
                                  <w:lang w:val="en-GB"/>
                                </w:rPr>
                                <m:t>-μ</m:t>
                              </m:r>
                            </m:e>
                          </m:d>
                        </m:e>
                        <m:sup>
                          <m:r>
                            <w:rPr>
                              <w:rFonts w:ascii="Cambria Math" w:eastAsiaTheme="minorEastAsia" w:hAnsi="Cambria Math"/>
                              <w:lang w:val="en-GB"/>
                            </w:rPr>
                            <m:t>2</m:t>
                          </m:r>
                        </m:sup>
                      </m:sSup>
                    </m:num>
                    <m:den>
                      <m:r>
                        <w:rPr>
                          <w:rFonts w:ascii="Cambria Math" w:eastAsiaTheme="minorEastAsia" w:hAnsi="Cambria Math"/>
                          <w:lang w:val="en-GB"/>
                        </w:rPr>
                        <m:t>2</m:t>
                      </m:r>
                      <m:sSup>
                        <m:sSupPr>
                          <m:ctrlPr>
                            <w:rPr>
                              <w:rFonts w:ascii="Cambria Math" w:eastAsiaTheme="minorEastAsia" w:hAnsi="Cambria Math"/>
                              <w:i/>
                              <w:lang w:val="en-GB"/>
                            </w:rPr>
                          </m:ctrlPr>
                        </m:sSupPr>
                        <m:e>
                          <m:r>
                            <w:rPr>
                              <w:rFonts w:ascii="Cambria Math" w:eastAsiaTheme="minorEastAsia" w:hAnsi="Cambria Math"/>
                              <w:lang w:val="en-GB"/>
                            </w:rPr>
                            <m:t>σ</m:t>
                          </m:r>
                        </m:e>
                        <m:sup>
                          <m:r>
                            <w:rPr>
                              <w:rFonts w:ascii="Cambria Math" w:eastAsiaTheme="minorEastAsia" w:hAnsi="Cambria Math"/>
                              <w:lang w:val="en-GB"/>
                            </w:rPr>
                            <m:t>2</m:t>
                          </m:r>
                        </m:sup>
                      </m:sSup>
                    </m:den>
                  </m:f>
                </m:e>
              </m:d>
            </m:e>
          </m:func>
        </m:oMath>
      </m:oMathPara>
    </w:p>
    <w:p w14:paraId="294D8AFD" w14:textId="77777777" w:rsidR="00216BBD" w:rsidRDefault="00216BBD" w:rsidP="00216BBD">
      <w:pPr>
        <w:rPr>
          <w:lang w:val="en-GB"/>
        </w:rPr>
      </w:pPr>
    </w:p>
    <w:p w14:paraId="1ED9C216" w14:textId="77777777" w:rsidR="00216BBD" w:rsidRDefault="00216BBD" w:rsidP="00216BBD">
      <w:pPr>
        <w:rPr>
          <w:lang w:val="en-GB"/>
        </w:rPr>
      </w:pPr>
    </w:p>
    <w:p w14:paraId="22F785FC" w14:textId="77777777" w:rsidR="00216BBD" w:rsidRPr="00E31AB1" w:rsidRDefault="00216BBD" w:rsidP="00216BBD">
      <w:pPr>
        <w:rPr>
          <w:lang w:val="en-GB"/>
        </w:rPr>
      </w:pPr>
      <w:r>
        <w:rPr>
          <w:lang w:val="en-GB"/>
        </w:rPr>
        <w:t xml:space="preserve">Here we have: </w:t>
      </w:r>
      <m:oMath>
        <m:r>
          <w:rPr>
            <w:rFonts w:ascii="Cambria Math" w:eastAsiaTheme="minorEastAsia" w:hAnsi="Cambria Math"/>
            <w:lang w:val="en-GB"/>
          </w:rPr>
          <m:t>μ</m:t>
        </m:r>
      </m:oMath>
      <w:r>
        <w:rPr>
          <w:rFonts w:eastAsiaTheme="minorEastAsia"/>
          <w:lang w:val="en-GB"/>
        </w:rPr>
        <w:t xml:space="preserve">= </w:t>
      </w:r>
      <m:oMath>
        <m:func>
          <m:funcPr>
            <m:ctrlPr>
              <w:rPr>
                <w:rFonts w:ascii="Cambria Math" w:eastAsiaTheme="minorEastAsia" w:hAnsi="Cambria Math"/>
                <w:i/>
                <w:lang w:val="en-GB"/>
              </w:rPr>
            </m:ctrlPr>
          </m:funcPr>
          <m:fName>
            <m:r>
              <w:rPr>
                <w:rFonts w:ascii="Cambria Math" w:eastAsiaTheme="minorEastAsia" w:hAnsi="Cambria Math"/>
                <w:lang w:val="en-GB"/>
              </w:rPr>
              <m:t>ln</m:t>
            </m:r>
          </m:fName>
          <m:e>
            <m:d>
              <m:dPr>
                <m:ctrlPr>
                  <w:rPr>
                    <w:rFonts w:ascii="Cambria Math" w:eastAsiaTheme="minorEastAsia" w:hAnsi="Cambria Math"/>
                    <w:i/>
                    <w:lang w:val="en-GB"/>
                  </w:rPr>
                </m:ctrlPr>
              </m:dPr>
              <m:e>
                <m:sSub>
                  <m:sSubPr>
                    <m:ctrlPr>
                      <w:rPr>
                        <w:rFonts w:ascii="Cambria Math" w:eastAsiaTheme="minorEastAsia" w:hAnsi="Cambria Math"/>
                        <w:i/>
                        <w:lang w:val="en-GB"/>
                      </w:rPr>
                    </m:ctrlPr>
                  </m:sSubPr>
                  <m:e>
                    <m:r>
                      <w:rPr>
                        <w:rFonts w:ascii="Cambria Math" w:eastAsiaTheme="minorEastAsia" w:hAnsi="Cambria Math"/>
                        <w:lang w:val="en-GB"/>
                      </w:rPr>
                      <m:t>N</m:t>
                    </m:r>
                  </m:e>
                  <m:sub>
                    <m:r>
                      <w:rPr>
                        <w:rFonts w:ascii="Cambria Math" w:eastAsiaTheme="minorEastAsia" w:hAnsi="Cambria Math"/>
                        <w:lang w:val="en-GB"/>
                      </w:rPr>
                      <m:t>0</m:t>
                    </m:r>
                  </m:sub>
                </m:sSub>
                <m:d>
                  <m:dPr>
                    <m:ctrlPr>
                      <w:rPr>
                        <w:rFonts w:ascii="Cambria Math" w:eastAsiaTheme="minorEastAsia" w:hAnsi="Cambria Math"/>
                        <w:i/>
                        <w:lang w:val="en-GB"/>
                      </w:rPr>
                    </m:ctrlPr>
                  </m:dPr>
                  <m:e>
                    <m:r>
                      <w:rPr>
                        <w:rFonts w:ascii="Cambria Math" w:eastAsiaTheme="minorEastAsia" w:hAnsi="Cambria Math"/>
                        <w:lang w:val="en-GB"/>
                      </w:rPr>
                      <m:t>ω</m:t>
                    </m:r>
                  </m:e>
                </m:d>
              </m:e>
            </m:d>
          </m:e>
        </m:func>
        <m:r>
          <w:rPr>
            <w:rFonts w:ascii="Cambria Math" w:eastAsiaTheme="minorEastAsia" w:hAnsi="Cambria Math"/>
            <w:lang w:val="en-GB"/>
          </w:rPr>
          <m:t>+</m:t>
        </m:r>
        <m:f>
          <m:fPr>
            <m:ctrlPr>
              <w:rPr>
                <w:rFonts w:ascii="Cambria Math" w:eastAsiaTheme="minorEastAsia" w:hAnsi="Cambria Math"/>
                <w:i/>
                <w:lang w:val="en-GB"/>
              </w:rPr>
            </m:ctrlPr>
          </m:fPr>
          <m:num>
            <m:r>
              <w:rPr>
                <w:rFonts w:ascii="Cambria Math" w:eastAsiaTheme="minorEastAsia" w:hAnsi="Cambria Math"/>
                <w:lang w:val="en-GB"/>
              </w:rPr>
              <m:t>1</m:t>
            </m:r>
          </m:num>
          <m:den>
            <m:r>
              <w:rPr>
                <w:rFonts w:ascii="Cambria Math" w:eastAsiaTheme="minorEastAsia" w:hAnsi="Cambria Math"/>
                <w:lang w:val="en-GB"/>
              </w:rPr>
              <m:t>bn</m:t>
            </m:r>
          </m:den>
        </m:f>
        <m:func>
          <m:funcPr>
            <m:ctrlPr>
              <w:rPr>
                <w:rFonts w:ascii="Cambria Math" w:eastAsiaTheme="minorEastAsia" w:hAnsi="Cambria Math"/>
                <w:i/>
                <w:lang w:val="en-GB"/>
              </w:rPr>
            </m:ctrlPr>
          </m:funcPr>
          <m:fName>
            <m:r>
              <w:rPr>
                <w:rFonts w:ascii="Cambria Math" w:eastAsiaTheme="minorEastAsia" w:hAnsi="Cambria Math"/>
                <w:lang w:val="en-GB"/>
              </w:rPr>
              <m:t>ln</m:t>
            </m:r>
          </m:fName>
          <m:e>
            <m:d>
              <m:dPr>
                <m:ctrlPr>
                  <w:rPr>
                    <w:rFonts w:ascii="Cambria Math" w:eastAsiaTheme="minorEastAsia" w:hAnsi="Cambria Math"/>
                    <w:i/>
                    <w:lang w:val="en-GB"/>
                  </w:rPr>
                </m:ctrlPr>
              </m:dPr>
              <m:e>
                <m:r>
                  <w:rPr>
                    <w:rFonts w:ascii="Cambria Math" w:eastAsiaTheme="minorEastAsia" w:hAnsi="Cambria Math"/>
                    <w:lang w:val="en-GB"/>
                  </w:rPr>
                  <m:t>2</m:t>
                </m:r>
              </m:e>
            </m:d>
          </m:e>
        </m:func>
        <m:r>
          <w:rPr>
            <w:rFonts w:ascii="Cambria Math" w:eastAsiaTheme="minorEastAsia" w:hAnsi="Cambria Math"/>
            <w:lang w:val="en-GB"/>
          </w:rPr>
          <m:t>-</m:t>
        </m:r>
        <m:func>
          <m:funcPr>
            <m:ctrlPr>
              <w:rPr>
                <w:rFonts w:ascii="Cambria Math" w:eastAsiaTheme="minorEastAsia" w:hAnsi="Cambria Math"/>
                <w:i/>
                <w:lang w:val="en-GB"/>
              </w:rPr>
            </m:ctrlPr>
          </m:funcPr>
          <m:fName>
            <m:r>
              <w:rPr>
                <w:rFonts w:ascii="Cambria Math" w:eastAsiaTheme="minorEastAsia" w:hAnsi="Cambria Math"/>
                <w:lang w:val="en-GB"/>
              </w:rPr>
              <m:t>ln</m:t>
            </m:r>
          </m:fName>
          <m:e>
            <m:d>
              <m:dPr>
                <m:ctrlPr>
                  <w:rPr>
                    <w:rFonts w:ascii="Cambria Math" w:eastAsiaTheme="minorEastAsia" w:hAnsi="Cambria Math"/>
                    <w:i/>
                    <w:lang w:val="en-GB"/>
                  </w:rPr>
                </m:ctrlPr>
              </m:dPr>
              <m:e>
                <m:r>
                  <w:rPr>
                    <w:rFonts w:ascii="Cambria Math" w:eastAsiaTheme="minorEastAsia" w:hAnsi="Cambria Math"/>
                    <w:lang w:val="en-GB"/>
                  </w:rPr>
                  <m:t>γ</m:t>
                </m:r>
              </m:e>
            </m:d>
          </m:e>
        </m:func>
      </m:oMath>
      <w:r>
        <w:rPr>
          <w:rFonts w:eastAsiaTheme="minorEastAsia"/>
          <w:lang w:val="en-GB"/>
        </w:rPr>
        <w:t xml:space="preserve"> and </w:t>
      </w:r>
      <w:r>
        <w:rPr>
          <w:rFonts w:eastAsiaTheme="minorEastAsia" w:cstheme="minorHAnsi"/>
          <w:lang w:val="en-GB"/>
        </w:rPr>
        <w:t>σ</w:t>
      </w:r>
      <w:r>
        <w:rPr>
          <w:rFonts w:eastAsiaTheme="minorEastAsia"/>
          <w:lang w:val="en-GB"/>
        </w:rPr>
        <w:t xml:space="preserve"> will be equal to the standard deviation of the initial value of bn from experimental data. </w:t>
      </w:r>
    </w:p>
    <w:p w14:paraId="0CDBCCAC" w14:textId="77777777" w:rsidR="00216BBD" w:rsidRDefault="00216BBD" w:rsidP="00216BBD">
      <w:pPr>
        <w:rPr>
          <w:lang w:val="en-GB"/>
        </w:rPr>
      </w:pPr>
      <w:r>
        <w:rPr>
          <w:noProof/>
        </w:rPr>
        <w:drawing>
          <wp:inline distT="0" distB="0" distL="0" distR="0" wp14:anchorId="5A265B8B" wp14:editId="0C92C4E8">
            <wp:extent cx="4687101" cy="3327084"/>
            <wp:effectExtent l="0" t="0" r="0" b="698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88351" cy="3327971"/>
                    </a:xfrm>
                    <a:prstGeom prst="rect">
                      <a:avLst/>
                    </a:prstGeom>
                  </pic:spPr>
                </pic:pic>
              </a:graphicData>
            </a:graphic>
          </wp:inline>
        </w:drawing>
      </w:r>
    </w:p>
    <w:p w14:paraId="674797D5" w14:textId="77777777" w:rsidR="00216BBD" w:rsidRDefault="00216BBD" w:rsidP="00216BBD">
      <w:pPr>
        <w:rPr>
          <w:lang w:val="en-GB"/>
        </w:rPr>
      </w:pPr>
    </w:p>
    <w:p w14:paraId="4098ACCE" w14:textId="77777777" w:rsidR="00216BBD" w:rsidRDefault="00216BBD" w:rsidP="00216BBD">
      <w:pPr>
        <w:rPr>
          <w:lang w:val="en-GB"/>
        </w:rPr>
      </w:pPr>
      <w:r>
        <w:rPr>
          <w:lang w:val="en-GB"/>
        </w:rPr>
        <w:t xml:space="preserve">We also observe convergence towards the target distribution. Here the “scaled” element is encompassed by </w:t>
      </w:r>
      <m:oMath>
        <m:r>
          <w:rPr>
            <w:rFonts w:ascii="Cambria Math" w:eastAsiaTheme="minorEastAsia" w:hAnsi="Cambria Math"/>
            <w:lang w:val="en-GB"/>
          </w:rPr>
          <m:t>μ</m:t>
        </m:r>
      </m:oMath>
      <w:r>
        <w:rPr>
          <w:rFonts w:eastAsiaTheme="minorEastAsia"/>
          <w:lang w:val="en-GB"/>
        </w:rPr>
        <w:t xml:space="preserve"> through the log transformation, so impacting the </w:t>
      </w:r>
      <w:proofErr w:type="spellStart"/>
      <w:r>
        <w:rPr>
          <w:rFonts w:eastAsiaTheme="minorEastAsia"/>
          <w:lang w:val="en-GB"/>
        </w:rPr>
        <w:t>Nf</w:t>
      </w:r>
      <w:proofErr w:type="spellEnd"/>
      <w:r>
        <w:rPr>
          <w:rFonts w:eastAsiaTheme="minorEastAsia"/>
          <w:lang w:val="en-GB"/>
        </w:rPr>
        <w:t xml:space="preserve"> variable to a lesser extent. </w:t>
      </w:r>
    </w:p>
    <w:p w14:paraId="3C2A404A" w14:textId="77777777" w:rsidR="00216BBD" w:rsidRPr="00BA0DD1" w:rsidRDefault="00216BBD" w:rsidP="00216BBD">
      <w:pPr>
        <w:rPr>
          <w:u w:val="single"/>
          <w:lang w:val="en-GB"/>
        </w:rPr>
      </w:pPr>
      <w:r w:rsidRPr="00BA0DD1">
        <w:rPr>
          <w:u w:val="single"/>
          <w:lang w:val="en-GB"/>
        </w:rPr>
        <w:t>Sample size effect:</w:t>
      </w:r>
    </w:p>
    <w:p w14:paraId="3BF12E79" w14:textId="77777777" w:rsidR="00216BBD" w:rsidRDefault="00216BBD" w:rsidP="00216BBD">
      <w:pPr>
        <w:rPr>
          <w:lang w:val="en-GB"/>
        </w:rPr>
      </w:pPr>
      <w:r>
        <w:rPr>
          <w:lang w:val="en-GB"/>
        </w:rPr>
        <w:t>To confirm consistency of the process, we also want to make sure the consistency of the result is not brought by too small a sample size for observations, meaning too big an influence of the priors versus the likelihood.</w:t>
      </w:r>
    </w:p>
    <w:p w14:paraId="2E90BEC3" w14:textId="77777777" w:rsidR="00216BBD" w:rsidRDefault="00216BBD" w:rsidP="00216BBD">
      <w:pPr>
        <w:rPr>
          <w:lang w:val="en-GB"/>
        </w:rPr>
      </w:pPr>
      <w:r>
        <w:rPr>
          <w:lang w:val="en-GB"/>
        </w:rPr>
        <w:t xml:space="preserve">To test this, we artificially increase the size of the observed sample without changing the distribution, by repeating the same values several times. </w:t>
      </w:r>
    </w:p>
    <w:p w14:paraId="01F2FA69" w14:textId="77777777" w:rsidR="00216BBD" w:rsidRDefault="00216BBD" w:rsidP="00216BBD">
      <w:pPr>
        <w:rPr>
          <w:lang w:val="en-GB"/>
        </w:rPr>
      </w:pPr>
      <w:r>
        <w:rPr>
          <w:lang w:val="en-GB"/>
        </w:rPr>
        <w:t xml:space="preserve">With the implantation conditions: 22 experimental </w:t>
      </w:r>
      <w:proofErr w:type="spellStart"/>
      <w:r>
        <w:rPr>
          <w:lang w:val="en-GB"/>
        </w:rPr>
        <w:t>Nf</w:t>
      </w:r>
      <w:proofErr w:type="spellEnd"/>
      <w:r>
        <w:rPr>
          <w:lang w:val="en-GB"/>
        </w:rPr>
        <w:t xml:space="preserve"> values and a </w:t>
      </w:r>
      <w:proofErr w:type="gramStart"/>
      <w:r>
        <w:rPr>
          <w:lang w:val="en-GB"/>
        </w:rPr>
        <w:t>5000 sample</w:t>
      </w:r>
      <w:proofErr w:type="gramEnd"/>
      <w:r>
        <w:rPr>
          <w:lang w:val="en-GB"/>
        </w:rPr>
        <w:t xml:space="preserve"> simulated in the </w:t>
      </w:r>
      <w:proofErr w:type="spellStart"/>
      <w:r>
        <w:rPr>
          <w:lang w:val="en-GB"/>
        </w:rPr>
        <w:t>bayesian</w:t>
      </w:r>
      <w:proofErr w:type="spellEnd"/>
      <w:r>
        <w:rPr>
          <w:lang w:val="en-GB"/>
        </w:rPr>
        <w:t xml:space="preserve"> process, so a ratio of 0.44%. When we double or triple this ratio, the results stay the same. </w:t>
      </w:r>
    </w:p>
    <w:p w14:paraId="617D5121" w14:textId="77777777" w:rsidR="00216BBD" w:rsidRDefault="00216BBD" w:rsidP="00216BBD">
      <w:pPr>
        <w:rPr>
          <w:lang w:val="en-GB"/>
        </w:rPr>
      </w:pPr>
      <w:r>
        <w:rPr>
          <w:lang w:val="en-GB"/>
        </w:rPr>
        <w:t xml:space="preserve">Even when we multiply this ratio by 10 (passing to about a 1000 sample for observation and 20 000 simulated samples for example): we keep remarkably close to the same result for the </w:t>
      </w:r>
      <w:proofErr w:type="gramStart"/>
      <w:r>
        <w:rPr>
          <w:lang w:val="en-GB"/>
        </w:rPr>
        <w:t>mean :</w:t>
      </w:r>
      <w:proofErr w:type="gramEnd"/>
      <w:r>
        <w:rPr>
          <w:lang w:val="en-GB"/>
        </w:rPr>
        <w:t xml:space="preserve"> </w:t>
      </w:r>
      <w:r>
        <w:rPr>
          <w:lang w:val="en-GB"/>
        </w:rPr>
        <w:lastRenderedPageBreak/>
        <w:t xml:space="preserve">convergence towards a bn with 1.47 mean and 0.32 standard deviation (but as the sample was just repeated, there can be no change on the standard deviation. </w:t>
      </w:r>
    </w:p>
    <w:p w14:paraId="1F9E47AB" w14:textId="77777777" w:rsidR="00216BBD" w:rsidRPr="00C44C82" w:rsidRDefault="00216BBD" w:rsidP="00216BBD">
      <w:pPr>
        <w:rPr>
          <w:i/>
          <w:iCs/>
          <w:lang w:val="en-GB"/>
        </w:rPr>
      </w:pPr>
      <w:r w:rsidRPr="00C44C82">
        <w:rPr>
          <w:i/>
          <w:iCs/>
          <w:lang w:val="en-GB"/>
        </w:rPr>
        <w:t>Test with 5% observed values vs sample size ratio</w:t>
      </w:r>
      <w:r>
        <w:rPr>
          <w:i/>
          <w:iCs/>
          <w:lang w:val="en-GB"/>
        </w:rPr>
        <w:t xml:space="preserve">: </w:t>
      </w:r>
    </w:p>
    <w:p w14:paraId="16302C16" w14:textId="77777777" w:rsidR="00216BBD" w:rsidRDefault="00216BBD" w:rsidP="00216BBD">
      <w:pPr>
        <w:rPr>
          <w:lang w:val="en-GB"/>
        </w:rPr>
      </w:pPr>
      <w:r>
        <w:rPr>
          <w:noProof/>
        </w:rPr>
        <w:drawing>
          <wp:inline distT="0" distB="0" distL="0" distR="0" wp14:anchorId="7598B0D9" wp14:editId="7DC57A5A">
            <wp:extent cx="3975620" cy="2659076"/>
            <wp:effectExtent l="0" t="0" r="6350" b="825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78078" cy="2660720"/>
                    </a:xfrm>
                    <a:prstGeom prst="rect">
                      <a:avLst/>
                    </a:prstGeom>
                  </pic:spPr>
                </pic:pic>
              </a:graphicData>
            </a:graphic>
          </wp:inline>
        </w:drawing>
      </w:r>
    </w:p>
    <w:p w14:paraId="51180DF9" w14:textId="77777777" w:rsidR="00216BBD" w:rsidRDefault="00216BBD" w:rsidP="00216BBD">
      <w:pPr>
        <w:rPr>
          <w:lang w:val="en-GB"/>
        </w:rPr>
      </w:pPr>
    </w:p>
    <w:p w14:paraId="22DCFC53" w14:textId="77777777" w:rsidR="00216BBD" w:rsidRDefault="00216BBD" w:rsidP="00216BBD">
      <w:pPr>
        <w:rPr>
          <w:lang w:val="en-GB"/>
        </w:rPr>
      </w:pPr>
      <w:r>
        <w:rPr>
          <w:lang w:val="en-GB"/>
        </w:rPr>
        <w:t xml:space="preserve">Even when we go as high as 10% ratio, the mean value shifts a bit from 1.45 to 1.5, but, in the increasing direction, meaning not in the direction of the observed values not the priors, indicating a real foundation to the convergence and an effective sampling process, not just a repetition of the priors. </w:t>
      </w:r>
    </w:p>
    <w:p w14:paraId="12C8C117" w14:textId="77777777" w:rsidR="00216BBD" w:rsidRPr="00206C04" w:rsidRDefault="00216BBD" w:rsidP="00216BBD">
      <w:pPr>
        <w:rPr>
          <w:lang w:val="en-GB"/>
        </w:rPr>
      </w:pPr>
    </w:p>
    <w:p w14:paraId="59A7D590" w14:textId="267625D1" w:rsidR="0062258B" w:rsidRPr="00252956" w:rsidRDefault="0062258B">
      <w:pPr>
        <w:rPr>
          <w:b/>
          <w:bCs/>
          <w:lang w:val="en-GB"/>
        </w:rPr>
      </w:pPr>
    </w:p>
    <w:sectPr w:rsidR="0062258B" w:rsidRPr="0025295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70BCA"/>
    <w:multiLevelType w:val="hybridMultilevel"/>
    <w:tmpl w:val="4428443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35F533FF"/>
    <w:multiLevelType w:val="hybridMultilevel"/>
    <w:tmpl w:val="F58494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91D3C6B"/>
    <w:multiLevelType w:val="hybridMultilevel"/>
    <w:tmpl w:val="454AB0A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4FAE090B"/>
    <w:multiLevelType w:val="hybridMultilevel"/>
    <w:tmpl w:val="E30CD6EE"/>
    <w:lvl w:ilvl="0" w:tplc="DC5C30E4">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648D4DFC"/>
    <w:multiLevelType w:val="hybridMultilevel"/>
    <w:tmpl w:val="ED3245A2"/>
    <w:lvl w:ilvl="0" w:tplc="E6A61DD4">
      <w:start w:val="1"/>
      <w:numFmt w:val="bullet"/>
      <w:lvlText w:val="•"/>
      <w:lvlJc w:val="left"/>
      <w:pPr>
        <w:tabs>
          <w:tab w:val="num" w:pos="720"/>
        </w:tabs>
        <w:ind w:left="720" w:hanging="360"/>
      </w:pPr>
      <w:rPr>
        <w:rFonts w:ascii="Arial" w:hAnsi="Arial" w:hint="default"/>
      </w:rPr>
    </w:lvl>
    <w:lvl w:ilvl="1" w:tplc="9020A234" w:tentative="1">
      <w:start w:val="1"/>
      <w:numFmt w:val="bullet"/>
      <w:lvlText w:val="•"/>
      <w:lvlJc w:val="left"/>
      <w:pPr>
        <w:tabs>
          <w:tab w:val="num" w:pos="1440"/>
        </w:tabs>
        <w:ind w:left="1440" w:hanging="360"/>
      </w:pPr>
      <w:rPr>
        <w:rFonts w:ascii="Arial" w:hAnsi="Arial" w:hint="default"/>
      </w:rPr>
    </w:lvl>
    <w:lvl w:ilvl="2" w:tplc="23B0A352" w:tentative="1">
      <w:start w:val="1"/>
      <w:numFmt w:val="bullet"/>
      <w:lvlText w:val="•"/>
      <w:lvlJc w:val="left"/>
      <w:pPr>
        <w:tabs>
          <w:tab w:val="num" w:pos="2160"/>
        </w:tabs>
        <w:ind w:left="2160" w:hanging="360"/>
      </w:pPr>
      <w:rPr>
        <w:rFonts w:ascii="Arial" w:hAnsi="Arial" w:hint="default"/>
      </w:rPr>
    </w:lvl>
    <w:lvl w:ilvl="3" w:tplc="0654124A" w:tentative="1">
      <w:start w:val="1"/>
      <w:numFmt w:val="bullet"/>
      <w:lvlText w:val="•"/>
      <w:lvlJc w:val="left"/>
      <w:pPr>
        <w:tabs>
          <w:tab w:val="num" w:pos="2880"/>
        </w:tabs>
        <w:ind w:left="2880" w:hanging="360"/>
      </w:pPr>
      <w:rPr>
        <w:rFonts w:ascii="Arial" w:hAnsi="Arial" w:hint="default"/>
      </w:rPr>
    </w:lvl>
    <w:lvl w:ilvl="4" w:tplc="099C1BB0" w:tentative="1">
      <w:start w:val="1"/>
      <w:numFmt w:val="bullet"/>
      <w:lvlText w:val="•"/>
      <w:lvlJc w:val="left"/>
      <w:pPr>
        <w:tabs>
          <w:tab w:val="num" w:pos="3600"/>
        </w:tabs>
        <w:ind w:left="3600" w:hanging="360"/>
      </w:pPr>
      <w:rPr>
        <w:rFonts w:ascii="Arial" w:hAnsi="Arial" w:hint="default"/>
      </w:rPr>
    </w:lvl>
    <w:lvl w:ilvl="5" w:tplc="B6C09092" w:tentative="1">
      <w:start w:val="1"/>
      <w:numFmt w:val="bullet"/>
      <w:lvlText w:val="•"/>
      <w:lvlJc w:val="left"/>
      <w:pPr>
        <w:tabs>
          <w:tab w:val="num" w:pos="4320"/>
        </w:tabs>
        <w:ind w:left="4320" w:hanging="360"/>
      </w:pPr>
      <w:rPr>
        <w:rFonts w:ascii="Arial" w:hAnsi="Arial" w:hint="default"/>
      </w:rPr>
    </w:lvl>
    <w:lvl w:ilvl="6" w:tplc="D72AFBB4" w:tentative="1">
      <w:start w:val="1"/>
      <w:numFmt w:val="bullet"/>
      <w:lvlText w:val="•"/>
      <w:lvlJc w:val="left"/>
      <w:pPr>
        <w:tabs>
          <w:tab w:val="num" w:pos="5040"/>
        </w:tabs>
        <w:ind w:left="5040" w:hanging="360"/>
      </w:pPr>
      <w:rPr>
        <w:rFonts w:ascii="Arial" w:hAnsi="Arial" w:hint="default"/>
      </w:rPr>
    </w:lvl>
    <w:lvl w:ilvl="7" w:tplc="F1DE7154" w:tentative="1">
      <w:start w:val="1"/>
      <w:numFmt w:val="bullet"/>
      <w:lvlText w:val="•"/>
      <w:lvlJc w:val="left"/>
      <w:pPr>
        <w:tabs>
          <w:tab w:val="num" w:pos="5760"/>
        </w:tabs>
        <w:ind w:left="5760" w:hanging="360"/>
      </w:pPr>
      <w:rPr>
        <w:rFonts w:ascii="Arial" w:hAnsi="Arial" w:hint="default"/>
      </w:rPr>
    </w:lvl>
    <w:lvl w:ilvl="8" w:tplc="2B20AE7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73316E75"/>
    <w:multiLevelType w:val="hybridMultilevel"/>
    <w:tmpl w:val="7700B24E"/>
    <w:lvl w:ilvl="0" w:tplc="32BCAF8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num w:numId="1" w16cid:durableId="1752000832">
    <w:abstractNumId w:val="4"/>
  </w:num>
  <w:num w:numId="2" w16cid:durableId="249853239">
    <w:abstractNumId w:val="5"/>
  </w:num>
  <w:num w:numId="3" w16cid:durableId="270478953">
    <w:abstractNumId w:val="0"/>
  </w:num>
  <w:num w:numId="4" w16cid:durableId="689911860">
    <w:abstractNumId w:val="3"/>
  </w:num>
  <w:num w:numId="5" w16cid:durableId="1831166546">
    <w:abstractNumId w:val="2"/>
  </w:num>
  <w:num w:numId="6" w16cid:durableId="19925132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AB1"/>
    <w:rsid w:val="0000110F"/>
    <w:rsid w:val="00010A56"/>
    <w:rsid w:val="00013C56"/>
    <w:rsid w:val="00083552"/>
    <w:rsid w:val="001A2FCF"/>
    <w:rsid w:val="00216BBD"/>
    <w:rsid w:val="00233C71"/>
    <w:rsid w:val="00252956"/>
    <w:rsid w:val="00266C03"/>
    <w:rsid w:val="002746AE"/>
    <w:rsid w:val="0028154C"/>
    <w:rsid w:val="00283A1D"/>
    <w:rsid w:val="00287A13"/>
    <w:rsid w:val="00300E2D"/>
    <w:rsid w:val="00307B0E"/>
    <w:rsid w:val="00363854"/>
    <w:rsid w:val="003C6422"/>
    <w:rsid w:val="003D1C13"/>
    <w:rsid w:val="003E3DAF"/>
    <w:rsid w:val="004A66E1"/>
    <w:rsid w:val="004E4099"/>
    <w:rsid w:val="00502645"/>
    <w:rsid w:val="005445C1"/>
    <w:rsid w:val="005A436C"/>
    <w:rsid w:val="005A6653"/>
    <w:rsid w:val="005D1800"/>
    <w:rsid w:val="005D5603"/>
    <w:rsid w:val="006023FD"/>
    <w:rsid w:val="006122B6"/>
    <w:rsid w:val="0062258B"/>
    <w:rsid w:val="006766E2"/>
    <w:rsid w:val="00683C77"/>
    <w:rsid w:val="006F37CF"/>
    <w:rsid w:val="0073035D"/>
    <w:rsid w:val="007332E8"/>
    <w:rsid w:val="00743347"/>
    <w:rsid w:val="00761C6A"/>
    <w:rsid w:val="007620C6"/>
    <w:rsid w:val="00791F46"/>
    <w:rsid w:val="007D14DB"/>
    <w:rsid w:val="00816A06"/>
    <w:rsid w:val="00827808"/>
    <w:rsid w:val="008A5B7B"/>
    <w:rsid w:val="008F3146"/>
    <w:rsid w:val="00961AA5"/>
    <w:rsid w:val="009C7B75"/>
    <w:rsid w:val="009E1760"/>
    <w:rsid w:val="00AA3F94"/>
    <w:rsid w:val="00AF417F"/>
    <w:rsid w:val="00B277E7"/>
    <w:rsid w:val="00B80515"/>
    <w:rsid w:val="00B91966"/>
    <w:rsid w:val="00BD5D77"/>
    <w:rsid w:val="00C64F06"/>
    <w:rsid w:val="00C9618C"/>
    <w:rsid w:val="00CC279B"/>
    <w:rsid w:val="00CD4B61"/>
    <w:rsid w:val="00D2794C"/>
    <w:rsid w:val="00D80FD8"/>
    <w:rsid w:val="00DC0F55"/>
    <w:rsid w:val="00DF07A9"/>
    <w:rsid w:val="00E034A1"/>
    <w:rsid w:val="00E31AB1"/>
    <w:rsid w:val="00E4682F"/>
    <w:rsid w:val="00E72038"/>
    <w:rsid w:val="00E724A3"/>
    <w:rsid w:val="00E74093"/>
    <w:rsid w:val="00EB2ED5"/>
    <w:rsid w:val="00F14C97"/>
    <w:rsid w:val="00F24B8C"/>
    <w:rsid w:val="00F3170C"/>
    <w:rsid w:val="00F326A1"/>
    <w:rsid w:val="00F71CDA"/>
    <w:rsid w:val="00FC1708"/>
    <w:rsid w:val="00FD39F2"/>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96BF53"/>
  <w15:chartTrackingRefBased/>
  <w15:docId w15:val="{531EC46D-4EB2-4C97-96E3-8CC9B23CD4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2">
    <w:name w:val="heading 2"/>
    <w:basedOn w:val="Normal"/>
    <w:next w:val="Normal"/>
    <w:link w:val="Titre2Car"/>
    <w:uiPriority w:val="9"/>
    <w:unhideWhenUsed/>
    <w:qFormat/>
    <w:rsid w:val="00283A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445C1"/>
    <w:pPr>
      <w:ind w:left="720"/>
      <w:contextualSpacing/>
    </w:pPr>
  </w:style>
  <w:style w:type="character" w:styleId="Textedelespacerserv">
    <w:name w:val="Placeholder Text"/>
    <w:basedOn w:val="Policepardfaut"/>
    <w:uiPriority w:val="99"/>
    <w:semiHidden/>
    <w:rsid w:val="007D14DB"/>
    <w:rPr>
      <w:color w:val="808080"/>
    </w:rPr>
  </w:style>
  <w:style w:type="character" w:styleId="Lienhypertexte">
    <w:name w:val="Hyperlink"/>
    <w:basedOn w:val="Policepardfaut"/>
    <w:uiPriority w:val="99"/>
    <w:unhideWhenUsed/>
    <w:rsid w:val="00010A56"/>
    <w:rPr>
      <w:color w:val="0563C1" w:themeColor="hyperlink"/>
      <w:u w:val="single"/>
    </w:rPr>
  </w:style>
  <w:style w:type="character" w:styleId="Mentionnonrsolue">
    <w:name w:val="Unresolved Mention"/>
    <w:basedOn w:val="Policepardfaut"/>
    <w:uiPriority w:val="99"/>
    <w:semiHidden/>
    <w:unhideWhenUsed/>
    <w:rsid w:val="00010A56"/>
    <w:rPr>
      <w:color w:val="605E5C"/>
      <w:shd w:val="clear" w:color="auto" w:fill="E1DFDD"/>
    </w:rPr>
  </w:style>
  <w:style w:type="table" w:styleId="Tableausimple5">
    <w:name w:val="Plain Table 5"/>
    <w:basedOn w:val="TableauNormal"/>
    <w:uiPriority w:val="45"/>
    <w:rsid w:val="00216BB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Titre2Car">
    <w:name w:val="Titre 2 Car"/>
    <w:basedOn w:val="Policepardfaut"/>
    <w:link w:val="Titre2"/>
    <w:uiPriority w:val="9"/>
    <w:rsid w:val="00283A1D"/>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091350">
      <w:bodyDiv w:val="1"/>
      <w:marLeft w:val="0"/>
      <w:marRight w:val="0"/>
      <w:marTop w:val="0"/>
      <w:marBottom w:val="0"/>
      <w:divBdr>
        <w:top w:val="none" w:sz="0" w:space="0" w:color="auto"/>
        <w:left w:val="none" w:sz="0" w:space="0" w:color="auto"/>
        <w:bottom w:val="none" w:sz="0" w:space="0" w:color="auto"/>
        <w:right w:val="none" w:sz="0" w:space="0" w:color="auto"/>
      </w:divBdr>
    </w:div>
    <w:div w:id="1547252950">
      <w:bodyDiv w:val="1"/>
      <w:marLeft w:val="0"/>
      <w:marRight w:val="0"/>
      <w:marTop w:val="0"/>
      <w:marBottom w:val="0"/>
      <w:divBdr>
        <w:top w:val="none" w:sz="0" w:space="0" w:color="auto"/>
        <w:left w:val="none" w:sz="0" w:space="0" w:color="auto"/>
        <w:bottom w:val="none" w:sz="0" w:space="0" w:color="auto"/>
        <w:right w:val="none" w:sz="0" w:space="0" w:color="auto"/>
      </w:divBdr>
      <w:divsChild>
        <w:div w:id="1244412694">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67ABE4-8748-4228-BAE1-FE5E8D226E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6266</TotalTime>
  <Pages>13</Pages>
  <Words>2609</Words>
  <Characters>14353</Characters>
  <Application>Microsoft Office Word</Application>
  <DocSecurity>0</DocSecurity>
  <Lines>119</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vigot</dc:creator>
  <cp:keywords/>
  <dc:description/>
  <cp:lastModifiedBy>victoria vigot</cp:lastModifiedBy>
  <cp:revision>43</cp:revision>
  <dcterms:created xsi:type="dcterms:W3CDTF">2022-06-04T14:59:00Z</dcterms:created>
  <dcterms:modified xsi:type="dcterms:W3CDTF">2022-07-21T16:10:00Z</dcterms:modified>
</cp:coreProperties>
</file>