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5FE30"/>
    <w:p w14:paraId="4AD6307B">
      <w:pPr>
        <w:jc w:val="center"/>
        <w:rPr>
          <w:sz w:val="44"/>
          <w:szCs w:val="44"/>
        </w:rPr>
      </w:pPr>
      <w:r>
        <w:drawing>
          <wp:inline distT="0" distB="0" distL="0" distR="0">
            <wp:extent cx="3771900" cy="838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3579">
      <w:pPr>
        <w:tabs>
          <w:tab w:val="left" w:pos="4737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14:paraId="1C7B7164">
      <w:pPr>
        <w:jc w:val="center"/>
        <w:rPr>
          <w:rFonts w:ascii="华文中宋" w:hAnsi="华文中宋" w:eastAsia="华文中宋"/>
          <w:bCs/>
          <w:sz w:val="48"/>
          <w:szCs w:val="44"/>
        </w:rPr>
      </w:pPr>
      <w:r>
        <w:rPr>
          <w:rFonts w:hint="eastAsia" w:ascii="华文中宋" w:hAnsi="华文中宋" w:eastAsia="华文中宋"/>
          <w:bCs/>
          <w:sz w:val="48"/>
          <w:szCs w:val="44"/>
          <w:lang w:val="en-US" w:eastAsia="zh-CN"/>
        </w:rPr>
        <w:t>网络空间</w:t>
      </w:r>
      <w:r>
        <w:rPr>
          <w:rFonts w:hint="eastAsia" w:ascii="华文中宋" w:hAnsi="华文中宋" w:eastAsia="华文中宋"/>
          <w:bCs/>
          <w:sz w:val="48"/>
          <w:szCs w:val="44"/>
        </w:rPr>
        <w:t>安全</w:t>
      </w:r>
    </w:p>
    <w:p w14:paraId="7538403E">
      <w:pPr>
        <w:jc w:val="center"/>
        <w:rPr>
          <w:rFonts w:hint="eastAsia" w:ascii="华文中宋" w:hAnsi="华文中宋" w:eastAsia="华文中宋"/>
          <w:bCs/>
          <w:sz w:val="48"/>
          <w:szCs w:val="44"/>
          <w:lang w:eastAsia="zh-CN"/>
        </w:rPr>
      </w:pPr>
      <w:r>
        <w:rPr>
          <w:rFonts w:hint="eastAsia" w:ascii="华文中宋" w:hAnsi="华文中宋" w:eastAsia="华文中宋"/>
          <w:bCs/>
          <w:sz w:val="48"/>
          <w:szCs w:val="44"/>
          <w:lang w:val="en-US" w:eastAsia="zh-CN"/>
        </w:rPr>
        <w:t>课程项目</w:t>
      </w:r>
      <w:r>
        <w:rPr>
          <w:rFonts w:hint="eastAsia" w:ascii="华文中宋" w:hAnsi="华文中宋" w:eastAsia="华文中宋"/>
          <w:bCs/>
          <w:sz w:val="48"/>
          <w:szCs w:val="44"/>
        </w:rPr>
        <w:t>设计与实现</w:t>
      </w:r>
      <w:r>
        <w:rPr>
          <w:rFonts w:hint="eastAsia" w:ascii="华文中宋" w:hAnsi="华文中宋" w:eastAsia="华文中宋"/>
          <w:bCs/>
          <w:sz w:val="48"/>
          <w:szCs w:val="44"/>
          <w:lang w:val="en-US" w:eastAsia="zh-CN"/>
        </w:rPr>
        <w:t>文档</w:t>
      </w:r>
    </w:p>
    <w:p w14:paraId="78430584">
      <w:pPr>
        <w:rPr>
          <w:bCs/>
        </w:rPr>
      </w:pPr>
    </w:p>
    <w:p w14:paraId="6AD7DBFC"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0</wp:posOffset>
            </wp:positionV>
            <wp:extent cx="1371600" cy="1285240"/>
            <wp:effectExtent l="0" t="0" r="0" b="0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grayscl/>
                      <a:lum bright="6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52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</pic:spPr>
                </pic:pic>
              </a:graphicData>
            </a:graphic>
          </wp:anchor>
        </w:drawing>
      </w:r>
    </w:p>
    <w:p w14:paraId="4A89E16D"/>
    <w:p w14:paraId="4DE33D69"/>
    <w:p w14:paraId="41D731BD"/>
    <w:p w14:paraId="6203FBD2"/>
    <w:p w14:paraId="79B1A81E">
      <w:pPr>
        <w:ind w:left="899" w:leftChars="428"/>
        <w:rPr>
          <w:rFonts w:ascii="华文中宋" w:hAnsi="华文中宋" w:eastAsia="华文中宋"/>
          <w:sz w:val="32"/>
          <w:szCs w:val="32"/>
        </w:rPr>
      </w:pPr>
    </w:p>
    <w:p w14:paraId="1FD99919">
      <w:pPr>
        <w:ind w:left="899" w:leftChars="428"/>
        <w:rPr>
          <w:rFonts w:ascii="华文中宋" w:hAnsi="华文中宋" w:eastAsia="华文中宋"/>
          <w:sz w:val="32"/>
          <w:szCs w:val="32"/>
        </w:rPr>
      </w:pPr>
    </w:p>
    <w:p w14:paraId="62DDADBE">
      <w:pPr>
        <w:spacing w:line="720" w:lineRule="auto"/>
        <w:ind w:left="899" w:leftChars="428" w:firstLine="1405" w:firstLineChars="500"/>
        <w:rPr>
          <w:rFonts w:hint="eastAsia" w:ascii="宋体" w:hAnsi="宋体" w:eastAsia="宋体"/>
          <w:b/>
          <w:bCs/>
          <w:sz w:val="28"/>
          <w:szCs w:val="32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32"/>
        </w:rPr>
        <w:t xml:space="preserve">课    程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</w:t>
      </w:r>
      <w:r>
        <w:rPr>
          <w:rFonts w:hint="eastAsia" w:ascii="宋体" w:hAnsi="宋体"/>
          <w:b/>
          <w:bCs/>
          <w:sz w:val="28"/>
          <w:szCs w:val="32"/>
          <w:u w:val="single"/>
          <w:lang w:val="en-US" w:eastAsia="zh-CN"/>
        </w:rPr>
        <w:t xml:space="preserve">      数字取证   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bCs/>
          <w:sz w:val="28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bCs/>
          <w:sz w:val="28"/>
          <w:szCs w:val="32"/>
          <w:u w:val="single"/>
          <w:lang w:val="en-US" w:eastAsia="zh-CN"/>
        </w:rPr>
        <w:t xml:space="preserve"> </w:t>
      </w:r>
    </w:p>
    <w:p w14:paraId="24AE2569">
      <w:pPr>
        <w:spacing w:line="720" w:lineRule="auto"/>
        <w:ind w:left="899" w:leftChars="428" w:firstLine="1405" w:firstLineChars="500"/>
        <w:rPr>
          <w:rFonts w:hint="eastAsia" w:ascii="宋体" w:hAnsi="宋体" w:eastAsia="宋体"/>
          <w:b/>
          <w:bCs/>
          <w:sz w:val="28"/>
          <w:szCs w:val="32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32"/>
          <w:lang w:val="en-US" w:eastAsia="zh-CN"/>
        </w:rPr>
        <w:t>项目</w:t>
      </w:r>
      <w:r>
        <w:rPr>
          <w:rFonts w:hint="eastAsia" w:ascii="宋体" w:hAnsi="宋体"/>
          <w:b/>
          <w:bCs/>
          <w:sz w:val="28"/>
          <w:szCs w:val="32"/>
        </w:rPr>
        <w:t xml:space="preserve">题目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</w:t>
      </w:r>
      <w:r>
        <w:rPr>
          <w:rFonts w:hint="eastAsia" w:ascii="宋体" w:hAnsi="宋体"/>
          <w:b/>
          <w:bCs/>
          <w:sz w:val="28"/>
          <w:szCs w:val="32"/>
          <w:u w:val="single"/>
          <w:lang w:val="en-US" w:eastAsia="zh-CN"/>
        </w:rPr>
        <w:t xml:space="preserve">      WebTrail          </w:t>
      </w:r>
    </w:p>
    <w:p w14:paraId="5025D2FA">
      <w:pPr>
        <w:spacing w:line="720" w:lineRule="auto"/>
        <w:ind w:firstLine="2302" w:firstLineChars="819"/>
        <w:rPr>
          <w:rFonts w:hint="eastAsia" w:ascii="宋体" w:hAnsi="宋体" w:eastAsia="宋体"/>
          <w:b/>
          <w:bCs/>
          <w:sz w:val="28"/>
          <w:szCs w:val="32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32"/>
        </w:rPr>
        <w:t xml:space="preserve">学生姓名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</w:t>
      </w:r>
      <w:r>
        <w:rPr>
          <w:rFonts w:hint="eastAsia" w:ascii="宋体" w:hAnsi="宋体"/>
          <w:b/>
          <w:bCs/>
          <w:sz w:val="28"/>
          <w:szCs w:val="32"/>
          <w:u w:val="single"/>
          <w:lang w:val="en-US" w:eastAsia="zh-CN"/>
        </w:rPr>
        <w:t xml:space="preserve">     </w:t>
      </w:r>
      <w:r>
        <w:rPr>
          <w:rFonts w:ascii="宋体" w:hAnsi="宋体"/>
          <w:b/>
          <w:bCs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bCs/>
          <w:sz w:val="28"/>
          <w:szCs w:val="32"/>
          <w:u w:val="single"/>
          <w:lang w:val="en-US" w:eastAsia="zh-CN"/>
        </w:rPr>
        <w:t>范宇森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    </w:t>
      </w:r>
      <w:r>
        <w:rPr>
          <w:rFonts w:ascii="宋体" w:hAnsi="宋体"/>
          <w:b/>
          <w:bCs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b/>
          <w:bCs/>
          <w:sz w:val="28"/>
          <w:szCs w:val="32"/>
          <w:u w:val="single"/>
          <w:lang w:val="en-US" w:eastAsia="zh-CN"/>
        </w:rPr>
        <w:t xml:space="preserve"> </w:t>
      </w:r>
    </w:p>
    <w:p w14:paraId="1758B5F3">
      <w:pPr>
        <w:spacing w:line="720" w:lineRule="auto"/>
        <w:ind w:firstLine="2294" w:firstLineChars="816"/>
        <w:rPr>
          <w:rFonts w:hint="eastAsia" w:ascii="宋体" w:hAnsi="宋体"/>
          <w:b/>
          <w:bCs/>
          <w:sz w:val="28"/>
          <w:szCs w:val="32"/>
          <w:u w:val="single"/>
        </w:rPr>
      </w:pPr>
      <w:r>
        <w:rPr>
          <w:rFonts w:hint="eastAsia" w:ascii="宋体" w:hAnsi="宋体"/>
          <w:b/>
          <w:bCs/>
          <w:sz w:val="28"/>
          <w:szCs w:val="32"/>
        </w:rPr>
        <w:t xml:space="preserve">学    号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</w:t>
      </w:r>
      <w:r>
        <w:rPr>
          <w:rFonts w:hint="eastAsia" w:ascii="宋体" w:hAnsi="宋体"/>
          <w:b/>
          <w:bCs/>
          <w:sz w:val="28"/>
          <w:szCs w:val="32"/>
          <w:u w:val="single"/>
          <w:lang w:val="en-US" w:eastAsia="zh-CN"/>
        </w:rPr>
        <w:t xml:space="preserve">    2024141530139    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</w:t>
      </w:r>
    </w:p>
    <w:p w14:paraId="7CD80AA2">
      <w:pPr>
        <w:spacing w:line="720" w:lineRule="auto"/>
        <w:ind w:firstLine="2294" w:firstLineChars="816"/>
        <w:rPr>
          <w:rFonts w:hint="eastAsia" w:ascii="宋体" w:hAnsi="宋体" w:eastAsia="宋体"/>
          <w:b/>
          <w:bCs/>
          <w:sz w:val="28"/>
          <w:szCs w:val="32"/>
          <w:u w:val="single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32"/>
          <w:lang w:val="en-US" w:eastAsia="zh-CN"/>
        </w:rPr>
        <w:t>任课</w:t>
      </w:r>
      <w:r>
        <w:rPr>
          <w:rFonts w:hint="eastAsia" w:ascii="宋体" w:hAnsi="宋体"/>
          <w:b/>
          <w:bCs/>
          <w:sz w:val="28"/>
          <w:szCs w:val="32"/>
        </w:rPr>
        <w:t xml:space="preserve">教师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 </w:t>
      </w:r>
      <w:r>
        <w:rPr>
          <w:rFonts w:hint="eastAsia" w:ascii="宋体" w:hAnsi="宋体"/>
          <w:b/>
          <w:bCs/>
          <w:sz w:val="28"/>
          <w:szCs w:val="32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任德斌          </w:t>
      </w:r>
      <w:r>
        <w:rPr>
          <w:rFonts w:hint="eastAsia" w:ascii="宋体" w:hAnsi="宋体"/>
          <w:b/>
          <w:bCs/>
          <w:sz w:val="28"/>
          <w:szCs w:val="32"/>
          <w:u w:val="single"/>
          <w:lang w:val="en-US" w:eastAsia="zh-CN"/>
        </w:rPr>
        <w:t xml:space="preserve"> </w:t>
      </w:r>
    </w:p>
    <w:p w14:paraId="717E5A2C">
      <w:pPr>
        <w:spacing w:line="720" w:lineRule="auto"/>
        <w:ind w:left="899" w:leftChars="428" w:firstLine="1405" w:firstLineChars="500"/>
        <w:rPr>
          <w:rFonts w:hint="eastAsia" w:ascii="宋体" w:hAnsi="宋体" w:eastAsia="宋体"/>
          <w:b/>
          <w:bCs/>
          <w:sz w:val="28"/>
          <w:szCs w:val="32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32"/>
          <w:lang w:val="en-US" w:eastAsia="zh-CN"/>
        </w:rPr>
        <w:t>项目</w:t>
      </w:r>
      <w:r>
        <w:rPr>
          <w:rFonts w:hint="eastAsia" w:ascii="宋体" w:hAnsi="宋体"/>
          <w:b/>
          <w:bCs/>
          <w:sz w:val="28"/>
          <w:szCs w:val="32"/>
        </w:rPr>
        <w:t>时间</w:t>
      </w:r>
      <w:r>
        <w:rPr>
          <w:rFonts w:hint="eastAsia" w:ascii="宋体" w:hAnsi="宋体"/>
          <w:b/>
          <w:bCs/>
          <w:sz w:val="28"/>
          <w:szCs w:val="32"/>
          <w:u w:val="single"/>
        </w:rPr>
        <w:t xml:space="preserve">   　</w:t>
      </w:r>
      <w:r>
        <w:rPr>
          <w:rFonts w:hint="eastAsia" w:ascii="宋体" w:hAnsi="宋体"/>
          <w:b/>
          <w:bCs/>
          <w:sz w:val="28"/>
          <w:szCs w:val="32"/>
          <w:u w:val="single"/>
          <w:lang w:val="en-US" w:eastAsia="zh-CN"/>
        </w:rPr>
        <w:t xml:space="preserve">    2026年6月15日     </w:t>
      </w:r>
      <w:bookmarkStart w:id="0" w:name="_GoBack"/>
      <w:bookmarkEnd w:id="0"/>
    </w:p>
    <w:p w14:paraId="20576BB1">
      <w:pPr>
        <w:rPr>
          <w:rFonts w:hint="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8745855</wp:posOffset>
                </wp:positionV>
                <wp:extent cx="6306820" cy="8317230"/>
                <wp:effectExtent l="4445" t="4445" r="13335" b="22225"/>
                <wp:wrapNone/>
                <wp:docPr id="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06820" cy="8317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8336CB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19.5pt;margin-top:688.65pt;height:654.9pt;width:496.6pt;z-index:251660288;mso-width-relative:page;mso-height-relative:page;" fillcolor="#FFFFFF" filled="t" stroked="t" coordsize="21600,21600" o:gfxdata="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do/Lu9oAAAANAQAADwAAAAAAAAABACAAAAAiAAAAZHJzL2Rvd25yZXYueG1s&#10;UEsBAhQAFAAAAAgAh07iQIB93D0vAgAAfgQAAA4AAAAAAAAAAQAgAAAAKQ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8336CBF"/>
                  </w:txbxContent>
                </v:textbox>
              </v:rect>
            </w:pict>
          </mc:Fallback>
        </mc:AlternateContent>
      </w:r>
    </w:p>
    <w:p w14:paraId="00E8B795">
      <w:pPr>
        <w:pStyle w:val="2"/>
        <w:numPr>
          <w:ilvl w:val="0"/>
          <w:numId w:val="1"/>
        </w:numPr>
        <w:ind w:left="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背景</w:t>
      </w:r>
    </w:p>
    <w:p w14:paraId="1BE72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firstLine="638" w:firstLineChars="228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在当今数字化时代，Web浏览器已成为人们访问互联网的核心入口，几乎所有的网络活动都通过浏览器完成。浏览器在运行过程中会留下大量的数字痕迹，包括浏览历史记录、Cookie、缓存文件、下载记录、表单自动填充数据、密码保存记录等。这些数字痕迹不仅反映了用户的网络行为轨迹，还可能包含敏感的个人信息和操作意图，对于数字取证调查具有重要的证据价值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数字取证（Digital Forensics）是运用科学的方法收集、保护、分析和呈现数字证据的过程。随着网络犯罪手段的不断翻新，数字取证技术也在持续演进。浏览器取证作为数字取证的一个重要分支，近年来受到了越来越多的关注。通过分析浏览器遗留的数字痕迹，取证人员可以还原用户的上网行为、确定时间线、发现关键线索，从而为案件侦破提供有力支持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 基于以上背景，本项目选择开发一个名为"webTrail"的浏览器数字痕迹取证分析工具。该工具旨在自动提取主流浏览器（Chrome、Edge、Firefox）中的关键数字痕迹数据，并将其整合为结构化的取证报告，辅助取证人员进行高效的浏览器数据分析。</w:t>
      </w:r>
    </w:p>
    <w:p w14:paraId="51276B62">
      <w:pPr>
        <w:pStyle w:val="2"/>
        <w:numPr>
          <w:ilvl w:val="0"/>
          <w:numId w:val="1"/>
        </w:numPr>
        <w:ind w:left="0" w:leftChars="0" w:firstLine="420" w:firstLineChars="0"/>
        <w:rPr>
          <w:rFonts w:asciiTheme="minorEastAsia" w:hAnsiTheme="minorEastAsia" w:eastAsiaTheme="minorEastAsia" w:cstheme="minorEastAsia"/>
          <w:sz w:val="28"/>
          <w:szCs w:val="28"/>
        </w:rPr>
      </w:pPr>
      <w:r>
        <w:rPr>
          <w:rFonts w:hint="eastAsia" w:eastAsiaTheme="minorEastAsia"/>
          <w:sz w:val="28"/>
          <w:szCs w:val="28"/>
          <w:lang w:val="en-US" w:eastAsia="zh-CN"/>
        </w:rPr>
        <w:t>实验的准备工作</w:t>
      </w:r>
    </w:p>
    <w:p w14:paraId="4067EE96">
      <w:pPr>
        <w:keepNext w:val="0"/>
        <w:keepLines w:val="0"/>
        <w:pageBreakBefore w:val="0"/>
        <w:widowControl w:val="0"/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200" w:firstLine="218" w:firstLineChars="78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t xml:space="preserve">   本项目涉及的主要理论知识和技术准备如下：</w:t>
      </w:r>
    </w:p>
    <w:p w14:paraId="0C7AA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200" w:firstLine="560" w:firstLineChars="200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t>1. 浏览器数据存储机制：现代主流浏览器（Chrome/Edge基于Chromium内核，Firefox基于Gecko内核）将用户数据存储在本地的特定目录中。Chrome和Edge浏览器使用SQLite数据库存储历史记录、Cookie、登录信息等数据，Firefox则使用JSON格式和SQLite混合存储。了解各浏览器的数据存储路径和文件格式是进行取证分析的基础。</w:t>
      </w:r>
    </w:p>
    <w:p w14:paraId="70F16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200" w:firstLine="638" w:firstLineChars="228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t>2. SQLite数据库技术：浏览器的大部分结构化数据（如历史记录、下载记录、登录凭据）均存储在SQLite数据库中。掌握SQLite数据库的基本操作，包括表结构分析、SQL查询语句编写、数据提取与关联分析，是开发本工具的核心技术基础。</w:t>
      </w:r>
    </w:p>
    <w:p w14:paraId="7A388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200" w:firstLine="638" w:firstLineChars="228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t>3. 数字取证原则：在取证过程中必须遵循的基本原则包括——证据完整性（确保原始数据不被修改）、证据链可追溯性（记录所有操作步骤）、最小干扰原则（优先使用只读方式访问数据）等。本项目在读取浏览器数据时均采用只读模式，确保原始数据不被篡改。</w:t>
      </w:r>
    </w:p>
    <w:p w14:paraId="3747A0B4">
      <w:pPr>
        <w:keepNext w:val="0"/>
        <w:keepLines w:val="0"/>
        <w:pageBreakBefore w:val="0"/>
        <w:widowControl w:val="0"/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37" w:leftChars="208" w:firstLine="621" w:firstLineChars="222"/>
        <w:textAlignment w:val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t>4. Python编程：使用Python 3.x作为开发语言，主要依赖sqlite3（内置库，用于操作SQLite数据库）、json（处理JSON格式数据）、os和shutil（文件路径操作）、hashlib（数据完整性校验）等标准库。</w:t>
      </w:r>
    </w:p>
    <w:p w14:paraId="6F9A7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200" w:firstLine="638" w:firstLineChars="228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t>5. 时间戳解析技术：浏览器存储的时间戳通常采用特定格式（如Chrome使用1601年1月1日以来的微秒数），需要将其转换为可读的日期时间格式，保证时间线的准确性。</w:t>
      </w:r>
    </w:p>
    <w:p w14:paraId="3309F5DF">
      <w:pPr>
        <w:pStyle w:val="2"/>
        <w:numPr>
          <w:ilvl w:val="0"/>
          <w:numId w:val="1"/>
        </w:numPr>
        <w:ind w:left="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实验的步骤与结果</w:t>
      </w:r>
    </w:p>
    <w:p w14:paraId="3B805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200" w:firstLine="638" w:firstLineChars="228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本项目的实现采用分层架构和模块化设计，整个系统分为六层，核心流程遵循三阶段取证管道。具体实现如下：</w:t>
      </w:r>
    </w:p>
    <w:p w14:paraId="41913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200" w:firstLine="638" w:firstLineChars="228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整体架构设计系统采用六层架构：入口层（CLI/GUI）→ 管道层 → 核心层 → 浏览器适配层 → 工具层 → 输出层。入口层提供命令行和图形界面两种操作模式；管道层定义标准的三阶段取证流程；核心层包含提取器基类、哈希校验、画像分析和时间线构建；浏览器适配层针对不同浏览器实现具体提取逻辑；工具层提供SQLite安全连接、时间戳转换和URL解析等通用功能；输出层负责生成JSON和CSV格式的取证报告。其中，EdgeExtractor直接继承ChromeExtractor，仅需18行代码即可完成适配，实现Chromium内核提取逻辑的零冗余复用。</w:t>
      </w:r>
    </w:p>
    <w:p w14:paraId="1BB0E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200" w:firstLine="638" w:firstLineChars="228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取证管道阶段一：证据文件哈希校验。扫描所有浏览器配置文件路径下的.sqlite和.json证据文件，逐块计算SHA-256哈希值（64KB缓冲读取），建立链式保管清单，将所有哈希值记录于报告元数据中，确保证据完整性可追溯。阶段二：浏览器痕迹提取。遍历每个浏览器配置文件，依次调用六个提取方法（extract_history、extract_cookies、extract_downloads、extract_bookmarks、extract_logins、extract_cache_info）。每种提取均封装在独立的try-except块中，单一提取失败被隔离记录，不中断全局流程。提取结果统一封装为ArtifactRecord数据结构，包含类型标签、时间戳、来源浏览器、证据文件路径和记录级SHA-256校验和。阶段三：用户画像分析。基于提取的所有痕迹数据进行7维度综合分析：总览统计（记录数、时间范围、浏览器/类型分布）、24小时活跃热力图（按小时和按日统计）、TOP 20域名排名及访问频次、URL语义分类（社交媒体/搜索引擎/视频/购物/邮箱/技术开发/新闻/云存储8类）、行为洞察（活跃高峰时段、夜间活跃比例、登录凭证和Cookie数量统计）、浏览器使用细分（各浏览器按痕迹类型分布）、风险指标检测（隐私模式推断、历史清除检测、可疑域名关键词匹配）。</w:t>
      </w:r>
    </w:p>
    <w:p w14:paraId="581D1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200" w:firstLine="638" w:firstLineChars="228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浏览器适配实现ChromeExtractor包含完整实现：从History SQLite数据库的urls表提取浏览历史（按最后访问时间降序排列），从Network/Cookies提取Cookie记录（对密码值做SHA-256哈希脱敏以保护隐私），从Bookmarks JSON文件递归解析书签树结构，从Login Data提取登录凭据元信息（用户名、使用次数、是否被屏蔽），从TransportSecurity读取HSTS主机状态，从Cache/Cache_Data统计缓存文件数量。FirefoxExtractor独立实现：从places.sqlite的moz_places表提取历史记录，从moz_bookmarks表提取书签（关联moz_places获取URL），从moz_annos表提取下载记录，从cookies.sqlite的moz_cookies表提取Cookie，从logins.json解析登录凭证（JSON格式）。Firefox的时间戳基于PRTime格式（1970年1月1日以来的微秒数）。时间戳处理方面，Chrome/Edge使用1601年1月1日以来的微秒数（WebKit FILETIME格式），Firefox使用1970年1月1日以来的微秒数（PRTime格式），分别编写专用转换函数（chrome_micros_to_iso、firefox_micros_to_iso、unix_millis_to_iso），统一输出为ISO 8601标准时间字符串，确保时间线准确性。</w:t>
      </w:r>
    </w:p>
    <w:p w14:paraId="0B843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200" w:firstLine="638" w:firstLineChars="228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取证安全机制所有SQLite连接采用URI只读模式（?mode=ro + PRAGMA query_only=ON），确保绝不修改原始证据文件。针对Windows上被浏览器锁定的数据库文件，采用safe_connect_with_fallback策略：先尝试直接只读连接，失败后复制到临时文件再读取，连接关闭时自动清理临时文件。每条ArtifactRecord包含checksum字段，支持记录级别的完整性校验。证据文件在提取前即进行SHA-256哈希计算，确保链式保管的完整性。</w:t>
      </w:r>
    </w:p>
    <w:p w14:paraId="2097C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200" w:firstLine="638" w:firstLineChars="228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输出报告格式支持输出四种报告文件：（1）forensic_report.json — 完整取证数据，包含元数据（生成时间、证据哈希）、画像分析结果和所有提取记录；（2）records.csv — 扁平化记录表（UTF-8 BOM编码，可直接Excel打开），包含浏览器、配置、类型、时间戳、URL、域名等字段；（3）timeline.csv — 按时间排序的活动时间线，便于时序分析；（4）report_checksums.json — 上述输出文件的SHA-256自校验文件，确保报告本身的完整性。</w:t>
      </w:r>
    </w:p>
    <w:p w14:paraId="400204BA">
      <w:pPr>
        <w:pStyle w:val="2"/>
        <w:numPr>
          <w:ilvl w:val="0"/>
          <w:numId w:val="1"/>
        </w:numPr>
        <w:ind w:left="0" w:leftChars="0"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总结</w:t>
      </w:r>
    </w:p>
    <w:p w14:paraId="647E0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200" w:firstLine="638" w:firstLineChars="228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项目成功开发了"webTrail"浏览器数字痕迹取证分析工具，实现了对Chrome、Edge和Firefox三大主流浏览器的数字痕迹提取与分析功能。通过本项目的实践，我深入了解了浏览器的数据存储机制、SQLite数据库取证技术、时间戳解析以及数字取证的基本原则和方法论。</w:t>
      </w:r>
    </w:p>
    <w:p w14:paraId="012D4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200" w:firstLine="56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项目实施过程中，遇到的主要挑战包括：不同浏览器时间戳格式的差异性处理、数据库文件被浏览器锁定的并发访问问题、以及部分加密数据（如保存的密码）的提取问题。针对时间戳问题，通过查阅官方文档和源码，编写了精确的转换函数；针对数据库锁定问题，采用了副本访问策略（先复制再读取）；对于加密数据提取，由于涉及用户隐私和安全机制，当前版本仅完成了其存在性检测。</w:t>
      </w:r>
    </w:p>
    <w:p w14:paraId="3A1AD52F">
      <w:pPr>
        <w:pStyle w:val="2"/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参考资料</w:t>
      </w:r>
    </w:p>
    <w:p w14:paraId="19F17174">
      <w:pPr>
        <w:ind w:left="420" w:leftChars="200" w:firstLine="638" w:firstLineChars="228"/>
        <w:rPr>
          <w:color w:val="auto"/>
          <w:sz w:val="28"/>
          <w:u w:val="none"/>
        </w:rPr>
      </w:pPr>
      <w:r>
        <w:rPr>
          <w:color w:val="auto"/>
          <w:sz w:val="28"/>
          <w:u w:val="none"/>
        </w:rPr>
        <w:fldChar w:fldCharType="begin"/>
      </w:r>
      <w:r>
        <w:rPr>
          <w:color w:val="auto"/>
          <w:sz w:val="28"/>
          <w:u w:val="none"/>
        </w:rPr>
        <w:instrText xml:space="preserve"> HYPERLINK "https://www.chromium.org/developers/design-documents/" </w:instrText>
      </w:r>
      <w:r>
        <w:rPr>
          <w:color w:val="auto"/>
          <w:sz w:val="28"/>
          <w:u w:val="none"/>
        </w:rPr>
        <w:fldChar w:fldCharType="separate"/>
      </w:r>
      <w:r>
        <w:rPr>
          <w:rStyle w:val="10"/>
          <w:color w:val="auto"/>
          <w:sz w:val="28"/>
          <w:u w:val="none"/>
        </w:rPr>
        <w:t>https://www.chromium.org/developers/design-documents/</w:t>
      </w:r>
      <w:r>
        <w:rPr>
          <w:color w:val="auto"/>
          <w:sz w:val="28"/>
          <w:u w:val="none"/>
        </w:rPr>
        <w:fldChar w:fldCharType="end"/>
      </w:r>
    </w:p>
    <w:p w14:paraId="680BB7FD">
      <w:pPr>
        <w:ind w:left="420" w:leftChars="200" w:firstLine="638" w:firstLineChars="228"/>
        <w:rPr>
          <w:rFonts w:hint="eastAsia"/>
          <w:lang w:val="en-US" w:eastAsia="zh-CN"/>
        </w:rPr>
      </w:pPr>
      <w:r>
        <w:rPr>
          <w:color w:val="auto"/>
          <w:sz w:val="28"/>
          <w:u w:val="none"/>
        </w:rPr>
        <w:t>https://www.sqlite.org/docs.html</w:t>
      </w:r>
    </w:p>
    <w:p w14:paraId="466B064E">
      <w:pPr>
        <w:pStyle w:val="2"/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教师评分</w:t>
      </w:r>
    </w:p>
    <w:tbl>
      <w:tblPr>
        <w:tblStyle w:val="7"/>
        <w:tblpPr w:leftFromText="180" w:rightFromText="180" w:vertAnchor="text" w:horzAnchor="page" w:tblpX="1942" w:tblpY="5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2794"/>
        <w:gridCol w:w="1134"/>
        <w:gridCol w:w="1383"/>
      </w:tblGrid>
      <w:tr w14:paraId="6E172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</w:tcPr>
          <w:p w14:paraId="189961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评分项目</w:t>
            </w:r>
          </w:p>
        </w:tc>
        <w:tc>
          <w:tcPr>
            <w:tcW w:w="2794" w:type="dxa"/>
          </w:tcPr>
          <w:p w14:paraId="66689E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具体要求</w:t>
            </w:r>
          </w:p>
        </w:tc>
        <w:tc>
          <w:tcPr>
            <w:tcW w:w="1134" w:type="dxa"/>
          </w:tcPr>
          <w:p w14:paraId="022BF1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最高分</w:t>
            </w:r>
          </w:p>
        </w:tc>
        <w:tc>
          <w:tcPr>
            <w:tcW w:w="1383" w:type="dxa"/>
          </w:tcPr>
          <w:p w14:paraId="32FCAFB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评分</w:t>
            </w:r>
          </w:p>
        </w:tc>
      </w:tr>
      <w:tr w14:paraId="28913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vAlign w:val="center"/>
          </w:tcPr>
          <w:p w14:paraId="74DBB4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文档书写</w:t>
            </w:r>
          </w:p>
        </w:tc>
        <w:tc>
          <w:tcPr>
            <w:tcW w:w="2794" w:type="dxa"/>
            <w:vAlign w:val="center"/>
          </w:tcPr>
          <w:p w14:paraId="63BC922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Cs w:val="20"/>
                <w:lang w:val="en-US" w:eastAsia="zh-CN"/>
              </w:rPr>
              <w:t>书写规范</w:t>
            </w:r>
          </w:p>
        </w:tc>
        <w:tc>
          <w:tcPr>
            <w:tcW w:w="1134" w:type="dxa"/>
          </w:tcPr>
          <w:p w14:paraId="6B7585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1383" w:type="dxa"/>
          </w:tcPr>
          <w:p w14:paraId="54886A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B673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vAlign w:val="center"/>
          </w:tcPr>
          <w:p w14:paraId="0A3940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项目工作量</w:t>
            </w:r>
          </w:p>
        </w:tc>
        <w:tc>
          <w:tcPr>
            <w:tcW w:w="2794" w:type="dxa"/>
            <w:vAlign w:val="center"/>
          </w:tcPr>
          <w:p w14:paraId="0EEF02A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楷体_GB2312" w:eastAsia="楷体_GB2312"/>
                <w:b/>
                <w:szCs w:val="20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Cs w:val="20"/>
                <w:lang w:val="en-US" w:eastAsia="zh-CN"/>
              </w:rPr>
              <w:t>工作量饱满；</w:t>
            </w:r>
            <w:r>
              <w:rPr>
                <w:rFonts w:hint="eastAsia" w:ascii="楷体_GB2312" w:eastAsia="楷体_GB2312"/>
                <w:b/>
                <w:szCs w:val="20"/>
              </w:rPr>
              <w:t>完成规定的各项工作</w:t>
            </w:r>
          </w:p>
        </w:tc>
        <w:tc>
          <w:tcPr>
            <w:tcW w:w="1134" w:type="dxa"/>
          </w:tcPr>
          <w:p w14:paraId="7B28EAA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40</w:t>
            </w:r>
          </w:p>
        </w:tc>
        <w:tc>
          <w:tcPr>
            <w:tcW w:w="1383" w:type="dxa"/>
          </w:tcPr>
          <w:p w14:paraId="023733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01A9A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vAlign w:val="center"/>
          </w:tcPr>
          <w:p w14:paraId="6F751D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实验能力</w:t>
            </w:r>
          </w:p>
        </w:tc>
        <w:tc>
          <w:tcPr>
            <w:tcW w:w="2794" w:type="dxa"/>
            <w:vAlign w:val="center"/>
          </w:tcPr>
          <w:p w14:paraId="07EBE4F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楷体_GB2312" w:eastAsia="楷体_GB2312"/>
                <w:b/>
                <w:szCs w:val="20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Cs w:val="20"/>
              </w:rPr>
              <w:t>方案设计合理；实验数据准确可靠；有较强实验数据</w:t>
            </w:r>
            <w:r>
              <w:rPr>
                <w:rFonts w:hint="eastAsia" w:ascii="楷体_GB2312" w:eastAsia="楷体_GB2312"/>
                <w:b/>
                <w:szCs w:val="20"/>
                <w:lang w:val="en-US" w:eastAsia="zh-CN"/>
              </w:rPr>
              <w:t>分析和</w:t>
            </w:r>
            <w:r>
              <w:rPr>
                <w:rFonts w:hint="eastAsia" w:ascii="楷体_GB2312" w:eastAsia="楷体_GB2312"/>
                <w:b/>
                <w:szCs w:val="20"/>
              </w:rPr>
              <w:t>处理能力</w:t>
            </w:r>
            <w:r>
              <w:rPr>
                <w:rFonts w:hint="eastAsia" w:ascii="楷体_GB2312" w:eastAsia="楷体_GB2312"/>
                <w:b/>
                <w:szCs w:val="20"/>
                <w:lang w:eastAsia="zh-CN"/>
              </w:rPr>
              <w:t>；</w:t>
            </w:r>
            <w:r>
              <w:rPr>
                <w:rFonts w:hint="eastAsia" w:ascii="楷体_GB2312" w:eastAsia="楷体_GB2312"/>
                <w:b/>
                <w:szCs w:val="20"/>
                <w:lang w:val="en-US" w:eastAsia="zh-CN"/>
              </w:rPr>
              <w:t>有编写代码</w:t>
            </w:r>
          </w:p>
        </w:tc>
        <w:tc>
          <w:tcPr>
            <w:tcW w:w="1134" w:type="dxa"/>
            <w:vAlign w:val="center"/>
          </w:tcPr>
          <w:p w14:paraId="5D796AD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1383" w:type="dxa"/>
            <w:vAlign w:val="center"/>
          </w:tcPr>
          <w:p w14:paraId="0C53A0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AC4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vAlign w:val="center"/>
          </w:tcPr>
          <w:p w14:paraId="262584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质量</w:t>
            </w:r>
          </w:p>
        </w:tc>
        <w:tc>
          <w:tcPr>
            <w:tcW w:w="2794" w:type="dxa"/>
            <w:vAlign w:val="center"/>
          </w:tcPr>
          <w:p w14:paraId="0B34CAB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楷体_GB2312" w:eastAsia="楷体_GB2312"/>
                <w:b/>
                <w:szCs w:val="20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Cs w:val="20"/>
                <w:lang w:val="en-US" w:eastAsia="zh-CN"/>
              </w:rPr>
              <w:t>有创新意识；有一定的实用价值</w:t>
            </w:r>
          </w:p>
        </w:tc>
        <w:tc>
          <w:tcPr>
            <w:tcW w:w="1134" w:type="dxa"/>
          </w:tcPr>
          <w:p w14:paraId="6F0875A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383" w:type="dxa"/>
          </w:tcPr>
          <w:p w14:paraId="359F5C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EC6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vAlign w:val="center"/>
          </w:tcPr>
          <w:p w14:paraId="00ED28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总结</w:t>
            </w:r>
          </w:p>
        </w:tc>
        <w:tc>
          <w:tcPr>
            <w:tcW w:w="2794" w:type="dxa"/>
            <w:vAlign w:val="center"/>
          </w:tcPr>
          <w:p w14:paraId="7BFAB38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楷体_GB2312" w:eastAsia="楷体_GB2312"/>
                <w:b/>
                <w:szCs w:val="20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szCs w:val="20"/>
                <w:lang w:val="en-US" w:eastAsia="zh-CN"/>
              </w:rPr>
              <w:t>有具体的实验总结，有收获和成长</w:t>
            </w:r>
          </w:p>
        </w:tc>
        <w:tc>
          <w:tcPr>
            <w:tcW w:w="1134" w:type="dxa"/>
          </w:tcPr>
          <w:p w14:paraId="138FF8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383" w:type="dxa"/>
          </w:tcPr>
          <w:p w14:paraId="75E964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F554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vAlign w:val="center"/>
          </w:tcPr>
          <w:p w14:paraId="4CC3CB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总分</w:t>
            </w:r>
          </w:p>
        </w:tc>
        <w:tc>
          <w:tcPr>
            <w:tcW w:w="5311" w:type="dxa"/>
            <w:gridSpan w:val="3"/>
          </w:tcPr>
          <w:p w14:paraId="19525E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default"/>
                <w:sz w:val="28"/>
                <w:szCs w:val="28"/>
                <w:vertAlign w:val="baseline"/>
                <w:lang w:eastAsia="zh-CN"/>
              </w:rPr>
              <w:fldChar w:fldCharType="begin"/>
            </w:r>
            <w:r>
              <w:rPr>
                <w:rFonts w:hint="default"/>
                <w:sz w:val="28"/>
                <w:szCs w:val="28"/>
                <w:vertAlign w:val="baseline"/>
                <w:lang w:eastAsia="zh-CN"/>
              </w:rPr>
              <w:instrText xml:space="preserve"> = if( SUM(D2:D6)=0,"",SUM(D2:D6)) \* MERGEFORMAT </w:instrText>
            </w:r>
            <w:r>
              <w:rPr>
                <w:rFonts w:hint="default"/>
                <w:sz w:val="28"/>
                <w:szCs w:val="28"/>
                <w:vertAlign w:val="baseline"/>
                <w:lang w:eastAsia="zh-CN"/>
              </w:rPr>
              <w:fldChar w:fldCharType="separate"/>
            </w:r>
            <w:r>
              <w:rPr>
                <w:rFonts w:hint="default"/>
                <w:sz w:val="28"/>
                <w:szCs w:val="28"/>
                <w:vertAlign w:val="baseline"/>
                <w:lang w:eastAsia="zh-CN"/>
              </w:rPr>
              <w:fldChar w:fldCharType="end"/>
            </w:r>
          </w:p>
        </w:tc>
      </w:tr>
    </w:tbl>
    <w:p w14:paraId="71F7B26B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 w14:paraId="218A9C04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 w14:paraId="30530B6B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 w14:paraId="5FD3FEA9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 w14:paraId="66AA728C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651EB207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73EF9B79"/>
    <w:p w14:paraId="6619C3D4"/>
    <w:p w14:paraId="417BF0F5"/>
    <w:p w14:paraId="3ECDF9DF"/>
    <w:p w14:paraId="54580EC0"/>
    <w:p w14:paraId="708E30D5"/>
    <w:p w14:paraId="4472338A"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 xml:space="preserve">                            </w:t>
      </w:r>
    </w:p>
    <w:p w14:paraId="52A2618F"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 w14:paraId="50BA118E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027CF806"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sectPr>
      <w:footerReference r:id="rId3" w:type="default"/>
      <w:pgSz w:w="11906" w:h="16838"/>
      <w:pgMar w:top="1440" w:right="567" w:bottom="1440" w:left="567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CC0D8">
    <w:pPr>
      <w:pStyle w:val="4"/>
      <w:framePr w:wrap="around" w:vAnchor="text" w:hAnchor="margin" w:xAlign="center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2</w:t>
    </w:r>
    <w:r>
      <w:rPr>
        <w:rStyle w:val="9"/>
      </w:rPr>
      <w:fldChar w:fldCharType="end"/>
    </w:r>
  </w:p>
  <w:p w14:paraId="7F235869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A3AE07"/>
    <w:multiLevelType w:val="singleLevel"/>
    <w:tmpl w:val="2FA3AE07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HorizontalSpacing w:val="2"/>
  <w:drawingGridVerticalSpacing w:val="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1M2RjYmUzMjRjZDAyY2U0NmU0YjBmNzc5NGJmOWQifQ=="/>
  </w:docVars>
  <w:rsids>
    <w:rsidRoot w:val="00D063FF"/>
    <w:rsid w:val="00151A10"/>
    <w:rsid w:val="001C600B"/>
    <w:rsid w:val="001F4655"/>
    <w:rsid w:val="002105ED"/>
    <w:rsid w:val="00241F60"/>
    <w:rsid w:val="002A712B"/>
    <w:rsid w:val="00591CDC"/>
    <w:rsid w:val="00633E04"/>
    <w:rsid w:val="006E2E85"/>
    <w:rsid w:val="008368E7"/>
    <w:rsid w:val="00955E88"/>
    <w:rsid w:val="00AC5BEE"/>
    <w:rsid w:val="00AD7474"/>
    <w:rsid w:val="00BE1A44"/>
    <w:rsid w:val="00C2450E"/>
    <w:rsid w:val="00C71A67"/>
    <w:rsid w:val="00C906A1"/>
    <w:rsid w:val="00CC55D6"/>
    <w:rsid w:val="00CD1258"/>
    <w:rsid w:val="00D063FF"/>
    <w:rsid w:val="00D42BE0"/>
    <w:rsid w:val="00DD38CB"/>
    <w:rsid w:val="00E717C9"/>
    <w:rsid w:val="00E762C7"/>
    <w:rsid w:val="00E8524E"/>
    <w:rsid w:val="00F93DC5"/>
    <w:rsid w:val="020E26D2"/>
    <w:rsid w:val="0417237F"/>
    <w:rsid w:val="04662CED"/>
    <w:rsid w:val="0B4865E6"/>
    <w:rsid w:val="0D242767"/>
    <w:rsid w:val="0DC61D3D"/>
    <w:rsid w:val="0F4F6C85"/>
    <w:rsid w:val="128025FD"/>
    <w:rsid w:val="129B7452"/>
    <w:rsid w:val="14AD1E65"/>
    <w:rsid w:val="153208E6"/>
    <w:rsid w:val="1B045600"/>
    <w:rsid w:val="1D5E3A54"/>
    <w:rsid w:val="20BE382E"/>
    <w:rsid w:val="23152759"/>
    <w:rsid w:val="24FF1EBD"/>
    <w:rsid w:val="254F6426"/>
    <w:rsid w:val="273175FD"/>
    <w:rsid w:val="281821A8"/>
    <w:rsid w:val="289C17EC"/>
    <w:rsid w:val="29DA7E6A"/>
    <w:rsid w:val="2AE001A1"/>
    <w:rsid w:val="2E0C13AC"/>
    <w:rsid w:val="30EE0189"/>
    <w:rsid w:val="312D2342"/>
    <w:rsid w:val="32096D7A"/>
    <w:rsid w:val="32712669"/>
    <w:rsid w:val="335A7F11"/>
    <w:rsid w:val="361614A7"/>
    <w:rsid w:val="3769666C"/>
    <w:rsid w:val="39B1330E"/>
    <w:rsid w:val="39F74FC7"/>
    <w:rsid w:val="3E6F3DB7"/>
    <w:rsid w:val="40AE2D7A"/>
    <w:rsid w:val="411E23A2"/>
    <w:rsid w:val="42E94502"/>
    <w:rsid w:val="43BC30E9"/>
    <w:rsid w:val="481334F1"/>
    <w:rsid w:val="485C0741"/>
    <w:rsid w:val="48A31280"/>
    <w:rsid w:val="49893DDB"/>
    <w:rsid w:val="4A1F7EEA"/>
    <w:rsid w:val="4A435B11"/>
    <w:rsid w:val="4C9B76BC"/>
    <w:rsid w:val="4E5C0C33"/>
    <w:rsid w:val="4EE55F7F"/>
    <w:rsid w:val="523337EB"/>
    <w:rsid w:val="532A3096"/>
    <w:rsid w:val="58CE0604"/>
    <w:rsid w:val="5AAA0680"/>
    <w:rsid w:val="5B6B0170"/>
    <w:rsid w:val="5C701C44"/>
    <w:rsid w:val="5C732B8E"/>
    <w:rsid w:val="5F165588"/>
    <w:rsid w:val="5FDB6993"/>
    <w:rsid w:val="61237994"/>
    <w:rsid w:val="61923F75"/>
    <w:rsid w:val="63F40DA1"/>
    <w:rsid w:val="66CA5B21"/>
    <w:rsid w:val="67000D8A"/>
    <w:rsid w:val="69FC7BAD"/>
    <w:rsid w:val="6A7551BD"/>
    <w:rsid w:val="6B692F36"/>
    <w:rsid w:val="6B6D128D"/>
    <w:rsid w:val="6C815E0B"/>
    <w:rsid w:val="70C952E6"/>
    <w:rsid w:val="718154A0"/>
    <w:rsid w:val="72205F1E"/>
    <w:rsid w:val="735D08CF"/>
    <w:rsid w:val="7433762D"/>
    <w:rsid w:val="788E7E72"/>
    <w:rsid w:val="7C693247"/>
    <w:rsid w:val="7E9E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qFormat/>
    <w:uiPriority w:val="0"/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customStyle="1" w:styleId="11">
    <w:name w:val="标题 2 Char"/>
    <w:basedOn w:val="8"/>
    <w:link w:val="2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eic</Company>
  <Pages>6</Pages>
  <Words>2722</Words>
  <Characters>3705</Characters>
  <Lines>1</Lines>
  <Paragraphs>1</Paragraphs>
  <TotalTime>1</TotalTime>
  <ScaleCrop>false</ScaleCrop>
  <LinksUpToDate>false</LinksUpToDate>
  <CharactersWithSpaces>3945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2017-11-30T00:44:00Z</dcterms:created>
  <dc:creator>Intel</dc:creator>
  <cp:lastModifiedBy>范宇森</cp:lastModifiedBy>
  <cp:lastPrinted>2006-03-16T08:33:00Z</cp:lastPrinted>
  <dcterms:modified xsi:type="dcterms:W3CDTF">2026-06-15T12:06:50Z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5557E1EDB5484B4193CA9692FE41C997</vt:lpwstr>
  </property>
  <property fmtid="{D5CDD505-2E9C-101B-9397-08002B2CF9AE}" pid="4" name="KSOTemplateDocerSaveRecord">
    <vt:lpwstr>eyJoZGlkIjoiNDQ4YzJhMzY4ZGZlZjg0M2M5MGJhODU0MmRkZGYyNmUiLCJ1c2VySWQiOiIxNzUzODI2MjQ5In0=</vt:lpwstr>
  </property>
</Properties>
</file>