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Budget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Cost Budget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Usage Budget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RI Budget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Saving Plans Budget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