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firstLine="70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ОТЧЕТ ИСПОЛНИТЕЛЯ О ЗАТРАЧЕННОМ ВРЕМЕНИ ДЛЯ ОКАЗАНИЯ УСЛУГ ЗА ПЕРИОД С «09» января 2025 г.  ПО «31» января 2025 г.</w:t>
      </w:r>
    </w:p>
    <w:p w:rsidR="00000000" w:rsidDel="00000000" w:rsidP="00000000" w:rsidRDefault="00000000" w:rsidRPr="00000000" w14:paraId="00000002">
      <w:pPr>
        <w:spacing w:after="240" w:before="240" w:lineRule="auto"/>
        <w:ind w:firstLine="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г. Химки                                                                </w:t>
        <w:tab/>
        <w:tab/>
        <w:tab/>
        <w:t xml:space="preserve">             «31» января 2025 г.</w:t>
      </w:r>
    </w:p>
    <w:p w:rsidR="00000000" w:rsidDel="00000000" w:rsidP="00000000" w:rsidRDefault="00000000" w:rsidRPr="00000000" w14:paraId="00000003">
      <w:pPr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Исполнителем были выполнены следующие Работы/оказаны следующие Услуги, предусмотренные по Договору на выполнение работ и/или возмездное оказание сопутствующих услуг №ХХХ от 17 января 2025 г.  (далее –  «Договор»):</w:t>
      </w:r>
    </w:p>
    <w:p w:rsidR="00000000" w:rsidDel="00000000" w:rsidP="00000000" w:rsidRDefault="00000000" w:rsidRPr="00000000" w14:paraId="00000004">
      <w:pPr>
        <w:ind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5"/>
        <w:gridCol w:w="1365"/>
        <w:gridCol w:w="930"/>
        <w:gridCol w:w="1290"/>
        <w:gridCol w:w="1065"/>
        <w:gridCol w:w="870"/>
        <w:gridCol w:w="1920"/>
        <w:tblGridChange w:id="0">
          <w:tblGrid>
            <w:gridCol w:w="2055"/>
            <w:gridCol w:w="1365"/>
            <w:gridCol w:w="930"/>
            <w:gridCol w:w="1290"/>
            <w:gridCol w:w="1065"/>
            <w:gridCol w:w="870"/>
            <w:gridCol w:w="192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Календарь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Тип дня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2f75b5" w:val="clear"/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008a27" w:val="clear"/>
            <w:vAlign w:val="center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Отсутствие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008a27" w:val="clear"/>
            <w:vAlign w:val="center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WH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008a27" w:val="clear"/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Комментарий (задачи)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bab" w:val="clear"/>
            <w:vAlign w:val="center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РФ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4c4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ФИО специалиста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РФ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09.01.2025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х часов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ххх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Стоимость выполненных Работ/оказанных Услуг в соответствии с Соглашением составляет: ХХХ (</w:t>
      </w:r>
      <w:r w:rsidDel="00000000" w:rsidR="00000000" w:rsidRPr="00000000">
        <w:rPr>
          <w:sz w:val="22"/>
          <w:szCs w:val="22"/>
          <w:rtl w:val="0"/>
        </w:rPr>
        <w:t xml:space="preserve">расшифровка текстом</w:t>
      </w:r>
      <w:r w:rsidDel="00000000" w:rsidR="00000000" w:rsidRPr="00000000">
        <w:rPr>
          <w:sz w:val="24"/>
          <w:szCs w:val="24"/>
          <w:rtl w:val="0"/>
        </w:rPr>
        <w:t xml:space="preserve">) рублей 00 копеек, в том числе НДС в размере ХХХ (</w:t>
      </w:r>
      <w:r w:rsidDel="00000000" w:rsidR="00000000" w:rsidRPr="00000000">
        <w:rPr>
          <w:sz w:val="22"/>
          <w:szCs w:val="22"/>
          <w:rtl w:val="0"/>
        </w:rPr>
        <w:t xml:space="preserve">расшифровка текстом</w:t>
      </w:r>
      <w:r w:rsidDel="00000000" w:rsidR="00000000" w:rsidRPr="00000000">
        <w:rPr>
          <w:sz w:val="24"/>
          <w:szCs w:val="24"/>
          <w:rtl w:val="0"/>
        </w:rPr>
        <w:t xml:space="preserve">) рублей (</w:t>
      </w:r>
      <w:r w:rsidDel="00000000" w:rsidR="00000000" w:rsidRPr="00000000">
        <w:rPr>
          <w:sz w:val="22"/>
          <w:szCs w:val="22"/>
          <w:rtl w:val="0"/>
        </w:rPr>
        <w:t xml:space="preserve">расшифровка текстом</w:t>
      </w:r>
      <w:r w:rsidDel="00000000" w:rsidR="00000000" w:rsidRPr="00000000">
        <w:rPr>
          <w:sz w:val="24"/>
          <w:szCs w:val="24"/>
          <w:rtl w:val="0"/>
        </w:rPr>
        <w:t xml:space="preserve">) копейка, ООО «Трайв Технолоджис» с 01.01.2025 становится плательщиком НДС, одновременно применяя упрощенную систему налогообложения и будет применять специальную налоговую ставку 5%, предусмотренную п. 8 ст. 164 НК РФ (в редакции Федерального закона от 12.07.2024 № 176-ФЗ).  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СОГЛАСОВАНО со стороны Заказчика: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ПОДПИСИ СТОРОН: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923.0" w:type="dxa"/>
            <w:jc w:val="left"/>
            <w:tblInd w:w="-6.999999999999993" w:type="dxa"/>
            <w:tblLayout w:type="fixed"/>
            <w:tblLook w:val="0000"/>
          </w:tblPr>
          <w:tblGrid>
            <w:gridCol w:w="5040"/>
            <w:gridCol w:w="4883"/>
            <w:tblGridChange w:id="0">
              <w:tblGrid>
                <w:gridCol w:w="5040"/>
                <w:gridCol w:w="488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1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ИСПОЛНИТЕЛЬ</w:t>
                </w:r>
              </w:p>
              <w:p w:rsidR="00000000" w:rsidDel="00000000" w:rsidP="00000000" w:rsidRDefault="00000000" w:rsidRPr="00000000" w14:paraId="00000022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3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Директор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ООО «Трайв Технолоджис»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6">
                <w:pPr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____________________/ ФИО/</w:t>
                </w:r>
              </w:p>
              <w:p w:rsidR="00000000" w:rsidDel="00000000" w:rsidP="00000000" w:rsidRDefault="00000000" w:rsidRPr="00000000" w14:paraId="00000027">
                <w:pPr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М.П.</w:t>
                </w:r>
              </w:p>
            </w:tc>
            <w:tc>
              <w:tcPr/>
              <w:p w:rsidR="00000000" w:rsidDel="00000000" w:rsidP="00000000" w:rsidRDefault="00000000" w:rsidRPr="00000000" w14:paraId="00000028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ЗАКАЗЧИК</w:t>
                </w:r>
              </w:p>
              <w:p w:rsidR="00000000" w:rsidDel="00000000" w:rsidP="00000000" w:rsidRDefault="00000000" w:rsidRPr="00000000" w14:paraId="00000029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A">
                <w:pPr>
                  <w:spacing w:line="276" w:lineRule="auto"/>
                  <w:rPr>
                    <w:color w:val="1d1c1d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1d1c1d"/>
                    <w:sz w:val="24"/>
                    <w:szCs w:val="24"/>
                    <w:rtl w:val="0"/>
                  </w:rPr>
                  <w:t xml:space="preserve">Генеральный директор</w:t>
                </w:r>
              </w:p>
              <w:p w:rsidR="00000000" w:rsidDel="00000000" w:rsidP="00000000" w:rsidRDefault="00000000" w:rsidRPr="00000000" w14:paraId="0000002B">
                <w:pPr>
                  <w:spacing w:line="276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1d1c1d"/>
                    <w:sz w:val="24"/>
                    <w:szCs w:val="24"/>
                    <w:rtl w:val="0"/>
                  </w:rPr>
                  <w:t xml:space="preserve">ООО «Море»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C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D">
                <w:pPr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____________________/ ФИО/</w:t>
                </w:r>
              </w:p>
              <w:p w:rsidR="00000000" w:rsidDel="00000000" w:rsidP="00000000" w:rsidRDefault="00000000" w:rsidRPr="00000000" w14:paraId="0000002E">
                <w:pPr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М.П..</w:t>
                </w:r>
              </w:p>
            </w:tc>
          </w:tr>
        </w:tbl>
      </w:sdtContent>
    </w:sdt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E6864"/>
    <w:pPr>
      <w:spacing w:after="0" w:line="240" w:lineRule="auto"/>
    </w:pPr>
    <w:rPr>
      <w:rFonts w:cs="Times New Roman" w:eastAsia="Times New Roman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0.0" w:type="dxa"/>
        <w:left w:w="15.0" w:type="dxa"/>
        <w:bottom w:w="100.0" w:type="dxa"/>
        <w:right w:w="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J2bTNUfVDAPxwJXxXZ9vJyJwzQ==">CgMxLjAaHwoBMBIaChgICVIUChJ0YWJsZS5wemdkaTBvYmN0Zjk4AHIhMTdMR3ZfMW9rOEVhcEp0M3hVamxtU0NCZEtsaVNPNmdF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2024-10-07T12:12:00Z</dcterms:created>
  <dc:creator>Acer</dc:creator>
</cp:coreProperties>
</file>