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360" w:lineRule="auto"/>
        <w:ind/>
        <w:jc w:val="center"/>
        <w:rPr>
          <w:rFonts w:ascii="Times New Roman" w:hAnsi="Times New Roman"/>
          <w:color w:val="000000" w:themeColor="text1"/>
          <w:sz w:val="32"/>
          <w:szCs w:val="32"/>
        </w:rPr>
      </w:pPr>
      <w:r>
        <w:rPr>
          <w:rFonts w:ascii="Times New Roman" w:hAnsi="Times New Roman"/>
          <w:color w:val="000000" w:themeColor="text1"/>
          <w:sz w:val="32"/>
          <w:szCs w:val="32"/>
        </w:rPr>
        <w:t xml:space="preserve">МИНИСТЕРСТВО НАУКИ И ВЫСШЕГО ОБРАЗОВАНИЯ</w:t>
      </w:r>
      <w:r>
        <w:rPr>
          <w:rFonts w:ascii="Times New Roman" w:hAnsi="Times New Roman"/>
          <w:color w:val="000000" w:themeColor="text1"/>
          <w:sz w:val="32"/>
          <w:szCs w:val="32"/>
        </w:rPr>
      </w:r>
      <w:r>
        <w:rPr>
          <w:rFonts w:ascii="Times New Roman" w:hAnsi="Times New Roman"/>
          <w:color w:val="000000" w:themeColor="text1"/>
          <w:sz w:val="32"/>
          <w:szCs w:val="32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/>
          <w:color w:val="000000" w:themeColor="text1"/>
          <w:sz w:val="32"/>
          <w:szCs w:val="32"/>
        </w:rPr>
      </w:pPr>
      <w:r>
        <w:rPr>
          <w:rFonts w:ascii="Times New Roman" w:hAnsi="Times New Roman"/>
          <w:color w:val="000000" w:themeColor="text1"/>
          <w:sz w:val="32"/>
          <w:szCs w:val="32"/>
        </w:rPr>
        <w:t xml:space="preserve">РОССИЙСКОЙ ФЕДЕРАЦИИ</w:t>
      </w:r>
      <w:r>
        <w:rPr>
          <w:rFonts w:ascii="Times New Roman" w:hAnsi="Times New Roman"/>
          <w:color w:val="000000" w:themeColor="text1"/>
          <w:sz w:val="32"/>
          <w:szCs w:val="32"/>
        </w:rPr>
      </w:r>
      <w:r>
        <w:rPr>
          <w:rFonts w:ascii="Times New Roman" w:hAnsi="Times New Roman"/>
          <w:color w:val="000000" w:themeColor="text1"/>
          <w:sz w:val="32"/>
          <w:szCs w:val="32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/>
          <w:color w:val="000000" w:themeColor="text1"/>
          <w:sz w:val="32"/>
          <w:szCs w:val="32"/>
        </w:rPr>
      </w:pPr>
      <w:r>
        <w:rPr>
          <w:rFonts w:ascii="Times New Roman" w:hAnsi="Times New Roman"/>
          <w:color w:val="000000" w:themeColor="text1"/>
          <w:sz w:val="32"/>
          <w:szCs w:val="32"/>
        </w:rPr>
        <w:t xml:space="preserve"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/>
          <w:color w:val="000000" w:themeColor="text1"/>
          <w:sz w:val="32"/>
          <w:szCs w:val="32"/>
        </w:rPr>
      </w:r>
      <w:r>
        <w:rPr>
          <w:rFonts w:ascii="Times New Roman" w:hAnsi="Times New Roman"/>
          <w:color w:val="000000" w:themeColor="text1"/>
          <w:sz w:val="32"/>
          <w:szCs w:val="32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/>
          <w:color w:val="000000" w:themeColor="text1"/>
          <w:sz w:val="32"/>
          <w:szCs w:val="32"/>
        </w:rPr>
      </w:pPr>
      <w:r>
        <w:rPr>
          <w:rFonts w:ascii="Times New Roman" w:hAnsi="Times New Roman"/>
          <w:color w:val="000000" w:themeColor="text1"/>
          <w:sz w:val="32"/>
          <w:szCs w:val="32"/>
        </w:rPr>
        <w:t xml:space="preserve">«КУЗБАССКИЙ ГОСУДАРСТВЕННЫЙ ТЕХНИЧЕСКИЙ УНИВЕРСИТЕТ ИМЕНИ Т.Ф.ГОРБАЧЕВА»</w:t>
      </w:r>
      <w:r>
        <w:rPr>
          <w:rFonts w:ascii="Times New Roman" w:hAnsi="Times New Roman"/>
          <w:color w:val="000000" w:themeColor="text1"/>
          <w:sz w:val="32"/>
          <w:szCs w:val="32"/>
        </w:rPr>
      </w:r>
      <w:r>
        <w:rPr>
          <w:rFonts w:ascii="Times New Roman" w:hAnsi="Times New Roman"/>
          <w:color w:val="000000" w:themeColor="text1"/>
          <w:sz w:val="32"/>
          <w:szCs w:val="32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/>
          <w:color w:val="000000" w:themeColor="text1"/>
          <w:sz w:val="32"/>
          <w:szCs w:val="32"/>
        </w:rPr>
      </w:pPr>
      <w:r>
        <w:rPr>
          <w:rFonts w:ascii="Times New Roman" w:hAnsi="Times New Roman"/>
          <w:color w:val="000000" w:themeColor="text1"/>
          <w:sz w:val="32"/>
          <w:szCs w:val="32"/>
        </w:rPr>
        <w:t xml:space="preserve">Филиал </w:t>
      </w:r>
      <w:r>
        <w:rPr>
          <w:rFonts w:ascii="Times New Roman" w:hAnsi="Times New Roman"/>
          <w:color w:val="000000" w:themeColor="text1"/>
          <w:sz w:val="32"/>
          <w:szCs w:val="32"/>
        </w:rPr>
        <w:t xml:space="preserve">КузГТУ</w:t>
      </w:r>
      <w:r>
        <w:rPr>
          <w:rFonts w:ascii="Times New Roman" w:hAnsi="Times New Roman"/>
          <w:color w:val="000000" w:themeColor="text1"/>
          <w:sz w:val="32"/>
          <w:szCs w:val="32"/>
        </w:rPr>
        <w:t xml:space="preserve"> в </w:t>
      </w:r>
      <w:r>
        <w:rPr>
          <w:rFonts w:ascii="Times New Roman" w:hAnsi="Times New Roman"/>
          <w:color w:val="000000" w:themeColor="text1"/>
          <w:sz w:val="32"/>
          <w:szCs w:val="32"/>
        </w:rPr>
        <w:t xml:space="preserve">г.Белово</w:t>
      </w:r>
      <w:r>
        <w:rPr>
          <w:rFonts w:ascii="Times New Roman" w:hAnsi="Times New Roman"/>
          <w:color w:val="000000" w:themeColor="text1"/>
          <w:sz w:val="32"/>
          <w:szCs w:val="32"/>
        </w:rPr>
      </w:r>
      <w:r>
        <w:rPr>
          <w:rFonts w:ascii="Times New Roman" w:hAnsi="Times New Roman"/>
          <w:color w:val="000000" w:themeColor="text1"/>
          <w:sz w:val="32"/>
          <w:szCs w:val="32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/>
          <w:color w:val="000000" w:themeColor="text1"/>
          <w:sz w:val="32"/>
          <w:szCs w:val="32"/>
        </w:rPr>
      </w:pPr>
      <w:r>
        <w:rPr>
          <w:rFonts w:ascii="Times New Roman" w:hAnsi="Times New Roman"/>
          <w:color w:val="000000" w:themeColor="text1"/>
          <w:sz w:val="32"/>
          <w:szCs w:val="32"/>
        </w:rPr>
      </w:r>
      <w:r>
        <w:rPr>
          <w:rFonts w:ascii="Times New Roman" w:hAnsi="Times New Roman"/>
          <w:color w:val="000000" w:themeColor="text1"/>
          <w:sz w:val="32"/>
          <w:szCs w:val="32"/>
        </w:rPr>
      </w:r>
      <w:r>
        <w:rPr>
          <w:rFonts w:ascii="Times New Roman" w:hAnsi="Times New Roman"/>
          <w:color w:val="000000" w:themeColor="text1"/>
          <w:sz w:val="32"/>
          <w:szCs w:val="32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/>
          <w:color w:val="000000" w:themeColor="text1"/>
          <w:sz w:val="32"/>
          <w:szCs w:val="32"/>
        </w:rPr>
      </w:pPr>
      <w:r>
        <w:rPr>
          <w:rFonts w:ascii="Times New Roman" w:hAnsi="Times New Roman"/>
          <w:color w:val="000000" w:themeColor="text1"/>
          <w:sz w:val="32"/>
          <w:szCs w:val="32"/>
        </w:rPr>
        <w:t xml:space="preserve">ОТЧЕТ ПО УЧЕБНОЙ ПРАКТИКЕ</w:t>
      </w:r>
      <w:r>
        <w:rPr>
          <w:rFonts w:ascii="Times New Roman" w:hAnsi="Times New Roman"/>
          <w:color w:val="000000" w:themeColor="text1"/>
          <w:sz w:val="32"/>
          <w:szCs w:val="32"/>
        </w:rPr>
      </w:r>
      <w:r>
        <w:rPr>
          <w:rFonts w:ascii="Times New Roman" w:hAnsi="Times New Roman"/>
          <w:color w:val="000000" w:themeColor="text1"/>
          <w:sz w:val="32"/>
          <w:szCs w:val="32"/>
        </w:rPr>
      </w:r>
    </w:p>
    <w:p>
      <w:pPr>
        <w:pStyle w:val="690"/>
        <w:pBdr>
          <w:bottom w:val="single" w:color="eeeeee" w:sz="2" w:space="0"/>
        </w:pBdr>
        <w:shd w:val="clear" w:color="auto" w:fill="ffffff"/>
        <w:spacing/>
        <w:ind w:right="45" w:left="45"/>
        <w:jc w:val="center"/>
        <w:rPr>
          <w:rFonts w:ascii="Times New Roman" w:hAnsi="Times New Roman" w:cs="Times New Roman"/>
          <w:color w:val="000000" w:themeColor="text1"/>
          <w:sz w:val="32"/>
          <w:szCs w:val="36"/>
        </w:rPr>
      </w:pPr>
      <w:r>
        <w:rPr>
          <w:rFonts w:ascii="Times New Roman" w:hAnsi="Times New Roman" w:eastAsia="Times New Roman" w:cs="Times New Roman"/>
          <w:sz w:val="32"/>
          <w:szCs w:val="32"/>
        </w:rPr>
      </w:r>
      <w:bookmarkStart w:id="0" w:name="_Toc198069906"/>
      <w:r>
        <w:rPr>
          <w:rFonts w:ascii="Times New Roman" w:hAnsi="Times New Roman" w:eastAsia="Times New Roman" w:cs="Times New Roman"/>
          <w:sz w:val="32"/>
          <w:szCs w:val="32"/>
        </w:rPr>
      </w:r>
      <w:bookmarkStart w:id="1" w:name="_Toc198379609"/>
      <w:r>
        <w:rPr>
          <w:rFonts w:ascii="Times New Roman" w:hAnsi="Times New Roman" w:eastAsia="Times New Roman" w:cs="Times New Roman"/>
          <w:sz w:val="32"/>
          <w:szCs w:val="32"/>
        </w:rPr>
      </w:r>
      <w:bookmarkStart w:id="2" w:name="_Toc198381131"/>
      <w:r>
        <w:rPr>
          <w:rFonts w:ascii="Times New Roman" w:hAnsi="Times New Roman" w:eastAsia="Times New Roman" w:cs="Times New Roman"/>
          <w:color w:val="000000" w:themeColor="text1"/>
          <w:sz w:val="32"/>
          <w:szCs w:val="36"/>
          <w:shd w:val="clear" w:color="auto" w:fill="ffffff" w:themeFill="background1"/>
        </w:rPr>
        <w:t xml:space="preserve">ПМ.07.01 «</w:t>
      </w:r>
      <w:r>
        <w:rPr>
          <w:rFonts w:ascii="Times New Roman" w:hAnsi="Times New Roman" w:eastAsia="Times New Roman" w:cs="Times New Roman"/>
          <w:sz w:val="32"/>
          <w:szCs w:val="32"/>
        </w:rPr>
        <w:fldChar w:fldCharType="begin"/>
      </w:r>
      <w:r>
        <w:rPr>
          <w:rFonts w:ascii="Times New Roman" w:hAnsi="Times New Roman" w:eastAsia="Times New Roman" w:cs="Times New Roman"/>
          <w:sz w:val="32"/>
          <w:szCs w:val="32"/>
        </w:rPr>
        <w:instrText xml:space="preserve"> HYPERLINK "https://eos.belovokyzgty.ru/course/index.php?categoryid=396" \o "https://eos.belovokyzgty.ru/course/index.php?categoryid=396" </w:instrText>
      </w:r>
      <w:r>
        <w:rPr>
          <w:rFonts w:ascii="Times New Roman" w:hAnsi="Times New Roman" w:eastAsia="Times New Roman" w:cs="Times New Roman"/>
          <w:sz w:val="32"/>
          <w:szCs w:val="32"/>
        </w:rPr>
        <w:fldChar w:fldCharType="separate"/>
      </w:r>
      <w:r>
        <w:rPr>
          <w:rStyle w:val="186"/>
          <w:rFonts w:ascii="Times New Roman" w:hAnsi="Times New Roman" w:eastAsia="Times New Roman" w:cs="Times New Roman"/>
          <w:color w:val="000000" w:themeColor="text1"/>
          <w:sz w:val="32"/>
          <w:szCs w:val="36"/>
          <w:highlight w:val="white"/>
        </w:rPr>
        <w:t xml:space="preserve">Соадминистрирование</w:t>
      </w:r>
      <w:r>
        <w:rPr>
          <w:rStyle w:val="186"/>
          <w:rFonts w:ascii="Times New Roman" w:hAnsi="Times New Roman" w:eastAsia="Times New Roman" w:cs="Times New Roman"/>
          <w:color w:val="000000" w:themeColor="text1"/>
          <w:sz w:val="32"/>
          <w:szCs w:val="36"/>
          <w:highlight w:val="white"/>
        </w:rPr>
        <w:t xml:space="preserve"> баз данных и серверов</w:t>
      </w:r>
      <w:r>
        <w:rPr>
          <w:rStyle w:val="186"/>
          <w:rFonts w:ascii="Times New Roman" w:hAnsi="Times New Roman" w:eastAsia="Times New Roman" w:cs="Times New Roman"/>
          <w:color w:val="000000" w:themeColor="text1"/>
          <w:sz w:val="32"/>
          <w:szCs w:val="36"/>
          <w:highlight w:val="white"/>
        </w:rPr>
        <w:fldChar w:fldCharType="end"/>
      </w:r>
      <w:r>
        <w:rPr>
          <w:rFonts w:ascii="Times New Roman" w:hAnsi="Times New Roman" w:eastAsia="Times New Roman" w:cs="Times New Roman"/>
          <w:color w:val="000000" w:themeColor="text1"/>
          <w:sz w:val="32"/>
          <w:szCs w:val="36"/>
        </w:rPr>
        <w:t xml:space="preserve">»</w:t>
      </w:r>
      <w:bookmarkEnd w:id="0"/>
      <w:r>
        <w:rPr>
          <w:rFonts w:ascii="Times New Roman" w:hAnsi="Times New Roman" w:eastAsia="Times New Roman" w:cs="Times New Roman"/>
          <w:sz w:val="32"/>
          <w:szCs w:val="32"/>
        </w:rPr>
      </w:r>
      <w:bookmarkEnd w:id="1"/>
      <w:r>
        <w:rPr>
          <w:rFonts w:ascii="Times New Roman" w:hAnsi="Times New Roman" w:eastAsia="Times New Roman" w:cs="Times New Roman"/>
          <w:sz w:val="32"/>
          <w:szCs w:val="32"/>
        </w:rPr>
      </w:r>
      <w:bookmarkEnd w:id="2"/>
      <w:r>
        <w:rPr>
          <w:rFonts w:ascii="Times New Roman" w:hAnsi="Times New Roman" w:eastAsia="Times New Roman" w:cs="Times New Roman"/>
          <w:color w:val="000000" w:themeColor="text1"/>
          <w:sz w:val="32"/>
          <w:szCs w:val="36"/>
        </w:rPr>
      </w:r>
      <w:r>
        <w:rPr>
          <w:rFonts w:ascii="Times New Roman" w:hAnsi="Times New Roman" w:eastAsia="Times New Roman" w:cs="Times New Roman"/>
          <w:color w:val="000000" w:themeColor="text1"/>
          <w:sz w:val="32"/>
          <w:szCs w:val="36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 w:after="0" w:line="360" w:lineRule="auto"/>
        <w:ind w:right="0" w:hanging="283" w:left="6803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Выполнил: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 w:after="0" w:line="360" w:lineRule="auto"/>
        <w:ind w:right="0" w:hanging="283" w:left="6803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Студент группы ИС-2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35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 w:after="0" w:line="360" w:lineRule="auto"/>
        <w:ind w:right="0" w:hanging="283" w:left="6803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___________/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М.Е.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Королев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 w:after="0" w:line="360" w:lineRule="auto"/>
        <w:ind w:right="0" w:hanging="283" w:left="6803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Руководитель практики от 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 w:after="0" w:line="360" w:lineRule="auto"/>
        <w:ind w:right="0" w:hanging="283" w:left="6803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филиала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КузГТУ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в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г.Белово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 w:after="0" w:line="360" w:lineRule="auto"/>
        <w:ind w:right="0" w:firstLine="0" w:left="6520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__________/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М.Н.Витвицкий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 w:after="0" w:line="360" w:lineRule="auto"/>
        <w:ind w:right="0" w:hanging="283" w:left="6803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Оценка_________________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 w:after="0" w:line="360" w:lineRule="auto"/>
        <w:ind w:right="0" w:hanging="283" w:left="6803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«____»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____________20___ г.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 w:after="0" w:line="360" w:lineRule="auto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line="360" w:lineRule="auto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line="360" w:lineRule="auto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line="360" w:lineRule="auto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line="360" w:lineRule="auto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Белово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/>
          <w:sz w:val="28"/>
          <w:szCs w:val="28"/>
          <w:highlight w:val="none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2025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/>
          <w:sz w:val="28"/>
          <w:szCs w:val="28"/>
          <w:highlight w:val="none"/>
        </w:rPr>
      </w:pPr>
      <w:r>
        <w:rPr>
          <w:rFonts w:ascii="Times New Roman" w:hAnsi="Times New Roman"/>
          <w:sz w:val="28"/>
          <w:szCs w:val="28"/>
        </w:rPr>
        <w:t xml:space="preserve">ЗАДАНИЕ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учебную практику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/>
          <w:sz w:val="4"/>
          <w:szCs w:val="4"/>
        </w:rPr>
      </w:pPr>
      <w:r>
        <w:rPr>
          <w:rFonts w:ascii="Times New Roman" w:hAnsi="Times New Roman"/>
          <w:sz w:val="4"/>
          <w:szCs w:val="4"/>
        </w:rPr>
      </w:r>
      <w:r>
        <w:rPr>
          <w:rFonts w:ascii="Times New Roman" w:hAnsi="Times New Roman"/>
          <w:sz w:val="4"/>
          <w:szCs w:val="4"/>
        </w:rPr>
      </w:r>
      <w:r>
        <w:rPr>
          <w:rFonts w:ascii="Times New Roman" w:hAnsi="Times New Roman"/>
          <w:sz w:val="4"/>
          <w:szCs w:val="4"/>
        </w:rPr>
      </w:r>
    </w:p>
    <w:p>
      <w:pPr>
        <w:pBdr/>
        <w:spacing/>
        <w:ind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 профессионального модуля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 xml:space="preserve">ПМ.07 «Сопровождение информационных систем»</w:t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 </w:t>
      </w:r>
      <w:r>
        <w:rPr>
          <w:rFonts w:ascii="Times New Roman" w:hAnsi="Times New Roman"/>
          <w:sz w:val="28"/>
          <w:szCs w:val="28"/>
        </w:rPr>
        <w:t xml:space="preserve">Королев Матвей Евгеньевич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группы ИС-225.2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специальности </w:t>
      </w:r>
      <w:r>
        <w:rPr>
          <w:rFonts w:ascii="Times New Roman" w:hAnsi="Times New Roman"/>
          <w:sz w:val="28"/>
          <w:szCs w:val="28"/>
          <w:u w:val="single"/>
        </w:rPr>
        <w:t xml:space="preserve">«09.02.07 Информационные системы и программирование»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Дата начала практики «13» января 2026 г.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color w:val="000000" w:themeColor="text1"/>
          <w:sz w:val="32"/>
          <w:szCs w:val="32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Дата окончания практики </w:t>
      </w:r>
      <w:r>
        <w:rPr>
          <w:rFonts w:ascii="Times New Roman" w:hAnsi="Times New Roman"/>
          <w:color w:val="000000" w:themeColor="text1"/>
          <w:sz w:val="32"/>
          <w:szCs w:val="32"/>
        </w:rPr>
        <w:t xml:space="preserve">«05» июня 2026.</w:t>
      </w:r>
      <w:r>
        <w:rPr>
          <w:rFonts w:ascii="Times New Roman" w:hAnsi="Times New Roman"/>
          <w:color w:val="000000" w:themeColor="text1"/>
          <w:sz w:val="32"/>
          <w:szCs w:val="32"/>
        </w:rPr>
      </w:r>
      <w:r>
        <w:rPr>
          <w:rFonts w:ascii="Times New Roman" w:hAnsi="Times New Roman"/>
          <w:color w:val="000000" w:themeColor="text1"/>
          <w:sz w:val="32"/>
          <w:szCs w:val="32"/>
        </w:rPr>
      </w:r>
    </w:p>
    <w:p>
      <w:pPr>
        <w:pBdr/>
        <w:spacing/>
        <w:ind/>
        <w:rPr>
          <w:rFonts w:ascii="Times New Roman" w:hAnsi="Times New Roman"/>
          <w:color w:val="000000" w:themeColor="text1"/>
          <w:sz w:val="32"/>
          <w:szCs w:val="32"/>
        </w:rPr>
      </w:pPr>
      <w:r>
        <w:rPr>
          <w:rFonts w:ascii="Times New Roman" w:hAnsi="Times New Roman"/>
          <w:color w:val="000000" w:themeColor="text1"/>
          <w:sz w:val="32"/>
          <w:szCs w:val="32"/>
        </w:rPr>
        <w:t xml:space="preserve">Дата сдачи практики «05» июня 2026.</w:t>
      </w:r>
      <w:r>
        <w:rPr>
          <w:rFonts w:ascii="Times New Roman" w:hAnsi="Times New Roman"/>
          <w:color w:val="000000" w:themeColor="text1"/>
          <w:sz w:val="32"/>
          <w:szCs w:val="32"/>
        </w:rPr>
      </w:r>
      <w:r>
        <w:rPr>
          <w:rFonts w:ascii="Times New Roman" w:hAnsi="Times New Roman"/>
          <w:color w:val="000000" w:themeColor="text1"/>
          <w:sz w:val="32"/>
          <w:szCs w:val="32"/>
        </w:rPr>
      </w:r>
    </w:p>
    <w:p>
      <w:pPr>
        <w:pBdr/>
        <w:spacing/>
        <w:ind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8"/>
          <w:szCs w:val="28"/>
          <w:highlight w:val="white"/>
        </w:rPr>
        <w:t xml:space="preserve">Виды работ, обязательных для выполнения: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white"/>
        </w:rPr>
      </w:r>
    </w:p>
    <w:p>
      <w:pPr>
        <w:pStyle w:val="71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Рассмотрение обязанностей администратора баз данных. Основные утилиты администратора баз данных. Режимы запуска и останова базы данных.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1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 Рассмотрение схемы базы данных, привилегий. Управление пользователями баз данных. Рассмотрение вопросов, связанных с табличными пространствами и файлами данных. Модели и типы данных.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1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Рассмотрение вопросов, связанных со схемой и объектами схемы данных. Блоки данных, экстенты сегменты.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1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Рассмотрение вопросов, связанных с структурой памяти. Однопроцессорные и многопроцессорные базы данных.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1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Рассмотрение вопросов, связанных с транзакциями, блокировкой и согласованностью данных.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1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Журнал базы данных: структура и назначение файлов журнала, управление переключениями и контрольными точками. 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71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Словарь данных: назначение, структура, префиксы.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1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Рассмотрение распределённых баз данных.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1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Выбор среды для реализации создаваемой учебной базы данных.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1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Определение обязанностей администратора применительно к создаваемой учебной базы данных.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1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Построение схемы создаваемой учебной базы данных.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1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Построение словаря создаваемой учебной базы данных.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1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Изучение команд администрирования данных, применительно к создаваемой учебной базе данных.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1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Разработка сценариев работы с данными в создаваемой учебной базе данных.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1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Рассмотрение вопросов, связанных с классификацией серверов, принципами разделения между клиентскими и серверными частями. Типовое разделение функций.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1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Рассмотрение вопросов, связанных с протоколами удаленного вызова процедур. Требования к аппаратным возможностям и базовому программному обеспечению клиентов и серверов.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1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Рассмотрение вопросов, связанных с хранимыми процедурами и триггерами.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1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Рассмотрение вопросов, связанных с характеристиками серверов баз данных и механизмами доступа к базам данных.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1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Рассмотрение вопросов, связанных с аппаратным обеспечением и развертыванием серверов баз данных.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1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Рассмотрение состава и схемы банка данных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1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Разработка технических требований к серверу баз данных, применительно к разрабатываемому заданию.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1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Разработка требований к корпоративной сети, применительно к разрабатываемому заданию.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1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Решение вопросов, связанных с конфигурированием сети, применительно к разрабатываемому заданию.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1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Разработка хранимых процедур, применительно к создаваемой учебной базе данных.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1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Разработка триггеров, применительно к создаваемой учебной базе данных.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1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Рассмотрение вопросов, связанных с технологией </w:t>
      </w:r>
      <w:r>
        <w:rPr>
          <w:rFonts w:ascii="Times New Roman" w:hAnsi="Times New Roman" w:eastAsia="Times New Roman"/>
          <w:sz w:val="28"/>
          <w:szCs w:val="28"/>
        </w:rPr>
        <w:t xml:space="preserve">установки</w:t>
      </w:r>
      <w:r>
        <w:rPr>
          <w:rFonts w:ascii="Times New Roman" w:hAnsi="Times New Roman" w:eastAsia="Times New Roman"/>
          <w:sz w:val="28"/>
          <w:szCs w:val="28"/>
        </w:rPr>
        <w:t xml:space="preserve"> и настройка сервера </w:t>
      </w:r>
      <w:r>
        <w:rPr>
          <w:rFonts w:ascii="Times New Roman" w:hAnsi="Times New Roman" w:eastAsia="Times New Roman"/>
          <w:sz w:val="28"/>
          <w:szCs w:val="28"/>
        </w:rPr>
        <w:t xml:space="preserve">MySQL</w:t>
      </w:r>
      <w:r>
        <w:rPr>
          <w:rFonts w:ascii="Times New Roman" w:hAnsi="Times New Roman" w:eastAsia="Times New Roman"/>
          <w:sz w:val="28"/>
          <w:szCs w:val="28"/>
        </w:rPr>
        <w:t xml:space="preserve"> в операционной системе </w:t>
      </w:r>
      <w:r>
        <w:rPr>
          <w:rFonts w:ascii="Times New Roman" w:hAnsi="Times New Roman" w:eastAsia="Times New Roman"/>
          <w:sz w:val="28"/>
          <w:szCs w:val="28"/>
        </w:rPr>
        <w:t xml:space="preserve">Windows</w:t>
      </w:r>
      <w:r>
        <w:rPr>
          <w:rFonts w:ascii="Times New Roman" w:hAnsi="Times New Roman" w:eastAsia="Times New Roman"/>
          <w:sz w:val="28"/>
          <w:szCs w:val="28"/>
        </w:rPr>
        <w:t xml:space="preserve">. Клиентские настойки, протоколирование, безопасность.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1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Рассмотрение вопросов, связанных с технологией </w:t>
      </w:r>
      <w:r>
        <w:rPr>
          <w:rFonts w:ascii="Times New Roman" w:hAnsi="Times New Roman" w:eastAsia="Times New Roman"/>
          <w:sz w:val="28"/>
          <w:szCs w:val="28"/>
        </w:rPr>
        <w:t xml:space="preserve">установки</w:t>
      </w:r>
      <w:r>
        <w:rPr>
          <w:rFonts w:ascii="Times New Roman" w:hAnsi="Times New Roman" w:eastAsia="Times New Roman"/>
          <w:sz w:val="28"/>
          <w:szCs w:val="28"/>
        </w:rPr>
        <w:t xml:space="preserve"> и настройка сервера </w:t>
      </w:r>
      <w:r>
        <w:rPr>
          <w:rFonts w:ascii="Times New Roman" w:hAnsi="Times New Roman" w:eastAsia="Times New Roman"/>
          <w:sz w:val="28"/>
          <w:szCs w:val="28"/>
        </w:rPr>
        <w:t xml:space="preserve">MySQL</w:t>
      </w:r>
      <w:r>
        <w:rPr>
          <w:rFonts w:ascii="Times New Roman" w:hAnsi="Times New Roman" w:eastAsia="Times New Roman"/>
          <w:sz w:val="28"/>
          <w:szCs w:val="28"/>
        </w:rPr>
        <w:t xml:space="preserve"> в операционных системах </w:t>
      </w:r>
      <w:r>
        <w:rPr>
          <w:rFonts w:ascii="Times New Roman" w:hAnsi="Times New Roman" w:eastAsia="Times New Roman"/>
          <w:sz w:val="28"/>
          <w:szCs w:val="28"/>
        </w:rPr>
        <w:t xml:space="preserve">Linux</w:t>
      </w:r>
      <w:r>
        <w:rPr>
          <w:rFonts w:ascii="Times New Roman" w:hAnsi="Times New Roman" w:eastAsia="Times New Roman"/>
          <w:sz w:val="28"/>
          <w:szCs w:val="28"/>
        </w:rPr>
        <w:t xml:space="preserve">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1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Рассмотрение вопросов, связанных с удаленным администрированием.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1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Рассмотрение вопросов, связанных с аудитом базы данных, аудиторским журналом. Установка опций, включение и отключение аудита. Очистка и уменьшение размеров журнала.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1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Рассмотрение вопросов, связанных с технологиями создания базы данных с применением языка SQL. Добавление, удаление данных и таблиц.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1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34"/>
        </w:tabs>
        <w:spacing w:after="0" w:line="240" w:lineRule="auto"/>
        <w:ind w:firstLine="709" w:left="0"/>
        <w:contextualSpacing w:val="true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Рассмотрение вопросов, связанных с создание запросов, процедур и триггеров. Создание запросов и процедур на изменение структуры базы данных.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line="240" w:lineRule="auto"/>
        <w:ind w:firstLine="720"/>
        <w:jc w:val="both"/>
        <w:rPr/>
      </w:pPr>
      <w:r/>
      <w:r/>
      <w:r/>
    </w:p>
    <w:p>
      <w:pPr>
        <w:pBdr/>
        <w:spacing w:after="0" w:before="120" w:line="240" w:lineRule="auto"/>
        <w:ind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before="120" w:line="240" w:lineRule="auto"/>
        <w:ind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 выдал «13» </w:t>
      </w:r>
      <w:r>
        <w:rPr>
          <w:rFonts w:ascii="Times New Roman" w:hAnsi="Times New Roman"/>
          <w:sz w:val="28"/>
          <w:szCs w:val="28"/>
          <w:u w:val="single"/>
        </w:rPr>
        <w:t xml:space="preserve">января</w:t>
      </w:r>
      <w:r>
        <w:rPr>
          <w:rFonts w:ascii="Times New Roman" w:hAnsi="Times New Roman"/>
          <w:sz w:val="28"/>
          <w:szCs w:val="28"/>
        </w:rPr>
        <w:t xml:space="preserve"> 2025 г.       / М.Н. </w:t>
      </w:r>
      <w:r>
        <w:rPr>
          <w:rFonts w:ascii="Times New Roman" w:hAnsi="Times New Roman"/>
          <w:sz w:val="28"/>
          <w:szCs w:val="28"/>
        </w:rPr>
        <w:t xml:space="preserve">Витвицкий</w:t>
      </w:r>
      <w:r>
        <w:rPr>
          <w:rFonts w:ascii="Times New Roman" w:hAnsi="Times New Roman"/>
          <w:sz w:val="28"/>
          <w:szCs w:val="28"/>
        </w:rPr>
        <w:t xml:space="preserve">/</w:t>
      </w:r>
      <w:r>
        <w:rPr>
          <w:rFonts w:ascii="Times New Roman" w:hAnsi="Times New Roman"/>
          <w:sz w:val="28"/>
          <w:szCs w:val="28"/>
        </w:rPr>
        <w:tab/>
        <w:t xml:space="preserve">_________________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line="240" w:lineRule="auto"/>
        <w:ind w:left="779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18"/>
          <w:szCs w:val="18"/>
        </w:rPr>
        <w:t xml:space="preserve">      подпись</w:t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br w:type="page" w:clear="all"/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МИНИСТЕРСТВО НАУКИ И ВЫСШЕГО ОБРАЗОВАНИЯ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РОССИЙСКОЙ ФЕДЕРАЦИИ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/>
          <w:sz w:val="32"/>
          <w:szCs w:val="32"/>
        </w:rPr>
      </w:pPr>
      <w:r/>
      <w:bookmarkStart w:id="3" w:name="_Hlk161681092"/>
      <w:r>
        <w:rPr>
          <w:rFonts w:ascii="Times New Roman" w:hAnsi="Times New Roman"/>
          <w:sz w:val="32"/>
          <w:szCs w:val="32"/>
        </w:rPr>
        <w:t xml:space="preserve">«КУЗБАССКИЙ ГОСУДАРСТВЕННЫЙ ТЕХНИЧЕСКИЙ УНИВЕРСИТЕТ ИМЕНИ Т.Ф.ГОРБАЧЕВА»</w:t>
      </w:r>
      <w:bookmarkEnd w:id="3"/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Филиал </w:t>
      </w:r>
      <w:r>
        <w:rPr>
          <w:rFonts w:ascii="Times New Roman" w:hAnsi="Times New Roman"/>
          <w:sz w:val="32"/>
          <w:szCs w:val="32"/>
        </w:rPr>
        <w:t xml:space="preserve">КузГТУ</w:t>
      </w:r>
      <w:r>
        <w:rPr>
          <w:rFonts w:ascii="Times New Roman" w:hAnsi="Times New Roman"/>
          <w:sz w:val="32"/>
          <w:szCs w:val="32"/>
        </w:rPr>
        <w:t xml:space="preserve"> в </w:t>
      </w:r>
      <w:r>
        <w:rPr>
          <w:rFonts w:ascii="Times New Roman" w:hAnsi="Times New Roman"/>
          <w:sz w:val="32"/>
          <w:szCs w:val="32"/>
        </w:rPr>
        <w:t xml:space="preserve">г.Белово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ДНЕВНИК УЧЕБНОЙ ПРАКТИКЕ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eastAsia="Times New Roman" w:cs="Times New Roman"/>
        </w:rPr>
      </w:r>
      <w:bookmarkStart w:id="4" w:name="_Hlk161682580"/>
      <w:r>
        <w:rPr>
          <w:rFonts w:ascii="Times New Roman" w:hAnsi="Times New Roman" w:eastAsia="Times New Roman" w:cs="Times New Roman"/>
          <w:sz w:val="32"/>
          <w:szCs w:val="32"/>
        </w:rPr>
        <w:t xml:space="preserve">профессионального модуля </w:t>
      </w:r>
      <w:r>
        <w:rPr>
          <w:rFonts w:ascii="Times New Roman" w:hAnsi="Times New Roman" w:eastAsia="Times New Roman" w:cs="Times New Roman"/>
          <w:sz w:val="32"/>
          <w:szCs w:val="32"/>
          <w:u w:val="single"/>
        </w:rPr>
        <w:t xml:space="preserve">ПМ.07 «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Соадминистрирование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баз данных и серверов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»</w:t>
      </w:r>
      <w:bookmarkEnd w:id="4"/>
      <w:r>
        <w:rPr>
          <w:rFonts w:ascii="Times New Roman" w:hAnsi="Times New Roman" w:eastAsia="Times New Roman" w:cs="Times New Roman"/>
          <w:sz w:val="32"/>
          <w:szCs w:val="32"/>
          <w:u w:val="single"/>
        </w:rPr>
      </w:r>
      <w:r>
        <w:rPr>
          <w:rFonts w:ascii="Times New Roman" w:hAnsi="Times New Roman" w:eastAsia="Times New Roman" w:cs="Times New Roman"/>
          <w:sz w:val="32"/>
          <w:szCs w:val="32"/>
          <w:u w:val="single"/>
        </w:rPr>
      </w:r>
    </w:p>
    <w:p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sz w:val="28"/>
          <w:szCs w:val="28"/>
        </w:rPr>
      </w:pPr>
      <w:r/>
      <w:bookmarkStart w:id="5" w:name="_Hlk161682627"/>
      <w:r>
        <w:rPr>
          <w:rFonts w:ascii="Times New Roman" w:hAnsi="Times New Roman"/>
          <w:sz w:val="28"/>
          <w:szCs w:val="28"/>
        </w:rPr>
        <w:t xml:space="preserve">студент </w:t>
      </w:r>
      <w:r>
        <w:rPr>
          <w:rFonts w:ascii="Times New Roman" w:hAnsi="Times New Roman"/>
          <w:sz w:val="28"/>
          <w:szCs w:val="28"/>
        </w:rPr>
        <w:t xml:space="preserve">Королев Матвей Евгеньевич</w:t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группы ИС-235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специальности «09.02.07 Информационные системы и программирование»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Период практики с «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13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» января 2025 г. по </w:t>
      </w:r>
      <w:bookmarkStart w:id="6" w:name="_Hlk161681564"/>
      <w:r>
        <w:rPr>
          <w:rFonts w:ascii="Times New Roman" w:hAnsi="Times New Roman"/>
          <w:color w:val="000000" w:themeColor="text1"/>
          <w:sz w:val="28"/>
          <w:szCs w:val="28"/>
        </w:rPr>
        <w:t xml:space="preserve">«05» июня 2025.</w:t>
      </w:r>
      <w:bookmarkEnd w:id="5"/>
      <w:r>
        <w:rPr>
          <w:sz w:val="28"/>
          <w:szCs w:val="28"/>
        </w:rPr>
      </w:r>
      <w:bookmarkEnd w:id="6"/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База </w:t>
      </w:r>
      <w:bookmarkStart w:id="7" w:name="_Hlk161681447"/>
      <w:r>
        <w:rPr>
          <w:rFonts w:ascii="Times New Roman" w:hAnsi="Times New Roman"/>
          <w:sz w:val="32"/>
          <w:szCs w:val="32"/>
        </w:rPr>
        <w:t xml:space="preserve">практики</w:t>
      </w:r>
      <w:r>
        <w:rPr>
          <w:rFonts w:ascii="Times New Roman" w:hAnsi="Times New Roman"/>
          <w:color w:val="ff0000"/>
          <w:sz w:val="32"/>
          <w:szCs w:val="32"/>
        </w:rPr>
        <w:t xml:space="preserve"> </w:t>
      </w:r>
      <w:r>
        <w:rPr>
          <w:rFonts w:ascii="Times New Roman" w:hAnsi="Times New Roman"/>
          <w:sz w:val="32"/>
          <w:szCs w:val="32"/>
        </w:rPr>
        <w:t xml:space="preserve">филиал </w:t>
      </w:r>
      <w:r>
        <w:rPr>
          <w:rFonts w:ascii="Times New Roman" w:hAnsi="Times New Roman"/>
          <w:sz w:val="32"/>
          <w:szCs w:val="32"/>
        </w:rPr>
        <w:t xml:space="preserve">КузГТУ</w:t>
      </w:r>
      <w:r>
        <w:rPr>
          <w:rFonts w:ascii="Times New Roman" w:hAnsi="Times New Roman"/>
          <w:sz w:val="32"/>
          <w:szCs w:val="32"/>
        </w:rPr>
        <w:t xml:space="preserve"> в </w:t>
      </w:r>
      <w:r>
        <w:rPr>
          <w:rFonts w:ascii="Times New Roman" w:hAnsi="Times New Roman"/>
          <w:sz w:val="32"/>
          <w:szCs w:val="32"/>
        </w:rPr>
        <w:t xml:space="preserve">г.Белово</w:t>
      </w:r>
      <w:bookmarkEnd w:id="7"/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 w:left="453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575244</wp:posOffset>
                </wp:positionH>
                <wp:positionV relativeFrom="paragraph">
                  <wp:posOffset>131182</wp:posOffset>
                </wp:positionV>
                <wp:extent cx="2065020" cy="772511"/>
                <wp:effectExtent l="0" t="0" r="0" b="8890"/>
                <wp:wrapNone/>
                <wp:docPr id="4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065019" cy="772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М.П.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16" o:spid="_x0000_s116" o:spt="202" type="#_x0000_t202" style="position:absolute;z-index:251659264;o:allowoverlap:true;o:allowincell:true;mso-position-horizontal-relative:margin;margin-left:45.29pt;mso-position-horizontal:absolute;mso-position-vertical-relative:text;margin-top:10.33pt;mso-position-vertical:absolute;width:162.60pt;height:60.83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 xml:space="preserve">М.П.</w:t>
                      </w: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</w: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 w:left="453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 w:left="453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sz w:val="28"/>
          <w:szCs w:val="28"/>
        </w:rPr>
      </w:pPr>
      <w:r/>
      <w:bookmarkStart w:id="8" w:name="_Hlk161682771"/>
      <w:r>
        <w:rPr>
          <w:rFonts w:ascii="Times New Roman" w:hAnsi="Times New Roman"/>
          <w:sz w:val="28"/>
          <w:szCs w:val="28"/>
        </w:rPr>
        <w:t xml:space="preserve">Руководитель практики от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филиала </w:t>
      </w:r>
      <w:r>
        <w:rPr>
          <w:rFonts w:ascii="Times New Roman" w:hAnsi="Times New Roman"/>
          <w:sz w:val="28"/>
          <w:szCs w:val="28"/>
        </w:rPr>
        <w:t xml:space="preserve">КузГТУ</w:t>
      </w:r>
      <w:r>
        <w:rPr>
          <w:rFonts w:ascii="Times New Roman" w:hAnsi="Times New Roman"/>
          <w:sz w:val="28"/>
          <w:szCs w:val="28"/>
        </w:rPr>
        <w:t xml:space="preserve"> в </w:t>
      </w:r>
      <w:r>
        <w:rPr>
          <w:rFonts w:ascii="Times New Roman" w:hAnsi="Times New Roman"/>
          <w:sz w:val="28"/>
          <w:szCs w:val="28"/>
        </w:rPr>
        <w:t xml:space="preserve">г.Белово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/ М.Н. </w:t>
      </w:r>
      <w:r>
        <w:rPr>
          <w:rFonts w:ascii="Times New Roman" w:hAnsi="Times New Roman"/>
          <w:sz w:val="28"/>
          <w:szCs w:val="28"/>
        </w:rPr>
        <w:t xml:space="preserve">Витвицкий</w:t>
      </w:r>
      <w:r>
        <w:rPr>
          <w:rFonts w:ascii="Times New Roman" w:hAnsi="Times New Roman"/>
          <w:sz w:val="28"/>
          <w:szCs w:val="28"/>
        </w:rPr>
        <w:t xml:space="preserve">/   ____________________</w:t>
      </w:r>
      <w:bookmarkEnd w:id="8"/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 w:firstLine="708" w:left="7080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подпись</w:t>
      </w:r>
      <w:r>
        <w:rPr>
          <w:rFonts w:ascii="Times New Roman" w:hAnsi="Times New Roman"/>
          <w:sz w:val="18"/>
          <w:szCs w:val="1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sz w:val="18"/>
          <w:szCs w:val="18"/>
        </w:rPr>
      </w:r>
    </w:p>
    <w:p>
      <w:pPr>
        <w:pBdr/>
        <w:spacing/>
        <w:ind/>
        <w:rPr>
          <w:rFonts w:ascii="Times New Roman" w:hAnsi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Закончил практику «05» июня 2026.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none"/>
        </w:rPr>
      </w:r>
    </w:p>
    <w:p>
      <w:pPr>
        <w:pBdr/>
        <w:shd w:val="nil"/>
        <w:spacing/>
        <w:ind/>
        <w:rPr>
          <w:rFonts w:ascii="Times New Roman" w:hAnsi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none"/>
        </w:rPr>
        <w:br w:type="page" w:clear="all"/>
      </w:r>
      <w:r>
        <w:rPr>
          <w:rFonts w:ascii="Times New Roman" w:hAnsi="Times New Roman"/>
          <w:color w:val="000000" w:themeColor="text1"/>
          <w:sz w:val="28"/>
          <w:szCs w:val="28"/>
          <w:highlight w:val="none"/>
        </w:rPr>
      </w:r>
    </w:p>
    <w:tbl>
      <w:tblPr>
        <w:tblW w:w="10205" w:type="dxa"/>
        <w:tblBorders/>
        <w:tblLayout w:type="fixed"/>
        <w:tblLook w:val="04A0" w:firstRow="1" w:lastRow="0" w:firstColumn="1" w:lastColumn="0" w:noHBand="0" w:noVBand="1"/>
        <w:tblStyle w:val="724"/>
      </w:tblPr>
      <w:tblGrid>
        <w:gridCol w:w="1276"/>
        <w:gridCol w:w="6236"/>
        <w:gridCol w:w="1276"/>
        <w:gridCol w:w="1417"/>
      </w:tblGrid>
      <w:tr>
        <w:trPr/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Дата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623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Содержание работы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Оценка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Подпись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</w:p>
        </w:tc>
      </w:tr>
      <w:tr>
        <w:trPr>
          <w:trHeight w:val="802"/>
        </w:trPr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13.01.25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623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Рассмотрение обязанностей администратора баз данных. Основные утилиты администратора баз данных. Режимы запуска и останова базы данных. </w:t>
            </w:r>
            <w:r/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960"/>
        </w:trPr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13.01.25, 20.01.25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623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 Рассмотрение схемы базы данных, привилегий. Управление пользователями баз данных. Рассмотрение вопросов, связанных с табличными пространствами и файлами данных. Модели и типы данных. </w:t>
            </w:r>
            <w:r/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20.01.25, 27.01.25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623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Рассмотрение вопросов, связанных со схемой и объектами схемы данных. Блоки данных, экстенты сегменты. </w:t>
            </w:r>
            <w:r/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27.01.25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3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Рассмотрение вопросов, связанных с структурой памяти. Однопроцессорные и многопроцессорные базы данных. </w:t>
            </w:r>
            <w:r/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81"/>
        </w:trPr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03.02.25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3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Рассмотрение вопросов, связанных с транзакциями, блокировкой и согласованностью данных. </w:t>
            </w:r>
            <w:r/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922"/>
        </w:trPr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03.02.25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3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Журнал базы данных: структура и назначение файлов журнала, управление переключениями и контрольными точками. </w:t>
            </w:r>
            <w:r/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Style w:val="1_15"/>
              <w:pBdr/>
              <w:spacing/>
              <w:ind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847"/>
        </w:trPr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10.02.25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3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Словарь данных: назначение, структура, префиксы. </w:t>
            </w:r>
            <w:r/>
            <w:r/>
          </w:p>
        </w:tc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Style w:val="1_15"/>
              <w:pBdr/>
              <w:spacing/>
              <w:ind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699"/>
        </w:trPr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10.02.25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3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Рассмотрение распределённых баз данных.</w:t>
            </w:r>
            <w:r/>
            <w:r/>
          </w:p>
        </w:tc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Style w:val="1_15"/>
              <w:pBdr/>
              <w:spacing/>
              <w:ind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17.02.25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3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Выбор среды для реализации создаваемой учебной базы данных.</w:t>
            </w:r>
            <w:r/>
            <w:r/>
          </w:p>
        </w:tc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3"/>
        </w:trPr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17.02.25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3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Определение обязанностей администратора применительно к создаваемой учебной базы данных. </w:t>
            </w:r>
            <w:r/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24.02.25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3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Построение схемы создаваемой учебной базы данных.</w:t>
            </w:r>
            <w:r/>
            <w:r/>
          </w:p>
        </w:tc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24.02.25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3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Построение словаря создаваемой учебной базы данных.</w:t>
            </w:r>
            <w:r/>
            <w:r/>
          </w:p>
        </w:tc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Style w:val="1_15"/>
              <w:pBdr/>
              <w:spacing/>
              <w:ind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03.03.25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3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Изучение команд администрирования данных, применительно к создаваемой учебной базе данных.</w:t>
            </w:r>
            <w:r/>
            <w:r/>
          </w:p>
        </w:tc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Style w:val="1_15"/>
              <w:pBdr/>
              <w:spacing/>
              <w:ind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03.03.25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3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Разработка сценариев работы с данными в создаваемой учебной базе данных.</w:t>
            </w:r>
            <w:r/>
            <w:r/>
          </w:p>
        </w:tc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Style w:val="1_15"/>
              <w:pBdr/>
              <w:spacing/>
              <w:ind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10.03.25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3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Рассмотрение вопросов, связанных с классификацией серверов, принципами разделения между клиентскими и серверными частями. Типовое разделение функций. </w:t>
            </w:r>
            <w:r/>
            <w:r/>
          </w:p>
        </w:tc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Style w:val="1_15"/>
              <w:pBdr/>
              <w:spacing/>
              <w:ind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10.03.25,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17.03.25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3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Рассмотрение вопросов, связанных с протоколами удаленного вызова процедур. Требования к аппаратным возможностям и базовому программному обеспечению клиентов и серверов.</w:t>
            </w:r>
            <w:r/>
            <w:r/>
          </w:p>
        </w:tc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Style w:val="1_15"/>
              <w:pBdr/>
              <w:spacing/>
              <w:ind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17.03.25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3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Рассмотрение вопросов, связанных с хранимыми процедурами и триггерами.</w:t>
            </w:r>
            <w:r/>
            <w:r/>
          </w:p>
        </w:tc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Style w:val="1_15"/>
              <w:pBdr/>
              <w:spacing/>
              <w:ind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24.03.25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3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Рассмотрение вопросов, связанных с характеристиками серверов баз данных и механизмами доступа к базам данных.</w:t>
            </w:r>
            <w:r/>
            <w:r/>
          </w:p>
        </w:tc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24.03.25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3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Рассмотрение вопросов, связанных с аппаратным обеспечением и развертыванием серверов баз данных.</w:t>
            </w:r>
            <w:r/>
            <w:r/>
          </w:p>
        </w:tc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24.03.25, 31.03.25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3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Рассмотрение состава и схемы банка данных </w:t>
            </w:r>
            <w:r/>
            <w:r/>
          </w:p>
        </w:tc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31.03.25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3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Разработка технических требований к серверу баз данных, применительно к разрабатываемому заданию.</w:t>
            </w:r>
            <w:r/>
            <w:r/>
          </w:p>
        </w:tc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Style w:val="1_15"/>
              <w:pBdr/>
              <w:spacing/>
              <w:ind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31.03.25, 07.04.25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3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Разработка требований к корпоративной сети, применительно к разрабатываемому заданию. </w:t>
            </w:r>
            <w:r/>
            <w:r/>
          </w:p>
        </w:tc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Style w:val="1_15"/>
              <w:pBdr/>
              <w:spacing/>
              <w:ind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07.04.25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3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Решение вопросов, связанных с конфигурированием сети, применительно к разрабатываемому заданию.</w:t>
            </w:r>
            <w:r/>
            <w:r/>
          </w:p>
        </w:tc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Style w:val="1_15"/>
              <w:pBdr/>
              <w:spacing/>
              <w:ind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15.04.25, 16.04.25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3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Разработка хранимых процедур, применительно к создаваемой учебной базе данных.</w:t>
            </w:r>
            <w:r/>
            <w:r/>
          </w:p>
        </w:tc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Style w:val="1_15"/>
              <w:pBdr/>
              <w:spacing/>
              <w:ind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22.04.25, 24.04.25,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28.04.25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3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Разработка триггеров, применительно к создаваемой учебной базе данных.</w:t>
            </w:r>
            <w:r/>
            <w:r/>
          </w:p>
        </w:tc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28.04.25, 30.04.25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3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Рассмотрение вопросов, связанных с технологией 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установки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 и настройка сервера 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MySQL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 в операционной системе 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Windows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. Клиентские настойки, протоколирование, безопасность.</w:t>
            </w:r>
            <w:r/>
            <w:r/>
          </w:p>
        </w:tc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30.04.25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3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Рассмотрение вопросов, связанных с технологией 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установки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 и настройка сервера 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MySQL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 в операционных системах 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Linux</w:t>
            </w: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.</w:t>
            </w:r>
            <w:r/>
            <w:r/>
          </w:p>
        </w:tc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30.04.25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3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Рассмотрение вопросов, связанных с удаленным администрированием.</w:t>
            </w:r>
            <w:r/>
            <w:r/>
          </w:p>
        </w:tc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04.05.25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3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Рассмотрение вопросов, связанных с аудитом базы данных, аудиторским журналом. Установка опций, включение и отключение аудита. Очистка и уменьшение размеров журнала.</w:t>
            </w:r>
            <w:r/>
            <w:r/>
          </w:p>
        </w:tc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05.05.25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3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Рассмотрение вопросов, связанных с технологиями создания базы данных с применением языка SQL. Добавление, удаление данных и таблиц.</w:t>
            </w:r>
            <w:r/>
            <w:r/>
          </w:p>
        </w:tc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Style w:val="1_15"/>
              <w:pBdr/>
              <w:spacing/>
              <w:ind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509"/>
        </w:trPr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05.05.25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23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/>
                <w:sz w:val="28"/>
                <w:szCs w:val="28"/>
              </w:rPr>
              <w:t xml:space="preserve">Рассмотрение вопросов, связанных с создание запросов, процедур и триггеров. Создание запросов и процедур на изменение структуры базы данных.</w:t>
            </w:r>
            <w:r/>
            <w:r/>
          </w:p>
        </w:tc>
        <w:tc>
          <w:tcPr>
            <w:tcBorders/>
            <w:tcW w:w="1276" w:type="dxa"/>
            <w:vMerge w:val="restart"/>
            <w:textDirection w:val="lrTb"/>
            <w:noWrap w:val="false"/>
          </w:tcPr>
          <w:p>
            <w:pPr>
              <w:pStyle w:val="1_15"/>
              <w:pBdr/>
              <w:spacing/>
              <w:ind/>
              <w:rPr>
                <w:highlight w:val="white"/>
              </w:rPr>
            </w:pPr>
            <w:r>
              <w:rPr>
                <w:highlight w:val="white"/>
              </w:rPr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>
            <w:pPr>
              <w:pBdr/>
              <w:spacing w:line="312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pBdr/>
        <w:shd w:val="nil"/>
        <w:spacing/>
        <w:ind/>
        <w:rPr>
          <w:rFonts w:ascii="Times New Roman" w:hAnsi="Times New Roman" w:cs="Times New Roman"/>
          <w:sz w:val="32"/>
          <w:szCs w:val="32"/>
          <w:highlight w:val="none"/>
          <w:lang w:val="en-US"/>
        </w:rPr>
        <w:sectPr>
          <w:headerReference w:type="default" r:id="rId9"/>
          <w:headerReference w:type="first" r:id="rId10"/>
          <w:footerReference w:type="default" r:id="rId14"/>
          <w:footerReference w:type="first" r:id="rId15"/>
          <w:footnotePr/>
          <w:endnotePr/>
          <w:type w:val="nextPage"/>
          <w:pgSz w:h="16838" w:orient="portrait" w:w="11906"/>
          <w:pgMar w:top="536" w:right="567" w:bottom="964" w:left="1134" w:header="0" w:footer="709" w:gutter="0"/>
          <w:pgNumType w:start="2"/>
          <w:cols w:num="1" w:sep="0" w:space="708" w:equalWidth="1"/>
          <w:titlePg/>
        </w:sectPr>
      </w:pP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</w: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</w:r>
    </w:p>
    <w:p>
      <w:pPr>
        <w:pStyle w:val="1_9858"/>
        <w:numPr>
          <w:ilvl w:val="0"/>
          <w:numId w:val="0"/>
        </w:numPr>
        <w:pBdr/>
        <w:spacing w:line="240" w:lineRule="auto"/>
        <w:ind w:firstLine="0" w:left="0"/>
        <w:rPr>
          <w:highlight w:val="none"/>
          <w:lang w:val="en-US"/>
          <w14:ligatures w14:val="none"/>
        </w:rPr>
      </w:pPr>
      <w:r>
        <w:rPr>
          <w:highlight w:val="none"/>
          <w:lang w:val="ru-RU"/>
        </w:rPr>
        <w:t xml:space="preserve">СОДЕРЖАНИЕ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1_9877"/>
        <w:pBdr/>
        <w:spacing w:line="240" w:lineRule="auto"/>
        <w:ind/>
        <w:rPr>
          <w:sz w:val="22"/>
          <w:szCs w:val="22"/>
          <w:highlight w:val="none"/>
          <w:lang w:val="en-US"/>
          <w14:ligatures w14:val="none"/>
        </w:rPr>
      </w:pPr>
      <w:r>
        <w:rPr>
          <w:sz w:val="22"/>
          <w:szCs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</w:r>
    </w:p>
    <w:p>
      <w:pPr>
        <w:pStyle w:val="1_9877"/>
        <w:pBdr/>
        <w:spacing/>
        <w:ind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>
      <w:pPr>
        <w:pBdr/>
        <w:shd w:val="nil"/>
        <w:spacing/>
        <w:ind/>
        <w:rPr>
          <w:rFonts w:ascii="Times New Roman" w:hAnsi="Times New Roman" w:cs="Times New Roman"/>
          <w:sz w:val="32"/>
          <w:szCs w:val="32"/>
          <w:highlight w:val="none"/>
          <w:lang w:val="en-US"/>
        </w:rPr>
        <w:sectPr>
          <w:headerReference w:type="default" r:id="rId11"/>
          <w:headerReference w:type="first" r:id="rId12"/>
          <w:footerReference w:type="default" r:id="rId16"/>
          <w:footerReference w:type="first" r:id="rId17"/>
          <w:footnotePr/>
          <w:endnotePr/>
          <w:type w:val="nextPage"/>
          <w:pgSz w:h="16838" w:orient="portrait" w:w="11906"/>
          <w:pgMar w:top="575" w:right="567" w:bottom="964" w:left="1134" w:header="0" w:footer="709" w:gutter="0"/>
          <w:cols w:num="1" w:sep="0" w:space="708" w:equalWidth="1"/>
          <w:titlePg/>
        </w:sectPr>
      </w:pP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  <w:br w:type="page" w:clear="all"/>
      </w: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</w: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</w:r>
    </w:p>
    <w:p>
      <w:pPr>
        <w:pStyle w:val="1_9858"/>
        <w:numPr>
          <w:ilvl w:val="0"/>
          <w:numId w:val="0"/>
        </w:numPr>
        <w:pBdr/>
        <w:spacing w:line="240" w:lineRule="auto"/>
        <w:ind w:firstLine="0" w:left="0"/>
        <w:rPr>
          <w:highlight w:val="none"/>
          <w:lang w:val="en-US"/>
          <w14:ligatures w14:val="none"/>
        </w:rPr>
      </w:pPr>
      <w:r>
        <w:rPr>
          <w:highlight w:val="none"/>
          <w:lang w:val="ru-RU"/>
        </w:rPr>
        <w:t xml:space="preserve">ВВЕДЕНИЕ</w:t>
      </w:r>
      <w:r>
        <w:rPr>
          <w:highlight w:val="none"/>
          <w:lang w:val="en-US"/>
        </w:rPr>
      </w:r>
      <w:r/>
    </w:p>
    <w:p>
      <w:pPr>
        <w:pStyle w:val="1_9877"/>
        <w:pBdr/>
        <w:spacing w:line="240" w:lineRule="auto"/>
        <w:ind/>
        <w:rPr>
          <w:rFonts w:ascii="Times New Roman" w:hAnsi="Times New Roman" w:cs="Times New Roman"/>
          <w:b/>
          <w:bCs/>
          <w:sz w:val="22"/>
          <w:szCs w:val="22"/>
          <w:highlight w:val="none"/>
        </w:rPr>
      </w:pPr>
      <w:r>
        <w:rPr>
          <w:rFonts w:ascii="Times New Roman" w:hAnsi="Times New Roman" w:cs="Times New Roman"/>
          <w:b/>
          <w:bCs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sz w:val="22"/>
          <w:szCs w:val="22"/>
          <w:highlight w:val="none"/>
        </w:rPr>
      </w:r>
    </w:p>
    <w:p>
      <w:pPr>
        <w:pStyle w:val="1_9877"/>
        <w:pBdr/>
        <w:spacing/>
        <w:ind/>
        <w:rPr>
          <w14:ligatures w14:val="none"/>
        </w:rPr>
      </w:pPr>
      <w:r>
        <w:t xml:space="preserve">Практика имеет целью комплексное освоение обучающимися всех видов профессиональной деятельности по специальности (профессии) средне</w:t>
      </w:r>
      <w:r>
        <w:t xml:space="preserve">го профессионального образования, формирование общих и профессиональных компетенций, а также приобретение необходимых умений и опыта практической работы по специальности (профессии). Учебная практика по специальности направлена на формирование у обучающихс</w:t>
      </w:r>
      <w:r>
        <w:t xml:space="preserve">я умений, приобретение первоначального практического опыта и реализуется в рамках профессиональных модулей ОП СПО по основным видам профессиональной деятельности для последующего освоения ими общих и профессиональных компетенций по избранной специальности.</w:t>
      </w:r>
      <w:r/>
      <w:r/>
    </w:p>
    <w:p>
      <w:pPr>
        <w:pBdr/>
        <w:shd w:val="nil"/>
        <w:spacing/>
        <w:ind/>
        <w:rPr>
          <w:rFonts w:ascii="Times New Roman" w:hAnsi="Times New Roman" w:cs="Times New Roman"/>
          <w:sz w:val="32"/>
          <w:szCs w:val="32"/>
          <w:highlight w:val="none"/>
          <w:lang w:val="en-US"/>
        </w:rPr>
        <w:sectPr>
          <w:headerReference w:type="first" r:id="rId13"/>
          <w:footnotePr/>
          <w:endnotePr/>
          <w:type w:val="nextPage"/>
          <w:pgSz w:h="16838" w:orient="portrait" w:w="11906"/>
          <w:pgMar w:top="575" w:right="567" w:bottom="964" w:left="1134" w:header="0" w:footer="709" w:gutter="0"/>
          <w:cols w:num="1" w:sep="0" w:space="708" w:equalWidth="1"/>
          <w:titlePg/>
        </w:sectPr>
      </w:pP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  <w:br w:type="page" w:clear="all"/>
      </w: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</w: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</w:r>
    </w:p>
    <w:p>
      <w:pPr>
        <w:pStyle w:val="1_9858"/>
        <w:numPr>
          <w:ilvl w:val="0"/>
          <w:numId w:val="0"/>
        </w:numPr>
        <w:suppressLineNumbers w:val="false"/>
        <w:pBdr/>
        <w:spacing w:line="240" w:lineRule="auto"/>
        <w:ind w:right="0" w:firstLine="0" w:left="0"/>
        <w:rPr>
          <w14:ligatures w14:val="none"/>
        </w:rPr>
      </w:pPr>
      <w:r>
        <w:t xml:space="preserve">1.</w:t>
        <w:tab/>
      </w:r>
      <w:bookmarkStart w:id="13" w:name="_Toc198381134"/>
      <w:r>
        <w:t xml:space="preserve">РАССМОТРЕНИЕ ОБЯЗАННОСТЕЙ АДМИНИСТРАТОРА БАЗ ДАННЫХ. ОСНОВНЫЕ УТИЛИТЫ АДМИНИСТРАТОРА БАЗ ДАННЫХ. РЕЖИМЫ ЗАПУСКА И ОСТАНОВА БАЗЫ ДАННЫХ</w:t>
      </w:r>
      <w:bookmarkEnd w:id="13"/>
      <w:r/>
      <w:r/>
    </w:p>
    <w:p>
      <w:pPr>
        <w:pStyle w:val="1_9877"/>
        <w:pBdr/>
        <w:spacing w:line="240" w:lineRule="auto"/>
        <w:ind/>
        <w:rPr>
          <w:rFonts w:ascii="Times New Roman" w:hAnsi="Times New Roman" w:cs="Times New Roman"/>
          <w:sz w:val="22"/>
          <w:szCs w:val="22"/>
          <w:highlight w:val="none"/>
          <w:lang w:val="en-US"/>
        </w:rPr>
      </w:pPr>
      <w:r>
        <w:rPr>
          <w:rFonts w:ascii="Times New Roman" w:hAnsi="Times New Roman" w:cs="Times New Roman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sz w:val="22"/>
          <w:szCs w:val="22"/>
          <w:highlight w:val="none"/>
          <w:lang w:val="en-US"/>
        </w:rPr>
      </w:r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1. Обязанности администратора баз данных (DBA)</w:t>
      </w:r>
      <w:r>
        <w:rPr>
          <w:b/>
          <w:bCs/>
        </w:rPr>
      </w:r>
    </w:p>
    <w:p>
      <w:pPr>
        <w:pStyle w:val="725"/>
        <w:pBdr/>
        <w:spacing/>
        <w:ind/>
        <w:rPr>
          <w14:ligatures w14:val="none"/>
        </w:rPr>
      </w:pPr>
      <w:r>
        <w:t xml:space="preserve">Установка и настройка:</w:t>
      </w:r>
      <w:r>
        <w:t xml:space="preserve"> Инсталляция СУБД, конфигурация памяти и параметров экземпляра.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Проектирование и создание БД:</w:t>
      </w:r>
      <w:r>
        <w:t xml:space="preserve"> Управление структурами хранения, пользователями, ролями и привилегиями.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Доступность и производительность:</w:t>
      </w:r>
      <w:r>
        <w:t xml:space="preserve"> Мониторинг, выявление узких мест, тюнинг запросов, настройка индексов.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Резервное копирование и восстановление:</w:t>
      </w:r>
      <w:r>
        <w:t xml:space="preserve"> Разработка стратегии бэкапа, работа с RMAN/дампом, тестирование восстановления.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Безопасность:</w:t>
      </w:r>
      <w:r>
        <w:t xml:space="preserve"> Управление доступом, аудит, шифрование, установка патчей.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Сопровождение:</w:t>
      </w:r>
      <w:r>
        <w:t xml:space="preserve"> Контроль роста БД, обновление статистики, регламентные работы.</w:t>
      </w:r>
      <w:r/>
    </w:p>
    <w:p>
      <w:pPr>
        <w:pStyle w:val="1_9877"/>
        <w:pBdr/>
        <w:spacing/>
        <w:ind/>
        <w:rPr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Основные утилиты администратора</w:t>
      </w:r>
      <w:r/>
      <w:r/>
    </w:p>
    <w:p>
      <w:pPr>
        <w:pStyle w:val="1_9877"/>
        <w:pBdr/>
        <w:spacing w:line="240" w:lineRule="auto"/>
        <w:ind w:firstLine="0"/>
        <w:rPr>
          <w14:ligatures w14:val="none"/>
        </w:rPr>
      </w:pPr>
      <w:r>
        <w:rPr>
          <w:highlight w:val="none"/>
        </w:rPr>
        <w:t xml:space="preserve">Таблица 1 – Список особых утилит</w:t>
      </w:r>
      <w:r>
        <w:rPr>
          <w:highlight w:val="none"/>
        </w:rPr>
      </w:r>
    </w:p>
    <w:tbl>
      <w:tblPr>
        <w:tblW w:w="0" w:type="auto"/>
        <w:tblBorders/>
        <w:tblLayout w:type="autofit"/>
        <w:tblLook w:val="04A0" w:firstRow="1" w:lastRow="0" w:firstColumn="1" w:lastColumn="0" w:noHBand="0" w:noVBand="1"/>
        <w:tblStyle w:val="724"/>
      </w:tblPr>
      <w:tblGrid>
        <w:gridCol w:w="2641"/>
        <w:gridCol w:w="3110"/>
        <w:gridCol w:w="4778"/>
      </w:tblGrid>
      <w:tr>
        <w:trPr/>
        <w:tc>
          <w:tcPr>
            <w:tcBorders/>
            <w:tcW w:w="26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Категория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31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Примеры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47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Назначение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CLI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31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sqlplus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psql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mysql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47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Выполнение скриптов, управление объектами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Специализированные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31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RMAN,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pg_dump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expdp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47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Резервное копирование и миграция данных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GUI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31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SSMS, pgAdmin, DBeaver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47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Визуальное администрирование и разработка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Системный мониторинг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31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top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iostat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V$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-представления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47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Диагностика нагрузки и состояния экземпляра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</w:tbl>
    <w:p>
      <w:pPr>
        <w:pStyle w:val="1_9877"/>
        <w:pBdr/>
        <w:spacing w:line="240" w:lineRule="auto"/>
        <w:ind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Style w:val="1_9877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Режимы запуска и останова (на примере Oracle)</w:t>
      </w:r>
      <w:r/>
    </w:p>
    <w:p>
      <w:pPr>
        <w:pStyle w:val="1_9877"/>
        <w:pBdr/>
        <w:spacing/>
        <w:ind/>
        <w:rPr>
          <w14:ligatures w14:val="none"/>
        </w:rPr>
      </w:pPr>
      <w:r>
        <w:t xml:space="preserve">Режимы запуска (STARTUP):</w:t>
      </w:r>
      <w:r/>
      <w:r/>
    </w:p>
    <w:p>
      <w:pPr>
        <w:pStyle w:val="725"/>
        <w:pBdr/>
        <w:spacing/>
        <w:ind/>
        <w:rPr>
          <w14:ligatures w14:val="none"/>
        </w:rPr>
      </w:pPr>
      <w:r>
        <w:t xml:space="preserve">NOMOUNT</w:t>
      </w:r>
      <w:r>
        <w:t xml:space="preserve"> — создание экземпляра (память + процессы), БД не открыта.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MOUNT</w:t>
      </w:r>
      <w:r>
        <w:t xml:space="preserve"> — чтение control-файла, доступ к структуре хранения для операций восстановления.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OPEN</w:t>
      </w:r>
      <w:r>
        <w:t xml:space="preserve"> — полный рабочий режим с доступом пользователей к данным.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RESTRICT</w:t>
      </w:r>
      <w:r>
        <w:t xml:space="preserve"> — открытие только для административного персонала.</w:t>
      </w:r>
      <w:r/>
    </w:p>
    <w:p>
      <w:pPr>
        <w:pBdr/>
        <w:shd w:val="nil"/>
        <w:spacing/>
        <w:ind/>
        <w:rPr>
          <w14:ligatures w14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</w:p>
    <w:p>
      <w:pPr>
        <w:pStyle w:val="1_9877"/>
        <w:pBdr/>
        <w:spacing/>
        <w:ind/>
        <w:rPr>
          <w:highlight w:val="none"/>
          <w14:ligatures w14:val="none"/>
        </w:rPr>
      </w:pPr>
      <w:r>
        <w:t xml:space="preserve">Режимы останова (SHUTDOWN):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NORMAL</w:t>
      </w:r>
      <w:r>
        <w:t xml:space="preserve"> / </w:t>
      </w:r>
      <w:r>
        <w:t xml:space="preserve">TRANSACTIONAL</w:t>
      </w:r>
      <w:r>
        <w:t xml:space="preserve"> — ожидание завершения сессий или транзакций.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IMMEDIATE</w:t>
      </w:r>
      <w:r>
        <w:t xml:space="preserve"> — штатный быстрый останов с откатом незавершенных операций.</w:t>
      </w:r>
      <w:r/>
      <w:r>
        <w:rPr>
          <w:highlight w:val="none"/>
        </w:rPr>
      </w:r>
      <w:r/>
      <w:r/>
    </w:p>
    <w:p>
      <w:pPr>
        <w:pStyle w:val="725"/>
        <w:pBdr/>
        <w:spacing/>
        <w:ind/>
        <w:rPr>
          <w14:ligatures w14:val="none"/>
        </w:rPr>
      </w:pPr>
      <w:r>
        <w:t xml:space="preserve">ABORT</w:t>
      </w:r>
      <w:r>
        <w:t xml:space="preserve"> — аварийное отключение питания экземпляра (требует последующего восстановления).</w:t>
      </w:r>
      <w:r/>
    </w:p>
    <w:p>
      <w:pPr>
        <w:pStyle w:val="1_9877"/>
        <w:pBdr/>
        <w:spacing/>
        <w:ind/>
        <w:rPr>
          <w14:ligatures w14:val="none"/>
        </w:rPr>
      </w:pPr>
      <w:r>
        <w:t xml:space="preserve">Аналоги в других СУБД: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PostgreSQL:</w:t>
      </w:r>
      <w:r>
        <w:t xml:space="preserve"> </w:t>
      </w:r>
      <w:r>
        <w:t xml:space="preserve">pg_ctl</w:t>
      </w:r>
      <w:r>
        <w:t xml:space="preserve"> с ключами </w:t>
      </w:r>
      <w:r>
        <w:t xml:space="preserve">-m smart/fast/immediate</w:t>
      </w:r>
      <w:r>
        <w:t xml:space="preserve">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MS SQL Server:</w:t>
      </w:r>
      <w:r>
        <w:t xml:space="preserve"> Управление состоянием службы и флагами запуска (</w:t>
      </w:r>
      <w:r>
        <w:t xml:space="preserve">-m</w:t>
      </w:r>
      <w:r>
        <w:t xml:space="preserve"> для single-user).</w:t>
      </w:r>
      <w:r/>
    </w:p>
    <w:p>
      <w:pPr>
        <w:pStyle w:val="1_9877"/>
        <w:pBdr/>
        <w:spacing/>
        <w:ind/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sz w:val="36"/>
          <w:szCs w:val="36"/>
          <w:highlight w:val="none"/>
          <w:lang w:val="en-US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</w:p>
    <w:p>
      <w:pPr>
        <w:pBdr/>
        <w:shd w:val="nil"/>
        <w:spacing/>
        <w:ind/>
        <w:rPr>
          <w:rFonts w:ascii="Times New Roman" w:hAnsi="Times New Roman" w:cs="Times New Roman"/>
          <w:sz w:val="32"/>
          <w:szCs w:val="32"/>
          <w:highlight w:val="none"/>
          <w:lang w:val="en-US"/>
        </w:rPr>
        <w:sectPr>
          <w:footnotePr/>
          <w:endnotePr/>
          <w:type w:val="nextPage"/>
          <w:pgSz w:h="16838" w:orient="portrait" w:w="11906"/>
          <w:pgMar w:top="575" w:right="567" w:bottom="567" w:left="1134" w:header="0" w:footer="709" w:gutter="0"/>
          <w:cols w:num="1" w:sep="0" w:space="708" w:equalWidth="1"/>
          <w:titlePg/>
        </w:sectPr>
      </w:pP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  <w:br w:type="page" w:clear="all"/>
      </w: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</w:r>
    </w:p>
    <w:p>
      <w:pPr>
        <w:pStyle w:val="1_9858"/>
        <w:numPr>
          <w:ilvl w:val="0"/>
          <w:numId w:val="0"/>
        </w:numPr>
        <w:pBdr/>
        <w:spacing/>
        <w:ind w:firstLine="0" w:left="0"/>
        <w:rPr>
          <w:highlight w:val="none"/>
          <w14:ligatures w14:val="none"/>
        </w:rPr>
      </w:pPr>
      <w:r>
        <w:t xml:space="preserve">2.</w:t>
        <w:tab/>
      </w:r>
      <w:bookmarkStart w:id="17" w:name="_Toc198381136"/>
      <w:r>
        <w:t xml:space="preserve">РАССМОТРЕНИЕ СХЕМЫ БАЗЫ ДАННЫХ, ПРИВЕЛЕГИЙ.</w:t>
      </w:r>
      <w:r>
        <w:t xml:space="preserve"> УПРАВЛЕНИЕ ПОЛЬЗОВАТЕЛЯМИ БАЗ ДАННЫХ</w:t>
      </w:r>
      <w:bookmarkEnd w:id="17"/>
      <w:r/>
      <w:r/>
    </w:p>
    <w:p>
      <w:pPr>
        <w:pStyle w:val="1_9877"/>
        <w:pBdr/>
        <w:spacing w:line="240" w:lineRule="auto"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1. Схема базы данных</w:t>
      </w:r>
      <w:r>
        <w:rPr>
          <w:b/>
          <w:bCs/>
        </w:rPr>
      </w:r>
    </w:p>
    <w:p>
      <w:pPr>
        <w:pStyle w:val="1_9877"/>
        <w:pBdr/>
        <w:spacing/>
        <w:ind/>
        <w:rPr>
          <w14:ligatures w14:val="none"/>
        </w:rPr>
      </w:pPr>
      <w:r>
        <w:t xml:space="preserve">Определение:</w:t>
      </w:r>
      <w:r>
        <w:t xml:space="preserve"> Логическая структура организации данных (архитектурный план БД). Включает описание таблиц, типов данных, связей и ограничений целостности.</w:t>
      </w:r>
      <w:r/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Этапы проектирования:</w:t>
      </w:r>
      <w:r>
        <w:rPr>
          <w:b/>
          <w:bCs/>
        </w:rPr>
      </w:r>
      <w:r>
        <w:rPr>
          <w:b/>
          <w:bCs/>
        </w:rPr>
      </w:r>
    </w:p>
    <w:p>
      <w:pPr>
        <w:pStyle w:val="721"/>
        <w:pBdr/>
        <w:spacing/>
        <w:ind/>
        <w:rPr>
          <w14:ligatures w14:val="none"/>
        </w:rPr>
      </w:pPr>
      <w:r>
        <w:t xml:space="preserve">Модель «сущность-связь»:</w:t>
      </w:r>
      <w:r>
        <w:t xml:space="preserve"> Выделение объектов (сущностей) и их атрибутов.</w:t>
      </w:r>
      <w:r/>
    </w:p>
    <w:p>
      <w:pPr>
        <w:pStyle w:val="721"/>
        <w:pBdr/>
        <w:spacing/>
        <w:ind/>
        <w:rPr>
          <w14:ligatures w14:val="none"/>
        </w:rPr>
      </w:pPr>
      <w:r>
        <w:t xml:space="preserve">Нормализация:</w:t>
      </w:r>
      <w:r>
        <w:t xml:space="preserve"> Устранение избыточности данных для предотвращения аномалий обновления.</w:t>
      </w:r>
      <w:r/>
    </w:p>
    <w:p>
      <w:pPr>
        <w:pStyle w:val="721"/>
        <w:pBdr/>
        <w:spacing/>
        <w:ind/>
        <w:rPr>
          <w14:ligatures w14:val="none"/>
        </w:rPr>
      </w:pPr>
      <w:r>
        <w:t xml:space="preserve">Денормализация (опционально):</w:t>
      </w:r>
      <w:r>
        <w:t xml:space="preserve"> Намеренное введение избыточности для повышения скорости выполнения запросов.</w:t>
      </w:r>
      <w:r/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2. Привилегии</w:t>
      </w:r>
      <w:r>
        <w:rPr>
          <w:b/>
          <w:bCs/>
        </w:rPr>
      </w:r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Виды привилегий:</w:t>
      </w:r>
      <w:r>
        <w:rPr>
          <w:b/>
          <w:bCs/>
        </w:rPr>
      </w:r>
    </w:p>
    <w:p>
      <w:pPr>
        <w:pStyle w:val="725"/>
        <w:pBdr/>
        <w:spacing/>
        <w:ind/>
        <w:rPr>
          <w14:ligatures w14:val="none"/>
        </w:rPr>
      </w:pPr>
      <w:r>
        <w:t xml:space="preserve">Системные:</w:t>
      </w:r>
      <w:r>
        <w:t xml:space="preserve"> Права на уровне СУБД (создание таблиц, управление пользователями).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Объектные:</w:t>
      </w:r>
      <w:r>
        <w:t xml:space="preserve"> Права на операции с конкретными объектами (</w:t>
      </w:r>
      <w:r>
        <w:t xml:space="preserve">SELECT</w:t>
      </w:r>
      <w:r>
        <w:t xml:space="preserve">, </w:t>
      </w:r>
      <w:r>
        <w:t xml:space="preserve">INSERT</w:t>
      </w:r>
      <w:r>
        <w:t xml:space="preserve">, </w:t>
      </w:r>
      <w:r>
        <w:t xml:space="preserve">UPDATE</w:t>
      </w:r>
      <w:r>
        <w:t xml:space="preserve">, </w:t>
      </w:r>
      <w:r>
        <w:t xml:space="preserve">DELETE</w:t>
      </w:r>
      <w:r>
        <w:t xml:space="preserve">, </w:t>
      </w:r>
      <w:r>
        <w:t xml:space="preserve">EXECUTE</w:t>
      </w:r>
      <w:r>
        <w:t xml:space="preserve">).</w:t>
      </w:r>
      <w:r/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Модели управления доступом:</w:t>
      </w:r>
      <w:r>
        <w:rPr>
          <w:b/>
          <w:bCs/>
        </w:rPr>
      </w:r>
    </w:p>
    <w:p>
      <w:pPr>
        <w:pStyle w:val="725"/>
        <w:pBdr/>
        <w:spacing/>
        <w:ind/>
        <w:rPr>
          <w14:ligatures w14:val="none"/>
        </w:rPr>
      </w:pPr>
      <w:r>
        <w:t xml:space="preserve">Дискреционная:</w:t>
      </w:r>
      <w:r>
        <w:t xml:space="preserve"> Владелец объекта сам распоряжается правами на него.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Ролевая:</w:t>
      </w:r>
      <w:r>
        <w:t xml:space="preserve"> Права группируются в роли, которые затем назначаются пользователям (наиболее распространенный подход).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Инструменты управления: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Команды </w:t>
      </w:r>
      <w:r>
        <w:rPr>
          <w:rFonts w:ascii="Courier New" w:hAnsi="Courier New" w:eastAsia="Courier New" w:cs="Courier New"/>
          <w:color w:val="000000"/>
          <w:sz w:val="20"/>
        </w:rPr>
        <w:t xml:space="preserve">GRANT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(выдать права) и </w:t>
      </w:r>
      <w:r>
        <w:rPr>
          <w:rFonts w:ascii="Courier New" w:hAnsi="Courier New" w:eastAsia="Courier New" w:cs="Courier New"/>
          <w:color w:val="000000"/>
          <w:sz w:val="20"/>
        </w:rPr>
        <w:t xml:space="preserve">REVOKE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(отозвать права).</w:t>
      </w:r>
      <w:r/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3. Управление пользователями</w:t>
      </w:r>
      <w:r>
        <w:rPr>
          <w:b/>
          <w:bCs/>
        </w:rPr>
      </w:r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Основные процессы:</w:t>
      </w:r>
      <w:r>
        <w:rPr>
          <w:b/>
          <w:bCs/>
        </w:rPr>
      </w:r>
    </w:p>
    <w:p>
      <w:pPr>
        <w:pStyle w:val="725"/>
        <w:pBdr/>
        <w:spacing/>
        <w:ind/>
        <w:rPr>
          <w14:ligatures w14:val="none"/>
        </w:rPr>
      </w:pPr>
      <w:r>
        <w:t xml:space="preserve">Аутентификация:</w:t>
      </w:r>
      <w:r>
        <w:t xml:space="preserve"> Проверка подлинности пользователя (пароль, сертификат, доменная учетка).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Авторизация:</w:t>
      </w:r>
      <w:r>
        <w:t xml:space="preserve"> Определение набора доступных действий на основе выданных</w:t>
      </w:r>
      <w:r/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Style w:val="725"/>
        <w:numPr>
          <w:ilvl w:val="0"/>
          <w:numId w:val="0"/>
        </w:numPr>
        <w:pBdr/>
        <w:spacing/>
        <w:ind w:firstLine="0" w:left="0"/>
        <w:rPr>
          <w14:ligatures w14:val="none"/>
        </w:rPr>
      </w:pPr>
      <w:r>
        <w:t xml:space="preserve">привилегий и ролей.</w:t>
      </w:r>
      <w:r/>
      <w:r/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Ключевые механизмы безопасности:</w:t>
      </w:r>
      <w:r>
        <w:rPr>
          <w:b/>
          <w:bCs/>
        </w:rPr>
      </w:r>
    </w:p>
    <w:p>
      <w:pPr>
        <w:pStyle w:val="725"/>
        <w:pBdr/>
        <w:spacing/>
        <w:ind/>
        <w:rPr>
          <w14:ligatures w14:val="none"/>
        </w:rPr>
      </w:pPr>
      <w:r>
        <w:t xml:space="preserve">Принцип наименьших привилегий:</w:t>
      </w:r>
      <w:r>
        <w:t xml:space="preserve"> Пользователь получает только тот минимум прав, который необходим для работы.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Ролевое управление:</w:t>
      </w:r>
      <w:r>
        <w:t xml:space="preserve"> Упрощение администрирования через назначение ролей вместо раздачи отдельных прав.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Продвинутая защита:</w:t>
      </w:r>
      <w:r>
        <w:t xml:space="preserve"> Row Level Security (RLS — ограничение видимости строк), маскирование данных на уровне столбцов, аудит действий.</w:t>
      </w:r>
      <w:r/>
    </w:p>
    <w:p>
      <w:pPr>
        <w:pBdr/>
        <w:shd w:val="nil"/>
        <w:spacing/>
        <w:ind/>
        <w:rPr>
          <w:rFonts w:ascii="Times New Roman" w:hAnsi="Times New Roman" w:cs="Times New Roman"/>
          <w:sz w:val="32"/>
          <w:szCs w:val="32"/>
          <w:highlight w:val="none"/>
          <w:lang w:val="en-US"/>
        </w:rPr>
        <w:sectPr>
          <w:footnotePr/>
          <w:endnotePr/>
          <w:type w:val="continuous"/>
          <w:pgSz w:h="16838" w:orient="portrait" w:w="11906"/>
          <w:pgMar w:top="575" w:right="567" w:bottom="567" w:left="1134" w:header="0" w:footer="709" w:gutter="0"/>
          <w:cols w:num="1" w:sep="0" w:space="708" w:equalWidth="1"/>
          <w:titlePg/>
        </w:sectPr>
      </w:pP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  <w:br w:type="page" w:clear="all"/>
      </w: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</w: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</w:r>
    </w:p>
    <w:p>
      <w:pPr>
        <w:pStyle w:val="1_9858"/>
        <w:numPr>
          <w:ilvl w:val="0"/>
          <w:numId w:val="0"/>
        </w:numPr>
        <w:pBdr/>
        <w:spacing/>
        <w:ind w:firstLine="0" w:left="0"/>
        <w:rPr>
          <w:highlight w:val="none"/>
          <w14:ligatures w14:val="none"/>
        </w:rPr>
      </w:pPr>
      <w:r>
        <w:t xml:space="preserve">3.</w:t>
        <w:tab/>
      </w:r>
      <w:bookmarkStart w:id="18" w:name="_Toc198381137"/>
      <w:r>
        <w:t xml:space="preserve">РАССМОТРЕНИЕ ВОПРОСОВ, СВЯЗАННЫХ С ТАБЛИЧНЫМИ ПРОСТРАНСТВАМИ И ФАЙЛАМИ ДАННЫХ. МОДЕЛИ И ТИПЫ ДАННЫХ</w:t>
      </w:r>
      <w:bookmarkEnd w:id="18"/>
      <w:r/>
      <w:r/>
    </w:p>
    <w:p>
      <w:pPr>
        <w:pStyle w:val="1_9877"/>
        <w:pBdr/>
        <w:spacing w:line="240" w:lineRule="auto"/>
        <w:ind/>
        <w:rPr>
          <w:sz w:val="22"/>
          <w:szCs w:val="22"/>
          <w14:ligatures w14:val="none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1. Табличные пространства и файлы данных</w:t>
      </w:r>
      <w:r>
        <w:rPr>
          <w:b/>
          <w:bCs/>
        </w:rPr>
      </w:r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Табличное пространство (Tablespace):</w:t>
      </w:r>
      <w:r>
        <w:rPr>
          <w:b/>
          <w:bCs/>
        </w:rPr>
      </w:r>
    </w:p>
    <w:p>
      <w:pPr>
        <w:pStyle w:val="1_9877"/>
        <w:pBdr/>
        <w:spacing/>
        <w:ind/>
        <w:rPr>
          <w14:ligatures w14:val="none"/>
        </w:rPr>
      </w:pPr>
      <w:r>
        <w:rPr>
          <w:b/>
          <w:bCs/>
        </w:rPr>
        <w:t xml:space="preserve">Определение:</w:t>
      </w:r>
      <w:r>
        <w:t xml:space="preserve"> Логический контейнер для группировки физических файлов БД с целью упрощения управления и распределения нагрузки.</w:t>
      </w:r>
      <w:r/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Типы табличных пространств:</w:t>
      </w:r>
      <w:r>
        <w:rPr>
          <w:b/>
          <w:bCs/>
        </w:rPr>
      </w:r>
    </w:p>
    <w:p>
      <w:pPr>
        <w:pStyle w:val="725"/>
        <w:pBdr/>
        <w:spacing/>
        <w:ind/>
        <w:rPr>
          <w14:ligatures w14:val="none"/>
        </w:rPr>
      </w:pPr>
      <w:r>
        <w:t xml:space="preserve">Постоянные (Permanent):</w:t>
      </w:r>
      <w:r>
        <w:t xml:space="preserve"> Хранение пользовательских данных и индексов.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Временные (Temporary):</w:t>
      </w:r>
      <w:r>
        <w:t xml:space="preserve"> Для операций сортировки и объединения.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Отменные (Undo):</w:t>
      </w:r>
      <w:r>
        <w:t xml:space="preserve"> Хранение информации для отката транзакций.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Системные:</w:t>
      </w:r>
      <w:r>
        <w:t xml:space="preserve"> Хранение метаданных СУБД.</w:t>
      </w:r>
      <w:r/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Файлы данных (Datafiles):</w:t>
      </w:r>
      <w:r>
        <w:rPr>
          <w:b/>
          <w:bCs/>
        </w:rPr>
      </w:r>
    </w:p>
    <w:p>
      <w:pPr>
        <w:pStyle w:val="1_9877"/>
        <w:pBdr/>
        <w:spacing/>
        <w:ind/>
        <w:rPr>
          <w14:ligatures w14:val="none"/>
        </w:rPr>
      </w:pPr>
      <w:r>
        <w:rPr>
          <w:b/>
          <w:bCs/>
        </w:rPr>
        <w:t xml:space="preserve">Физическое представление</w:t>
      </w:r>
      <w:r>
        <w:t xml:space="preserve">:</w:t>
      </w:r>
      <w:r>
        <w:t xml:space="preserve"> Файлы на диске (</w:t>
      </w:r>
      <w:r>
        <w:t xml:space="preserve">.</w:t>
      </w:r>
      <w:r>
        <w:rPr>
          <w:b/>
          <w:bCs/>
        </w:rPr>
        <w:t xml:space="preserve">dbf</w:t>
      </w:r>
      <w:r>
        <w:t xml:space="preserve">, </w:t>
      </w:r>
      <w:r>
        <w:t xml:space="preserve">.</w:t>
      </w:r>
      <w:r>
        <w:rPr>
          <w:b/>
          <w:bCs/>
        </w:rPr>
        <w:t xml:space="preserve">mdf</w:t>
      </w:r>
      <w:r>
        <w:t xml:space="preserve">, </w:t>
      </w:r>
      <w:r>
        <w:t xml:space="preserve">.</w:t>
      </w:r>
      <w:r>
        <w:rPr>
          <w:b/>
          <w:bCs/>
        </w:rPr>
        <w:t xml:space="preserve">ibd</w:t>
      </w:r>
      <w:r>
        <w:t xml:space="preserve">).</w:t>
      </w:r>
      <w:r/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Структура:</w:t>
      </w:r>
      <w:r>
        <w:rPr>
          <w:b/>
          <w:bCs/>
        </w:rPr>
      </w:r>
    </w:p>
    <w:p>
      <w:pPr>
        <w:pStyle w:val="725"/>
        <w:pBdr/>
        <w:spacing/>
        <w:ind/>
        <w:rPr>
          <w14:ligatures w14:val="none"/>
        </w:rPr>
      </w:pPr>
      <w:r>
        <w:rPr>
          <w:rStyle w:val="726"/>
          <w:rFonts w:ascii="Times New Roman" w:hAnsi="Times New Roman" w:eastAsia="Times New Roman" w:cs="Times New Roman"/>
          <w:b/>
          <w:bCs/>
        </w:rPr>
        <w:t xml:space="preserve">Блок данны</w:t>
      </w:r>
      <w:r>
        <w:rPr>
          <w:b/>
          <w:bCs/>
        </w:rPr>
        <w:t xml:space="preserve">х</w:t>
      </w:r>
      <w:r>
        <w:t xml:space="preserve">:</w:t>
      </w:r>
      <w:r>
        <w:t xml:space="preserve"> Минимальная единица чтения/записи (обычно 8-32 КБ).</w:t>
      </w:r>
      <w:r/>
    </w:p>
    <w:p>
      <w:pPr>
        <w:pStyle w:val="725"/>
        <w:pBdr/>
        <w:spacing/>
        <w:ind/>
        <w:rPr>
          <w14:ligatures w14:val="none"/>
        </w:rPr>
      </w:pPr>
      <w:r>
        <w:rPr>
          <w:b/>
          <w:bCs/>
        </w:rPr>
        <w:t xml:space="preserve">Экстент</w:t>
      </w:r>
      <w:r>
        <w:t xml:space="preserve">:</w:t>
      </w:r>
      <w:r>
        <w:t xml:space="preserve"> Непрерывная последовательность блоков, выделяемая объекту БД.</w:t>
      </w:r>
      <w:r/>
    </w:p>
    <w:p>
      <w:pPr>
        <w:pStyle w:val="1_9877"/>
        <w:pBdr/>
        <w:spacing/>
        <w:ind/>
        <w:rPr>
          <w14:ligatures w14:val="none"/>
        </w:rPr>
      </w:pPr>
      <w:r>
        <w:rPr>
          <w:b/>
          <w:bCs/>
        </w:rPr>
        <w:t xml:space="preserve">Управление</w:t>
      </w:r>
      <w:r>
        <w:t xml:space="preserve">:</w:t>
      </w:r>
      <w:r>
        <w:t xml:space="preserve"> Поддержка автоматического расширения файлов (Autoextend) для предотвращения переполнения.</w:t>
      </w:r>
      <w:r/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2. Модели данных</w:t>
      </w:r>
      <w:r>
        <w:rPr>
          <w:b/>
          <w:bCs/>
        </w:rPr>
      </w:r>
    </w:p>
    <w:p>
      <w:pPr>
        <w:pStyle w:val="1_9877"/>
        <w:pBdr/>
        <w:spacing w:line="240" w:lineRule="auto"/>
        <w:ind w:firstLine="0"/>
        <w:rPr>
          <w14:ligatures w14:val="none"/>
        </w:rPr>
      </w:pPr>
      <w:r>
        <w:t xml:space="preserve">Таблица 2 - Способы логической организации информации:</w:t>
      </w:r>
      <w:r/>
    </w:p>
    <w:tbl>
      <w:tblPr>
        <w:tblW w:w="0" w:type="auto"/>
        <w:tblBorders/>
        <w:tblLayout w:type="autofit"/>
        <w:tblLook w:val="04A0" w:firstRow="1" w:lastRow="0" w:firstColumn="1" w:lastColumn="0" w:noHBand="0" w:noVBand="1"/>
        <w:tblStyle w:val="724"/>
      </w:tblPr>
      <w:tblGrid>
        <w:gridCol w:w="3058"/>
        <w:gridCol w:w="11210"/>
      </w:tblGrid>
      <w:tr>
        <w:trPr/>
        <w:tc>
          <w:tcPr>
            <w:tcBorders/>
            <w:tcW w:w="30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0"/>
              </w:rPr>
              <w:t xml:space="preserve">Модель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12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0"/>
              </w:rPr>
              <w:t xml:space="preserve">Ключевая характеристика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0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0"/>
              </w:rPr>
              <w:t xml:space="preserve">Иерархическая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12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0"/>
              </w:rPr>
              <w:t xml:space="preserve">Структура «дерево» (родитель-потомок), жесткие связи.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0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0"/>
              </w:rPr>
              <w:t xml:space="preserve">Сетевая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12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0"/>
              </w:rPr>
              <w:t xml:space="preserve">Сложная сеть связей, множественные родительские узлы.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0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0"/>
              </w:rPr>
              <w:t xml:space="preserve">Реляционная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12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0"/>
              </w:rPr>
              <w:t xml:space="preserve">Данные в виде таблиц (отношений). Основана на теории множеств. Доминирует в транзакционных системах.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0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0"/>
              </w:rPr>
              <w:t xml:space="preserve">Объектно-ориентированная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12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0"/>
              </w:rPr>
              <w:t xml:space="preserve">Данные как объекты с методами и наследованием.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30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0"/>
              </w:rPr>
              <w:t xml:space="preserve">NoSQL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12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0"/>
              </w:rPr>
              <w:t xml:space="preserve">Ключ-значение, документы (JSON), графы. Ориентирована на горизонтальное масштабирование и Big Data.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</w:tbl>
    <w:p>
      <w:pPr>
        <w:pStyle w:val="1_9877"/>
        <w:pBdr/>
        <w:spacing w:line="240" w:lineRule="auto"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</w:p>
    <w:p>
      <w:pPr>
        <w:pStyle w:val="1_9877"/>
        <w:pBdr/>
        <w:spacing/>
        <w:ind/>
        <w:rPr>
          <w:highlight w:val="none"/>
          <w14:ligatures w14:val="none"/>
        </w:rPr>
      </w:pPr>
      <w:r>
        <w:t xml:space="preserve">3. Типы данных</w:t>
      </w:r>
      <w:r/>
    </w:p>
    <w:p>
      <w:pPr>
        <w:pStyle w:val="1_9877"/>
        <w:pBdr/>
        <w:spacing/>
        <w:ind/>
        <w:rPr>
          <w14:ligatures w14:val="none"/>
        </w:rPr>
      </w:pPr>
      <w:r>
        <w:t xml:space="preserve">Основные категории:</w:t>
      </w:r>
      <w:r/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Числовые:</w:t>
      </w:r>
      <w:r>
        <w:t xml:space="preserve"> </w:t>
      </w:r>
      <w:r>
        <w:t xml:space="preserve">INTEGER</w:t>
      </w:r>
      <w:r>
        <w:t xml:space="preserve">, </w:t>
      </w:r>
      <w:r>
        <w:t xml:space="preserve">DECIMAL/NUMERIC</w:t>
      </w:r>
      <w:r>
        <w:t xml:space="preserve"> (для точных сумм), </w:t>
      </w:r>
      <w:r>
        <w:t xml:space="preserve">FLOAT</w:t>
      </w:r>
      <w:r>
        <w:t xml:space="preserve">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Строковые:</w:t>
      </w:r>
      <w:r>
        <w:t xml:space="preserve"> </w:t>
      </w:r>
      <w:r>
        <w:t xml:space="preserve">CHAR</w:t>
      </w:r>
      <w:r>
        <w:t xml:space="preserve"> (фикс. длина), </w:t>
      </w:r>
      <w:r>
        <w:t xml:space="preserve">VARCHAR</w:t>
      </w:r>
      <w:r>
        <w:t xml:space="preserve"> (перем. длина), </w:t>
      </w:r>
      <w:r>
        <w:t xml:space="preserve">TEXT/CLOB</w:t>
      </w:r>
      <w:r>
        <w:t xml:space="preserve"> (большие объемы).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Дата/Время:</w:t>
      </w:r>
      <w:r>
        <w:t xml:space="preserve"> </w:t>
      </w:r>
      <w:r>
        <w:t xml:space="preserve">DATE</w:t>
      </w:r>
      <w:r>
        <w:t xml:space="preserve">, </w:t>
      </w:r>
      <w:r>
        <w:t xml:space="preserve">TIMESTAMP</w:t>
      </w:r>
      <w:r>
        <w:t xml:space="preserve">, </w:t>
      </w:r>
      <w:r>
        <w:t xml:space="preserve">INTERVAL</w:t>
      </w:r>
      <w:r>
        <w:t xml:space="preserve">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Бинарные:</w:t>
      </w:r>
      <w:r>
        <w:t xml:space="preserve"> </w:t>
      </w:r>
      <w:r>
        <w:t xml:space="preserve">BLOB</w:t>
      </w:r>
      <w:r>
        <w:t xml:space="preserve"> (изображения, файлы).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Специализированные:</w:t>
      </w:r>
      <w:r>
        <w:t xml:space="preserve"> </w:t>
      </w:r>
      <w:r>
        <w:t xml:space="preserve">BOOLEAN</w:t>
      </w:r>
      <w:r>
        <w:t xml:space="preserve">, </w:t>
      </w:r>
      <w:r>
        <w:t xml:space="preserve">JSON</w:t>
      </w:r>
      <w:r>
        <w:t xml:space="preserve">, </w:t>
      </w:r>
      <w:r>
        <w:t xml:space="preserve">XML</w:t>
      </w:r>
      <w:r>
        <w:t xml:space="preserve">, </w:t>
      </w:r>
      <w:r>
        <w:t xml:space="preserve">ENUM</w:t>
      </w:r>
      <w:r>
        <w:t xml:space="preserve">.</w:t>
      </w:r>
      <w:r/>
    </w:p>
    <w:p>
      <w:pPr>
        <w:pStyle w:val="1_9877"/>
        <w:pBdr/>
        <w:spacing/>
        <w:ind/>
        <w:rPr>
          <w14:ligatures w14:val="none"/>
        </w:rPr>
      </w:pPr>
      <w:r>
        <w:t xml:space="preserve">Принципы выбора типа данных:</w:t>
      </w:r>
      <w:r/>
    </w:p>
    <w:p>
      <w:pPr>
        <w:pStyle w:val="721"/>
        <w:numPr>
          <w:ilvl w:val="0"/>
          <w:numId w:val="31"/>
        </w:numPr>
        <w:pBdr/>
        <w:spacing/>
        <w:ind w:right="0" w:firstLine="709" w:left="0"/>
        <w:rPr>
          <w14:ligatures w14:val="none"/>
        </w:rPr>
      </w:pPr>
      <w:r>
        <w:t xml:space="preserve">Минимальной достаточности:</w:t>
      </w:r>
      <w:r>
        <w:t xml:space="preserve"> Использовать наименьший возможный тип (напр., </w:t>
      </w:r>
      <w:r>
        <w:t xml:space="preserve">TINYINT</w:t>
      </w:r>
      <w:r>
        <w:t xml:space="preserve"> вместо </w:t>
      </w:r>
      <w:r>
        <w:t xml:space="preserve">INT</w:t>
      </w:r>
      <w:r>
        <w:t xml:space="preserve"> для возраста).</w:t>
      </w:r>
      <w:r/>
    </w:p>
    <w:p>
      <w:pPr>
        <w:pStyle w:val="721"/>
        <w:numPr>
          <w:ilvl w:val="0"/>
          <w:numId w:val="31"/>
        </w:numPr>
        <w:pBdr/>
        <w:spacing/>
        <w:ind w:right="0" w:firstLine="709" w:left="0"/>
        <w:rPr>
          <w14:ligatures w14:val="none"/>
        </w:rPr>
      </w:pPr>
      <w:r>
        <w:t xml:space="preserve">Семантической правильности:</w:t>
      </w:r>
      <w:r>
        <w:t xml:space="preserve"> Хранить дату в </w:t>
      </w:r>
      <w:r>
        <w:t xml:space="preserve">DATE</w:t>
      </w:r>
      <w:r>
        <w:t xml:space="preserve">, а не строке.</w:t>
      </w:r>
      <w:r/>
    </w:p>
    <w:p>
      <w:pPr>
        <w:pStyle w:val="721"/>
        <w:numPr>
          <w:ilvl w:val="0"/>
          <w:numId w:val="31"/>
        </w:numPr>
        <w:pBdr/>
        <w:spacing/>
        <w:ind w:right="0" w:firstLine="709" w:left="0"/>
        <w:rPr>
          <w14:ligatures w14:val="none"/>
        </w:rPr>
      </w:pPr>
      <w:r>
        <w:t xml:space="preserve">Производительности:</w:t>
      </w:r>
      <w:r>
        <w:t xml:space="preserve"> Целочисленные и фиксированные типы обрабатываются быстрее строковых.</w:t>
      </w:r>
      <w:r/>
    </w:p>
    <w:p>
      <w:pPr>
        <w:pStyle w:val="1_9877"/>
        <w:pBdr/>
        <w:spacing w:line="240" w:lineRule="auto"/>
        <w:ind/>
        <w:rPr>
          <w14:ligatures w14:val="none"/>
        </w:rPr>
      </w:pPr>
      <w:r>
        <w:rPr>
          <w:highlight w:val="none"/>
        </w:rPr>
      </w:r>
      <w:r/>
    </w:p>
    <w:p>
      <w:pPr>
        <w:pBdr/>
        <w:shd w:val="nil"/>
        <w:spacing/>
        <w:ind/>
        <w:rPr>
          <w:rFonts w:ascii="Times New Roman" w:hAnsi="Times New Roman" w:cs="Times New Roman"/>
          <w:sz w:val="32"/>
          <w:szCs w:val="32"/>
          <w:highlight w:val="none"/>
          <w:lang w:val="en-US"/>
        </w:rPr>
        <w:sectPr>
          <w:footnotePr/>
          <w:endnotePr/>
          <w:type w:val="nextPage"/>
          <w:pgSz w:h="16838" w:orient="portrait" w:w="11906"/>
          <w:pgMar w:top="575" w:right="567" w:bottom="567" w:left="1134" w:header="0" w:footer="709" w:gutter="0"/>
          <w:cols w:num="1" w:sep="0" w:space="708" w:equalWidth="1"/>
          <w:titlePg/>
        </w:sectPr>
      </w:pP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  <w:br w:type="page" w:clear="all"/>
      </w: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</w:r>
    </w:p>
    <w:p>
      <w:pPr>
        <w:pStyle w:val="1_9858"/>
        <w:numPr>
          <w:ilvl w:val="0"/>
          <w:numId w:val="0"/>
        </w:numPr>
        <w:pBdr/>
        <w:spacing/>
        <w:ind w:firstLine="0" w:left="0"/>
        <w:rPr>
          <w:highlight w:val="none"/>
          <w:lang w:val="en-US"/>
          <w14:ligatures w14:val="none"/>
        </w:rPr>
      </w:pPr>
      <w:r>
        <w:rPr>
          <w:highlight w:val="none"/>
          <w:lang w:val="ru-RU"/>
        </w:rPr>
        <w:t xml:space="preserve">4.</w:t>
        <w:tab/>
        <w:t xml:space="preserve">Р</w:t>
      </w:r>
      <w:r>
        <w:t xml:space="preserve">АССМОТРЕНИЕ ВОПРОСОВ, СВЯЗАННЫХ СО СХЕМОЙ И ОБЪЕКТАМИ СХЕМЫ ДАННЫХ. БЛОКИ ДАННЫХ, ЭКСТЕНТЫ СЕГМЕНТЫ</w:t>
      </w:r>
      <w:r>
        <w:rPr>
          <w:highlight w:val="none"/>
          <w:lang w:val="en-US"/>
        </w:rPr>
      </w:r>
      <w:r/>
    </w:p>
    <w:p>
      <w:pPr>
        <w:pStyle w:val="1_9877"/>
        <w:pBdr/>
        <w:spacing w:line="240" w:lineRule="auto"/>
        <w:ind/>
        <w:rPr>
          <w:sz w:val="22"/>
          <w:szCs w:val="22"/>
          <w:highlight w:val="none"/>
          <w:lang w:val="en-US"/>
          <w14:ligatures w14:val="none"/>
        </w:rPr>
      </w:pPr>
      <w:r>
        <w:rPr>
          <w:sz w:val="22"/>
          <w:szCs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</w:r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1. Логическая структура: Схема данных и её объекты</w:t>
      </w:r>
      <w:r>
        <w:rPr>
          <w:b/>
          <w:bCs/>
        </w:rPr>
      </w:r>
    </w:p>
    <w:p>
      <w:pPr>
        <w:pStyle w:val="1_9877"/>
        <w:pBdr/>
        <w:spacing/>
        <w:ind/>
        <w:rPr>
          <w14:ligatures w14:val="none"/>
        </w:rPr>
      </w:pPr>
      <w:r>
        <w:rPr>
          <w:b/>
          <w:bCs/>
        </w:rPr>
        <w:t xml:space="preserve">Схема данных</w:t>
      </w:r>
      <w:r>
        <w:t xml:space="preserve"> — логический контейнер, определяющий структуру БД и пространство имен для объектов.</w:t>
      </w:r>
      <w:r/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Основные объекты схемы:</w:t>
      </w:r>
      <w:r>
        <w:rPr>
          <w:b/>
          <w:bCs/>
        </w:rPr>
      </w:r>
    </w:p>
    <w:p>
      <w:pPr>
        <w:pStyle w:val="725"/>
        <w:pBdr/>
        <w:spacing/>
        <w:ind/>
        <w:rPr>
          <w14:ligatures w14:val="none"/>
        </w:rPr>
      </w:pPr>
      <w:r>
        <w:t xml:space="preserve">Таблицы:</w:t>
      </w:r>
      <w:r>
        <w:t xml:space="preserve"> Базовое хранилище данных в формате строк и столбцов.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Индексы:</w:t>
      </w:r>
      <w:r>
        <w:t xml:space="preserve"> Структуры для ускорения поиска и доступа к записям.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Представления (Views):</w:t>
      </w:r>
      <w:r>
        <w:t xml:space="preserve"> Виртуальные таблицы, сформированные на основе SQL-запроса.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Хранимые процедуры и функции:</w:t>
      </w:r>
      <w:r>
        <w:t xml:space="preserve"> Программный код, исполняемый на стороне сервера.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Последовательности (Sequences):</w:t>
      </w:r>
      <w:r>
        <w:t xml:space="preserve"> Генераторы уникальных числовых идентификаторов.</w:t>
      </w:r>
      <w:r/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2. Физическая структура: Блоки, Экстенты, Сегменты</w:t>
      </w:r>
      <w:r>
        <w:rPr>
          <w:b/>
          <w:bCs/>
        </w:rPr>
      </w:r>
    </w:p>
    <w:p>
      <w:pPr>
        <w:pStyle w:val="1_9877"/>
        <w:pBdr/>
        <w:spacing w:line="240" w:lineRule="auto"/>
        <w:ind w:firstLine="0"/>
        <w:rPr>
          <w14:ligatures w14:val="none"/>
        </w:rPr>
      </w:pPr>
      <w:r>
        <w:t xml:space="preserve">Таблица 3 - Иерархия физического хранения данных на диске:</w:t>
      </w:r>
      <w:r/>
    </w:p>
    <w:tbl>
      <w:tblPr>
        <w:tblW w:w="0" w:type="auto"/>
        <w:tblBorders/>
        <w:tblLayout w:type="autofit"/>
        <w:tblLook w:val="04A0" w:firstRow="1" w:lastRow="0" w:firstColumn="1" w:lastColumn="0" w:noHBand="0" w:noVBand="1"/>
        <w:tblStyle w:val="724"/>
      </w:tblPr>
      <w:tblGrid>
        <w:gridCol w:w="1434"/>
        <w:gridCol w:w="6417"/>
        <w:gridCol w:w="9706"/>
      </w:tblGrid>
      <w:tr>
        <w:trPr/>
        <w:tc>
          <w:tcPr>
            <w:tcBorders/>
            <w:tcW w:w="14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0"/>
              </w:rPr>
              <w:t xml:space="preserve">Уровень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641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0"/>
              </w:rPr>
              <w:t xml:space="preserve">Определение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97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0"/>
              </w:rPr>
              <w:t xml:space="preserve">Назначение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4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0"/>
              </w:rPr>
              <w:t xml:space="preserve">Блок данных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641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0"/>
              </w:rPr>
              <w:t xml:space="preserve">Минимальная единица ввода-вывода СУБД.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97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0"/>
              </w:rPr>
              <w:t xml:space="preserve">Чтение/запись данных с диска осуществляется целыми блоками, а не побайтово.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4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0"/>
              </w:rPr>
              <w:t xml:space="preserve">Экстент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641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0"/>
              </w:rPr>
              <w:t xml:space="preserve">Совокупность логически смежных блоков.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97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0"/>
              </w:rPr>
              <w:t xml:space="preserve">Выделяется объекту за одну операцию для ускорения выделения места и локализации данных.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4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0"/>
              </w:rPr>
              <w:t xml:space="preserve">Сегмент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641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0"/>
              </w:rPr>
              <w:t xml:space="preserve">Набор всех экстентов, принадлежащих одному объекту схемы.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97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0"/>
              </w:rPr>
              <w:t xml:space="preserve">Физическое воплощение логического объекта (таблицы или индекса) на диске.</w:t>
            </w:r>
            <w:r>
              <w:rPr>
                <w:sz w:val="20"/>
                <w:szCs w:val="20"/>
              </w:rPr>
            </w:r>
          </w:p>
        </w:tc>
      </w:tr>
    </w:tbl>
    <w:p>
      <w:pPr>
        <w:pStyle w:val="1_9877"/>
        <w:pBdr/>
        <w:spacing w:line="240" w:lineRule="auto"/>
        <w:ind/>
        <w:rPr>
          <w:b/>
          <w:bCs/>
          <w:sz w:val="22"/>
          <w:szCs w:val="22"/>
          <w14:ligatures w14:val="none"/>
        </w:rPr>
      </w:pPr>
      <w:r>
        <w:rPr>
          <w:b/>
          <w:bCs/>
          <w:sz w:val="22"/>
          <w:szCs w:val="22"/>
          <w:highlight w:val="none"/>
        </w:rPr>
      </w:r>
      <w:r>
        <w:rPr>
          <w:b/>
          <w:bCs/>
          <w:sz w:val="22"/>
          <w:szCs w:val="22"/>
        </w:rPr>
      </w:r>
    </w:p>
    <w:p>
      <w:pPr>
        <w:pStyle w:val="1_9877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3. Взаимосвязь логического и физического уровней</w:t>
      </w:r>
      <w:r>
        <w:rPr>
          <w:b/>
          <w:bCs/>
        </w:rPr>
      </w:r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Иерархия вложенности:</w:t>
      </w:r>
      <w:r>
        <w:rPr>
          <w:b/>
          <w:bCs/>
        </w:rPr>
      </w:r>
    </w:p>
    <w:p>
      <w:pPr>
        <w:pStyle w:val="1_9877"/>
        <w:pBdr/>
        <w:spacing/>
        <w:ind/>
        <w:rPr>
          <w14:ligatures w14:val="none"/>
        </w:rPr>
      </w:pPr>
      <w:r/>
      <w:r>
        <w:t xml:space="preserve">База данных → Табличное пространство → Сегмент → Экстент → Блок данных</w:t>
      </w:r>
      <w:r/>
      <w:r/>
    </w:p>
    <w:p>
      <w:pPr>
        <w:pStyle w:val="725"/>
        <w:pBdr/>
        <w:spacing/>
        <w:ind/>
        <w:rPr>
          <w14:ligatures w14:val="none"/>
        </w:rPr>
      </w:pPr>
      <w:r>
        <w:t xml:space="preserve">Логический уровень</w:t>
      </w:r>
      <w:r>
        <w:t xml:space="preserve"> (Схема, Таблица) определяет, </w:t>
      </w:r>
      <w:r>
        <w:t xml:space="preserve">что</w:t>
      </w:r>
      <w:r>
        <w:t xml:space="preserve"> хранится.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Физический уровень</w:t>
      </w:r>
      <w:r>
        <w:t xml:space="preserve"> (Сегмент, Экстент) определяет, </w:t>
      </w:r>
      <w:r>
        <w:t xml:space="preserve">как</w:t>
      </w:r>
      <w:r>
        <w:t xml:space="preserve"> и </w:t>
      </w:r>
      <w:r>
        <w:t xml:space="preserve">где</w:t>
      </w:r>
      <w:r>
        <w:t xml:space="preserve"> это размещено на носителе.</w:t>
      </w:r>
      <w:r/>
    </w:p>
    <w:p>
      <w:pPr>
        <w:pStyle w:val="1_9877"/>
        <w:pBdr/>
        <w:spacing w:line="240" w:lineRule="auto"/>
        <w:ind/>
        <w:rPr>
          <w:highlight w:val="none"/>
          <w:lang w:val="en-US"/>
          <w14:ligatures w14:val="none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hd w:val="nil"/>
        <w:spacing/>
        <w:ind/>
        <w:rPr>
          <w:rFonts w:ascii="Times New Roman" w:hAnsi="Times New Roman" w:cs="Times New Roman"/>
          <w:sz w:val="32"/>
          <w:szCs w:val="32"/>
          <w:highlight w:val="none"/>
          <w:lang w:val="en-US"/>
        </w:rPr>
        <w:sectPr>
          <w:footnotePr/>
          <w:endnotePr/>
          <w:type w:val="continuous"/>
          <w:pgSz w:h="16838" w:orient="portrait" w:w="11906"/>
          <w:pgMar w:top="575" w:right="567" w:bottom="567" w:left="1134" w:header="0" w:footer="709" w:gutter="0"/>
          <w:cols w:num="1" w:sep="0" w:space="708" w:equalWidth="1"/>
          <w:titlePg/>
        </w:sectPr>
      </w:pP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  <w:br w:type="page" w:clear="all"/>
      </w: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</w: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</w:r>
    </w:p>
    <w:p>
      <w:pPr>
        <w:pStyle w:val="1_9858"/>
        <w:numPr>
          <w:ilvl w:val="0"/>
          <w:numId w:val="0"/>
        </w:numPr>
        <w:pBdr/>
        <w:spacing/>
        <w:ind w:firstLine="0" w:left="0"/>
        <w:rPr>
          <w14:ligatures w14:val="none"/>
        </w:rPr>
      </w:pPr>
      <w:r>
        <w:t xml:space="preserve">5.</w:t>
        <w:tab/>
      </w:r>
      <w:bookmarkStart w:id="20" w:name="_Toc198381139"/>
      <w:r>
        <w:t xml:space="preserve">РАССМОТРЕНИЕ ВОПРОСОВ, СВЯЗАННЫХ СО СТРУКТУРОЙ ПАМЯТИ.</w:t>
      </w:r>
      <w:bookmarkEnd w:id="20"/>
      <w:r/>
      <w:r/>
    </w:p>
    <w:p>
      <w:pPr>
        <w:pStyle w:val="1_9877"/>
        <w:pBdr/>
        <w:spacing w:line="240" w:lineRule="auto"/>
        <w:ind/>
        <w:rPr>
          <w:sz w:val="22"/>
          <w:szCs w:val="22"/>
          <w:highlight w:val="none"/>
          <w:lang w:val="en-US"/>
          <w14:ligatures w14:val="none"/>
        </w:rPr>
      </w:pPr>
      <w:r>
        <w:rPr>
          <w:sz w:val="22"/>
          <w:szCs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</w:r>
    </w:p>
    <w:p>
      <w:pPr>
        <w:pStyle w:val="1_9877"/>
        <w:pBdr/>
        <w:spacing w:line="240" w:lineRule="auto"/>
        <w:ind/>
        <w:rPr>
          <w:highlight w:val="none"/>
          <w:lang w:val="en-US"/>
          <w14:ligatures w14:val="none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hd w:val="nil"/>
        <w:spacing/>
        <w:ind/>
        <w:rPr>
          <w:rFonts w:ascii="Times New Roman" w:hAnsi="Times New Roman" w:cs="Times New Roman"/>
          <w:sz w:val="32"/>
          <w:szCs w:val="32"/>
          <w:highlight w:val="none"/>
          <w:lang w:val="en-US"/>
        </w:rPr>
        <w:sectPr>
          <w:footnotePr/>
          <w:endnotePr/>
          <w:type w:val="continuous"/>
          <w:pgSz w:h="16838" w:orient="portrait" w:w="11906"/>
          <w:pgMar w:top="575" w:right="567" w:bottom="567" w:left="1134" w:header="0" w:footer="709" w:gutter="0"/>
          <w:cols w:num="1" w:sep="0" w:space="708" w:equalWidth="1"/>
          <w:titlePg/>
        </w:sectPr>
      </w:pP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  <w:br w:type="page" w:clear="all"/>
      </w: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</w:r>
    </w:p>
    <w:p>
      <w:pPr>
        <w:pStyle w:val="1_9858"/>
        <w:numPr>
          <w:ilvl w:val="0"/>
          <w:numId w:val="0"/>
        </w:numPr>
        <w:pBdr/>
        <w:spacing/>
        <w:ind w:firstLine="0" w:left="0"/>
        <w:rPr>
          <w14:ligatures w14:val="none"/>
        </w:rPr>
      </w:pPr>
      <w:r>
        <w:t xml:space="preserve">6.</w:t>
        <w:tab/>
      </w:r>
      <w:bookmarkStart w:id="21" w:name="_Toc198381140"/>
      <w:r>
        <w:t xml:space="preserve">ОДНОПРОЦЕССОРНЫЕ И МНОГОПРОЦЕССОРНЫЕ БАЗЫ ДАННЫХ</w:t>
      </w:r>
      <w:bookmarkEnd w:id="21"/>
      <w:r>
        <w:t xml:space="preserve">.</w:t>
      </w:r>
      <w:r/>
    </w:p>
    <w:p>
      <w:pPr>
        <w:pStyle w:val="1_9877"/>
        <w:pBdr/>
        <w:spacing w:line="240" w:lineRule="auto"/>
        <w:ind/>
        <w:rPr>
          <w:rFonts w:ascii="Times New Roman" w:hAnsi="Times New Roman" w:cs="Times New Roman"/>
          <w:sz w:val="22"/>
          <w:szCs w:val="22"/>
          <w:highlight w:val="none"/>
          <w:lang w:val="en-US"/>
        </w:rPr>
      </w:pPr>
      <w:r>
        <w:rPr>
          <w:rFonts w:ascii="Times New Roman" w:hAnsi="Times New Roman" w:cs="Times New Roman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sz w:val="22"/>
          <w:szCs w:val="22"/>
          <w:highlight w:val="none"/>
          <w:lang w:val="en-US"/>
        </w:rPr>
      </w:r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1. Транзакции и свойства ACID</w:t>
      </w:r>
      <w:r>
        <w:rPr>
          <w:b/>
          <w:bCs/>
        </w:rPr>
      </w:r>
    </w:p>
    <w:p>
      <w:pPr>
        <w:pStyle w:val="1_9877"/>
        <w:pBdr/>
        <w:spacing/>
        <w:ind/>
        <w:rPr>
          <w14:ligatures w14:val="none"/>
        </w:rPr>
      </w:pPr>
      <w:r>
        <w:rPr>
          <w:b/>
          <w:bCs/>
        </w:rPr>
        <w:t xml:space="preserve">Транзакция</w:t>
      </w:r>
      <w:r>
        <w:t xml:space="preserve"> — логическая единица работы с БД, выполняемая по принципу «всё или ничего».</w:t>
      </w:r>
      <w:r/>
    </w:p>
    <w:tbl>
      <w:tblPr>
        <w:tblW w:w="0" w:type="auto"/>
        <w:tblBorders/>
        <w:tblLayout w:type="autofit"/>
        <w:tblLook w:val="04A0" w:firstRow="1" w:lastRow="0" w:firstColumn="1" w:lastColumn="0" w:noHBand="0" w:noVBand="1"/>
        <w:tblStyle w:val="724"/>
      </w:tblPr>
      <w:tblGrid>
        <w:gridCol w:w="1863"/>
        <w:gridCol w:w="9084"/>
      </w:tblGrid>
      <w:tr>
        <w:trPr/>
        <w:tc>
          <w:tcPr>
            <w:tcBorders/>
            <w:tcW w:w="186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0"/>
              </w:rPr>
              <w:t xml:space="preserve">Свойство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90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0"/>
              </w:rPr>
              <w:t xml:space="preserve">Описание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6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0"/>
              </w:rPr>
              <w:t xml:space="preserve">Атомарность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90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0"/>
              </w:rPr>
              <w:t xml:space="preserve">Выполнение всех операций транзакции целиком либо полный откат.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6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0"/>
              </w:rPr>
              <w:t xml:space="preserve">Согласованность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90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0"/>
              </w:rPr>
              <w:t xml:space="preserve">Перевод БД из одного корректного состояния в другое без нарушения ограничений.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6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0"/>
              </w:rPr>
              <w:t xml:space="preserve">Изоляция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90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0"/>
              </w:rPr>
              <w:t xml:space="preserve">Результаты параллельных транзакций не должны быть видны друг другу до завершения.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6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0"/>
              </w:rPr>
              <w:t xml:space="preserve">Долговечность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90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0"/>
              </w:rPr>
              <w:t xml:space="preserve">Зафиксированные изменения сохраняются даже при аппаратном сбое.</w:t>
            </w:r>
            <w:r>
              <w:rPr>
                <w:sz w:val="20"/>
                <w:szCs w:val="20"/>
              </w:rPr>
            </w:r>
          </w:p>
        </w:tc>
      </w:tr>
    </w:tbl>
    <w:p>
      <w:pPr>
        <w:pStyle w:val="1_9877"/>
        <w:pBdr/>
        <w:spacing w:line="240" w:lineRule="auto"/>
        <w:ind/>
        <w:rPr>
          <w:b/>
          <w:bCs/>
          <w:sz w:val="22"/>
          <w:szCs w:val="22"/>
          <w14:ligatures w14:val="none"/>
        </w:rPr>
      </w:pPr>
      <w:r>
        <w:rPr>
          <w:b/>
          <w:bCs/>
          <w:sz w:val="22"/>
          <w:szCs w:val="22"/>
          <w:highlight w:val="none"/>
        </w:rPr>
      </w:r>
      <w:r>
        <w:rPr>
          <w:b/>
          <w:bCs/>
          <w:sz w:val="22"/>
          <w:szCs w:val="22"/>
        </w:rPr>
      </w:r>
    </w:p>
    <w:p>
      <w:pPr>
        <w:pStyle w:val="1_9877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2. Блокировки и уровни изоляции</w:t>
      </w:r>
      <w:r>
        <w:rPr>
          <w:b/>
          <w:bCs/>
        </w:rPr>
      </w:r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Основные типы блокировок:</w:t>
      </w:r>
      <w:r>
        <w:rPr>
          <w:b/>
          <w:bCs/>
        </w:rPr>
      </w:r>
    </w:p>
    <w:p>
      <w:pPr>
        <w:pStyle w:val="725"/>
        <w:pBdr/>
        <w:spacing/>
        <w:ind/>
        <w:rPr>
          <w14:ligatures w14:val="none"/>
        </w:rPr>
      </w:pPr>
      <w:r>
        <w:rPr>
          <w:b/>
          <w:bCs/>
        </w:rPr>
        <w:t xml:space="preserve">Разделяемые </w:t>
      </w:r>
      <w:r>
        <w:t xml:space="preserve">(Shared):</w:t>
      </w:r>
      <w:r>
        <w:t xml:space="preserve"> Разрешают чтение, запрещают изменение.</w:t>
      </w:r>
      <w:r/>
    </w:p>
    <w:p>
      <w:pPr>
        <w:pStyle w:val="725"/>
        <w:pBdr/>
        <w:spacing/>
        <w:ind/>
        <w:rPr>
          <w14:ligatures w14:val="none"/>
        </w:rPr>
      </w:pPr>
      <w:r>
        <w:rPr>
          <w:b/>
          <w:bCs/>
        </w:rPr>
        <w:t xml:space="preserve">Монопольные </w:t>
      </w:r>
      <w:r>
        <w:t xml:space="preserve">(Exclusive):</w:t>
      </w:r>
      <w:r>
        <w:t xml:space="preserve"> Запрещают любой доступ к ресурсу другим транзакциям.</w:t>
      </w:r>
      <w:r/>
    </w:p>
    <w:p>
      <w:pPr>
        <w:pStyle w:val="725"/>
        <w:pBdr/>
        <w:spacing/>
        <w:ind/>
        <w:rPr>
          <w14:ligatures w14:val="none"/>
        </w:rPr>
      </w:pPr>
      <w:r>
        <w:rPr>
          <w:b/>
          <w:bCs/>
        </w:rPr>
        <w:t xml:space="preserve">Блокировки намерений </w:t>
      </w:r>
      <w:r>
        <w:t xml:space="preserve">(Intent):</w:t>
      </w:r>
      <w:r>
        <w:t xml:space="preserve"> Сигнализируют о планируемой блокировке на нижележащем уровне иерархии объектов.</w:t>
      </w:r>
      <w:r/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Уровни изоляции транзакций (от низкого к высокому):</w:t>
      </w:r>
      <w:r>
        <w:rPr>
          <w:b/>
          <w:bCs/>
        </w:rPr>
      </w:r>
    </w:p>
    <w:p>
      <w:pPr>
        <w:pStyle w:val="721"/>
        <w:numPr>
          <w:ilvl w:val="0"/>
          <w:numId w:val="40"/>
        </w:numPr>
        <w:pBdr/>
        <w:spacing/>
        <w:ind w:right="0" w:firstLine="709" w:left="0"/>
        <w:rPr>
          <w14:ligatures w14:val="none"/>
        </w:rPr>
      </w:pPr>
      <w:r>
        <w:rPr>
          <w:b/>
          <w:bCs/>
        </w:rPr>
        <w:t xml:space="preserve">Read Uncommitted</w:t>
      </w:r>
      <w:r>
        <w:t xml:space="preserve">:</w:t>
      </w:r>
      <w:r>
        <w:t xml:space="preserve"> Разрешено «грязное» чтение.</w:t>
      </w:r>
      <w:r/>
    </w:p>
    <w:p>
      <w:pPr>
        <w:pStyle w:val="721"/>
        <w:numPr>
          <w:ilvl w:val="0"/>
          <w:numId w:val="40"/>
        </w:numPr>
        <w:pBdr/>
        <w:spacing/>
        <w:ind w:right="0" w:firstLine="709" w:left="0"/>
        <w:rPr>
          <w14:ligatures w14:val="none"/>
        </w:rPr>
      </w:pPr>
      <w:r>
        <w:rPr>
          <w:b/>
          <w:bCs/>
        </w:rPr>
        <w:t xml:space="preserve">Read Committed</w:t>
      </w:r>
      <w:r>
        <w:t xml:space="preserve">:</w:t>
      </w:r>
      <w:r>
        <w:t xml:space="preserve"> Видны только зафиксированные данные.</w:t>
      </w:r>
      <w:r/>
    </w:p>
    <w:p>
      <w:pPr>
        <w:pStyle w:val="721"/>
        <w:numPr>
          <w:ilvl w:val="0"/>
          <w:numId w:val="40"/>
        </w:numPr>
        <w:pBdr/>
        <w:spacing/>
        <w:ind w:right="0" w:firstLine="709" w:left="0"/>
        <w:rPr>
          <w14:ligatures w14:val="none"/>
        </w:rPr>
      </w:pPr>
      <w:r>
        <w:rPr>
          <w:b/>
          <w:bCs/>
        </w:rPr>
        <w:t xml:space="preserve">Repeatable Read</w:t>
      </w:r>
      <w:r>
        <w:t xml:space="preserve">:</w:t>
      </w:r>
      <w:r>
        <w:t xml:space="preserve"> Гарантируется идентичность данных при повторном чтении в рамках транзакции.</w:t>
      </w:r>
      <w:r/>
    </w:p>
    <w:p>
      <w:pPr>
        <w:pStyle w:val="721"/>
        <w:numPr>
          <w:ilvl w:val="0"/>
          <w:numId w:val="40"/>
        </w:numPr>
        <w:pBdr/>
        <w:spacing/>
        <w:ind w:right="0" w:firstLine="709" w:left="0"/>
        <w:rPr>
          <w14:ligatures w14:val="none"/>
        </w:rPr>
      </w:pPr>
      <w:r>
        <w:rPr>
          <w:b/>
          <w:bCs/>
        </w:rPr>
        <w:t xml:space="preserve">Serializable</w:t>
      </w:r>
      <w:r>
        <w:t xml:space="preserve">:</w:t>
      </w:r>
      <w:r>
        <w:t xml:space="preserve"> Полная последовательная изоляция (максимальная согласованность, минимальный параллелизм).</w:t>
      </w:r>
      <w:r/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3. Проблемы параллельного доступа и согласованность данных</w:t>
      </w:r>
      <w:r>
        <w:rPr>
          <w:b/>
          <w:bCs/>
        </w:rPr>
      </w:r>
    </w:p>
    <w:p>
      <w:pPr>
        <w:pStyle w:val="1_9877"/>
        <w:pBdr/>
        <w:spacing/>
        <w:ind/>
        <w:rPr>
          <w14:ligatures w14:val="none"/>
        </w:rPr>
      </w:pPr>
      <w:r>
        <w:t xml:space="preserve">Виды аномалий при отсутствии должной изоляции: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Потерянное обновление:</w:t>
      </w:r>
      <w:r>
        <w:t xml:space="preserve"> Изменения одной транзакции перезаписываются другой до фиксации первой.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«Грязное» чтение:</w:t>
      </w:r>
      <w:r>
        <w:t xml:space="preserve"> Чтение незафиксированных (и потенциально отмененных)</w:t>
      </w:r>
      <w:r/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Style w:val="725"/>
        <w:numPr>
          <w:ilvl w:val="0"/>
          <w:numId w:val="0"/>
        </w:numPr>
        <w:pBdr/>
        <w:spacing/>
        <w:ind w:firstLine="0" w:left="0"/>
        <w:rPr>
          <w14:ligatures w14:val="none"/>
        </w:rPr>
      </w:pPr>
      <w:r>
        <w:t xml:space="preserve">данных другой транзакции.</w:t>
      </w:r>
      <w:r/>
      <w:r/>
    </w:p>
    <w:p>
      <w:pPr>
        <w:pStyle w:val="725"/>
        <w:pBdr/>
        <w:spacing/>
        <w:ind/>
        <w:rPr>
          <w14:ligatures w14:val="none"/>
        </w:rPr>
      </w:pPr>
      <w:r>
        <w:t xml:space="preserve">Неповторяющееся чтение:</w:t>
      </w:r>
      <w:r>
        <w:t xml:space="preserve"> При повторном чтении той же строки данные изменились из-за фиксации чужой транзакции.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Фантомное чтение:</w:t>
      </w:r>
      <w:r>
        <w:t xml:space="preserve"> При повторном выполнении запроса появляются новые строки, добавленные другой транзакцией.</w:t>
      </w:r>
      <w:r/>
    </w:p>
    <w:p>
      <w:pPr>
        <w:pBdr/>
        <w:shd w:val="nil"/>
        <w:spacing/>
        <w:ind/>
        <w:rPr>
          <w:rFonts w:ascii="Times New Roman" w:hAnsi="Times New Roman" w:cs="Times New Roman"/>
          <w:sz w:val="32"/>
          <w:szCs w:val="32"/>
          <w:highlight w:val="none"/>
          <w:lang w:val="en-US"/>
        </w:rPr>
        <w:sectPr>
          <w:footnotePr/>
          <w:endnotePr/>
          <w:type w:val="continuous"/>
          <w:pgSz w:h="16838" w:orient="portrait" w:w="11906"/>
          <w:pgMar w:top="575" w:right="567" w:bottom="567" w:left="1134" w:header="0" w:footer="709" w:gutter="0"/>
          <w:cols w:num="1" w:sep="0" w:space="708" w:equalWidth="1"/>
          <w:titlePg/>
        </w:sectPr>
      </w:pP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  <w:br w:type="page" w:clear="all"/>
      </w: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</w: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</w:r>
    </w:p>
    <w:p>
      <w:pPr>
        <w:pStyle w:val="1_9858"/>
        <w:numPr>
          <w:ilvl w:val="0"/>
          <w:numId w:val="0"/>
        </w:numPr>
        <w:pBdr/>
        <w:spacing/>
        <w:ind w:firstLine="0" w:left="0"/>
        <w:rPr>
          <w14:ligatures w14:val="none"/>
        </w:rPr>
      </w:pPr>
      <w:r>
        <w:t xml:space="preserve">7.</w:t>
        <w:tab/>
      </w:r>
      <w:bookmarkStart w:id="22" w:name="_Toc198381141"/>
      <w:r>
        <w:t xml:space="preserve">РАССМОТРЕНИЕ ВОПРОСОВ, СВЯЗАННЫХ С ТРАНЗАКЦИЯМИ, БЛОКИРОВКОЙ И СОГЛАСОВАННОСТЬЮ ДАННЫХ.</w:t>
      </w:r>
      <w:bookmarkEnd w:id="22"/>
      <w:r/>
      <w:r/>
    </w:p>
    <w:p>
      <w:pPr>
        <w:pStyle w:val="1_9877"/>
        <w:pBdr/>
        <w:spacing w:line="240" w:lineRule="auto"/>
        <w:ind/>
        <w:rPr>
          <w:sz w:val="22"/>
          <w:szCs w:val="22"/>
          <w:highlight w:val="none"/>
          <w:lang w:val="en-US"/>
          <w14:ligatures w14:val="none"/>
        </w:rPr>
      </w:pPr>
      <w:r>
        <w:rPr>
          <w:sz w:val="22"/>
          <w:szCs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</w:r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1. Назначение и структура файлов журнала</w:t>
      </w:r>
      <w:r>
        <w:rPr>
          <w:b/>
          <w:bCs/>
        </w:rPr>
      </w:r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Назначение журнала транзакций:</w:t>
      </w:r>
      <w:r>
        <w:rPr>
          <w:b/>
          <w:bCs/>
        </w:rPr>
      </w:r>
    </w:p>
    <w:p>
      <w:pPr>
        <w:pStyle w:val="725"/>
        <w:pBdr/>
        <w:spacing/>
        <w:ind/>
        <w:rPr>
          <w14:ligatures w14:val="none"/>
        </w:rPr>
      </w:pPr>
      <w:r>
        <w:t xml:space="preserve">Обеспечение свойств ACID (долговечность и атомарность).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Восстановление БД после аппаратных или программных сбоев.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Возможность отката незавершенных транзакций (Rollback).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Поддержка репликации и восстановления на определенный момент времени (Point-in-Time Recovery).</w:t>
      </w:r>
      <w:r/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Структура записей журнала:</w:t>
      </w:r>
      <w:r>
        <w:rPr>
          <w:b/>
          <w:bCs/>
        </w:rPr>
      </w:r>
      <w:r>
        <w:rPr>
          <w:b/>
          <w:bCs/>
        </w:rPr>
      </w:r>
    </w:p>
    <w:p>
      <w:pPr>
        <w:pStyle w:val="725"/>
        <w:pBdr/>
        <w:spacing/>
        <w:ind/>
        <w:rPr>
          <w14:ligatures w14:val="none"/>
        </w:rPr>
      </w:pPr>
      <w:r>
        <w:t xml:space="preserve">LSN (Log Sequence Number):</w:t>
      </w:r>
      <w:r>
        <w:t xml:space="preserve"> Уникальный последовательный идентификатор записи.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Содержимое записи:</w:t>
      </w:r>
      <w:r>
        <w:t xml:space="preserve"> ID транзакции, тип операции (INSERT/UPDATE/DELETE), состояние данных «до» и «после» изменения, временные метки.</w:t>
      </w:r>
      <w:r/>
    </w:p>
    <w:p>
      <w:pPr>
        <w:pStyle w:val="1_9877"/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Управление переключениями журналов</w:t>
      </w:r>
      <w:r/>
    </w:p>
    <w:p>
      <w:pPr>
        <w:pStyle w:val="1_9877"/>
        <w:pBdr/>
        <w:spacing/>
        <w:ind/>
        <w:rPr>
          <w14:ligatures w14:val="none"/>
        </w:rPr>
      </w:pPr>
      <w:r>
        <w:rPr>
          <w:b/>
          <w:bCs/>
        </w:rPr>
        <w:t xml:space="preserve">Переключение журнала</w:t>
      </w:r>
      <w:r>
        <w:t xml:space="preserve"> — процесс создания нового файла при заполнении активного.</w:t>
      </w:r>
      <w:r/>
    </w:p>
    <w:p>
      <w:pPr>
        <w:pStyle w:val="1_9877"/>
        <w:pBdr/>
        <w:spacing/>
        <w:ind/>
        <w:rPr>
          <w14:ligatures w14:val="none"/>
        </w:rPr>
      </w:pPr>
      <w:r>
        <w:rPr>
          <w:b/>
          <w:bCs/>
        </w:rPr>
        <w:t xml:space="preserve">Причины переключения</w:t>
      </w:r>
      <w:r>
        <w:t xml:space="preserve">:</w:t>
      </w:r>
      <w:r>
        <w:t xml:space="preserve"> Достижение лимита размера, ручная команда администратора, плановая ротация.</w:t>
      </w:r>
      <w:r/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Политики обработки старых журналов:</w:t>
      </w:r>
      <w:r>
        <w:rPr>
          <w:b/>
          <w:bCs/>
        </w:rPr>
      </w:r>
    </w:p>
    <w:p>
      <w:pPr>
        <w:pStyle w:val="725"/>
        <w:pBdr/>
        <w:spacing/>
        <w:ind/>
        <w:rPr>
          <w14:ligatures w14:val="none"/>
        </w:rPr>
      </w:pPr>
      <w:r>
        <w:t xml:space="preserve">Циклическая перезапись (при простой модели восстановления).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Архивация и перемещение (при полной модели восстановления).</w:t>
      </w:r>
      <w:r/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3. Контрольные точки (Checkpoint)</w:t>
      </w:r>
      <w:r>
        <w:rPr>
          <w:b/>
          <w:bCs/>
        </w:rPr>
      </w:r>
    </w:p>
    <w:p>
      <w:pPr>
        <w:pStyle w:val="1_9877"/>
        <w:pBdr/>
        <w:spacing/>
        <w:ind/>
        <w:rPr>
          <w14:ligatures w14:val="none"/>
        </w:rPr>
      </w:pPr>
      <w:r>
        <w:rPr>
          <w:b/>
          <w:bCs/>
        </w:rPr>
        <w:t xml:space="preserve">Контрольная точка</w:t>
      </w:r>
      <w:r>
        <w:t xml:space="preserve"> — операция принудительной записи измененных страниц из оперативной памяти (буферного кэша) на диск.</w:t>
      </w:r>
      <w:r/>
    </w:p>
    <w:p>
      <w:pPr>
        <w:pStyle w:val="1_9877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Функции:</w:t>
      </w:r>
      <w:r>
        <w:rPr>
          <w:b/>
          <w:bCs/>
        </w:rPr>
      </w:r>
    </w:p>
    <w:p>
      <w:pPr>
        <w:pBdr/>
        <w:shd w:val="nil"/>
        <w:spacing/>
        <w:ind/>
        <w:rPr>
          <w:b/>
          <w:bCs/>
          <w14:ligatures w14:val="none"/>
        </w:rPr>
      </w:pPr>
      <w:r>
        <w:rPr>
          <w:b/>
          <w:bCs/>
        </w:rPr>
        <w:br w:type="page" w:clear="all"/>
      </w:r>
      <w:r>
        <w:rPr>
          <w:b/>
          <w:bCs/>
        </w:rPr>
      </w:r>
    </w:p>
    <w:p>
      <w:pPr>
        <w:pStyle w:val="725"/>
        <w:pBdr/>
        <w:spacing/>
        <w:ind/>
        <w:rPr>
          <w14:ligatures w14:val="none"/>
        </w:rPr>
      </w:pPr>
      <w:r>
        <w:t xml:space="preserve">Сокращение времени восстановления системы после сбоя.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Синхронизация состояния данных в памяти и на постоянном носителе.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Освобождение места в журнале транзакций (усечение журнала до момента последней гарантированно сохраненной транзакции).</w:t>
      </w:r>
      <w:r/>
    </w:p>
    <w:p>
      <w:pPr>
        <w:pStyle w:val="1_9877"/>
        <w:pBdr/>
        <w:spacing/>
        <w:ind/>
        <w:rPr>
          <w14:ligatures w14:val="none"/>
        </w:rPr>
      </w:pPr>
      <w:r>
        <w:t xml:space="preserve">Основные этапы выполнения:</w:t>
      </w:r>
      <w:r/>
    </w:p>
    <w:p>
      <w:pPr>
        <w:pStyle w:val="1_9877"/>
        <w:numPr>
          <w:ilvl w:val="0"/>
          <w:numId w:val="47"/>
        </w:numPr>
        <w:pBdr/>
        <w:spacing/>
        <w:ind w:right="0" w:firstLine="709" w:left="0"/>
        <w:rPr>
          <w14:ligatures w14:val="none"/>
        </w:rPr>
      </w:pPr>
      <w:r>
        <w:t xml:space="preserve">Запись «грязных» страниц буфера на диск.</w:t>
      </w:r>
      <w:r/>
    </w:p>
    <w:p>
      <w:pPr>
        <w:pStyle w:val="1_9877"/>
        <w:numPr>
          <w:ilvl w:val="0"/>
          <w:numId w:val="47"/>
        </w:numPr>
        <w:pBdr/>
        <w:spacing/>
        <w:ind w:right="0" w:firstLine="709" w:left="0"/>
        <w:rPr>
          <w14:ligatures w14:val="none"/>
        </w:rPr>
      </w:pPr>
      <w:r>
        <w:t xml:space="preserve">Фиксация метки контрольной точки в журнале транзакций.</w:t>
      </w:r>
      <w:r/>
    </w:p>
    <w:p>
      <w:pPr>
        <w:pStyle w:val="1_9877"/>
        <w:numPr>
          <w:ilvl w:val="0"/>
          <w:numId w:val="47"/>
        </w:numPr>
        <w:pBdr/>
        <w:spacing/>
        <w:ind w:right="0" w:firstLine="709" w:left="0"/>
        <w:rPr>
          <w14:ligatures w14:val="none"/>
        </w:rPr>
      </w:pPr>
      <w:r>
        <w:t xml:space="preserve">Обновление служебных заголовков БД.</w:t>
      </w:r>
      <w:r/>
    </w:p>
    <w:p>
      <w:pPr>
        <w:pStyle w:val="1_9877"/>
        <w:pBdr/>
        <w:spacing w:line="240" w:lineRule="auto"/>
        <w:ind/>
        <w:rPr>
          <w:highlight w:val="none"/>
          <w:lang w:val="en-US"/>
          <w14:ligatures w14:val="none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hd w:val="nil"/>
        <w:spacing/>
        <w:ind/>
        <w:rPr>
          <w:rFonts w:ascii="Times New Roman" w:hAnsi="Times New Roman" w:cs="Times New Roman"/>
          <w:sz w:val="32"/>
          <w:szCs w:val="32"/>
          <w:highlight w:val="none"/>
          <w:lang w:val="en-US"/>
        </w:rPr>
        <w:sectPr>
          <w:footnotePr/>
          <w:endnotePr/>
          <w:type w:val="continuous"/>
          <w:pgSz w:h="16838" w:orient="portrait" w:w="11906"/>
          <w:pgMar w:top="575" w:right="567" w:bottom="567" w:left="1134" w:header="0" w:footer="709" w:gutter="0"/>
          <w:cols w:num="1" w:sep="0" w:space="708" w:equalWidth="1"/>
          <w:titlePg/>
        </w:sectPr>
      </w:pP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  <w:br w:type="page" w:clear="all"/>
      </w: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</w: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</w:r>
    </w:p>
    <w:p>
      <w:pPr>
        <w:pStyle w:val="1_9858"/>
        <w:numPr>
          <w:ilvl w:val="0"/>
          <w:numId w:val="0"/>
        </w:numPr>
        <w:pBdr/>
        <w:spacing/>
        <w:ind w:firstLine="0" w:left="0"/>
        <w:rPr>
          <w14:ligatures w14:val="none"/>
        </w:rPr>
      </w:pPr>
      <w:r>
        <w:t xml:space="preserve">8.</w:t>
        <w:tab/>
      </w:r>
      <w:bookmarkStart w:id="23" w:name="_Toc198381142"/>
      <w:r>
        <w:t xml:space="preserve">ЖУРНАЛ БАЗЫ ДАННЫХ: СТРУКТУРА И НАЗНАЧЕНИЕ ФАЙЛОВ ЖУРНАЛА, УПРАВЛЕНИЕ ПЕРЕКЛЮЧЕНИЯМИ И КОНТРОЛЬНЫМИ ТОЧКАМИ.</w:t>
      </w:r>
      <w:bookmarkEnd w:id="23"/>
      <w:r/>
      <w:r/>
    </w:p>
    <w:p>
      <w:pPr>
        <w:pStyle w:val="1_9877"/>
        <w:pBdr/>
        <w:spacing w:line="240" w:lineRule="auto"/>
        <w:ind/>
        <w:rPr>
          <w:sz w:val="22"/>
          <w:szCs w:val="22"/>
          <w:highlight w:val="none"/>
          <w:lang w:val="en-US"/>
          <w14:ligatures w14:val="none"/>
        </w:rPr>
      </w:pPr>
      <w:r>
        <w:rPr>
          <w:sz w:val="22"/>
          <w:szCs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</w:r>
    </w:p>
    <w:p>
      <w:pPr>
        <w:pStyle w:val="1_9877"/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Назначение словаря данных</w:t>
      </w:r>
      <w:r/>
    </w:p>
    <w:p>
      <w:pPr>
        <w:pStyle w:val="1_9877"/>
        <w:pBdr/>
        <w:spacing/>
        <w:ind/>
        <w:rPr>
          <w14:ligatures w14:val="none"/>
        </w:rPr>
      </w:pPr>
      <w:r>
        <w:rPr>
          <w:b/>
          <w:bCs/>
        </w:rPr>
        <w:t xml:space="preserve">Словарь данных</w:t>
      </w:r>
      <w:r>
        <w:t xml:space="preserve"> (системный каталог)</w:t>
      </w:r>
      <w:r>
        <w:t xml:space="preserve"> — хранилище метаданных, описывающих структуру и объекты базы данных.</w:t>
      </w:r>
      <w:r/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Основные функции:</w:t>
      </w:r>
      <w:r>
        <w:rPr>
          <w:b/>
          <w:bCs/>
        </w:rPr>
      </w:r>
    </w:p>
    <w:p>
      <w:pPr>
        <w:pStyle w:val="725"/>
        <w:pBdr/>
        <w:spacing/>
        <w:ind/>
        <w:rPr>
          <w14:ligatures w14:val="none"/>
        </w:rPr>
      </w:pPr>
      <w:r>
        <w:t xml:space="preserve">Централизованное хранение информации о таблицах, столбцах, индексах и ограничениях.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Обеспечение целостности и согласованности схемы данных.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Документирование структуры БД для разработчиков и администраторов.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Поддержка контроля доступа и аудита безопасности.</w:t>
      </w:r>
      <w:r/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2. Структура словаря данных</w:t>
      </w:r>
      <w:r>
        <w:rPr>
          <w:b/>
          <w:bCs/>
        </w:rPr>
      </w:r>
    </w:p>
    <w:p>
      <w:pPr>
        <w:pStyle w:val="1_9877"/>
        <w:pBdr/>
        <w:spacing/>
        <w:ind/>
        <w:rPr>
          <w14:ligatures w14:val="none"/>
        </w:rPr>
      </w:pPr>
      <w:r>
        <w:t xml:space="preserve">Словарь данных физически представлен системными таблицами и представлениями, доступными только для чтения (в большинстве СУБД).</w:t>
      </w:r>
      <w:r/>
    </w:p>
    <w:p>
      <w:pPr>
        <w:pStyle w:val="1_9877"/>
        <w:pBdr/>
        <w:spacing w:line="240" w:lineRule="auto"/>
        <w:ind w:firstLine="0"/>
        <w:rPr>
          <w14:ligatures w14:val="none"/>
        </w:rPr>
      </w:pPr>
      <w:r>
        <w:t xml:space="preserve">Таблица  - Примеры системных представлений в различных СУБД</w:t>
      </w:r>
      <w:r/>
    </w:p>
    <w:tbl>
      <w:tblPr>
        <w:tblInd w:w="925" w:type="dxa"/>
        <w:tblW w:w="0" w:type="auto"/>
        <w:tblBorders/>
        <w:tblLayout w:type="fixed"/>
        <w:tblLook w:val="04A0" w:firstRow="1" w:lastRow="0" w:firstColumn="1" w:lastColumn="0" w:noHBand="0" w:noVBand="1"/>
        <w:tblStyle w:val="724"/>
      </w:tblPr>
      <w:tblGrid>
        <w:gridCol w:w="1627"/>
        <w:gridCol w:w="6230"/>
      </w:tblGrid>
      <w:tr>
        <w:trPr/>
        <w:tc>
          <w:tcPr>
            <w:tcBorders/>
            <w:tcW w:w="16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СУБД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623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Представления / Таблицы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6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MS SQL Server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623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sys.tables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sys.columns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sys.indexes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INFORMATION_SCHEMA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6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Oracle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623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USER_TABLES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ALL_TAB_COLUMNS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DBA_DATA_FILES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6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PostgreSQL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623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pg_tables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pg_indexes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information_schema.tables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</w:tbl>
    <w:p>
      <w:pPr>
        <w:pStyle w:val="1_9877"/>
        <w:pBdr/>
        <w:spacing w:line="240" w:lineRule="auto"/>
        <w:ind/>
        <w:rPr>
          <w:b/>
          <w:bCs/>
          <w:sz w:val="22"/>
          <w:szCs w:val="22"/>
          <w14:ligatures w14:val="none"/>
        </w:rPr>
      </w:pPr>
      <w:r>
        <w:rPr>
          <w:b/>
          <w:bCs/>
          <w:sz w:val="22"/>
          <w:szCs w:val="22"/>
          <w:highlight w:val="none"/>
        </w:rPr>
      </w:r>
      <w:r>
        <w:rPr>
          <w:b/>
          <w:bCs/>
          <w:sz w:val="22"/>
          <w:szCs w:val="22"/>
        </w:rPr>
      </w:r>
    </w:p>
    <w:p>
      <w:pPr>
        <w:pStyle w:val="1_9877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3. Стандарты именования и префиксы</w:t>
      </w:r>
      <w:r>
        <w:rPr>
          <w:b/>
          <w:bCs/>
        </w:rPr>
      </w:r>
    </w:p>
    <w:p>
      <w:pPr>
        <w:pStyle w:val="1_9877"/>
        <w:pBdr/>
        <w:spacing/>
        <w:ind/>
        <w:rPr>
          <w14:ligatures w14:val="none"/>
        </w:rPr>
      </w:pPr>
      <w:r>
        <w:t xml:space="preserve">Использование префиксов позволяет визуально классифицировать тип объекта БД и упрощает навигацию по схеме.</w:t>
      </w:r>
      <w:r/>
    </w:p>
    <w:p>
      <w:pPr>
        <w:pStyle w:val="1_9877"/>
        <w:pBdr/>
        <w:spacing w:line="240" w:lineRule="auto"/>
        <w:ind w:firstLine="0"/>
        <w:rPr>
          <w14:ligatures w14:val="none"/>
        </w:rPr>
      </w:pPr>
      <w:r>
        <w:t xml:space="preserve">Таблица  - Рекомендуемые префиксы объектов:</w:t>
      </w:r>
      <w:r/>
      <w:r/>
    </w:p>
    <w:tbl>
      <w:tblPr>
        <w:tblInd w:w="1189" w:type="dxa"/>
        <w:tblW w:w="0" w:type="auto"/>
        <w:tblBorders/>
        <w:tblLayout w:type="fixed"/>
        <w:tblLook w:val="04A0" w:firstRow="1" w:lastRow="0" w:firstColumn="1" w:lastColumn="0" w:noHBand="0" w:noVBand="1"/>
        <w:tblStyle w:val="724"/>
      </w:tblPr>
      <w:tblGrid>
        <w:gridCol w:w="2374"/>
        <w:gridCol w:w="1684"/>
        <w:gridCol w:w="3651"/>
      </w:tblGrid>
      <w:tr>
        <w:trPr/>
        <w:tc>
          <w:tcPr>
            <w:tcBorders/>
            <w:tcW w:w="23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Тип объекта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16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Префикс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36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Пример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3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Таблица измерений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16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dim_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36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dim_customer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3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Таблица фактов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16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fact_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36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fact_sales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3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Справочник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16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ref_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36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ref_country_codes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3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Представление (View)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16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vw_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36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vw_order_summary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3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Хранимая процедура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16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sp_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 /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usp_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36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usp_get_client_orders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3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Функция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16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fn_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36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fn_calculate_discount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3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Триггер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16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tr_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36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tr_order_audit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3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Первичный ключ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16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pk_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36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pk_order_id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</w:tbl>
    <w:p>
      <w:pPr>
        <w:pBdr/>
        <w:spacing/>
        <w:ind/>
        <w:rPr>
          <w:highlight w:val="none"/>
        </w:rPr>
      </w:pPr>
      <w:r>
        <w:br w:type="page" w:clear="all"/>
      </w:r>
      <w:r/>
    </w:p>
    <w:p>
      <w:pPr>
        <w:pStyle w:val="1_9877"/>
        <w:pBdr/>
        <w:spacing/>
        <w:ind w:right="0" w:firstLine="0" w:left="0"/>
        <w:rPr>
          <w14:ligatures w14:val="none"/>
        </w:rPr>
      </w:pPr>
      <w:r>
        <w:rPr>
          <w:highlight w:val="none"/>
        </w:rPr>
        <w:t xml:space="preserve">Продолжение таблицы 5</w:t>
      </w:r>
      <w:r>
        <w:rPr>
          <w:highlight w:val="none"/>
        </w:rPr>
      </w:r>
    </w:p>
    <w:tbl>
      <w:tblPr>
        <w:tblInd w:w="1189" w:type="dxa"/>
        <w:tblW w:w="0" w:type="auto"/>
        <w:tblBorders/>
        <w:tblLayout w:type="fixed"/>
        <w:tblLook w:val="04A0" w:firstRow="1" w:lastRow="0" w:firstColumn="1" w:lastColumn="0" w:noHBand="0" w:noVBand="1"/>
        <w:tblStyle w:val="724"/>
      </w:tblPr>
      <w:tblGrid>
        <w:gridCol w:w="2374"/>
        <w:gridCol w:w="1684"/>
        <w:gridCol w:w="3651"/>
      </w:tblGrid>
      <w:tr>
        <w:trPr/>
        <w:tc>
          <w:tcPr>
            <w:tcBorders/>
            <w:tcW w:w="23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Внешний ключ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16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fk_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36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fk_order_client_id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3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Индекс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16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idx_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36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idx_customer_email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3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Уникальный индекс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16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unq_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36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unq_client_phone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</w:tbl>
    <w:p>
      <w:pPr>
        <w:pStyle w:val="1_9877"/>
        <w:pBdr/>
        <w:spacing w:line="240" w:lineRule="auto"/>
        <w:ind/>
        <w:rPr>
          <w:sz w:val="22"/>
          <w:szCs w:val="22"/>
          <w14:ligatures w14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</w:rPr>
      </w:r>
    </w:p>
    <w:p>
      <w:pPr>
        <w:pStyle w:val="1_9877"/>
        <w:pBdr/>
        <w:spacing/>
        <w:ind/>
        <w:rPr>
          <w:highlight w:val="none"/>
          <w14:ligatures w14:val="none"/>
        </w:rPr>
      </w:pPr>
      <w:r>
        <w:t xml:space="preserve">4. Принципы ведения и автоматизации</w:t>
      </w:r>
      <w:r/>
    </w:p>
    <w:p>
      <w:pPr>
        <w:pStyle w:val="725"/>
        <w:pBdr/>
        <w:spacing/>
        <w:ind/>
        <w:rPr>
          <w14:ligatures w14:val="none"/>
        </w:rPr>
      </w:pPr>
      <w:r>
        <w:rPr>
          <w:b/>
          <w:bCs/>
        </w:rPr>
        <w:t xml:space="preserve">Консистентность</w:t>
      </w:r>
      <w:r>
        <w:t xml:space="preserve">:</w:t>
      </w:r>
      <w:r>
        <w:t xml:space="preserve"> Соблюдение единого стиля именования (snake_case или PascalCase) во всей БД.</w:t>
      </w:r>
      <w:r/>
    </w:p>
    <w:p>
      <w:pPr>
        <w:pStyle w:val="725"/>
        <w:pBdr/>
        <w:spacing/>
        <w:ind/>
        <w:rPr>
          <w14:ligatures w14:val="none"/>
        </w:rPr>
      </w:pPr>
      <w:r>
        <w:rPr>
          <w:b/>
          <w:bCs/>
        </w:rPr>
        <w:t xml:space="preserve">Документирование</w:t>
      </w:r>
      <w:r>
        <w:t xml:space="preserve">:</w:t>
      </w:r>
      <w:r>
        <w:t xml:space="preserve"> Использование расширенных свойств объектов (</w:t>
      </w:r>
      <w:r>
        <w:t xml:space="preserve">COMMENT</w:t>
      </w:r>
      <w:r>
        <w:t xml:space="preserve">, </w:t>
      </w:r>
      <w:r>
        <w:t xml:space="preserve">MS_Description</w:t>
      </w:r>
      <w:r>
        <w:t xml:space="preserve">) для хранения бизнес-описания полей.</w:t>
      </w:r>
      <w:r/>
    </w:p>
    <w:p>
      <w:pPr>
        <w:pStyle w:val="725"/>
        <w:pBdr/>
        <w:spacing/>
        <w:ind/>
        <w:rPr>
          <w14:ligatures w14:val="none"/>
        </w:rPr>
      </w:pPr>
      <w:r>
        <w:rPr>
          <w:b/>
          <w:bCs/>
        </w:rPr>
        <w:t xml:space="preserve">Автоматизация</w:t>
      </w:r>
      <w:r>
        <w:t xml:space="preserve">:</w:t>
      </w:r>
      <w:r>
        <w:t xml:space="preserve"> Генерация документации средствами реверс-инжиниринга (например, SchemaSpy, DBeaver) или хранением скриптов DDL в системах контроля версий (Git).</w:t>
      </w:r>
      <w:r/>
    </w:p>
    <w:p>
      <w:pPr>
        <w:pStyle w:val="1_9877"/>
        <w:pBdr/>
        <w:spacing w:line="240" w:lineRule="auto"/>
        <w:ind/>
        <w:rPr>
          <w:highlight w:val="none"/>
          <w:lang w:val="en-US"/>
          <w14:ligatures w14:val="none"/>
        </w:rPr>
      </w:pPr>
      <w:r>
        <w:rPr>
          <w:sz w:val="32"/>
          <w:szCs w:val="32"/>
          <w:highlight w:val="none"/>
          <w:lang w:val="en-US"/>
        </w:rPr>
      </w:r>
      <w:r>
        <w:rPr>
          <w:highlight w:val="none"/>
          <w:lang w:val="en-US"/>
        </w:rPr>
      </w:r>
      <w:r>
        <w:rPr>
          <w:rFonts w:ascii="Times New Roman" w:hAnsi="Times New Roman" w:cs="Times New Roman"/>
          <w:sz w:val="44"/>
          <w:szCs w:val="44"/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hd w:val="nil"/>
        <w:spacing/>
        <w:ind/>
        <w:rPr>
          <w:rFonts w:ascii="Times New Roman" w:hAnsi="Times New Roman" w:cs="Times New Roman"/>
          <w:sz w:val="32"/>
          <w:szCs w:val="32"/>
          <w:highlight w:val="none"/>
          <w:lang w:val="en-US"/>
        </w:rPr>
        <w:sectPr>
          <w:footnotePr/>
          <w:endnotePr/>
          <w:type w:val="continuous"/>
          <w:pgSz w:h="16838" w:orient="portrait" w:w="11906"/>
          <w:pgMar w:top="575" w:right="567" w:bottom="567" w:left="1134" w:header="0" w:footer="709" w:gutter="0"/>
          <w:cols w:num="1" w:sep="0" w:space="708" w:equalWidth="1"/>
          <w:titlePg/>
        </w:sectPr>
      </w:pP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  <w:br w:type="page" w:clear="all"/>
      </w: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</w: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</w:r>
    </w:p>
    <w:p>
      <w:pPr>
        <w:pStyle w:val="1_9858"/>
        <w:numPr>
          <w:ilvl w:val="0"/>
          <w:numId w:val="0"/>
        </w:numPr>
        <w:pBdr/>
        <w:spacing/>
        <w:ind w:firstLine="0" w:left="0"/>
        <w:rPr>
          <w14:ligatures w14:val="none"/>
        </w:rPr>
      </w:pPr>
      <w:r>
        <w:t xml:space="preserve">9.</w:t>
        <w:tab/>
      </w:r>
      <w:bookmarkStart w:id="24" w:name="_Toc198381143"/>
      <w:r>
        <w:t xml:space="preserve">СЛОВАРЬ ДАННЫХ: НАЗНАЧЕНИЕ, СТРУКТУРА, ПРЕФИКСЫ.</w:t>
      </w:r>
      <w:bookmarkEnd w:id="24"/>
      <w:r/>
      <w:r/>
    </w:p>
    <w:p>
      <w:pPr>
        <w:pStyle w:val="1_9877"/>
        <w:pBdr/>
        <w:spacing w:line="240" w:lineRule="auto"/>
        <w:ind/>
        <w:rPr>
          <w:rFonts w:ascii="Times New Roman" w:hAnsi="Times New Roman" w:cs="Times New Roman"/>
          <w:sz w:val="22"/>
          <w:szCs w:val="22"/>
          <w:highlight w:val="none"/>
          <w:lang w:val="en-US"/>
        </w:rPr>
      </w:pPr>
      <w:r>
        <w:rPr>
          <w:rFonts w:ascii="Times New Roman" w:hAnsi="Times New Roman" w:cs="Times New Roman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sz w:val="22"/>
          <w:szCs w:val="22"/>
          <w:highlight w:val="none"/>
          <w:lang w:val="en-US"/>
        </w:rPr>
      </w:r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1. Определение и основные принципы</w:t>
      </w:r>
      <w:r>
        <w:rPr>
          <w:b/>
          <w:bCs/>
        </w:rPr>
      </w:r>
    </w:p>
    <w:p>
      <w:pPr>
        <w:pStyle w:val="1_9877"/>
        <w:pBdr/>
        <w:spacing/>
        <w:ind/>
        <w:rPr>
          <w14:ligatures w14:val="none"/>
        </w:rPr>
      </w:pPr>
      <w:r>
        <w:rPr>
          <w:b/>
          <w:bCs/>
        </w:rPr>
        <w:t xml:space="preserve">Распределённая БД</w:t>
      </w:r>
      <w:r>
        <w:t xml:space="preserve"> — совокупность логически единых данных, физически размещённых на нескольких сетевых узлах.</w:t>
      </w:r>
      <w:r/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Ключевые принципы (по К. Дейту):</w:t>
      </w:r>
      <w:r>
        <w:rPr>
          <w:b/>
          <w:bCs/>
        </w:rPr>
      </w:r>
    </w:p>
    <w:p>
      <w:pPr>
        <w:pStyle w:val="725"/>
        <w:pBdr/>
        <w:spacing/>
        <w:ind/>
        <w:rPr>
          <w14:ligatures w14:val="none"/>
        </w:rPr>
      </w:pPr>
      <w:r>
        <w:rPr>
          <w:b/>
          <w:bCs/>
        </w:rPr>
        <w:t xml:space="preserve">Локальная автономия</w:t>
      </w:r>
      <w:r>
        <w:t xml:space="preserve">:</w:t>
      </w:r>
      <w:r>
        <w:t xml:space="preserve"> Узлы функционируют независимо.</w:t>
      </w:r>
      <w:r/>
    </w:p>
    <w:p>
      <w:pPr>
        <w:pStyle w:val="725"/>
        <w:pBdr/>
        <w:spacing/>
        <w:ind/>
        <w:rPr>
          <w14:ligatures w14:val="none"/>
        </w:rPr>
      </w:pPr>
      <w:r>
        <w:rPr>
          <w:b/>
          <w:bCs/>
        </w:rPr>
        <w:t xml:space="preserve">Прозрачность расположения</w:t>
      </w:r>
      <w:r>
        <w:t xml:space="preserve">:</w:t>
      </w:r>
      <w:r>
        <w:t xml:space="preserve"> Пользователь не знает, где физически лежат данные.</w:t>
      </w:r>
      <w:r/>
    </w:p>
    <w:p>
      <w:pPr>
        <w:pStyle w:val="725"/>
        <w:pBdr/>
        <w:spacing/>
        <w:ind/>
        <w:rPr>
          <w14:ligatures w14:val="none"/>
        </w:rPr>
      </w:pPr>
      <w:r>
        <w:rPr>
          <w:b/>
          <w:bCs/>
        </w:rPr>
        <w:t xml:space="preserve">Непрерывность работы</w:t>
      </w:r>
      <w:r>
        <w:t xml:space="preserve">:</w:t>
      </w:r>
      <w:r>
        <w:t xml:space="preserve"> Отсутствие необходимости в плановых остановках системы.</w:t>
      </w:r>
      <w:r/>
    </w:p>
    <w:p>
      <w:pPr>
        <w:pStyle w:val="725"/>
        <w:pBdr/>
        <w:spacing/>
        <w:ind/>
        <w:rPr>
          <w14:ligatures w14:val="none"/>
        </w:rPr>
      </w:pPr>
      <w:r>
        <w:rPr>
          <w:b/>
          <w:bCs/>
        </w:rPr>
        <w:t xml:space="preserve">Поддержка распределённых транзакций</w:t>
      </w:r>
      <w:r>
        <w:t xml:space="preserve">:</w:t>
      </w:r>
      <w:r>
        <w:t xml:space="preserve"> Обеспечение целостности данных на всех узлах (часто через протокол 2PC).</w:t>
      </w:r>
      <w:r/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2. Типы распределённых СУБД</w:t>
      </w:r>
      <w:r>
        <w:rPr>
          <w:b/>
          <w:bCs/>
        </w:rPr>
      </w:r>
      <w:r>
        <w:rPr>
          <w:b/>
          <w:bCs/>
        </w:rPr>
      </w:r>
    </w:p>
    <w:p>
      <w:pPr>
        <w:pStyle w:val="1_9877"/>
        <w:pBdr/>
        <w:spacing w:line="240" w:lineRule="auto"/>
        <w:ind w:right="0" w:firstLine="0" w:left="0"/>
        <w:rPr/>
      </w:pPr>
      <w:r>
        <w:t xml:space="preserve">Таблица  – Типы распределенных СУБД</w:t>
      </w:r>
      <w:r/>
    </w:p>
    <w:tbl>
      <w:tblPr>
        <w:tblW w:w="0" w:type="auto"/>
        <w:tblBorders/>
        <w:tblLayout w:type="autofit"/>
        <w:tblLook w:val="04A0" w:firstRow="1" w:lastRow="0" w:firstColumn="1" w:lastColumn="0" w:noHBand="0" w:noVBand="1"/>
        <w:tblStyle w:val="724"/>
      </w:tblPr>
      <w:tblGrid>
        <w:gridCol w:w="2118"/>
        <w:gridCol w:w="8530"/>
      </w:tblGrid>
      <w:tr>
        <w:trPr/>
        <w:tc>
          <w:tcPr>
            <w:tcBorders/>
            <w:tcW w:w="211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0"/>
              </w:rPr>
              <w:t xml:space="preserve">Тип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853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0"/>
              </w:rPr>
              <w:t xml:space="preserve">Характеристика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11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0"/>
              </w:rPr>
              <w:t xml:space="preserve">Однородная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853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0"/>
              </w:rPr>
              <w:t xml:space="preserve">Все узлы используют идентичную СУБД и ОС.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11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0"/>
              </w:rPr>
              <w:t xml:space="preserve">Гетерогенная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853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0"/>
              </w:rPr>
              <w:t xml:space="preserve">Узлы работают под управлением разных СУБД или на разных платформах.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11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0"/>
              </w:rPr>
              <w:t xml:space="preserve">Реплицированная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853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0"/>
              </w:rPr>
              <w:t xml:space="preserve">Полные или частичные копии данных хранятся на нескольких узлах.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11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0"/>
              </w:rPr>
              <w:t xml:space="preserve">Секционированная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853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0"/>
              </w:rPr>
              <w:t xml:space="preserve">Данные логически разделены (фрагментированы) между узлами без дублирования.</w:t>
            </w:r>
            <w:r>
              <w:rPr>
                <w:sz w:val="20"/>
                <w:szCs w:val="20"/>
              </w:rPr>
            </w:r>
          </w:p>
        </w:tc>
      </w:tr>
    </w:tbl>
    <w:p>
      <w:pPr>
        <w:pStyle w:val="1_9877"/>
        <w:pBdr/>
        <w:spacing w:line="240" w:lineRule="auto"/>
        <w:ind/>
        <w:rPr>
          <w:b/>
          <w:bCs/>
          <w:sz w:val="22"/>
          <w:szCs w:val="22"/>
          <w14:ligatures w14:val="none"/>
        </w:rPr>
      </w:pPr>
      <w:r>
        <w:rPr>
          <w:b/>
          <w:bCs/>
          <w:sz w:val="22"/>
          <w:szCs w:val="22"/>
          <w:highlight w:val="none"/>
        </w:rPr>
      </w:r>
      <w:r>
        <w:rPr>
          <w:b/>
          <w:bCs/>
          <w:sz w:val="22"/>
          <w:szCs w:val="22"/>
        </w:rPr>
      </w:r>
    </w:p>
    <w:p>
      <w:pPr>
        <w:pStyle w:val="1_9877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3. Фрагментация и репликация</w:t>
      </w:r>
      <w:r>
        <w:rPr>
          <w:b/>
          <w:bCs/>
        </w:rPr>
      </w:r>
    </w:p>
    <w:p>
      <w:pPr>
        <w:pStyle w:val="1_9877"/>
        <w:pBdr/>
        <w:spacing/>
        <w:ind/>
        <w:rPr>
          <w14:ligatures w14:val="none"/>
        </w:rPr>
      </w:pPr>
      <w:r>
        <w:rPr>
          <w:b/>
          <w:bCs/>
        </w:rPr>
        <w:t xml:space="preserve">Фрагментация</w:t>
      </w:r>
      <w:r>
        <w:t xml:space="preserve">:</w:t>
      </w:r>
      <w:r>
        <w:t xml:space="preserve"> Разделение таблицы на части для распределения нагрузки.</w:t>
      </w:r>
      <w:r/>
    </w:p>
    <w:p>
      <w:pPr>
        <w:pStyle w:val="725"/>
        <w:pBdr/>
        <w:spacing/>
        <w:ind/>
        <w:rPr>
          <w14:ligatures w14:val="none"/>
        </w:rPr>
      </w:pPr>
      <w:r>
        <w:rPr>
          <w:b/>
          <w:bCs/>
        </w:rPr>
        <w:t xml:space="preserve">Горизонтальная</w:t>
      </w:r>
      <w:r>
        <w:t xml:space="preserve">:</w:t>
      </w:r>
      <w:r>
        <w:t xml:space="preserve"> Разделение по строкам (например, клиенты по регионам).</w:t>
      </w:r>
      <w:r/>
    </w:p>
    <w:p>
      <w:pPr>
        <w:pStyle w:val="725"/>
        <w:pBdr/>
        <w:spacing/>
        <w:ind/>
        <w:rPr>
          <w14:ligatures w14:val="none"/>
        </w:rPr>
      </w:pPr>
      <w:r>
        <w:rPr>
          <w:b/>
          <w:bCs/>
        </w:rPr>
        <w:t xml:space="preserve">Вертикальная</w:t>
      </w:r>
      <w:r>
        <w:t xml:space="preserve">:</w:t>
      </w:r>
      <w:r>
        <w:t xml:space="preserve"> Разделение по столбцам.</w:t>
      </w:r>
      <w:r/>
    </w:p>
    <w:p>
      <w:pPr>
        <w:pStyle w:val="1_9877"/>
        <w:pBdr/>
        <w:spacing/>
        <w:ind/>
        <w:rPr>
          <w14:ligatures w14:val="none"/>
        </w:rPr>
      </w:pPr>
      <w:r>
        <w:rPr>
          <w:b/>
          <w:bCs/>
        </w:rPr>
        <w:t xml:space="preserve">Репликация</w:t>
      </w:r>
      <w:r>
        <w:t xml:space="preserve">:</w:t>
      </w:r>
      <w:r>
        <w:t xml:space="preserve"> Создание и синхронизация копий данных на разных узлах для повышения отказоустойчивости и скорости чтения.</w:t>
      </w:r>
      <w:r/>
    </w:p>
    <w:p>
      <w:pPr>
        <w:pStyle w:val="1_9877"/>
        <w:pBdr/>
        <w:spacing/>
        <w:ind/>
        <w:rPr>
          <w14:ligatures w14:val="none"/>
        </w:rPr>
      </w:pPr>
      <w:r>
        <w:t xml:space="preserve">4. CAP-теорема</w:t>
      </w:r>
      <w:r/>
    </w:p>
    <w:p>
      <w:pPr>
        <w:pStyle w:val="1_9877"/>
        <w:pBdr/>
        <w:spacing/>
        <w:ind/>
        <w:rPr>
          <w:highlight w:val="none"/>
          <w14:ligatures w14:val="none"/>
        </w:rPr>
      </w:pPr>
      <w:r>
        <w:t xml:space="preserve">В распределённой системе одновременно можно гарантировать только </w:t>
      </w:r>
      <w:r>
        <w:t xml:space="preserve">два</w:t>
      </w:r>
      <w:r>
        <w:t xml:space="preserve"> из трёх свойств:</w:t>
      </w:r>
      <w:r/>
    </w:p>
    <w:p>
      <w:pPr>
        <w:pBdr/>
        <w:shd w:val="nil"/>
        <w:spacing/>
        <w:ind/>
        <w:rPr>
          <w14:ligatures w14:val="none"/>
        </w:rPr>
      </w:pPr>
      <w:r>
        <w:br w:type="page" w:clear="all"/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Согласованность (Consistency):</w:t>
      </w:r>
      <w:r>
        <w:t xml:space="preserve"> Все узлы видят одинаковые данные.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Доступность (Availability):</w:t>
      </w:r>
      <w:r>
        <w:t xml:space="preserve"> Система всегда отвечает на запрос (даже при сбоях части узлов).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Устойчивость к разделению (Partition Tolerance):</w:t>
      </w:r>
      <w:r>
        <w:t xml:space="preserve"> Система работает при разрыве сетевых связей.</w:t>
      </w:r>
      <w:r/>
    </w:p>
    <w:p>
      <w:pPr>
        <w:pStyle w:val="1_9877"/>
        <w:pBdr/>
        <w:spacing/>
        <w:ind/>
        <w:rPr>
          <w14:ligatures w14:val="none"/>
        </w:rPr>
      </w:pPr>
      <w:r>
        <w:rPr>
          <w:b/>
          <w:bCs/>
        </w:rPr>
        <w:t xml:space="preserve">Следствие</w:t>
      </w:r>
      <w:r>
        <w:t xml:space="preserve">:</w:t>
      </w:r>
      <w:r>
        <w:t xml:space="preserve"> При сетевом сбое приходится выбирать между сохранением доступности сервиса (в ущерб согласованности) или сохранением корректности данных (в ущерб доступности).</w:t>
      </w:r>
      <w:r/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5. Основные проблемы и преимущества</w:t>
      </w:r>
      <w:r>
        <w:rPr>
          <w:b/>
          <w:bCs/>
        </w:rPr>
      </w:r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Проблемы:</w:t>
      </w:r>
      <w:r>
        <w:rPr>
          <w:b/>
          <w:bCs/>
        </w:rPr>
      </w:r>
    </w:p>
    <w:p>
      <w:pPr>
        <w:pStyle w:val="725"/>
        <w:pBdr/>
        <w:spacing/>
        <w:ind/>
        <w:rPr>
          <w14:ligatures w14:val="none"/>
        </w:rPr>
      </w:pPr>
      <w:r>
        <w:t xml:space="preserve">Сетевые задержки и сложность синхронизации реплик.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Управление распределёнными транзакциями (протокол 2PC).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Обеспечение безопасности на всех узлах.</w:t>
      </w:r>
      <w:r/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Преимущества:</w:t>
      </w:r>
      <w:r>
        <w:rPr>
          <w:b/>
          <w:bCs/>
        </w:rPr>
      </w:r>
    </w:p>
    <w:p>
      <w:pPr>
        <w:pStyle w:val="725"/>
        <w:pBdr/>
        <w:spacing/>
        <w:ind/>
        <w:rPr>
          <w14:ligatures w14:val="none"/>
        </w:rPr>
      </w:pPr>
      <w:r>
        <w:rPr>
          <w:b/>
          <w:bCs/>
        </w:rPr>
        <w:t xml:space="preserve">Масштабируемость</w:t>
      </w:r>
      <w:r>
        <w:t xml:space="preserve">:</w:t>
      </w:r>
      <w:r>
        <w:t xml:space="preserve"> Возможность горизонтального расширения (добавление новых серверов).</w:t>
      </w:r>
      <w:r/>
    </w:p>
    <w:p>
      <w:pPr>
        <w:pStyle w:val="725"/>
        <w:pBdr/>
        <w:spacing/>
        <w:ind/>
        <w:rPr>
          <w14:ligatures w14:val="none"/>
        </w:rPr>
      </w:pPr>
      <w:r>
        <w:rPr>
          <w:b/>
          <w:bCs/>
        </w:rPr>
        <w:t xml:space="preserve">Отказоустойчивость</w:t>
      </w:r>
      <w:r>
        <w:t xml:space="preserve">:</w:t>
      </w:r>
      <w:r>
        <w:t xml:space="preserve"> Выход из строя одного узла не останавливает всю систему.</w:t>
      </w:r>
      <w:r/>
    </w:p>
    <w:p>
      <w:pPr>
        <w:pStyle w:val="725"/>
        <w:pBdr/>
        <w:spacing/>
        <w:ind/>
        <w:rPr>
          <w14:ligatures w14:val="none"/>
        </w:rPr>
      </w:pPr>
      <w:r>
        <w:rPr>
          <w:b/>
          <w:bCs/>
        </w:rPr>
        <w:t xml:space="preserve">Локализация данных</w:t>
      </w:r>
      <w:r>
        <w:t xml:space="preserve">:</w:t>
      </w:r>
      <w:r>
        <w:t xml:space="preserve"> Данные хранятся ближе к пользователю, снижая сетевую нагрузку.</w:t>
      </w:r>
      <w:r/>
    </w:p>
    <w:p>
      <w:pPr>
        <w:pStyle w:val="1_9877"/>
        <w:pBdr/>
        <w:spacing w:line="240" w:lineRule="auto"/>
        <w:ind/>
        <w:rPr>
          <w:highlight w:val="none"/>
          <w:lang w:val="en-US"/>
          <w14:ligatures w14:val="none"/>
        </w:rPr>
      </w:pPr>
      <w:r>
        <w:rPr>
          <w:rFonts w:ascii="Times New Roman" w:hAnsi="Times New Roman" w:cs="Times New Roman"/>
          <w:sz w:val="22"/>
          <w:szCs w:val="22"/>
          <w:highlight w:val="none"/>
          <w:lang w:val="en-US"/>
        </w:rPr>
      </w:r>
      <w:r>
        <w:rPr>
          <w:highlight w:val="none"/>
          <w:lang w:val="en-US"/>
        </w:rPr>
      </w: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hd w:val="nil"/>
        <w:spacing/>
        <w:ind/>
        <w:rPr>
          <w:rFonts w:ascii="Times New Roman" w:hAnsi="Times New Roman" w:cs="Times New Roman"/>
          <w:sz w:val="32"/>
          <w:szCs w:val="32"/>
          <w:highlight w:val="none"/>
          <w:lang w:val="en-US"/>
        </w:rPr>
      </w:pP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  <w:br w:type="page" w:clear="all"/>
      </w: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</w:r>
    </w:p>
    <w:p>
      <w:pPr>
        <w:pStyle w:val="1_9858"/>
        <w:numPr>
          <w:ilvl w:val="0"/>
          <w:numId w:val="0"/>
        </w:numPr>
        <w:pBdr/>
        <w:spacing/>
        <w:ind w:firstLine="0" w:left="0"/>
        <w:rPr>
          <w14:ligatures w14:val="none"/>
        </w:rPr>
      </w:pPr>
      <w:r/>
      <w:bookmarkStart w:id="25" w:name="_Toc198381144"/>
      <w:r>
        <w:t xml:space="preserve">10.</w:t>
        <w:tab/>
        <w:t xml:space="preserve">РАССМОТРЕНИЕ РАСПРЕДЕЛЕННЫХ БАЗ ДАННЫХ</w:t>
      </w:r>
      <w:bookmarkEnd w:id="25"/>
      <w:r/>
      <w:r/>
    </w:p>
    <w:p>
      <w:pPr>
        <w:pStyle w:val="1_9877"/>
        <w:pBdr/>
        <w:spacing w:line="240" w:lineRule="auto"/>
        <w:ind/>
        <w:rPr>
          <w:sz w:val="22"/>
          <w:szCs w:val="22"/>
          <w:highlight w:val="none"/>
          <w:lang w:val="en-US"/>
          <w14:ligatures w14:val="none"/>
        </w:rPr>
      </w:pPr>
      <w:r>
        <w:rPr>
          <w:sz w:val="22"/>
          <w:szCs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</w:r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1. Выбранная СУБД: MySQL</w:t>
      </w:r>
      <w:r>
        <w:rPr>
          <w:b/>
          <w:bCs/>
        </w:rPr>
      </w:r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Критерии выбора и обоснование:</w:t>
      </w:r>
      <w:r>
        <w:rPr>
          <w:b/>
          <w:bCs/>
        </w:rPr>
      </w:r>
    </w:p>
    <w:p>
      <w:pPr>
        <w:pStyle w:val="725"/>
        <w:pBdr/>
        <w:spacing/>
        <w:ind/>
        <w:rPr>
          <w14:ligatures w14:val="none"/>
        </w:rPr>
      </w:pPr>
      <w:r>
        <w:rPr>
          <w:b/>
          <w:bCs/>
        </w:rPr>
        <w:t xml:space="preserve">Простота освоения</w:t>
      </w:r>
      <w:r>
        <w:t xml:space="preserve">:</w:t>
      </w:r>
      <w:r>
        <w:t xml:space="preserve"> Низкий порог входа, интуитивно понятный синтаксис SQL и минимальные требования к начальной настройке сервера.</w:t>
      </w:r>
      <w:r/>
    </w:p>
    <w:p>
      <w:pPr>
        <w:pStyle w:val="725"/>
        <w:pBdr/>
        <w:spacing/>
        <w:ind/>
        <w:rPr>
          <w14:ligatures w14:val="none"/>
        </w:rPr>
      </w:pPr>
      <w:r>
        <w:rPr>
          <w:b/>
          <w:bCs/>
        </w:rPr>
        <w:t xml:space="preserve">Индустриальный стандарт</w:t>
      </w:r>
      <w:r>
        <w:t xml:space="preserve">:</w:t>
      </w:r>
      <w:r>
        <w:t xml:space="preserve"> Широкое распространение в веб-разработке и наличие обширной базы знаний для решения типовых проблем.</w:t>
      </w:r>
      <w:r/>
    </w:p>
    <w:p>
      <w:pPr>
        <w:pStyle w:val="725"/>
        <w:pBdr/>
        <w:spacing/>
        <w:ind/>
        <w:rPr>
          <w14:ligatures w14:val="none"/>
        </w:rPr>
      </w:pPr>
      <w:r>
        <w:rPr>
          <w:b/>
          <w:bCs/>
        </w:rPr>
        <w:t xml:space="preserve">Доступность</w:t>
      </w:r>
      <w:r>
        <w:t xml:space="preserve">:</w:t>
      </w:r>
      <w:r>
        <w:t xml:space="preserve"> Наличие полнофункциональной бесплатной версии (Community Edition), подходящей для учебных и производственных задач.</w:t>
      </w:r>
      <w:r/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2. Среда разработки: MySQL Workbench</w:t>
      </w:r>
      <w:r>
        <w:rPr>
          <w:b/>
          <w:bCs/>
        </w:rPr>
      </w:r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Обоснование выбора:</w:t>
      </w:r>
      <w:r>
        <w:rPr>
          <w:b/>
          <w:bCs/>
        </w:rPr>
      </w:r>
    </w:p>
    <w:p>
      <w:pPr>
        <w:pStyle w:val="1_9877"/>
        <w:pBdr/>
        <w:spacing/>
        <w:ind/>
        <w:rPr>
          <w14:ligatures w14:val="none"/>
        </w:rPr>
      </w:pPr>
      <w:r/>
      <w:r>
        <w:t xml:space="preserve">Официальный графический клиент от разработчиков MySQL, обеспечивающий полную совместимость со всеми функциями сервера.</w:t>
      </w:r>
      <w:r/>
      <w:r/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Ключевые возможности для учебной практики:</w:t>
      </w:r>
      <w:r>
        <w:rPr>
          <w:b/>
          <w:bCs/>
        </w:rPr>
      </w:r>
    </w:p>
    <w:p>
      <w:pPr>
        <w:pStyle w:val="1_9877"/>
        <w:numPr>
          <w:ilvl w:val="0"/>
          <w:numId w:val="61"/>
        </w:numPr>
        <w:pBdr/>
        <w:spacing/>
        <w:ind w:right="0" w:firstLine="709" w:left="0"/>
        <w:rPr>
          <w14:ligatures w14:val="none"/>
        </w:rPr>
      </w:pPr>
      <w:r>
        <w:t xml:space="preserve">Визуальное моделирование:</w:t>
      </w:r>
      <w:r>
        <w:t xml:space="preserve"> Построение ER-диаграмм в графическом режиме с возможностью прямого и обратного проектирования (генерация схемы из БД и SQL-кода из схемы).</w:t>
      </w:r>
      <w:r/>
    </w:p>
    <w:p>
      <w:pPr>
        <w:pStyle w:val="1_9877"/>
        <w:numPr>
          <w:ilvl w:val="0"/>
          <w:numId w:val="61"/>
        </w:numPr>
        <w:pBdr/>
        <w:spacing/>
        <w:ind w:right="0" w:firstLine="709" w:left="0"/>
        <w:rPr>
          <w14:ligatures w14:val="none"/>
        </w:rPr>
      </w:pPr>
      <w:r>
        <w:t xml:space="preserve">SQL-редактор:</w:t>
      </w:r>
      <w:r>
        <w:t xml:space="preserve"> Поддержка подсветки синтаксиса, автодополнения кода и контекстных подсказок.</w:t>
      </w:r>
      <w:r/>
    </w:p>
    <w:p>
      <w:pPr>
        <w:pStyle w:val="1_9877"/>
        <w:numPr>
          <w:ilvl w:val="0"/>
          <w:numId w:val="61"/>
        </w:numPr>
        <w:pBdr/>
        <w:spacing/>
        <w:ind w:right="0" w:firstLine="709" w:left="0"/>
        <w:rPr>
          <w14:ligatures w14:val="none"/>
        </w:rPr>
      </w:pPr>
      <w:r>
        <w:t xml:space="preserve">Администрирование:</w:t>
      </w:r>
      <w:r>
        <w:t xml:space="preserve"> Графический интерфейс для управления пользователями, привилегиями и мониторинга состояния сервера.</w:t>
      </w:r>
      <w:r/>
    </w:p>
    <w:p>
      <w:pPr>
        <w:pStyle w:val="1_9877"/>
        <w:numPr>
          <w:ilvl w:val="0"/>
          <w:numId w:val="61"/>
        </w:numPr>
        <w:pBdr/>
        <w:spacing/>
        <w:ind w:right="0" w:firstLine="709" w:left="0"/>
        <w:rPr>
          <w14:ligatures w14:val="none"/>
        </w:rPr>
      </w:pPr>
      <w:r>
        <w:t xml:space="preserve">Работа с данными:</w:t>
      </w:r>
      <w:r>
        <w:t xml:space="preserve"> Возможность прямого редактирования содержимого таблиц в табличном режиме.</w:t>
      </w:r>
      <w:r/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3. Архитектура взаимодействия</w:t>
      </w:r>
      <w:r>
        <w:rPr>
          <w:b/>
          <w:bCs/>
        </w:rPr>
      </w:r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Используется классическая </w:t>
      </w:r>
      <w:r>
        <w:rPr>
          <w:b/>
          <w:bCs/>
        </w:rPr>
        <w:t xml:space="preserve">клиент-серверная архитектура</w:t>
      </w:r>
      <w:r>
        <w:rPr>
          <w:b/>
          <w:bCs/>
        </w:rPr>
        <w:t xml:space="preserve">:</w:t>
      </w:r>
      <w:r>
        <w:rPr>
          <w:b/>
          <w:bCs/>
        </w:rPr>
      </w:r>
    </w:p>
    <w:p>
      <w:pPr>
        <w:pStyle w:val="725"/>
        <w:pBdr/>
        <w:spacing/>
        <w:ind/>
        <w:rPr>
          <w14:ligatures w14:val="none"/>
        </w:rPr>
      </w:pPr>
      <w:r>
        <w:t xml:space="preserve">Сервер (MySQL Server):</w:t>
      </w:r>
      <w:r>
        <w:t xml:space="preserve"> Фоновый процесс (</w:t>
      </w:r>
      <w:r>
        <w:t xml:space="preserve">mysqld</w:t>
      </w:r>
      <w:r>
        <w:t xml:space="preserve">), отвечающий за физическое хранение файлов БД и обработку поступающих SQL-запросов.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Клиент (MySQL Workbench):</w:t>
      </w:r>
      <w:r>
        <w:t xml:space="preserve"> Пользовательское приложение для отправки команд и визуализации результатов, полученных от сервера.</w:t>
      </w:r>
      <w:r/>
    </w:p>
    <w:p>
      <w:pPr>
        <w:pStyle w:val="1_9877"/>
        <w:pBdr/>
        <w:spacing w:line="240" w:lineRule="auto"/>
        <w:ind/>
        <w:rPr>
          <w:highlight w:val="none"/>
          <w:lang w:val="en-US"/>
          <w14:ligatures w14:val="none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hd w:val="nil"/>
        <w:spacing/>
        <w:ind/>
        <w:rPr>
          <w:rFonts w:ascii="Times New Roman" w:hAnsi="Times New Roman" w:cs="Times New Roman"/>
          <w:sz w:val="32"/>
          <w:szCs w:val="32"/>
          <w:highlight w:val="none"/>
          <w:lang w:val="en-US"/>
        </w:rPr>
      </w:pP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  <w:br w:type="page" w:clear="all"/>
      </w: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</w:r>
    </w:p>
    <w:p>
      <w:pPr>
        <w:pStyle w:val="1_9858"/>
        <w:numPr>
          <w:ilvl w:val="0"/>
          <w:numId w:val="0"/>
        </w:numPr>
        <w:pBdr/>
        <w:spacing/>
        <w:ind w:firstLine="0" w:left="0"/>
        <w:rPr>
          <w:highlight w:val="none"/>
          <w14:ligatures w14:val="none"/>
        </w:rPr>
      </w:pPr>
      <w:r>
        <w:t xml:space="preserve">11.</w:t>
        <w:tab/>
      </w:r>
      <w:bookmarkStart w:id="26" w:name="_Toc198381145"/>
      <w:r>
        <w:t xml:space="preserve">ВЫБОР СРЕДЫ ДЛЯ РЕАЛИЗАЦИИ </w:t>
      </w:r>
      <w:r>
        <w:t xml:space="preserve">РАЗРАБОТКИ</w:t>
      </w:r>
      <w:bookmarkEnd w:id="26"/>
      <w:r/>
      <w:r/>
    </w:p>
    <w:p>
      <w:pPr>
        <w:pStyle w:val="1_9858"/>
        <w:numPr>
          <w:ilvl w:val="0"/>
          <w:numId w:val="0"/>
        </w:numPr>
        <w:pBdr/>
        <w:spacing/>
        <w:ind w:firstLine="0" w:left="0"/>
        <w:rPr>
          <w14:ligatures w14:val="none"/>
        </w:rPr>
      </w:pPr>
      <w:r>
        <w:t xml:space="preserve">11.1.</w:t>
        <w:tab/>
        <w:t xml:space="preserve">Обязанности администратора учебной БД: Управление доступом, безопасность и структура</w:t>
      </w:r>
      <w:r/>
    </w:p>
    <w:p>
      <w:pPr>
        <w:pStyle w:val="1_9877"/>
        <w:pBdr/>
        <w:spacing w:line="240" w:lineRule="auto"/>
        <w:ind/>
        <w:rPr>
          <w:sz w:val="22"/>
          <w:szCs w:val="22"/>
          <w:highlight w:val="none"/>
          <w:lang w:val="en-US"/>
        </w:rPr>
      </w:pPr>
      <w:r>
        <w:rPr>
          <w:sz w:val="22"/>
          <w:szCs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</w:r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1. Управление пользователями и доступом</w:t>
      </w:r>
      <w:r>
        <w:rPr>
          <w:b/>
          <w:bCs/>
        </w:rPr>
      </w:r>
    </w:p>
    <w:p>
      <w:pPr>
        <w:pStyle w:val="725"/>
        <w:pBdr/>
        <w:spacing/>
        <w:ind/>
        <w:rPr>
          <w14:ligatures w14:val="none"/>
        </w:rPr>
      </w:pPr>
      <w:r>
        <w:t xml:space="preserve">Создание и удаление учётных записей в локальной таблице </w:t>
      </w:r>
      <w:r>
        <w:t xml:space="preserve">users</w:t>
      </w:r>
      <w:r>
        <w:t xml:space="preserve">, назначение логинов и хеширование паролей.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Разграничение прав доступа через привилегии СУБД (</w:t>
      </w:r>
      <w:r>
        <w:t xml:space="preserve">SELECT</w:t>
      </w:r>
      <w:r>
        <w:t xml:space="preserve">, </w:t>
      </w:r>
      <w:r>
        <w:t xml:space="preserve">INSERT</w:t>
      </w:r>
      <w:r>
        <w:t xml:space="preserve">, </w:t>
      </w:r>
      <w:r>
        <w:t xml:space="preserve">UPDATE</w:t>
      </w:r>
      <w:r>
        <w:t xml:space="preserve">, </w:t>
      </w:r>
      <w:r>
        <w:t xml:space="preserve">DELETE</w:t>
      </w:r>
      <w:r>
        <w:t xml:space="preserve">) и соответствие полю </w:t>
      </w:r>
      <w:r>
        <w:t xml:space="preserve">remote_db_user</w:t>
      </w:r>
      <w:r>
        <w:t xml:space="preserve">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Мониторинг активных сессий и блокировка неактивных или подозрительных учётных записей.</w:t>
      </w:r>
      <w:r/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2. Обеспечение безопасности</w:t>
      </w:r>
      <w:r>
        <w:rPr>
          <w:b/>
          <w:bCs/>
        </w:rPr>
      </w:r>
    </w:p>
    <w:p>
      <w:pPr>
        <w:pStyle w:val="725"/>
        <w:pBdr/>
        <w:spacing/>
        <w:ind/>
        <w:rPr>
          <w14:ligatures w14:val="none"/>
        </w:rPr>
      </w:pPr>
      <w:r>
        <w:t xml:space="preserve">Защита данных:</w:t>
      </w:r>
      <w:r>
        <w:t xml:space="preserve"> Использование хеширования паролей, применение SSL/TLS для подключения к удалённой БД.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Резервное копирование:</w:t>
      </w:r>
      <w:r>
        <w:t xml:space="preserve"> Регулярное создание дампов локальной и удалённой БД.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Аудит:</w:t>
      </w:r>
      <w:r>
        <w:t xml:space="preserve"> Ведение журналов критических операций (изменение структуры, массовое удаление).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Обновление системы:</w:t>
      </w:r>
      <w:r>
        <w:t xml:space="preserve"> Своевременная установка патчей безопасности на сервер СУБД.</w:t>
      </w:r>
      <w:r/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3. Администрирование структуры данных</w:t>
      </w:r>
      <w:r>
        <w:rPr>
          <w:b/>
          <w:bCs/>
        </w:rPr>
      </w:r>
    </w:p>
    <w:p>
      <w:pPr>
        <w:pStyle w:val="725"/>
        <w:pBdr/>
        <w:spacing/>
        <w:ind/>
        <w:rPr>
          <w14:ligatures w14:val="none"/>
        </w:rPr>
      </w:pPr>
      <w:r>
        <w:t xml:space="preserve">Проектирование и модификация схемы (таблицы, индексы, представления, процедуры).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Обеспечение целостности данных через контроль внешних ключей, уникальности и ограничений </w:t>
      </w:r>
      <w:r>
        <w:t xml:space="preserve">NOT NULL</w:t>
      </w:r>
      <w:r>
        <w:t xml:space="preserve">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Выполнение миграций схемы между средами разработки и эксплуатации.</w:t>
      </w:r>
      <w:r/>
    </w:p>
    <w:p>
      <w:pPr>
        <w:pStyle w:val="1_9877"/>
        <w:pBdr/>
        <w:spacing w:line="240" w:lineRule="auto"/>
        <w:ind/>
        <w:rPr>
          <w:sz w:val="22"/>
          <w:szCs w:val="22"/>
          <w:highlight w:val="none"/>
          <w:lang w:val="en-US"/>
          <w14:ligatures w14:val="none"/>
        </w:rPr>
      </w:pPr>
      <w:r>
        <w:rPr>
          <w:sz w:val="22"/>
          <w:szCs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  <w14:ligatures w14:val="none"/>
        </w:rPr>
      </w:r>
      <w:r>
        <w:rPr>
          <w:sz w:val="22"/>
          <w:szCs w:val="22"/>
          <w:highlight w:val="none"/>
          <w:lang w:val="en-US"/>
          <w14:ligatures w14:val="none"/>
        </w:rPr>
      </w:r>
    </w:p>
    <w:p>
      <w:pPr>
        <w:pStyle w:val="1_9858"/>
        <w:numPr>
          <w:ilvl w:val="0"/>
          <w:numId w:val="0"/>
        </w:numPr>
        <w:pBdr/>
        <w:tabs>
          <w:tab w:val="left" w:leader="none" w:pos="425"/>
        </w:tabs>
        <w:spacing/>
        <w:ind w:firstLine="0" w:left="0"/>
        <w:rPr>
          <w14:ligatures w14:val="none"/>
        </w:rPr>
      </w:pPr>
      <w:r>
        <w:t xml:space="preserve">11.2.</w:t>
        <w:tab/>
        <w:t xml:space="preserve">Обязанности администратора учебной БД:</w:t>
      </w:r>
      <w:r/>
    </w:p>
    <w:p>
      <w:pPr>
        <w:pStyle w:val="1_9858"/>
        <w:numPr>
          <w:ilvl w:val="0"/>
          <w:numId w:val="0"/>
        </w:numPr>
        <w:pBdr/>
        <w:tabs>
          <w:tab w:val="left" w:leader="none" w:pos="425"/>
        </w:tabs>
        <w:spacing/>
        <w:ind w:firstLine="0" w:left="0"/>
        <w:rPr>
          <w14:ligatures w14:val="none"/>
        </w:rPr>
      </w:pPr>
      <w:r>
        <w:t xml:space="preserve">Производительность, восстановление, мониторинг и документация</w:t>
      </w:r>
      <w:r/>
      <w:r/>
    </w:p>
    <w:p>
      <w:pPr>
        <w:pStyle w:val="1_9877"/>
        <w:pBdr/>
        <w:spacing w:line="240" w:lineRule="auto"/>
        <w:ind/>
        <w:rPr>
          <w:sz w:val="22"/>
          <w:szCs w:val="22"/>
          <w:highlight w:val="none"/>
          <w:lang w:val="en-US"/>
          <w14:ligatures w14:val="none"/>
        </w:rPr>
      </w:pPr>
      <w:r>
        <w:rPr>
          <w:sz w:val="22"/>
          <w:szCs w:val="22"/>
          <w:highlight w:val="none"/>
          <w:lang w:val="en-US"/>
          <w14:ligatures w14:val="none"/>
        </w:rPr>
      </w:r>
      <w:r>
        <w:rPr>
          <w:sz w:val="22"/>
          <w:szCs w:val="22"/>
          <w:highlight w:val="none"/>
          <w:lang w:val="en-US"/>
          <w14:ligatures w14:val="none"/>
        </w:rPr>
      </w:r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1. Оптимизация производительности</w:t>
      </w:r>
      <w:r>
        <w:rPr>
          <w:b/>
          <w:bCs/>
        </w:rPr>
      </w:r>
    </w:p>
    <w:p>
      <w:pPr>
        <w:pStyle w:val="725"/>
        <w:pBdr/>
        <w:spacing/>
        <w:ind/>
        <w:rPr>
          <w14:ligatures w14:val="none"/>
        </w:rPr>
      </w:pPr>
      <w:r>
        <w:rPr>
          <w:b/>
          <w:bCs/>
        </w:rPr>
        <w:t xml:space="preserve">Анализ запросов</w:t>
      </w:r>
      <w:r>
        <w:t xml:space="preserve">:</w:t>
      </w:r>
      <w:r>
        <w:t xml:space="preserve"> Выявление медленных SQL-команд с помощью </w:t>
      </w:r>
      <w:r>
        <w:t xml:space="preserve">EXPLAIN</w:t>
      </w:r>
      <w:r>
        <w:t xml:space="preserve"> и журнала медленных запросов.</w:t>
      </w:r>
      <w:r/>
    </w:p>
    <w:p>
      <w:pPr>
        <w:pStyle w:val="725"/>
        <w:pBdr/>
        <w:spacing/>
        <w:ind/>
        <w:rPr>
          <w14:ligatures w14:val="none"/>
        </w:rPr>
      </w:pPr>
      <w:r>
        <w:rPr>
          <w:b/>
          <w:bCs/>
        </w:rPr>
        <w:t xml:space="preserve">Индексирование</w:t>
      </w:r>
      <w:r>
        <w:t xml:space="preserve">:</w:t>
      </w:r>
      <w:r>
        <w:t xml:space="preserve"> Создание индексов для часто используемых полей (</w:t>
      </w:r>
      <w:r>
        <w:t xml:space="preserve">email</w:t>
      </w:r>
      <w:r>
        <w:t xml:space="preserve"> в</w:t>
      </w:r>
      <w:r/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Style w:val="725"/>
        <w:numPr>
          <w:ilvl w:val="0"/>
          <w:numId w:val="0"/>
        </w:numPr>
        <w:pBdr/>
        <w:spacing/>
        <w:ind w:firstLine="0" w:left="0"/>
        <w:rPr>
          <w14:ligatures w14:val="none"/>
        </w:rPr>
      </w:pPr>
      <w:r/>
      <w:r>
        <w:t xml:space="preserve">clients</w:t>
      </w:r>
      <w:r>
        <w:t xml:space="preserve">, </w:t>
      </w:r>
      <w:r>
        <w:t xml:space="preserve">status</w:t>
      </w:r>
      <w:r>
        <w:t xml:space="preserve"> в </w:t>
      </w:r>
      <w:r>
        <w:t xml:space="preserve">orders</w:t>
      </w:r>
      <w:r>
        <w:t xml:space="preserve">).</w:t>
      </w:r>
      <w:r/>
      <w:r/>
    </w:p>
    <w:p>
      <w:pPr>
        <w:pStyle w:val="725"/>
        <w:pBdr/>
        <w:spacing/>
        <w:ind/>
        <w:rPr>
          <w14:ligatures w14:val="none"/>
        </w:rPr>
      </w:pPr>
      <w:r>
        <w:rPr>
          <w:b/>
          <w:bCs/>
        </w:rPr>
        <w:t xml:space="preserve">Мониторинг ресурсов</w:t>
      </w:r>
      <w:r>
        <w:t xml:space="preserve">:</w:t>
      </w:r>
      <w:r>
        <w:t xml:space="preserve"> Контроль загрузки CPU, памяти и дискового ввода-вывода сервера.</w:t>
      </w:r>
      <w:r/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2</w:t>
      </w:r>
      <w:r>
        <w:rPr>
          <w:b/>
          <w:bCs/>
        </w:rPr>
        <w:t xml:space="preserve">. Резервное копирование и восстановление</w:t>
      </w:r>
      <w:r>
        <w:rPr>
          <w:b/>
          <w:bCs/>
        </w:rPr>
      </w:r>
    </w:p>
    <w:p>
      <w:pPr>
        <w:pStyle w:val="725"/>
        <w:pBdr/>
        <w:spacing/>
        <w:ind/>
        <w:rPr>
          <w14:ligatures w14:val="none"/>
        </w:rPr>
      </w:pPr>
      <w:r>
        <w:rPr>
          <w:b/>
          <w:bCs/>
        </w:rPr>
        <w:t xml:space="preserve">Планирование бэкапов</w:t>
      </w:r>
      <w:r>
        <w:t xml:space="preserve">:</w:t>
      </w:r>
      <w:r>
        <w:t xml:space="preserve"> Настройка автоматического ежедневного создания копий с политикой ротации.</w:t>
      </w:r>
      <w:r/>
    </w:p>
    <w:p>
      <w:pPr>
        <w:pStyle w:val="725"/>
        <w:pBdr/>
        <w:spacing/>
        <w:ind/>
        <w:rPr>
          <w14:ligatures w14:val="none"/>
        </w:rPr>
      </w:pPr>
      <w:r>
        <w:rPr>
          <w:b/>
          <w:bCs/>
        </w:rPr>
        <w:t xml:space="preserve">Тестирование</w:t>
      </w:r>
      <w:r>
        <w:t xml:space="preserve">:</w:t>
      </w:r>
      <w:r>
        <w:t xml:space="preserve"> Периодическая проверка целостности резервных копий и процедур восстановления.</w:t>
      </w:r>
      <w:r/>
    </w:p>
    <w:p>
      <w:pPr>
        <w:pStyle w:val="725"/>
        <w:pBdr/>
        <w:spacing/>
        <w:ind/>
        <w:rPr>
          <w14:ligatures w14:val="none"/>
        </w:rPr>
      </w:pPr>
      <w:r>
        <w:rPr>
          <w:b/>
          <w:bCs/>
        </w:rPr>
        <w:t xml:space="preserve">Реагирование на сбои</w:t>
      </w:r>
      <w:r>
        <w:t xml:space="preserve">:</w:t>
      </w:r>
      <w:r>
        <w:t xml:space="preserve"> Оперативное восстановление работоспособности БД при отказах.</w:t>
      </w:r>
      <w:r/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3. Мониторинг и профилактика</w:t>
      </w:r>
      <w:r>
        <w:rPr>
          <w:b/>
          <w:bCs/>
        </w:rPr>
      </w:r>
    </w:p>
    <w:p>
      <w:pPr>
        <w:pStyle w:val="725"/>
        <w:pBdr/>
        <w:spacing/>
        <w:ind/>
        <w:rPr>
          <w14:ligatures w14:val="none"/>
        </w:rPr>
      </w:pPr>
      <w:r>
        <w:t xml:space="preserve">Наблюдение за состоянием сервера (доступность, время отклика) с использованием систем мониторинга.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Профилактическое обслуживание: выполнение </w:t>
      </w:r>
      <w:r>
        <w:t xml:space="preserve">OPTIMIZE TABLE</w:t>
      </w:r>
      <w:r>
        <w:t xml:space="preserve"> и </w:t>
      </w:r>
      <w:r>
        <w:t xml:space="preserve">ANALYZE TABLE</w:t>
      </w:r>
      <w:r>
        <w:t xml:space="preserve"> для дефрагментации.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Анализ логов ошибок СУБД для предотвращения отказов (контроль свободного места, коррупция данных).</w:t>
      </w:r>
      <w:r/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4. Документирование и поддержка учебного процесса</w:t>
      </w:r>
      <w:r>
        <w:rPr>
          <w:b/>
          <w:bCs/>
        </w:rPr>
      </w:r>
    </w:p>
    <w:p>
      <w:pPr>
        <w:pStyle w:val="725"/>
        <w:pBdr/>
        <w:spacing/>
        <w:ind/>
        <w:rPr>
          <w14:ligatures w14:val="none"/>
        </w:rPr>
      </w:pPr>
      <w:r>
        <w:t xml:space="preserve">Ведение актуальной документации: описание схемы БД, инструкции по развёртыванию, матрица доступа.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Фиксация всех изменений конфигурации и структуры в журнале изменений.</w:t>
      </w:r>
      <w:r/>
    </w:p>
    <w:p>
      <w:pPr>
        <w:pStyle w:val="725"/>
        <w:pBdr/>
        <w:spacing/>
        <w:ind/>
        <w:rPr>
          <w14:ligatures w14:val="none"/>
        </w:rPr>
      </w:pPr>
      <w:r>
        <w:t xml:space="preserve">Консультирование разработчиков по вопросам написания эффективных запросов и соблюдения регламентов работы с БД.</w:t>
      </w:r>
      <w:r/>
    </w:p>
    <w:p>
      <w:pPr>
        <w:pStyle w:val="1_9877"/>
        <w:pBdr/>
        <w:spacing w:line="240" w:lineRule="auto"/>
        <w:ind/>
        <w:rPr>
          <w:highlight w:val="none"/>
          <w:lang w:val="en-US"/>
          <w14:ligatures w14:val="none"/>
        </w:rPr>
      </w:pPr>
      <w:r>
        <w:rPr>
          <w:sz w:val="22"/>
          <w:szCs w:val="22"/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hd w:val="nil"/>
        <w:spacing/>
        <w:ind/>
        <w:rPr>
          <w:rFonts w:ascii="Times New Roman" w:hAnsi="Times New Roman" w:cs="Times New Roman"/>
          <w:sz w:val="32"/>
          <w:szCs w:val="32"/>
          <w:highlight w:val="none"/>
          <w:lang w:val="en-US"/>
        </w:rPr>
      </w:pP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  <w:br w:type="page" w:clear="all"/>
      </w: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</w:r>
    </w:p>
    <w:p>
      <w:pPr>
        <w:pStyle w:val="1_9858"/>
        <w:numPr>
          <w:ilvl w:val="0"/>
          <w:numId w:val="0"/>
        </w:numPr>
        <w:pBdr/>
        <w:spacing/>
        <w:ind w:firstLine="0" w:left="0"/>
        <w:rPr>
          <w14:ligatures w14:val="none"/>
        </w:rPr>
      </w:pPr>
      <w:r>
        <w:t xml:space="preserve">12.</w:t>
        <w:tab/>
      </w:r>
      <w:bookmarkStart w:id="32" w:name="_Toc198381149"/>
      <w:r>
        <w:t xml:space="preserve">ПОСТРОЕНИЕ СХЕМЫ СОЗДАВАЕМОЙ УЧЕБНОЙ БАЗЫ ДАННЫХ.</w:t>
      </w:r>
      <w:r/>
      <w:bookmarkEnd w:id="32"/>
      <w:r>
        <w:t xml:space="preserve"> </w:t>
      </w:r>
      <w:r/>
      <w:r/>
    </w:p>
    <w:p>
      <w:pPr>
        <w:pStyle w:val="1_9877"/>
        <w:pBdr/>
        <w:spacing w:line="240" w:lineRule="auto"/>
        <w:ind/>
        <w:rPr>
          <w:sz w:val="22"/>
          <w:szCs w:val="22"/>
          <w:highlight w:val="none"/>
          <w:lang w:val="en-US"/>
          <w14:ligatures w14:val="none"/>
        </w:rPr>
      </w:pPr>
      <w:r>
        <w:rPr>
          <w:sz w:val="22"/>
          <w:szCs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</w:r>
    </w:p>
    <w:p>
      <w:pPr>
        <w:pBdr/>
        <w:spacing w:after="0" w:afterAutospacing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ИС содержит подключение к 2 БД, что создает распределение задач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: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after="0" w:afterAutospacing="0" w:line="360" w:lineRule="auto"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6703" cy="236658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7732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rcRect l="8047" t="18439" r="18241" b="14191"/>
                        <a:stretch/>
                      </pic:blipFill>
                      <pic:spPr bwMode="auto">
                        <a:xfrm flipH="0" flipV="0">
                          <a:off x="0" y="0"/>
                          <a:ext cx="3636702" cy="23665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7" o:spid="_x0000_s117" type="#_x0000_t75" style="width:286.35pt;height:186.35pt;mso-wrap-distance-left:0.00pt;mso-wrap-distance-top:0.00pt;mso-wrap-distance-right:0.00pt;mso-wrap-distance-bottom:0.00pt;z-index:1;" stroked="false">
                <v:imagedata r:id="rId18" o:title="" croptop="12084f" cropleft="5274f" cropbottom="9300f" cropright="11954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 w:afterAutospacing="0"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Рисунок 1 – Локальная БД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afterAutospacing="0" w:line="360" w:lineRule="auto"/>
        <w:ind w:right="0" w:firstLine="709" w:left="0"/>
        <w:jc w:val="both"/>
        <w:rPr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локальной БД </w:t>
      </w: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highlight w:val="none"/>
        </w:rPr>
        <w:t xml:space="preserve">clients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и </w:t>
      </w: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highlight w:val="none"/>
        </w:rPr>
        <w:t xml:space="preserve">site_users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связаны через поле user_id в таблице clients, которое ссылается на id в site_users. Эта связь необязательная (может быть NULL), но позволяет сопоставить зарегистрированного пользователя сайта с записью клиента в системе заказов.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Таблица </w:t>
      </w: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highlight w:val="none"/>
        </w:rPr>
        <w:t xml:space="preserve">users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(администраторы) не имеет прямых связей с другими таблицами — она используется только для авторизации в админ-панели и хранения учётных данных для подключения к удалённым БД.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 w:afterAutospacing="0" w:line="360" w:lineRule="auto"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01843" cy="373267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471423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rcRect l="3789" t="8965" r="3932" b="5807"/>
                        <a:stretch/>
                      </pic:blipFill>
                      <pic:spPr bwMode="auto">
                        <a:xfrm flipH="0" flipV="0">
                          <a:off x="0" y="0"/>
                          <a:ext cx="6301842" cy="3732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8" o:spid="_x0000_s118" type="#_x0000_t75" style="width:496.21pt;height:293.91pt;mso-wrap-distance-left:0.00pt;mso-wrap-distance-top:0.00pt;mso-wrap-distance-right:0.00pt;mso-wrap-distance-bottom:0.00pt;z-index:1;" stroked="false">
                <v:imagedata r:id="rId19" o:title="" croptop="5875f" cropleft="2483f" cropbottom="3806f" cropright="2577f"/>
                <o:lock v:ext="edit" rotation="t"/>
              </v:shape>
            </w:pict>
          </mc:Fallback>
        </mc:AlternateContent>
      </w:r>
      <w:r/>
      <w:r/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709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Рисунок 2 – Удаленная БД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tabs>
          <w:tab w:val="left" w:leader="none" w:pos="850"/>
        </w:tabs>
        <w:spacing w:after="0" w:afterAutospacing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Удалённая БД отвечает за каталог товаров и услуг. Она не содержит информацию о заказах (они хранятся в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Bd_belov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).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715"/>
        <w:numPr>
          <w:ilvl w:val="0"/>
          <w:numId w:val="71"/>
        </w:numPr>
        <w:pBdr/>
        <w:tabs>
          <w:tab w:val="left" w:leader="none" w:pos="850"/>
        </w:tabs>
        <w:spacing w:after="0" w:afterAutospacing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categories</w:t>
      </w:r>
      <w:r/>
      <w:r/>
    </w:p>
    <w:p>
      <w:pPr>
        <w:pBdr/>
        <w:tabs>
          <w:tab w:val="left" w:leader="none" w:pos="850"/>
        </w:tabs>
        <w:spacing w:after="0" w:afterAutospacing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parent_category_id → categories.category_id (самоссылка для иерархии категорий)</w:t>
      </w:r>
      <w:r/>
      <w:r/>
    </w:p>
    <w:p>
      <w:pPr>
        <w:pStyle w:val="715"/>
        <w:numPr>
          <w:ilvl w:val="0"/>
          <w:numId w:val="72"/>
        </w:numPr>
        <w:pBdr/>
        <w:tabs>
          <w:tab w:val="left" w:leader="none" w:pos="850"/>
        </w:tabs>
        <w:spacing w:after="0" w:afterAutospacing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products</w:t>
      </w:r>
      <w:r/>
      <w:r/>
    </w:p>
    <w:p>
      <w:pPr>
        <w:pBdr/>
        <w:tabs>
          <w:tab w:val="left" w:leader="none" w:pos="850"/>
        </w:tabs>
        <w:spacing w:after="0" w:afterAutospacing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category_id → categories.category_id (товар принадлежит категории)</w:t>
      </w:r>
      <w:r/>
      <w:r/>
    </w:p>
    <w:p>
      <w:pPr>
        <w:pStyle w:val="715"/>
        <w:numPr>
          <w:ilvl w:val="0"/>
          <w:numId w:val="73"/>
        </w:numPr>
        <w:pBdr/>
        <w:tabs>
          <w:tab w:val="left" w:leader="none" w:pos="850"/>
        </w:tabs>
        <w:spacing w:after="0" w:afterAutospacing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order_items</w:t>
      </w:r>
      <w:r/>
      <w:r/>
    </w:p>
    <w:p>
      <w:pPr>
        <w:pBdr/>
        <w:tabs>
          <w:tab w:val="left" w:leader="none" w:pos="850"/>
        </w:tabs>
        <w:spacing w:after="0" w:afterAutospacing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product_id → products.product_id (товар в заказе)</w:t>
      </w:r>
      <w:r/>
      <w:r/>
    </w:p>
    <w:p>
      <w:pPr>
        <w:pBdr/>
        <w:tabs>
          <w:tab w:val="left" w:leader="none" w:pos="850"/>
        </w:tabs>
        <w:spacing w:after="0" w:afterAutospacing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order_id не ссылается на таблицу внутри этой БД — это идентификатор заказа из project_Belov.orders. Таким образом, project_Chesnokov не хранит сами заказы, только их содержимое для возможности восстановления информации.</w:t>
      </w:r>
      <w:r/>
      <w:r/>
    </w:p>
    <w:p>
      <w:pPr>
        <w:pStyle w:val="715"/>
        <w:numPr>
          <w:ilvl w:val="0"/>
          <w:numId w:val="74"/>
        </w:numPr>
        <w:pBdr/>
        <w:tabs>
          <w:tab w:val="left" w:leader="none" w:pos="850"/>
        </w:tabs>
        <w:spacing w:after="0" w:afterAutospacing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additional_services – самостоятельная таблица, не имеет внешних ключей.</w:t>
      </w:r>
      <w:r/>
      <w:r/>
    </w:p>
    <w:p>
      <w:pPr>
        <w:pStyle w:val="715"/>
        <w:numPr>
          <w:ilvl w:val="0"/>
          <w:numId w:val="74"/>
        </w:numPr>
        <w:pBdr/>
        <w:tabs>
          <w:tab w:val="left" w:leader="none" w:pos="850"/>
        </w:tabs>
        <w:spacing w:after="0" w:afterAutospacing="0" w:line="360" w:lineRule="auto"/>
        <w:ind w:right="0" w:firstLine="709" w:left="0"/>
        <w:jc w:val="both"/>
        <w:rPr>
          <w:rFonts w:ascii="Times New Roman" w:hAnsi="Times New Roman" w:cs="Times New Roman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clients – в текущей версии приложения не используется (клиенты хранятся в project_Belov). Вероятно, осталась от предыдущих версий.</w:t>
      </w:r>
      <w:r>
        <w:rPr>
          <w:rFonts w:ascii="Times New Roman" w:hAnsi="Times New Roman" w:cs="Times New Roman"/>
          <w:sz w:val="36"/>
          <w:szCs w:val="36"/>
          <w:highlight w:val="none"/>
        </w:rPr>
      </w:r>
      <w:r>
        <w:rPr>
          <w:rFonts w:ascii="Times New Roman" w:hAnsi="Times New Roman" w:cs="Times New Roman"/>
          <w:sz w:val="36"/>
          <w:szCs w:val="36"/>
          <w:highlight w:val="none"/>
        </w:rPr>
      </w:r>
    </w:p>
    <w:p>
      <w:pPr>
        <w:pBdr/>
        <w:shd w:val="nil"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en-US"/>
        </w:rPr>
        <w:br w:type="page" w:clear="all"/>
      </w:r>
      <w:r>
        <w:rPr>
          <w:highlight w:val="none"/>
          <w:lang w:val="en-US"/>
        </w:rPr>
      </w:r>
    </w:p>
    <w:p>
      <w:pPr>
        <w:pStyle w:val="1_9858"/>
        <w:numPr>
          <w:ilvl w:val="0"/>
          <w:numId w:val="0"/>
        </w:numPr>
        <w:pBdr/>
        <w:spacing/>
        <w:ind w:firstLine="0" w:left="0"/>
        <w:rPr>
          <w:highlight w:val="none"/>
          <w:lang w:val="en-US"/>
          <w14:ligatures w14:val="none"/>
        </w:rPr>
      </w:pPr>
      <w:r>
        <w:rPr>
          <w:highlight w:val="none"/>
          <w:lang w:val="ru-RU"/>
        </w:rPr>
        <w:t xml:space="preserve">13.</w:t>
        <w:tab/>
      </w:r>
      <w:r>
        <w:t xml:space="preserve">ПОСТРОЕНИЕ СЛОВАРЯ СОЗДАВАЕМОЙ УЧЕБНОЙ БАЗЫ ДАННЫХ.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1_9877"/>
        <w:pBdr/>
        <w:spacing w:line="240" w:lineRule="auto"/>
        <w:ind/>
        <w:rPr>
          <w:sz w:val="22"/>
          <w:szCs w:val="22"/>
          <w:highlight w:val="none"/>
          <w:lang w:val="en-US"/>
          <w14:ligatures w14:val="none"/>
        </w:rPr>
      </w:pPr>
      <w:r>
        <w:rPr>
          <w:sz w:val="22"/>
          <w:szCs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</w:r>
    </w:p>
    <w:p>
      <w:pPr>
        <w:pStyle w:val="1_9877"/>
        <w:pBdr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База данных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Bd_belov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(локальная)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Bdr/>
        <w:spacing w:after="0" w:afterAutospacing="0" w:line="240" w:lineRule="auto"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 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users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(администраторы)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tbl>
      <w:tblPr>
        <w:tblW w:w="0" w:type="auto"/>
        <w:tblBorders/>
        <w:tblLayout w:type="autofit"/>
        <w:tblLook w:val="04A0" w:firstRow="1" w:lastRow="0" w:firstColumn="1" w:lastColumn="0" w:noHBand="0" w:noVBand="1"/>
        <w:tblStyle w:val="724"/>
      </w:tblPr>
      <w:tblGrid>
        <w:gridCol w:w="2113"/>
        <w:gridCol w:w="3020"/>
        <w:gridCol w:w="7736"/>
        <w:gridCol w:w="1768"/>
      </w:tblGrid>
      <w:tr>
        <w:trPr/>
        <w:tc>
          <w:tcPr>
            <w:tcBorders/>
            <w:tcW w:w="211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302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Тип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773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176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Связи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113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INT(11) AUTO_INCREMENT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773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Уникальный идентификатор администратора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1768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Первичный ключ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113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username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VARCHAR(50)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773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Логин администратора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1768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Уникальный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113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password_hash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VARCHAR(255)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773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Хеш пароля для входа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1768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113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remote_db_user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VARCHAR(50)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773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Имя пользователя для подключения к удалённой БД (например, Chesnokov)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1768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113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remote_db_password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VARCHAR(255)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773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Пароль для подключения к удалённой БД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1768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113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created_at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TIMESTAMP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773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Дата создания записи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1768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14:ligatures w14:val="none"/>
        </w:rPr>
      </w:r>
      <w:r>
        <w:rPr>
          <w:rFonts w:ascii="Times New Roman" w:hAnsi="Times New Roman" w:eastAsia="Times New Roman" w:cs="Times New Roman"/>
          <w14:ligatures w14:val="none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 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site_users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(зарегистрированные пользователи магазина)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24"/>
      </w:tblPr>
      <w:tblGrid>
        <w:gridCol w:w="1761"/>
        <w:gridCol w:w="3020"/>
        <w:gridCol w:w="4292"/>
        <w:gridCol w:w="176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Тип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9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Связи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INT(11) AUTO_INCREMENT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92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Уникальный идентификатор пользователя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Первичный ключ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username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VARCHAR(50)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92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Логин пользователя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Уникальный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password_hash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VARCHAR(255)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92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Хеш пароля для входа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email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VARCHAR(100)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92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Email пользователя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Уникальный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phone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VARCHAR(20)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92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Номер телефона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email_confirmed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TINYINT(1)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92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Флаг подтверждения email (0/1)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phone_confirmed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TINYINT(1)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92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Флаг подтверждения телефона (0/1)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1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created_at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TIMESTAMP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292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Дата регистрации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14:ligatures w14:val="none"/>
        </w:rPr>
      </w:r>
      <w:r>
        <w:rPr>
          <w:rFonts w:ascii="Times New Roman" w:hAnsi="Times New Roman" w:eastAsia="Times New Roman" w:cs="Times New Roman"/>
          <w14:ligatures w14:val="none"/>
        </w:rPr>
      </w:r>
    </w:p>
    <w:p>
      <w:pPr>
        <w:pBdr/>
        <w:spacing/>
        <w:ind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eastAsia="Times New Roman" w:cs="Times New Roman"/>
        </w:rPr>
        <w:t xml:space="preserve">Таблица  - </w:t>
      </w:r>
      <w:r>
        <w:rPr>
          <w:rFonts w:ascii="Times New Roman" w:hAnsi="Times New Roman" w:eastAsia="Times New Roman" w:cs="Times New Roman"/>
        </w:rPr>
        <w:t xml:space="preserve">clients</w:t>
      </w:r>
      <w:r>
        <w:rPr>
          <w:rFonts w:ascii="Times New Roman" w:hAnsi="Times New Roman" w:eastAsia="Times New Roman" w:cs="Times New Roman"/>
        </w:rPr>
        <w:t xml:space="preserve"> (клиенты в системе заказов – синхронизируется с site_users)</w:t>
      </w:r>
      <w:r>
        <w:rPr>
          <w:rFonts w:ascii="Times New Roman" w:hAnsi="Times New Roman" w:eastAsia="Times New Roman" w:cs="Times New Roman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highlight w:val="none"/>
          <w14:ligatures w14:val="none"/>
        </w:rPr>
      </w:r>
    </w:p>
    <w:tbl>
      <w:tblPr>
        <w:tblW w:w="0" w:type="auto"/>
        <w:tblBorders/>
        <w:tblLayout w:type="autofit"/>
        <w:tblLook w:val="04A0" w:firstRow="1" w:lastRow="0" w:firstColumn="1" w:lastColumn="0" w:noHBand="0" w:noVBand="1"/>
        <w:tblStyle w:val="724"/>
      </w:tblPr>
      <w:tblGrid>
        <w:gridCol w:w="1996"/>
        <w:gridCol w:w="3020"/>
        <w:gridCol w:w="5656"/>
        <w:gridCol w:w="3206"/>
      </w:tblGrid>
      <w:tr>
        <w:trPr/>
        <w:tc>
          <w:tcPr>
            <w:tcBorders/>
            <w:tcW w:w="199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302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Тип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565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320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Связи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99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client_id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INT(11) AUTO_INCREMENT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565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Уникальный идентификатор клиента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320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Первичный ключ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/>
            <w:tcW w:w="199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full_name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VARCHAR(200)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565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Полное имя клиента (из site_users.full_name, если есть)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320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/>
            <w:tcW w:w="199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email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VARCHAR(100)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565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Email клиента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320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Уникальный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/>
            <w:tcW w:w="199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phone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VARCHAR(20)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565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Телефон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320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/>
            <w:tcW w:w="199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address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TEXT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565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Адрес доставки (может быть пустым)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320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/>
            <w:tcW w:w="199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user_id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INT(11)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565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Ссылка на site_users.id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320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Внешний ключ → site_users(id)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/>
            <w:tcW w:w="199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registration_date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TIMESTAMP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565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Дата создания записи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320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/>
            <w:tcW w:w="199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is_active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TINYINT(1)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565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Активен ли клиент (1 – активен)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320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14:ligatures w14:val="none"/>
        </w:rPr>
      </w:r>
      <w:r>
        <w:rPr>
          <w:rFonts w:ascii="Times New Roman" w:hAnsi="Times New Roman" w:eastAsia="Times New Roman" w:cs="Times New Roman"/>
          <w14:ligatures w14:val="none"/>
        </w:rPr>
      </w:r>
    </w:p>
    <w:p>
      <w:pPr>
        <w:pStyle w:val="1_9877"/>
        <w:pBdr/>
        <w:spacing/>
        <w:ind/>
        <w:rPr>
          <w:highlight w:val="none"/>
          <w14:ligatures w14:val="none"/>
        </w:rPr>
      </w:pPr>
      <w:r>
        <w:t xml:space="preserve">Примечание:</w:t>
      </w:r>
      <w:r>
        <w:t xml:space="preserve"> </w:t>
      </w:r>
      <w:r>
        <w:t xml:space="preserve">user_id</w:t>
      </w:r>
      <w:r>
        <w:t xml:space="preserve"> позволяет связать клиента с учётной записью пользователя. Если пользователь не заполнял профиль, клиент может существовать без привязки (user_id = NULL).</w:t>
      </w:r>
      <w:r>
        <w:rPr>
          <w:highlight w:val="none"/>
        </w:rPr>
      </w:r>
      <w:r>
        <w:rPr>
          <w:highlight w:val="none"/>
        </w:rPr>
      </w:r>
    </w:p>
    <w:p>
      <w:pPr>
        <w:pStyle w:val="1_9877"/>
        <w:pBdr/>
        <w:spacing/>
        <w:ind/>
        <w:rPr>
          <w:highlight w:val="none"/>
          <w14:ligatures w14:val="none"/>
        </w:rPr>
      </w:pPr>
      <w:r>
        <w:t xml:space="preserve">2. База данных </w:t>
      </w:r>
      <w:r>
        <w:t xml:space="preserve">project_Chesnokov</w:t>
      </w:r>
      <w:r>
        <w:t xml:space="preserve"> (удалённая, каталог)</w: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/>
        <w:spacing/>
        <w:ind/>
        <w:rPr>
          <w:rFonts w:ascii="Times New Roman" w:hAnsi="Times New Roman" w:cs="Times New Roman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highlight w:val="none"/>
          <w14:ligatures w14:val="none"/>
        </w:rPr>
        <w:br w:type="page" w:clear="all"/>
      </w:r>
      <w:r>
        <w:rPr>
          <w:rFonts w:ascii="Times New Roman" w:hAnsi="Times New Roman" w:eastAsia="Times New Roman" w:cs="Times New Roman"/>
          <w:highlight w:val="none"/>
          <w14:ligatures w14:val="none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 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categories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(категории товаров)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  <w:tblStyle w:val="724"/>
      </w:tblPr>
      <w:tblGrid>
        <w:gridCol w:w="2551"/>
        <w:gridCol w:w="2268"/>
        <w:gridCol w:w="2268"/>
        <w:gridCol w:w="3119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5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Тип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Связи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51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category_id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INT(11) AUTO_INCREMENT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Уникальный идентификатор категории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9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Первичный ключ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51" w:type="dxa"/>
            <w:vAlign w:val="center"/>
            <w:vMerge w:val="restart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category_name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VARCHAR(50)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Название категории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9" w:type="dxa"/>
            <w:vAlign w:val="center"/>
            <w:vMerge w:val="restart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51" w:type="dxa"/>
            <w:vAlign w:val="center"/>
            <w:vMerge w:val="restart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TEXT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Описание категории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9" w:type="dxa"/>
            <w:vAlign w:val="center"/>
            <w:vMerge w:val="restart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51" w:type="dxa"/>
            <w:vAlign w:val="center"/>
            <w:vMerge w:val="restart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parent_category_id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INT(11)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Идентификатор родительской категории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9" w:type="dxa"/>
            <w:vAlign w:val="center"/>
            <w:vMerge w:val="restart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Внешний ключ → categories(category_id)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5 -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products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(товары)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24"/>
      </w:tblPr>
      <w:tblGrid>
        <w:gridCol w:w="1644"/>
        <w:gridCol w:w="3020"/>
        <w:gridCol w:w="3617"/>
        <w:gridCol w:w="417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Тип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1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7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Связи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product_id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INT(11) AUTO_INCREMENT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17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Уникальный идентификатор товара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78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Первичный ключ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product_name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VARCHAR(100)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17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Название товара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78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TEXT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17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Описание товара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78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price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DECIMAL(10,2)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17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Цена за единицу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78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stock_quantity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INT(11)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17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Количество на складе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78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category_id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INT(11)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17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Идентификатор категории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78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Внешний ключ → categories(category_id)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is_available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TINYINT(1)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17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Доступен ли товар для заказа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78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created_at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DATETIME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17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Дата добавления товара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78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image_url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VARCHAR(500)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17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Путь к изображению товара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78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14:ligatures w14:val="none"/>
        </w:rPr>
      </w:r>
      <w:r>
        <w:rPr>
          <w:rFonts w:ascii="Times New Roman" w:hAnsi="Times New Roman" w:eastAsia="Times New Roman" w:cs="Times New Roman"/>
          <w14:ligatures w14:val="none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6 -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additional_services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(дополнительные услуги)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24"/>
      </w:tblPr>
      <w:tblGrid>
        <w:gridCol w:w="1409"/>
        <w:gridCol w:w="3020"/>
        <w:gridCol w:w="3646"/>
        <w:gridCol w:w="176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0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Тип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4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Связи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09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service_id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INT(11) AUTO_INCREMENT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4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Уникальный идентификатор услуги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Первичный ключ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09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service_name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VARCHAR(100)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4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Название услуги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09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TEXT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4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Описание услуги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09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price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DECIMAL(10,2)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4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Цена услуги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09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is_available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TINYINT(1)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4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Доступна ли услуга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09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created_at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DATETIME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4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Дата добавления услуги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14:ligatures w14:val="none"/>
        </w:rPr>
      </w:r>
      <w:r>
        <w:rPr>
          <w:rFonts w:ascii="Times New Roman" w:hAnsi="Times New Roman" w:eastAsia="Times New Roman" w:cs="Times New Roman"/>
          <w14:ligatures w14:val="none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7 -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order_items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(содержимое заказов – связующая с project_Belov)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24"/>
      </w:tblPr>
      <w:tblGrid>
        <w:gridCol w:w="1526"/>
        <w:gridCol w:w="3020"/>
        <w:gridCol w:w="4632"/>
        <w:gridCol w:w="3939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2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Тип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3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39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Связи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2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order_item_id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INT(11) AUTO_INCREMENT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32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Уникальный идентификатор позиции заказа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39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Первичный ключ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2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order_id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INT(11)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32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Идентификатор заказа из project_Belov.orders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39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— (не FK в этой БД)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2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product_id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INT(11)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32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Идентификатор товара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39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Внешний ключ → products(product_id)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2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quantity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INT(11)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32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Количество товара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39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2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unit_price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DECIMAL(10,2)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32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Цена за единицу на момент заказа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39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2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subtotal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DECIMAL(10,2)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32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Сумма позиции (quantity * unit_price)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39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rFonts w:ascii="Times New Roman" w:hAnsi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14:ligatures w14:val="none"/>
              </w:rPr>
            </w:r>
          </w:p>
        </w:tc>
      </w:tr>
    </w:tbl>
    <w:p>
      <w:pPr>
        <w:pBdr/>
        <w:shd w:val="nil"/>
        <w:spacing/>
        <w:ind/>
        <w:rPr>
          <w14:ligatures w14:val="none"/>
        </w:rPr>
      </w:pPr>
      <w:r>
        <w:rPr>
          <w14:ligatures w14:val="none"/>
        </w:rPr>
        <w:br w:type="page" w:clear="all"/>
      </w:r>
      <w:r>
        <w:rPr>
          <w14:ligatures w14:val="none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8 -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clients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24"/>
      </w:tblPr>
      <w:tblGrid>
        <w:gridCol w:w="1996"/>
        <w:gridCol w:w="3020"/>
        <w:gridCol w:w="3767"/>
        <w:gridCol w:w="176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96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Поле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Тип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6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Описание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Связи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9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client_id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INT(11) AUTO_INCREMENT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67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Уникальный идентификатор клиента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Первичный ключ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9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full_name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VARCHAR(100)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67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Полное имя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—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9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VARCHAR(100)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67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—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9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phone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VARCHAR(20)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67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Телефон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—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9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address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TEXT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67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Адрес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—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9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registration_date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DATETIME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67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Дата регистрации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—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96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is_active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20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TINYINT(1)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67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Активен ли клиент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68" w:type="dxa"/>
            <w:vAlign w:val="center"/>
            <w:textDirection w:val="lrTb"/>
            <w:noWrap w:val="false"/>
          </w:tcPr>
          <w:p>
            <w:pPr>
              <w:pStyle w:val="720"/>
              <w:suppressLineNumbers w:val="false"/>
              <w:pBdr/>
              <w:spacing w:line="240" w:lineRule="auto"/>
              <w:ind w:firstLine="0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</w:rPr>
              <w:t xml:space="preserve">—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</w:tr>
    </w:tbl>
    <w:p>
      <w:pPr>
        <w:pStyle w:val="1_9877"/>
        <w:pBdr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hd w:val="nil"/>
        <w:spacing/>
        <w:ind/>
        <w:rPr>
          <w:rFonts w:ascii="Times New Roman" w:hAnsi="Times New Roman" w:cs="Times New Roman"/>
          <w:sz w:val="32"/>
          <w:szCs w:val="32"/>
          <w:highlight w:val="none"/>
          <w:lang w:val="en-US"/>
        </w:rPr>
      </w:pP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  <w:br w:type="page" w:clear="all"/>
      </w: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</w:r>
    </w:p>
    <w:p>
      <w:pPr>
        <w:pStyle w:val="1_9858"/>
        <w:numPr>
          <w:ilvl w:val="0"/>
          <w:numId w:val="0"/>
        </w:numPr>
        <w:pBdr/>
        <w:spacing/>
        <w:ind w:firstLine="0" w:left="0"/>
        <w:rPr>
          <w:highlight w:val="none"/>
          <w:lang w:val="en-US"/>
          <w14:ligatures w14:val="none"/>
        </w:rPr>
      </w:pPr>
      <w:r>
        <w:rPr>
          <w:highlight w:val="none"/>
          <w:lang w:val="ru-RU"/>
        </w:rPr>
        <w:t xml:space="preserve">14.</w:t>
        <w:tab/>
      </w:r>
      <w:r>
        <w:t xml:space="preserve">ИЗУЧЕНИЕ КОМАНД АДМИНИСТРИРОВАНИЯ ДАННЫХ, ПРИМЕНИТЕЛЬНО К СОЗДАВАЕМОЙ УЧЕБНОЙ БАЗЕ ДАННЫХ.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1_9877"/>
        <w:pBdr/>
        <w:spacing w:line="240" w:lineRule="auto"/>
        <w:ind/>
        <w:rPr>
          <w:sz w:val="22"/>
          <w:szCs w:val="22"/>
          <w:highlight w:val="none"/>
          <w:lang w:val="en-US"/>
          <w14:ligatures w14:val="none"/>
        </w:rPr>
      </w:pPr>
      <w:r>
        <w:rPr>
          <w:sz w:val="22"/>
          <w:szCs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</w:r>
    </w:p>
    <w:p>
      <w:pPr>
        <w:pStyle w:val="1_9877"/>
        <w:pBdr/>
        <w:spacing/>
        <w:ind/>
        <w:rPr>
          <w14:ligatures w14:val="none"/>
        </w:rPr>
      </w:pPr>
      <w:r>
        <w:t xml:space="preserve">В административной части сайта реализованы базовые операции создания, чтения, обновления и удаления (CRUD) для основных сущностей: клиентов, категорий, товаров, услуг, заказов и пользователей. Ниже описано, как именно организованы эти операции в коде, с пр</w:t>
      </w:r>
      <w:r>
        <w:t xml:space="preserve">имерами соответствующих SQL-запросов и фрагментов PHP.</w:t>
      </w:r>
      <w:r/>
      <w:r/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Общие принципы</w:t>
      </w:r>
      <w:r>
        <w:rPr>
          <w:b/>
          <w:bCs/>
        </w:rPr>
      </w:r>
      <w:r>
        <w:rPr>
          <w:b/>
          <w:bCs/>
        </w:rPr>
      </w:r>
    </w:p>
    <w:p>
      <w:pPr>
        <w:pStyle w:val="1_9877"/>
        <w:numPr>
          <w:ilvl w:val="0"/>
          <w:numId w:val="77"/>
        </w:numPr>
        <w:pBdr/>
        <w:spacing/>
        <w:ind w:right="0" w:firstLine="709" w:left="0"/>
        <w:rPr>
          <w14:ligatures w14:val="none"/>
        </w:rPr>
      </w:pPr>
      <w:r>
        <w:t xml:space="preserve">Все операции с базой данных выполняются через </w:t>
      </w:r>
      <w:r>
        <w:t xml:space="preserve">PDO</w:t>
      </w:r>
      <w:r>
        <w:t xml:space="preserve"> с использованием подготовленных выражений (</w:t>
      </w:r>
      <w:r>
        <w:t xml:space="preserve">prepare</w:t>
      </w:r>
      <w:r>
        <w:t xml:space="preserve"> / </w:t>
      </w:r>
      <w:r>
        <w:t xml:space="preserve">execute</w:t>
      </w:r>
      <w:r>
        <w:t xml:space="preserve">), что обеспечивает защиту от SQL-инъекций.</w:t>
      </w:r>
      <w:r/>
      <w:r/>
    </w:p>
    <w:p>
      <w:pPr>
        <w:pStyle w:val="1_9877"/>
        <w:numPr>
          <w:ilvl w:val="0"/>
          <w:numId w:val="77"/>
        </w:numPr>
        <w:pBdr/>
        <w:spacing/>
        <w:ind w:right="0" w:firstLine="709" w:left="0"/>
        <w:rPr>
          <w14:ligatures w14:val="none"/>
        </w:rPr>
      </w:pPr>
      <w:r>
        <w:t xml:space="preserve">Для соединения с разными базами используются отдельные объекты PDO:</w:t>
      </w:r>
      <w:r/>
      <w:r/>
    </w:p>
    <w:p>
      <w:pPr>
        <w:pStyle w:val="720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$local_pdo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– </w:t>
      </w:r>
      <w:r>
        <w:t xml:space="preserve">локальная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БД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Bd_belov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 для хранения пользователей админки и покупателей.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20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$catalog_pdo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– удалённая БД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project_Chesnokov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для категорий, товаров и услуг.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20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$orders_pdo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– удалённая БД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project_Belov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для клиентов, заказов и связанных таблиц.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_9877"/>
        <w:numPr>
          <w:ilvl w:val="0"/>
          <w:numId w:val="78"/>
        </w:numPr>
        <w:pBdr/>
        <w:spacing/>
        <w:ind w:right="0" w:firstLine="709" w:left="0"/>
        <w:rPr>
          <w14:ligatures w14:val="none"/>
        </w:rPr>
      </w:pPr>
      <w:r>
        <w:t xml:space="preserve">Обработка форм обычно происходит в начале скрипта, затем идёт редирект на ту же страницу с GET-параметром </w:t>
      </w:r>
      <w:r>
        <w:t xml:space="preserve">success</w:t>
      </w:r>
      <w:r>
        <w:t xml:space="preserve"> для отображения сообщения. Это предотвращает повторную отправку формы при обновлении страницы.</w:t>
      </w:r>
      <w:r/>
      <w:r/>
    </w:p>
    <w:p>
      <w:pPr>
        <w:pStyle w:val="1_9877"/>
        <w:numPr>
          <w:ilvl w:val="0"/>
          <w:numId w:val="78"/>
        </w:numPr>
        <w:pBdr/>
        <w:spacing/>
        <w:ind w:right="0" w:firstLine="709" w:left="0"/>
        <w:rPr>
          <w14:ligatures w14:val="none"/>
        </w:rPr>
      </w:pPr>
      <w:r>
        <w:t xml:space="preserve">Для сложных операций (например, создание заказа) используются </w:t>
      </w:r>
      <w:r>
        <w:t xml:space="preserve">транзакции</w:t>
      </w:r>
      <w:r>
        <w:t xml:space="preserve">, чтобы гарантировать целостность данных.</w:t>
      </w:r>
      <w:r/>
      <w:r/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1. Управление категориями (</w:t>
      </w:r>
      <w:r>
        <w:rPr>
          <w:b/>
          <w:bCs/>
        </w:rPr>
        <w:t xml:space="preserve">categories.php</w:t>
      </w:r>
      <w:r>
        <w:rPr>
          <w:b/>
          <w:bCs/>
        </w:rPr>
        <w:t xml:space="preserve">)</w:t>
      </w:r>
      <w:r>
        <w:rPr>
          <w:b/>
          <w:bCs/>
        </w:rPr>
      </w:r>
      <w:r>
        <w:rPr>
          <w:b/>
          <w:bCs/>
        </w:rPr>
      </w:r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Доступные операции</w:t>
      </w:r>
      <w:r>
        <w:rPr>
          <w:b/>
          <w:bCs/>
        </w:rPr>
        <w:t xml:space="preserve">:</w:t>
      </w:r>
      <w:r>
        <w:rPr>
          <w:b/>
          <w:bCs/>
        </w:rPr>
        <w:t xml:space="preserve"> </w:t>
      </w:r>
      <w:r>
        <w:rPr>
          <w:b w:val="0"/>
          <w:bCs w:val="0"/>
        </w:rPr>
        <w:t xml:space="preserve">создание, чтение, удаление.</w:t>
      </w:r>
      <w:r>
        <w:rPr>
          <w:b w:val="0"/>
          <w:bCs w:val="0"/>
        </w:rPr>
      </w:r>
      <w:r>
        <w:rPr>
          <w:b/>
          <w:bCs/>
        </w:rPr>
      </w:r>
    </w:p>
    <w:p>
      <w:pPr>
        <w:pStyle w:val="1_9877"/>
        <w:pBdr/>
        <w:spacing/>
        <w:ind/>
        <w:rPr>
          <w:highlight w:val="none"/>
          <w14:ligatures w14:val="none"/>
        </w:rPr>
      </w:pPr>
      <w:r>
        <w:t xml:space="preserve">Отсутствует</w:t>
      </w:r>
      <w:r>
        <w:t xml:space="preserve">:</w:t>
      </w:r>
      <w:r>
        <w:t xml:space="preserve"> редактирование (можно удалить и создать заново).</w:t>
      </w:r>
      <w:r>
        <w:rPr>
          <w:highlight w:val="none"/>
        </w:rPr>
      </w:r>
      <w:r>
        <w:rPr>
          <w:highlight w:val="none"/>
        </w:rPr>
      </w:r>
    </w:p>
    <w:p>
      <w:pPr>
        <w:pStyle w:val="1_9877"/>
        <w:pBdr/>
        <w:spacing/>
        <w:ind/>
        <w:rPr>
          <w14:ligatures w14:val="none"/>
        </w:rPr>
      </w:pPr>
      <w:r>
        <w:rPr>
          <w:highlight w:val="none"/>
        </w:rPr>
        <w:t xml:space="preserve">Создание категории</w:t>
      </w:r>
      <w:r/>
      <w:r/>
    </w:p>
    <w:p>
      <w:pPr>
        <w:pBdr/>
        <w:spacing w:after="0" w:afterAutospacing="0" w:line="360" w:lineRule="auto"/>
        <w:ind w:right="0" w:firstLine="0" w:left="0"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83053" cy="188350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33900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6183052" cy="18835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9" o:spid="_x0000_s119" type="#_x0000_t75" style="width:486.85pt;height:148.31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1_9877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Удаление категории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134220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17994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480173" cy="13421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0" o:spid="_x0000_s120" type="#_x0000_t75" style="width:510.25pt;height:105.69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_9877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Чтение (вывод списка)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927228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527878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480173" cy="9272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1" o:spid="_x0000_s121" type="#_x0000_t75" style="width:510.25pt;height:73.01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2. Управление товарами (</w:t>
      </w:r>
      <w:r>
        <w:rPr>
          <w:b/>
          <w:bCs/>
        </w:rPr>
        <w:t xml:space="preserve">products.php</w:t>
      </w:r>
      <w:r>
        <w:rPr>
          <w:b/>
          <w:bCs/>
        </w:rPr>
        <w:t xml:space="preserve">)</w:t>
      </w:r>
      <w:r>
        <w:rPr>
          <w:b/>
          <w:bCs/>
        </w:rPr>
      </w:r>
      <w:r>
        <w:rPr>
          <w:b/>
          <w:bCs/>
        </w:rPr>
      </w:r>
    </w:p>
    <w:p>
      <w:pPr>
        <w:pStyle w:val="1_9877"/>
        <w:pBdr/>
        <w:spacing/>
        <w:ind/>
        <w:rPr>
          <w14:ligatures w14:val="none"/>
        </w:rPr>
      </w:pPr>
      <w:r>
        <w:rPr>
          <w:b/>
          <w:bCs/>
        </w:rPr>
        <w:t xml:space="preserve">Доступные операции</w:t>
      </w:r>
      <w:r>
        <w:t xml:space="preserve">:</w:t>
      </w:r>
      <w:r>
        <w:t xml:space="preserve"> создание, чтение, удаление.</w:t>
      </w:r>
      <w:r/>
      <w:r/>
    </w:p>
    <w:p>
      <w:pPr>
        <w:pStyle w:val="1_9877"/>
        <w:pBdr/>
        <w:spacing/>
        <w:ind/>
        <w:rPr>
          <w14:ligatures w14:val="none"/>
        </w:rPr>
      </w:pPr>
      <w:r>
        <w:rPr>
          <w:b/>
          <w:bCs/>
        </w:rPr>
        <w:t xml:space="preserve">Отсутствует</w:t>
      </w:r>
      <w:r>
        <w:t xml:space="preserve">:</w:t>
      </w:r>
      <w:r>
        <w:t xml:space="preserve"> редактирование (можно удалить и добавить заново). При создании поддерживается загрузка изображения.</w:t>
      </w:r>
      <w:r/>
      <w:r/>
    </w:p>
    <w:p>
      <w:pPr>
        <w:pStyle w:val="1_9877"/>
        <w:pBdr/>
        <w:spacing/>
        <w:ind/>
        <w:rPr>
          <w14:ligatures w14:val="none"/>
        </w:rPr>
      </w:pPr>
      <w:r>
        <w:rPr>
          <w:highlight w:val="none"/>
        </w:rPr>
        <w:t xml:space="preserve">Создание товара</w:t>
      </w:r>
      <w:r/>
      <w:r/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1423418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51218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6480173" cy="14234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2" o:spid="_x0000_s122" type="#_x0000_t75" style="width:510.25pt;height:112.08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_9877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Удаление товара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9785" cy="1454279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23504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5719783" cy="14542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3" o:spid="_x0000_s123" type="#_x0000_t75" style="width:450.38pt;height:114.51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_9877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Чтение (список с категориями)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4050" cy="133350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77488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734048" cy="13334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4" o:spid="_x0000_s124" type="#_x0000_t75" style="width:451.50pt;height:105.0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3. Управление услугами (</w:t>
      </w:r>
      <w:r>
        <w:rPr>
          <w:b/>
          <w:bCs/>
        </w:rPr>
        <w:t xml:space="preserve">services.php</w:t>
      </w:r>
      <w:r>
        <w:rPr>
          <w:b/>
          <w:bCs/>
        </w:rPr>
        <w:t xml:space="preserve">)</w:t>
      </w:r>
      <w:r>
        <w:rPr>
          <w:b/>
          <w:bCs/>
        </w:rPr>
      </w:r>
      <w:r>
        <w:rPr>
          <w:b/>
          <w:bCs/>
        </w:rPr>
      </w:r>
    </w:p>
    <w:p>
      <w:pPr>
        <w:pStyle w:val="1_9877"/>
        <w:pBdr/>
        <w:spacing/>
        <w:ind/>
        <w:rPr>
          <w14:ligatures w14:val="none"/>
        </w:rPr>
      </w:pPr>
      <w:r>
        <w:rPr>
          <w:b/>
          <w:bCs/>
        </w:rPr>
        <w:t xml:space="preserve">Доступные операции</w:t>
      </w:r>
      <w:r>
        <w:t xml:space="preserve">:</w:t>
      </w:r>
      <w:r>
        <w:t xml:space="preserve"> создание, чтение, удаление (аналогично товарам).</w:t>
      </w:r>
      <w:r/>
      <w:r/>
    </w:p>
    <w:p>
      <w:pPr>
        <w:pStyle w:val="1_9877"/>
        <w:pBdr/>
        <w:spacing/>
        <w:ind/>
        <w:rPr>
          <w:highlight w:val="none"/>
          <w14:ligatures w14:val="none"/>
        </w:rPr>
      </w:pPr>
      <w:r>
        <w:t xml:space="preserve">Создание услуги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0"/>
        <w:jc w:val="center"/>
        <w:rPr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1326123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10085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6480173" cy="13261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5" o:spid="_x0000_s125" type="#_x0000_t75" style="width:510.25pt;height:104.42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Style w:val="1_9877"/>
        <w:pBdr/>
        <w:spacing/>
        <w:ind/>
        <w:rPr>
          <w:highlight w:val="none"/>
          <w14:ligatures w14:val="none"/>
        </w:rPr>
      </w:pPr>
      <w:r>
        <w:t xml:space="preserve">Удаление услуги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 w:right="0" w:firstLine="0" w:left="0"/>
        <w:jc w:val="center"/>
        <w:rPr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1190764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19312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6480173" cy="11907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6" o:spid="_x0000_s126" type="#_x0000_t75" style="width:510.25pt;height:93.76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Style w:val="1_9877"/>
        <w:pBdr/>
        <w:spacing/>
        <w:ind/>
        <w:rPr>
          <w14:ligatures w14:val="none"/>
        </w:rPr>
      </w:pPr>
      <w:r>
        <w:t xml:space="preserve">Чтение (список)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533894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96463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6480173" cy="5338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7" o:spid="_x0000_s127" type="#_x0000_t75" style="width:510.25pt;height:42.04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4. Управление клиентами (</w:t>
      </w:r>
      <w:r>
        <w:rPr>
          <w:b/>
          <w:bCs/>
        </w:rPr>
        <w:t xml:space="preserve">clients.php</w:t>
      </w:r>
      <w:r>
        <w:rPr>
          <w:b/>
          <w:bCs/>
        </w:rPr>
        <w:t xml:space="preserve">)</w:t>
      </w:r>
      <w:r>
        <w:rPr>
          <w:b/>
          <w:bCs/>
        </w:rPr>
      </w:r>
      <w:r>
        <w:rPr>
          <w:b/>
          <w:bCs/>
        </w:rPr>
      </w:r>
    </w:p>
    <w:p>
      <w:pPr>
        <w:pStyle w:val="1_9877"/>
        <w:pBdr/>
        <w:spacing/>
        <w:ind/>
        <w:rPr>
          <w14:ligatures w14:val="none"/>
        </w:rPr>
      </w:pPr>
      <w:r>
        <w:rPr>
          <w:b/>
          <w:bCs/>
        </w:rPr>
        <w:t xml:space="preserve">Доступные операции</w:t>
      </w:r>
      <w:r>
        <w:t xml:space="preserve">:</w:t>
      </w:r>
      <w:r>
        <w:t xml:space="preserve"> полный CRUD (создание, чтение, обновление, удаление).</w:t>
      </w:r>
      <w:r/>
      <w:r/>
    </w:p>
    <w:p>
      <w:pPr>
        <w:pStyle w:val="1_9877"/>
        <w:pBdr/>
        <w:spacing/>
        <w:ind/>
        <w:rPr>
          <w14:ligatures w14:val="none"/>
        </w:rPr>
      </w:pPr>
      <w:r>
        <w:t xml:space="preserve">Обновление реализовано через модальное окно с AJAX-запросом к </w:t>
      </w:r>
      <w:r>
        <w:t xml:space="preserve">api.php</w:t>
      </w:r>
      <w:r>
        <w:t xml:space="preserve"> для получения данных.</w:t>
      </w:r>
      <w:r/>
      <w:r/>
    </w:p>
    <w:p>
      <w:pPr>
        <w:pStyle w:val="1_9877"/>
        <w:pBdr/>
        <w:spacing/>
        <w:ind/>
        <w:rPr>
          <w14:ligatures w14:val="none"/>
        </w:rPr>
      </w:pPr>
      <w:r>
        <w:t xml:space="preserve">Создание клиента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145760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05135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6480173" cy="1457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8" o:spid="_x0000_s128" type="#_x0000_t75" style="width:510.25pt;height:114.77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_9877"/>
        <w:pBdr/>
        <w:spacing/>
        <w:ind/>
        <w:rPr>
          <w14:ligatures w14:val="none"/>
        </w:rPr>
      </w:pPr>
      <w:r>
        <w:t xml:space="preserve">Удаление </w:t>
      </w:r>
      <w:r>
        <w:t xml:space="preserve">клиента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 w:right="0" w:firstLine="0" w:left="0"/>
        <w:jc w:val="center"/>
        <w:rPr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95935" cy="1037973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47610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5395933" cy="10379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9" o:spid="_x0000_s129" type="#_x0000_t75" style="width:424.88pt;height:81.73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Style w:val="1_9877"/>
        <w:pBdr/>
        <w:spacing/>
        <w:ind/>
        <w:rPr>
          <w:highlight w:val="none"/>
          <w14:ligatures w14:val="none"/>
        </w:rPr>
      </w:pPr>
      <w:r>
        <w:t xml:space="preserve">Обновление клиента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57985" cy="1512030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84204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 flipH="0" flipV="0">
                          <a:off x="0" y="0"/>
                          <a:ext cx="6557985" cy="15120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0" o:spid="_x0000_s130" type="#_x0000_t75" style="width:516.38pt;height:119.06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_9877"/>
        <w:pBdr/>
        <w:spacing/>
        <w:ind/>
        <w:rPr>
          <w14:ligatures w14:val="none"/>
        </w:rPr>
      </w:pPr>
      <w:r>
        <w:t xml:space="preserve">Чтение (список всех клиентов)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471145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449243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6480173" cy="4711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1" o:spid="_x0000_s131" type="#_x0000_t75" style="width:510.25pt;height:37.10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_9877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5. Управление заказами (</w:t>
      </w:r>
      <w:r>
        <w:rPr>
          <w:b/>
          <w:bCs/>
        </w:rPr>
        <w:t xml:space="preserve">orders.php</w:t>
      </w:r>
      <w:r>
        <w:rPr>
          <w:b/>
          <w:bCs/>
        </w:rPr>
        <w:t xml:space="preserve">, </w:t>
      </w:r>
      <w:r>
        <w:rPr>
          <w:b/>
          <w:bCs/>
        </w:rPr>
        <w:t xml:space="preserve">order_details.php</w:t>
      </w:r>
      <w:r>
        <w:rPr>
          <w:b/>
          <w:bCs/>
        </w:rPr>
        <w:t xml:space="preserve">)</w:t>
      </w:r>
      <w:r>
        <w:rPr>
          <w:b/>
          <w:bCs/>
        </w:rPr>
      </w:r>
      <w:r>
        <w:rPr>
          <w:b/>
          <w:bCs/>
        </w:rPr>
      </w:r>
    </w:p>
    <w:p>
      <w:pPr>
        <w:pStyle w:val="1_9877"/>
        <w:pBdr/>
        <w:spacing/>
        <w:ind/>
        <w:rPr>
          <w14:ligatures w14:val="none"/>
        </w:rPr>
      </w:pPr>
      <w:r>
        <w:rPr>
          <w:b/>
          <w:bCs/>
        </w:rPr>
        <w:t xml:space="preserve">Доступные операции</w:t>
      </w:r>
      <w:r>
        <w:t xml:space="preserve">:</w:t>
      </w:r>
      <w:r>
        <w:t xml:space="preserve"> создание, чтение, обновление статуса.</w:t>
      </w:r>
      <w:r/>
      <w:r/>
    </w:p>
    <w:p>
      <w:pPr>
        <w:pStyle w:val="1_9877"/>
        <w:pBdr/>
        <w:spacing/>
        <w:ind/>
        <w:rPr>
          <w14:ligatures w14:val="none"/>
        </w:rPr>
      </w:pPr>
      <w:r>
        <w:t xml:space="preserve">Отсутствует</w:t>
      </w:r>
      <w:r>
        <w:t xml:space="preserve">:</w:t>
      </w:r>
      <w:r>
        <w:t xml:space="preserve"> удаление заказа (администратор может только изменить статус).</w:t>
      </w:r>
      <w:r/>
      <w:r/>
    </w:p>
    <w:p>
      <w:pPr>
        <w:pStyle w:val="1_9877"/>
        <w:pBdr/>
        <w:spacing/>
        <w:ind/>
        <w:rPr>
          <w14:ligatures w14:val="none"/>
        </w:rPr>
      </w:pPr>
      <w:r>
        <w:t xml:space="preserve">Создание заказа – сложная операция с транзакцией, включающая проверку остатков и запись в несколько таблиц.</w:t>
      </w:r>
      <w:r/>
      <w:r/>
    </w:p>
    <w:p>
      <w:pPr>
        <w:pStyle w:val="1_9877"/>
        <w:pBdr/>
        <w:spacing/>
        <w:ind/>
        <w:rPr>
          <w14:ligatures w14:val="none"/>
        </w:rPr>
      </w:pPr>
      <w:r>
        <w:t xml:space="preserve">Создание заказа (транзакция)</w:t>
      </w:r>
      <w:r/>
      <w:r/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1665968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3672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6480173" cy="16659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2" o:spid="_x0000_s132" type="#_x0000_t75" style="width:510.25pt;height:131.18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Обновление статуса заказа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1160753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54591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6480173" cy="11607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3" o:spid="_x0000_s133" type="#_x0000_t75" style="width:510.25pt;height:91.40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Чтение (список заказов с информацией о клиенте)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24425" cy="1323975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72569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4924423" cy="13239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4" o:spid="_x0000_s134" type="#_x0000_t75" style="width:387.75pt;height:104.25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Детальный просмотр заказа (</w:t>
      </w:r>
      <w:r>
        <w:rPr>
          <w:b/>
          <w:bCs/>
        </w:rPr>
        <w:t xml:space="preserve">order_details.php</w:t>
      </w:r>
      <w:r>
        <w:rPr>
          <w:b/>
          <w:bCs/>
        </w:rPr>
        <w:t xml:space="preserve">)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51497" cy="1714500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011614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 flipH="0" flipV="0">
                          <a:off x="0" y="0"/>
                          <a:ext cx="5451496" cy="1714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5" o:spid="_x0000_s135" type="#_x0000_t75" style="width:429.25pt;height:135.00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_9877"/>
        <w:pBdr/>
        <w:tabs>
          <w:tab w:val="clear" w:leader="none" w:pos="993"/>
          <w:tab w:val="right" w:leader="none" w:pos="10205"/>
        </w:tabs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6. Управление пользователями админки (</w:t>
      </w:r>
      <w:r>
        <w:rPr>
          <w:b/>
          <w:bCs/>
        </w:rPr>
        <w:t xml:space="preserve">add_user.php</w:t>
      </w:r>
      <w:r>
        <w:rPr>
          <w:b/>
          <w:bCs/>
        </w:rPr>
        <w:t xml:space="preserve">, </w:t>
      </w:r>
      <w:r>
        <w:rPr>
          <w:b/>
          <w:bCs/>
        </w:rPr>
        <w:t xml:space="preserve">create_users_table.php</w:t>
      </w:r>
      <w:r>
        <w:rPr>
          <w:b/>
          <w:bCs/>
        </w:rPr>
        <w:t xml:space="preserve">)</w:t>
      </w:r>
      <w:r>
        <w:rPr>
          <w:b/>
          <w:bCs/>
        </w:rPr>
      </w:r>
      <w:r>
        <w:rPr>
          <w:b/>
          <w:bCs/>
        </w:rPr>
      </w:r>
    </w:p>
    <w:p>
      <w:pPr>
        <w:pStyle w:val="1_9877"/>
        <w:pBdr/>
        <w:spacing/>
        <w:ind/>
        <w:rPr>
          <w14:ligatures w14:val="none"/>
        </w:rPr>
      </w:pPr>
      <w:r>
        <w:rPr>
          <w:b/>
          <w:bCs/>
        </w:rPr>
        <w:t xml:space="preserve">Доступные операции</w:t>
      </w:r>
      <w:r>
        <w:t xml:space="preserve">:</w:t>
      </w:r>
      <w:r>
        <w:t xml:space="preserve"> только создание (регистрация администратора).</w:t>
      </w:r>
      <w:r/>
      <w:r/>
    </w:p>
    <w:p>
      <w:pPr>
        <w:pStyle w:val="1_9877"/>
        <w:pBdr/>
        <w:spacing/>
        <w:ind/>
        <w:rPr>
          <w14:ligatures w14:val="none"/>
        </w:rPr>
      </w:pPr>
      <w:r>
        <w:t xml:space="preserve">Редактирование и удаление не реализованы (предполагается, что администраторов мало и управление ими происходит напрямую в БД).</w:t>
      </w:r>
      <w:r/>
      <w:r/>
    </w:p>
    <w:p>
      <w:pPr>
        <w:pStyle w:val="1_9877"/>
        <w:pBdr/>
        <w:spacing/>
        <w:ind/>
        <w:rPr>
          <w14:ligatures w14:val="none"/>
        </w:rPr>
      </w:pPr>
      <w:r>
        <w:t xml:space="preserve">Создание администратора</w:t>
      </w:r>
      <w:r/>
      <w:r/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1177659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82511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6480173" cy="11776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6" o:spid="_x0000_s136" type="#_x0000_t75" style="width:510.25pt;height:92.73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7. Управление пользователями сайта (покупателями) – </w:t>
      </w:r>
      <w:r>
        <w:rPr>
          <w:b/>
          <w:bCs/>
        </w:rPr>
        <w:t xml:space="preserve">user_register.php</w:t>
      </w:r>
      <w:r>
        <w:rPr>
          <w:b/>
          <w:bCs/>
        </w:rPr>
      </w:r>
      <w:r>
        <w:rPr>
          <w:b/>
          <w:bCs/>
        </w:rPr>
      </w:r>
    </w:p>
    <w:p>
      <w:pPr>
        <w:pStyle w:val="1_9877"/>
        <w:pBdr/>
        <w:spacing/>
        <w:ind/>
        <w:rPr>
          <w14:ligatures w14:val="none"/>
        </w:rPr>
      </w:pPr>
      <w:r>
        <w:t xml:space="preserve">Хотя это не административная часть, для полноты картины отметим, что регистрация покупателей тоже реализована как операция создания.</w:t>
      </w:r>
      <w:r/>
      <w:r/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1478971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87660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 flipH="0" flipV="0">
                          <a:off x="0" y="0"/>
                          <a:ext cx="6480173" cy="14789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7" o:spid="_x0000_s137" type="#_x0000_t75" style="width:510.25pt;height:116.45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hd w:val="nil"/>
        <w:spacing/>
        <w:ind/>
        <w:rPr>
          <w:rFonts w:ascii="Times New Roman" w:hAnsi="Times New Roman" w:cs="Times New Roman"/>
          <w:sz w:val="32"/>
          <w:szCs w:val="32"/>
          <w:highlight w:val="none"/>
          <w:lang w:val="en-US"/>
        </w:rPr>
      </w:pP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  <w:br w:type="page" w:clear="all"/>
      </w: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</w:r>
    </w:p>
    <w:p>
      <w:pPr>
        <w:pStyle w:val="1_9858"/>
        <w:numPr>
          <w:ilvl w:val="0"/>
          <w:numId w:val="0"/>
        </w:numPr>
        <w:pBdr/>
        <w:spacing/>
        <w:ind w:firstLine="0" w:left="0"/>
        <w:rPr>
          <w:highlight w:val="none"/>
          <w:lang w:val="en-US"/>
          <w14:ligatures w14:val="none"/>
        </w:rPr>
      </w:pPr>
      <w:r>
        <w:rPr>
          <w:highlight w:val="none"/>
          <w:lang w:val="ru-RU"/>
        </w:rPr>
        <w:t xml:space="preserve">15.</w:t>
        <w:tab/>
      </w:r>
      <w:r>
        <w:t xml:space="preserve">РАЗРАБОТКА СЦЕНАРИЕВ РАБОТЫ С ДАННЫМИ В СОЗДАВАЕМОЙ УЧЕБНОЙ БАЗЕ ДАННЫХ.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1_9877"/>
        <w:pBdr/>
        <w:spacing w:line="240" w:lineRule="auto"/>
        <w:ind/>
        <w:rPr>
          <w:rFonts w:ascii="Times New Roman" w:hAnsi="Times New Roman" w:cs="Times New Roman"/>
          <w:sz w:val="22"/>
          <w:szCs w:val="22"/>
          <w:highlight w:val="none"/>
          <w:lang w:val="en-US"/>
        </w:rPr>
      </w:pPr>
      <w:r>
        <w:rPr>
          <w:rFonts w:ascii="Times New Roman" w:hAnsi="Times New Roman" w:cs="Times New Roman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sz w:val="22"/>
          <w:szCs w:val="22"/>
          <w:highlight w:val="none"/>
          <w:lang w:val="en-US"/>
        </w:rPr>
      </w:r>
    </w:p>
    <w:p>
      <w:pPr>
        <w:pStyle w:val="1_9877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Сценарий 1. Регистрация и управление пользователями</w:t>
      </w:r>
      <w:r>
        <w:rPr>
          <w:b/>
          <w:bCs/>
        </w:rPr>
      </w:r>
    </w:p>
    <w:p>
      <w:pPr>
        <w:pStyle w:val="1_9877"/>
        <w:pBdr/>
        <w:spacing/>
        <w:ind/>
        <w:rPr>
          <w14:ligatures w14:val="none"/>
        </w:rPr>
      </w:pPr>
      <w:r>
        <w:rPr>
          <w:b/>
          <w:bCs/>
        </w:rPr>
        <w:t xml:space="preserve">Участники</w:t>
      </w:r>
      <w:r>
        <w:t xml:space="preserve">:</w:t>
      </w:r>
      <w:r>
        <w:t xml:space="preserve"> Покупатель, Система, Локальная БД (</w:t>
      </w:r>
      <w:r>
        <w:t xml:space="preserve">site_users</w:t>
      </w:r>
      <w:r>
        <w:t xml:space="preserve">).</w:t>
      </w:r>
      <w:r/>
    </w:p>
    <w:p>
      <w:pPr>
        <w:pStyle w:val="1_9877"/>
        <w:numPr>
          <w:ilvl w:val="0"/>
          <w:numId w:val="89"/>
        </w:numPr>
        <w:pBdr/>
        <w:spacing/>
        <w:ind w:right="0" w:firstLine="709" w:left="0"/>
        <w:rPr>
          <w14:ligatures w14:val="none"/>
        </w:rPr>
      </w:pPr>
      <w:r>
        <w:t xml:space="preserve">Регистрация:</w:t>
      </w:r>
      <w:r>
        <w:t xml:space="preserve"> Пользователь заполняет форму (логин, email, телефон, пароль). Система проверяет уникальность логина и email, хеширует пароль и создает запись в таблице </w:t>
      </w:r>
      <w:r>
        <w:t xml:space="preserve">site_users</w:t>
      </w:r>
      <w:r>
        <w:t xml:space="preserve">.</w:t>
      </w:r>
      <w:r/>
    </w:p>
    <w:p>
      <w:pPr>
        <w:pStyle w:val="1_9877"/>
        <w:numPr>
          <w:ilvl w:val="0"/>
          <w:numId w:val="89"/>
        </w:numPr>
        <w:pBdr/>
        <w:spacing/>
        <w:ind w:right="0" w:firstLine="709" w:left="0"/>
        <w:rPr>
          <w14:ligatures w14:val="none"/>
        </w:rPr>
      </w:pPr>
      <w:r>
        <w:t xml:space="preserve">Вход в систему:</w:t>
      </w:r>
      <w:r>
        <w:t xml:space="preserve"> Проверка учетных данных через </w:t>
      </w:r>
      <w:r>
        <w:t xml:space="preserve">password_verify()</w:t>
      </w:r>
      <w:r>
        <w:t xml:space="preserve">. При успехе создается сессия с данными пользователя.</w:t>
      </w:r>
      <w:r/>
    </w:p>
    <w:p>
      <w:pPr>
        <w:pStyle w:val="1_9877"/>
        <w:numPr>
          <w:ilvl w:val="0"/>
          <w:numId w:val="89"/>
        </w:numPr>
        <w:pBdr/>
        <w:spacing/>
        <w:ind w:right="0" w:firstLine="709" w:left="0"/>
        <w:rPr>
          <w14:ligatures w14:val="none"/>
        </w:rPr>
      </w:pPr>
      <w:r>
        <w:t xml:space="preserve">Управление профилем:</w:t>
      </w:r>
      <w:r>
        <w:t xml:space="preserve"> Возможность изменения email и телефона, а также имитация подтверждения контактов через проверочный код.</w:t>
      </w:r>
      <w:r/>
    </w:p>
    <w:p>
      <w:pPr>
        <w:pStyle w:val="6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Сценарий 2. Работа с каталогом товаров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Участники: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Пользователь, Администратор, БД каталога (</w:t>
      </w:r>
      <w:r>
        <w:rPr>
          <w:rFonts w:ascii="Courier New" w:hAnsi="Courier New" w:eastAsia="Courier New" w:cs="Courier New"/>
          <w:color w:val="000000"/>
          <w:sz w:val="20"/>
        </w:rPr>
        <w:t xml:space="preserve">project_Chesnokov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>
      <w:pPr>
        <w:pStyle w:val="715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Просмотр товаров: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Запрос на получение доступных товаров (</w:t>
      </w:r>
      <w:r>
        <w:rPr>
          <w:rFonts w:ascii="Courier New" w:hAnsi="Courier New" w:eastAsia="Courier New" w:cs="Courier New"/>
          <w:color w:val="000000"/>
          <w:sz w:val="20"/>
        </w:rPr>
        <w:t xml:space="preserve">is_available = 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с присоединением категорий. Отображение в виде сетки карточек.</w:t>
      </w:r>
      <w:r/>
    </w:p>
    <w:p>
      <w:pPr>
        <w:pStyle w:val="715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Просмотр категорий: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Получение списка категорий с подсчетом количества товаров в каждой. Фильтрация товаров по выбранной категории.</w:t>
      </w:r>
      <w:r/>
    </w:p>
    <w:p>
      <w:pPr>
        <w:pStyle w:val="715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Управление категориями (Администратор):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Добавление, удаление и просмотр иерархии категорий (включая родительские).</w:t>
      </w:r>
      <w:r/>
    </w:p>
    <w:p>
      <w:pPr>
        <w:pStyle w:val="6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Сценарий 3. Управление товарами (Администратор)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Участники: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Администратор, БД каталога, Файловая система.</w:t>
      </w:r>
      <w:r/>
    </w:p>
    <w:p>
      <w:pPr>
        <w:pStyle w:val="715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Добавление товара: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Заполнение формы с загрузкой изображения. Система проверяет тип файла, сохраняет его в директорию </w:t>
      </w:r>
      <w:r>
        <w:rPr>
          <w:rFonts w:ascii="Courier New" w:hAnsi="Courier New" w:eastAsia="Courier New" w:cs="Courier New"/>
          <w:color w:val="000000"/>
          <w:sz w:val="20"/>
        </w:rPr>
        <w:t xml:space="preserve">uploads/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и вставляет запись в таблицу </w:t>
      </w:r>
      <w:r>
        <w:rPr>
          <w:rFonts w:ascii="Courier New" w:hAnsi="Courier New" w:eastAsia="Courier New" w:cs="Courier New"/>
          <w:color w:val="000000"/>
          <w:sz w:val="20"/>
        </w:rPr>
        <w:t xml:space="preserve">products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715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Удаление товара: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При подтверждении удаляется запись из БД и связанный файл изображения с сервера.</w:t>
      </w:r>
      <w:r/>
    </w:p>
    <w:p>
      <w:pPr>
        <w:pStyle w:val="6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Сценарий 4. Работа с корзиной и оформление заказа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Участники: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Пользователь, Сессия, БД каталога, БД заказов (</w:t>
      </w:r>
      <w:r>
        <w:rPr>
          <w:rFonts w:ascii="Courier New" w:hAnsi="Courier New" w:eastAsia="Courier New" w:cs="Courier New"/>
          <w:color w:val="000000"/>
          <w:sz w:val="20"/>
        </w:rPr>
        <w:t xml:space="preserve">project_Belov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>
      <w:pPr>
        <w:pStyle w:val="715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Управление корзиной: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Данные хранятся в сессии. При изменении количества система сверяется с остатками (</w:t>
      </w:r>
      <w:r>
        <w:rPr>
          <w:rFonts w:ascii="Courier New" w:hAnsi="Courier New" w:eastAsia="Courier New" w:cs="Courier New"/>
          <w:color w:val="000000"/>
          <w:sz w:val="20"/>
        </w:rPr>
        <w:t xml:space="preserve">stock_quantity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на складе.</w:t>
      </w:r>
      <w:r/>
    </w:p>
    <w:p>
      <w:pPr>
        <w:pStyle w:val="715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Оформление заказа: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Критическая операция в транзакции.</w:t>
      </w:r>
      <w:r/>
    </w:p>
    <w:p>
      <w:pPr>
        <w:pStyle w:val="715"/>
        <w:numPr>
          <w:ilvl w:val="1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Проверка наличия товаров и поиск/создание клиента.</w:t>
      </w:r>
      <w:r/>
    </w:p>
    <w:p>
      <w:pPr>
        <w:pStyle w:val="715"/>
        <w:numPr>
          <w:ilvl w:val="1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Создание записи в </w:t>
      </w:r>
      <w:r>
        <w:rPr>
          <w:rFonts w:ascii="Courier New" w:hAnsi="Courier New" w:eastAsia="Courier New" w:cs="Courier New"/>
          <w:color w:val="000000"/>
          <w:sz w:val="20"/>
        </w:rPr>
        <w:t xml:space="preserve">orders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и </w:t>
      </w:r>
      <w:r>
        <w:rPr>
          <w:rFonts w:ascii="Courier New" w:hAnsi="Courier New" w:eastAsia="Courier New" w:cs="Courier New"/>
          <w:color w:val="000000"/>
          <w:sz w:val="20"/>
        </w:rPr>
        <w:t xml:space="preserve">order_items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715"/>
        <w:numPr>
          <w:ilvl w:val="1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Списание товаров со склада (</w:t>
      </w:r>
      <w:r>
        <w:rPr>
          <w:rFonts w:ascii="Courier New" w:hAnsi="Courier New" w:eastAsia="Courier New" w:cs="Courier New"/>
          <w:color w:val="000000"/>
          <w:sz w:val="20"/>
        </w:rPr>
        <w:t xml:space="preserve">stock_quantity - quantity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>
      <w:pPr>
        <w:pStyle w:val="715"/>
        <w:numPr>
          <w:ilvl w:val="1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Очистка корзины и фиксация транзакции.</w:t>
      </w:r>
      <w:r/>
    </w:p>
    <w:p>
      <w:pPr>
        <w:pStyle w:val="6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Сценарий 5. Управление заказами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Участники: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Пользователь, Администратор, БД заказов, БД каталога.</w:t>
      </w:r>
      <w:r/>
    </w:p>
    <w:p>
      <w:pPr>
        <w:pStyle w:val="715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Просмотр заказов (Пользователь):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Вывод списка заказов клиента с их статусами и возможностью просмотра деталей.</w:t>
      </w:r>
      <w:r/>
    </w:p>
    <w:p>
      <w:pPr>
        <w:pStyle w:val="715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Отмена заказа (Пользователь):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Доступна для статусов </w:t>
      </w:r>
      <w:r>
        <w:rPr>
          <w:rFonts w:ascii="Courier New" w:hAnsi="Courier New" w:eastAsia="Courier New" w:cs="Courier New"/>
          <w:color w:val="000000"/>
          <w:sz w:val="20"/>
        </w:rPr>
        <w:t xml:space="preserve">pending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/</w:t>
      </w:r>
      <w:r>
        <w:rPr>
          <w:rFonts w:ascii="Courier New" w:hAnsi="Courier New" w:eastAsia="Courier New" w:cs="Courier New"/>
          <w:color w:val="000000"/>
          <w:sz w:val="20"/>
        </w:rPr>
        <w:t xml:space="preserve">processing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В транзакции меняется статус на </w:t>
      </w:r>
      <w:r>
        <w:rPr>
          <w:rFonts w:ascii="Courier New" w:hAnsi="Courier New" w:eastAsia="Courier New" w:cs="Courier New"/>
          <w:color w:val="000000"/>
          <w:sz w:val="20"/>
        </w:rPr>
        <w:t xml:space="preserve">cancelled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а товары возвращаются на склад.</w:t>
      </w:r>
      <w:r/>
    </w:p>
    <w:p>
      <w:pPr>
        <w:pStyle w:val="715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Управление заказами (Администратор):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Создание заказов вручную, изменение статусов, просмотр полного списка заказов всех клиентов.</w:t>
      </w:r>
      <w:r/>
    </w:p>
    <w:p>
      <w:pPr>
        <w:pStyle w:val="6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Сценарий 6. Управление дополнительными услугами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Участники: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Пользователь, Администратор, БД каталога.</w:t>
      </w:r>
      <w:r/>
    </w:p>
    <w:p>
      <w:pPr>
        <w:pStyle w:val="715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Просмотр услуг (Пользователь):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Отображение доступных услуг из таблицы </w:t>
      </w:r>
      <w:r>
        <w:rPr>
          <w:rFonts w:ascii="Courier New" w:hAnsi="Courier New" w:eastAsia="Courier New" w:cs="Courier New"/>
          <w:color w:val="000000"/>
          <w:sz w:val="20"/>
        </w:rPr>
        <w:t xml:space="preserve">additional_services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715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Управление услугами (Администратор):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Добавление, удаление и редактирование списка услуг.</w:t>
      </w:r>
      <w:r/>
    </w:p>
    <w:p>
      <w:pPr>
        <w:pStyle w:val="6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Сценарий 7. Управление клиентами (Администратор)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Участники: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Администратор, БД заказов.</w:t>
      </w:r>
      <w:r/>
    </w:p>
    <w:p>
      <w:pPr>
        <w:pStyle w:val="715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CRUD-операции: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Добавление, редактирование (через модальное окно и API), удаление и просмотр списка клиентов в таблице </w:t>
      </w:r>
      <w:r>
        <w:rPr>
          <w:rFonts w:ascii="Courier New" w:hAnsi="Courier New" w:eastAsia="Courier New" w:cs="Courier New"/>
          <w:color w:val="000000"/>
          <w:sz w:val="20"/>
        </w:rPr>
        <w:t xml:space="preserve">clients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Сценарий 8. Работа с API для динамических функций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Участники: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JavaScript (Frontend), PHP (Backend), БД заказов.</w:t>
      </w:r>
      <w:r/>
    </w:p>
    <w:p>
      <w:pPr>
        <w:pStyle w:val="715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Асинхронное получение данных без перезагрузки страницы.</w:t>
      </w:r>
      <w:r/>
    </w:p>
    <w:p>
      <w:pPr>
        <w:pStyle w:val="715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Примеры: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Получение данных клиента для редактирования в модальном окне, автозаполнение адреса доставки при создании заказа.</w:t>
      </w:r>
      <w:r/>
    </w:p>
    <w:p>
      <w:pPr>
        <w:pStyle w:val="6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Сценарий 9. Автоматизированное тестирование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Участники: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Python-скрипт, Selenium WebDriver.</w:t>
      </w:r>
      <w:r/>
    </w:p>
    <w:p>
      <w:pPr>
        <w:pStyle w:val="715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Процесс: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Последовательный прогон пользовательских сценариев (регистрация, вход, просмотр каталога, действия админа) с фиксацией скриншотов.</w:t>
      </w:r>
      <w:r/>
    </w:p>
    <w:p>
      <w:pPr>
        <w:pStyle w:val="715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Результат: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Генерация HTML-отчета о прохождении тестов.</w:t>
      </w:r>
      <w:r/>
    </w:p>
    <w:p>
      <w:pPr>
        <w:pStyle w:val="6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Сводная таблица сценариев</w:t>
      </w:r>
      <w:r/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24"/>
      </w:tblPr>
      <w:tblGrid>
        <w:gridCol w:w="2192"/>
        <w:gridCol w:w="3377"/>
        <w:gridCol w:w="329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Сценарий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Ключевые операции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Задействованные БД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1. Пользователи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Регистрация, вход, профиль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Локальная БД (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site_users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2. Каталог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Просмотр товаров и категорий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БД каталога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3. Товары (Админ)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Добавление/удаление товаров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БД каталога, Файлы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4. Заказ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Корзина, оформление заказа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Сессия, БД каталога, БД заказов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5. Заказы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Отмена, смена статуса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БД заказов, БД каталога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6. Услуги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Управление доп. услугами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БД каталога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7. Клиенты (Админ)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CRUD клиентов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БД заказов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8. API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Динамическая подгрузка данных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БД заказов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9. Тестирование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Selenium-тесты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Все БД</w:t>
            </w:r>
            <w:r/>
          </w:p>
        </w:tc>
      </w:tr>
    </w:tbl>
    <w:p>
      <w:pPr>
        <w:pStyle w:val="1_9877"/>
        <w:pBdr/>
        <w:spacing/>
        <w:ind/>
        <w:rPr>
          <w:rFonts w:ascii="Times New Roman" w:hAnsi="Times New Roman" w:cs="Times New Roman"/>
          <w:sz w:val="32"/>
          <w:szCs w:val="32"/>
          <w:highlight w:val="none"/>
          <w:lang w:val="en-US"/>
        </w:rPr>
      </w:pP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</w: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</w:r>
    </w:p>
    <w:p>
      <w:pPr>
        <w:pBdr/>
        <w:shd w:val="nil"/>
        <w:spacing/>
        <w:ind/>
        <w:rPr>
          <w:rFonts w:ascii="Times New Roman" w:hAnsi="Times New Roman" w:cs="Times New Roman"/>
          <w:sz w:val="32"/>
          <w:szCs w:val="32"/>
          <w:highlight w:val="none"/>
          <w:lang w:val="en-US"/>
        </w:rPr>
      </w:pP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  <w:br w:type="page" w:clear="all"/>
      </w:r>
      <w:r>
        <w:rPr>
          <w:rFonts w:ascii="Times New Roman" w:hAnsi="Times New Roman" w:cs="Times New Roman"/>
          <w:sz w:val="32"/>
          <w:szCs w:val="32"/>
          <w:highlight w:val="none"/>
          <w:lang w:val="en-US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32"/>
          <w:szCs w:val="32"/>
          <w:highlight w:val="none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ОТЧЕТ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TOTALIT</w:t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Style w:val="720"/>
        <w:pBdr/>
        <w:spacing/>
        <w:ind/>
        <w:rPr/>
      </w:pPr>
      <w:r>
        <w:t xml:space="preserve">В</w:t>
      </w:r>
      <w:r>
        <w:t xml:space="preserve"> </w:t>
      </w:r>
      <w:r>
        <w:t xml:space="preserve">рамках</w:t>
      </w:r>
      <w:r>
        <w:t xml:space="preserve"> </w:t>
      </w:r>
      <w:r>
        <w:t xml:space="preserve">выполнения</w:t>
      </w:r>
      <w:r>
        <w:t xml:space="preserve"> </w:t>
      </w:r>
      <w:r>
        <w:t xml:space="preserve">УП</w:t>
      </w:r>
      <w:r>
        <w:t xml:space="preserve"> </w:t>
      </w:r>
      <w:r>
        <w:t xml:space="preserve">ПМ</w:t>
      </w:r>
      <w:r>
        <w:t xml:space="preserve"> </w:t>
      </w:r>
      <w:r>
        <w:t xml:space="preserve">07.01</w:t>
      </w:r>
      <w:r>
        <w:t xml:space="preserve"> </w:t>
      </w:r>
      <w:r>
        <w:t xml:space="preserve">разработана</w:t>
      </w:r>
      <w:r>
        <w:t xml:space="preserve"> </w:t>
      </w:r>
      <w:r>
        <w:t xml:space="preserve">и</w:t>
      </w:r>
      <w:r>
        <w:t xml:space="preserve"> </w:t>
      </w:r>
      <w:r>
        <w:t xml:space="preserve">внедрена</w:t>
      </w:r>
      <w:r>
        <w:t xml:space="preserve"> </w:t>
      </w:r>
      <w:r>
        <w:t xml:space="preserve">централизованная</w:t>
      </w:r>
      <w:r>
        <w:t xml:space="preserve"> </w:t>
      </w:r>
      <w:r>
        <w:t xml:space="preserve">информационная</w:t>
      </w:r>
      <w:r>
        <w:t xml:space="preserve"> </w:t>
      </w:r>
      <w:r>
        <w:t xml:space="preserve">система</w:t>
      </w:r>
      <w:r>
        <w:t xml:space="preserve"> </w:t>
      </w:r>
      <w:r>
        <w:t xml:space="preserve">для</w:t>
      </w:r>
      <w:r>
        <w:t xml:space="preserve"> </w:t>
      </w:r>
      <w:r>
        <w:t xml:space="preserve">мониторинга</w:t>
      </w:r>
      <w:r>
        <w:t xml:space="preserve"> </w:t>
      </w:r>
      <w:r>
        <w:t xml:space="preserve">активности</w:t>
      </w:r>
      <w:r>
        <w:t xml:space="preserve"> </w:t>
      </w:r>
      <w:r>
        <w:t xml:space="preserve">студентов</w:t>
      </w:r>
      <w:r>
        <w:t xml:space="preserve"> </w:t>
      </w:r>
      <w:r>
        <w:t xml:space="preserve">на</w:t>
      </w:r>
      <w:r>
        <w:t xml:space="preserve"> </w:t>
      </w:r>
      <w:r>
        <w:t xml:space="preserve">базе</w:t>
      </w:r>
      <w:r>
        <w:t xml:space="preserve"> </w:t>
      </w:r>
      <w:r>
        <w:t xml:space="preserve">ActivityWatch</w:t>
      </w:r>
      <w:r>
        <w:t xml:space="preserve"> </w:t>
      </w:r>
      <w:r>
        <w:t xml:space="preserve">под</w:t>
      </w:r>
      <w:r>
        <w:t xml:space="preserve"> </w:t>
      </w:r>
      <w:r>
        <w:t xml:space="preserve">названием</w:t>
      </w:r>
      <w:r>
        <w:t xml:space="preserve"> </w:t>
      </w:r>
      <w:r>
        <w:t xml:space="preserve">TOTALIT,</w:t>
      </w:r>
      <w:r>
        <w:t xml:space="preserve"> </w:t>
      </w:r>
      <w:r>
        <w:t xml:space="preserve">обеспечивающая</w:t>
      </w:r>
      <w:r>
        <w:t xml:space="preserve"> </w:t>
      </w:r>
      <w:r>
        <w:t xml:space="preserve">сбор,</w:t>
      </w:r>
      <w:r>
        <w:t xml:space="preserve"> </w:t>
      </w:r>
      <w:r>
        <w:t xml:space="preserve">защищённое</w:t>
      </w:r>
      <w:r>
        <w:t xml:space="preserve"> </w:t>
      </w:r>
      <w:r>
        <w:t xml:space="preserve">хранение</w:t>
      </w:r>
      <w:r>
        <w:t xml:space="preserve"> </w:t>
      </w:r>
      <w:r>
        <w:t xml:space="preserve">и</w:t>
      </w:r>
      <w:r>
        <w:t xml:space="preserve"> </w:t>
      </w:r>
      <w:r>
        <w:t xml:space="preserve">визуализацию</w:t>
      </w:r>
      <w:r>
        <w:t xml:space="preserve"> </w:t>
      </w:r>
      <w:r>
        <w:t xml:space="preserve">данных</w:t>
      </w:r>
      <w:r>
        <w:t xml:space="preserve"> </w:t>
      </w:r>
      <w:r>
        <w:t xml:space="preserve">о</w:t>
      </w:r>
      <w:r>
        <w:t xml:space="preserve"> </w:t>
      </w:r>
      <w:r>
        <w:t xml:space="preserve">работе</w:t>
      </w:r>
      <w:r>
        <w:t xml:space="preserve"> </w:t>
      </w:r>
      <w:r>
        <w:t xml:space="preserve">пользователей,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доступа</w:t>
      </w:r>
      <w:r>
        <w:t xml:space="preserve"> </w:t>
      </w:r>
      <w:r>
        <w:t xml:space="preserve">по</w:t>
      </w:r>
      <w:r>
        <w:t xml:space="preserve"> </w:t>
      </w:r>
      <w:r>
        <w:t xml:space="preserve">ролям,</w:t>
      </w:r>
      <w:r>
        <w:t xml:space="preserve"> </w:t>
      </w:r>
      <w:r>
        <w:t xml:space="preserve">интеграцию</w:t>
      </w:r>
      <w:r>
        <w:t xml:space="preserve"> </w:t>
      </w:r>
      <w:r>
        <w:t xml:space="preserve">с</w:t>
      </w:r>
      <w:r>
        <w:t xml:space="preserve"> </w:t>
      </w:r>
      <w:r>
        <w:t xml:space="preserve">LDAP,</w:t>
      </w:r>
      <w:r>
        <w:t xml:space="preserve"> </w:t>
      </w:r>
      <w:r>
        <w:t xml:space="preserve">автоматическую</w:t>
      </w:r>
      <w:r>
        <w:t xml:space="preserve"> </w:t>
      </w:r>
      <w:r>
        <w:t xml:space="preserve">блокировку</w:t>
      </w:r>
      <w:r>
        <w:t xml:space="preserve"> </w:t>
      </w:r>
      <w:r>
        <w:t xml:space="preserve">подозрительных</w:t>
      </w:r>
      <w:r>
        <w:t xml:space="preserve"> </w:t>
      </w:r>
      <w:r>
        <w:t xml:space="preserve">IP,</w:t>
      </w:r>
      <w:r>
        <w:t xml:space="preserve"> </w:t>
      </w:r>
      <w:r>
        <w:t xml:space="preserve">шифрование</w:t>
      </w:r>
      <w:r>
        <w:t xml:space="preserve"> </w:t>
      </w:r>
      <w:r>
        <w:t xml:space="preserve">резервных</w:t>
      </w:r>
      <w:r>
        <w:t xml:space="preserve"> </w:t>
      </w:r>
      <w:r>
        <w:t xml:space="preserve">копий,</w:t>
      </w:r>
      <w:r>
        <w:t xml:space="preserve"> </w:t>
      </w:r>
      <w:r>
        <w:t xml:space="preserve">а</w:t>
      </w:r>
      <w:r>
        <w:t xml:space="preserve"> </w:t>
      </w:r>
      <w:r>
        <w:t xml:space="preserve">также</w:t>
      </w:r>
      <w:r>
        <w:t xml:space="preserve"> </w:t>
      </w:r>
      <w:r>
        <w:t xml:space="preserve">возможность</w:t>
      </w:r>
      <w:r>
        <w:t xml:space="preserve"> </w:t>
      </w:r>
      <w:r>
        <w:t xml:space="preserve">экспорта</w:t>
      </w:r>
      <w:r>
        <w:t xml:space="preserve"> </w:t>
      </w:r>
      <w:r>
        <w:t xml:space="preserve">данных</w:t>
      </w:r>
      <w:r>
        <w:t xml:space="preserve"> </w:t>
      </w:r>
      <w:r>
        <w:t xml:space="preserve">и</w:t>
      </w:r>
      <w:r>
        <w:t xml:space="preserve"> </w:t>
      </w:r>
      <w:r>
        <w:t xml:space="preserve">ручного</w:t>
      </w:r>
      <w:r>
        <w:t xml:space="preserve"> </w:t>
      </w:r>
      <w:r>
        <w:t xml:space="preserve">управления</w:t>
      </w:r>
      <w:r>
        <w:t xml:space="preserve"> </w:t>
      </w:r>
      <w:r>
        <w:t xml:space="preserve">пользователями</w:t>
      </w:r>
      <w:r>
        <w:t xml:space="preserve"> </w:t>
      </w:r>
      <w:r>
        <w:t xml:space="preserve">через</w:t>
      </w:r>
      <w:r>
        <w:t xml:space="preserve"> </w:t>
      </w:r>
      <w:r>
        <w:t xml:space="preserve">удобный</w:t>
      </w:r>
      <w:r>
        <w:t xml:space="preserve"> </w:t>
      </w:r>
      <w:r>
        <w:t xml:space="preserve">веб-интерфейс</w:t>
      </w:r>
      <w:r>
        <w:t xml:space="preserve"> </w:t>
      </w:r>
      <w:r>
        <w:t xml:space="preserve">с</w:t>
      </w:r>
      <w:r>
        <w:t xml:space="preserve"> </w:t>
      </w:r>
      <w:r>
        <w:t xml:space="preserve">поддержкой</w:t>
      </w:r>
      <w:r>
        <w:t xml:space="preserve"> </w:t>
      </w:r>
      <w:r>
        <w:t xml:space="preserve">тёмной</w:t>
      </w:r>
      <w:r>
        <w:t xml:space="preserve"> </w:t>
      </w:r>
      <w:r>
        <w:t xml:space="preserve">темы.</w:t>
      </w:r>
      <w:r/>
    </w:p>
    <w:p>
      <w:pPr>
        <w:pStyle w:val="720"/>
        <w:pBdr/>
        <w:spacing/>
        <w:ind/>
        <w:rPr/>
      </w:pPr>
      <w:r>
        <w:t xml:space="preserve">Техническое</w:t>
      </w:r>
      <w:r>
        <w:t xml:space="preserve"> </w:t>
      </w:r>
      <w:r>
        <w:t xml:space="preserve">задание:</w:t>
      </w:r>
      <w:r/>
    </w:p>
    <w:p>
      <w:pPr>
        <w:pStyle w:val="721"/>
        <w:pBdr/>
        <w:spacing/>
        <w:ind/>
        <w:rPr/>
      </w:pPr>
      <w:r>
        <w:t xml:space="preserve">Веб-интерфейс</w:t>
      </w:r>
      <w:r>
        <w:t xml:space="preserve"> </w:t>
      </w:r>
      <w:r>
        <w:t xml:space="preserve">с</w:t>
      </w:r>
      <w:r>
        <w:t xml:space="preserve"> </w:t>
      </w:r>
      <w:r>
        <w:t xml:space="preserve">авторизацией.</w:t>
      </w:r>
      <w:r/>
    </w:p>
    <w:p>
      <w:pPr>
        <w:pStyle w:val="720"/>
        <w:numPr>
          <w:ilvl w:val="0"/>
          <w:numId w:val="1"/>
        </w:numPr>
        <w:pBdr/>
        <w:tabs>
          <w:tab w:val="left" w:leader="none" w:pos="1134"/>
        </w:tabs>
        <w:spacing/>
        <w:ind w:firstLine="709" w:left="0"/>
        <w:rPr/>
      </w:pPr>
      <w:r>
        <w:t xml:space="preserve">Роли:</w:t>
      </w:r>
      <w:r>
        <w:t xml:space="preserve"> </w:t>
      </w:r>
      <w:r>
        <w:t xml:space="preserve">администратор,</w:t>
      </w:r>
      <w:r>
        <w:t xml:space="preserve"> </w:t>
      </w:r>
      <w:r>
        <w:t xml:space="preserve">преподаватель,</w:t>
      </w:r>
      <w:r>
        <w:t xml:space="preserve"> </w:t>
      </w:r>
      <w:r>
        <w:t xml:space="preserve">студент.</w:t>
      </w:r>
      <w:r/>
    </w:p>
    <w:p>
      <w:pPr>
        <w:pStyle w:val="720"/>
        <w:numPr>
          <w:ilvl w:val="0"/>
          <w:numId w:val="1"/>
        </w:numPr>
        <w:pBdr/>
        <w:tabs>
          <w:tab w:val="left" w:leader="none" w:pos="1134"/>
        </w:tabs>
        <w:spacing/>
        <w:ind w:firstLine="709" w:left="0"/>
        <w:rPr>
          <w:lang w:val="en-US"/>
        </w:rPr>
      </w:pPr>
      <w:r>
        <w:t xml:space="preserve">Аутентификация</w:t>
      </w:r>
      <w:r>
        <w:rPr>
          <w:lang w:val="en-US"/>
        </w:rPr>
        <w:t xml:space="preserve"> </w:t>
      </w:r>
      <w:r>
        <w:t xml:space="preserve">через</w:t>
      </w:r>
      <w:r>
        <w:rPr>
          <w:lang w:val="en-US"/>
        </w:rPr>
        <w:t xml:space="preserve"> </w:t>
      </w:r>
      <w:r>
        <w:rPr>
          <w:lang w:val="en-US"/>
        </w:rPr>
        <w:t xml:space="preserve">LDAP/Active</w:t>
      </w:r>
      <w:r>
        <w:rPr>
          <w:lang w:val="en-US"/>
        </w:rPr>
        <w:t xml:space="preserve"> </w:t>
      </w:r>
      <w:r>
        <w:rPr>
          <w:lang w:val="en-US"/>
        </w:rPr>
        <w:t xml:space="preserve">Directory.</w:t>
      </w:r>
      <w:r>
        <w:rPr>
          <w:lang w:val="en-US"/>
        </w:rPr>
      </w:r>
    </w:p>
    <w:p>
      <w:pPr>
        <w:pStyle w:val="720"/>
        <w:numPr>
          <w:ilvl w:val="0"/>
          <w:numId w:val="1"/>
        </w:numPr>
        <w:pBdr/>
        <w:tabs>
          <w:tab w:val="left" w:leader="none" w:pos="1134"/>
        </w:tabs>
        <w:spacing/>
        <w:ind w:firstLine="709" w:left="0"/>
        <w:rPr/>
      </w:pPr>
      <w:r>
        <w:t xml:space="preserve">Шифрование</w:t>
      </w:r>
      <w:r>
        <w:t xml:space="preserve"> </w:t>
      </w:r>
      <w:r>
        <w:t xml:space="preserve">данных</w:t>
      </w:r>
      <w:r>
        <w:t xml:space="preserve"> </w:t>
      </w:r>
      <w:r>
        <w:t xml:space="preserve">(SSL,</w:t>
      </w:r>
      <w:r>
        <w:t xml:space="preserve"> </w:t>
      </w:r>
      <w:r>
        <w:t xml:space="preserve">AES-256).</w:t>
      </w:r>
      <w:r/>
    </w:p>
    <w:p>
      <w:pPr>
        <w:pStyle w:val="720"/>
        <w:numPr>
          <w:ilvl w:val="0"/>
          <w:numId w:val="1"/>
        </w:numPr>
        <w:pBdr/>
        <w:tabs>
          <w:tab w:val="left" w:leader="none" w:pos="1134"/>
        </w:tabs>
        <w:spacing/>
        <w:ind w:firstLine="709" w:left="0"/>
        <w:rPr/>
      </w:pPr>
      <w:r>
        <w:t xml:space="preserve">Бэкапирование</w:t>
      </w:r>
      <w:r>
        <w:t xml:space="preserve"> </w:t>
      </w:r>
      <w:r>
        <w:t xml:space="preserve">зашифрованных</w:t>
      </w:r>
      <w:r>
        <w:t xml:space="preserve"> </w:t>
      </w:r>
      <w:r>
        <w:t xml:space="preserve">данных</w:t>
      </w:r>
      <w:r>
        <w:t xml:space="preserve"> </w:t>
      </w:r>
      <w:r>
        <w:t xml:space="preserve">и</w:t>
      </w:r>
      <w:r>
        <w:t xml:space="preserve"> </w:t>
      </w:r>
      <w:r>
        <w:t xml:space="preserve">сситемы</w:t>
      </w:r>
      <w:r>
        <w:t xml:space="preserve">,</w:t>
      </w:r>
      <w:r>
        <w:t xml:space="preserve"> </w:t>
      </w:r>
      <w:r>
        <w:t xml:space="preserve">на</w:t>
      </w:r>
      <w:r>
        <w:t xml:space="preserve"> </w:t>
      </w:r>
      <w:r>
        <w:t xml:space="preserve">локальном</w:t>
      </w:r>
      <w:r>
        <w:t xml:space="preserve"> </w:t>
      </w:r>
      <w:r>
        <w:t xml:space="preserve">ресурсе.</w:t>
      </w:r>
      <w:r/>
    </w:p>
    <w:p>
      <w:pPr>
        <w:pStyle w:val="720"/>
        <w:numPr>
          <w:ilvl w:val="0"/>
          <w:numId w:val="1"/>
        </w:numPr>
        <w:pBdr/>
        <w:tabs>
          <w:tab w:val="left" w:leader="none" w:pos="1134"/>
        </w:tabs>
        <w:spacing/>
        <w:ind w:firstLine="709" w:left="0"/>
        <w:rPr/>
      </w:pPr>
      <w:r>
        <w:t xml:space="preserve">Черный</w:t>
      </w:r>
      <w:r>
        <w:t xml:space="preserve"> </w:t>
      </w:r>
      <w:r>
        <w:t xml:space="preserve">список</w:t>
      </w:r>
      <w:r>
        <w:t xml:space="preserve"> </w:t>
      </w:r>
      <w:r>
        <w:t xml:space="preserve">доступа</w:t>
      </w:r>
      <w:r>
        <w:t xml:space="preserve"> </w:t>
      </w:r>
      <w:r>
        <w:t xml:space="preserve">по</w:t>
      </w:r>
      <w:r>
        <w:t xml:space="preserve"> </w:t>
      </w:r>
      <w:r>
        <w:t xml:space="preserve">IP</w:t>
      </w:r>
      <w:r>
        <w:t xml:space="preserve"> </w:t>
      </w:r>
      <w:r>
        <w:t xml:space="preserve">ресурсов,</w:t>
      </w:r>
      <w:r>
        <w:t xml:space="preserve"> </w:t>
      </w:r>
      <w:r>
        <w:t xml:space="preserve">список</w:t>
      </w:r>
      <w:r>
        <w:t xml:space="preserve"> </w:t>
      </w:r>
      <w:r>
        <w:t xml:space="preserve">автоматически</w:t>
      </w:r>
      <w:r>
        <w:t xml:space="preserve"> </w:t>
      </w:r>
      <w:r>
        <w:t xml:space="preserve">берется</w:t>
      </w:r>
      <w:r>
        <w:t xml:space="preserve"> </w:t>
      </w:r>
      <w:r>
        <w:t xml:space="preserve">с</w:t>
      </w:r>
      <w:r>
        <w:t xml:space="preserve"> </w:t>
      </w:r>
      <w:r>
        <w:t xml:space="preserve">сайта</w:t>
      </w:r>
      <w:r>
        <w:t xml:space="preserve"> </w:t>
      </w:r>
      <w:r>
        <w:t xml:space="preserve">РКН</w:t>
      </w:r>
      <w:r>
        <w:t xml:space="preserve"> </w:t>
      </w:r>
      <w:r>
        <w:t xml:space="preserve">и</w:t>
      </w:r>
      <w:r>
        <w:t xml:space="preserve"> </w:t>
      </w:r>
      <w:r>
        <w:t xml:space="preserve">добавляется</w:t>
      </w:r>
      <w:r>
        <w:t xml:space="preserve"> </w:t>
      </w:r>
      <w:r>
        <w:t xml:space="preserve">в</w:t>
      </w:r>
      <w:r>
        <w:t xml:space="preserve"> </w:t>
      </w:r>
      <w:r>
        <w:t xml:space="preserve">блокировки.</w:t>
      </w:r>
      <w:r/>
    </w:p>
    <w:p>
      <w:pPr>
        <w:pStyle w:val="720"/>
        <w:numPr>
          <w:ilvl w:val="0"/>
          <w:numId w:val="1"/>
        </w:numPr>
        <w:pBdr/>
        <w:tabs>
          <w:tab w:val="left" w:leader="none" w:pos="1134"/>
        </w:tabs>
        <w:spacing/>
        <w:ind w:firstLine="709" w:left="0"/>
        <w:rPr/>
      </w:pPr>
      <w:r>
        <w:t xml:space="preserve">Ограничение</w:t>
      </w:r>
      <w:r>
        <w:t xml:space="preserve"> </w:t>
      </w:r>
      <w:r>
        <w:t xml:space="preserve">сессии</w:t>
      </w:r>
      <w:r>
        <w:t xml:space="preserve"> </w:t>
      </w:r>
      <w:r>
        <w:t xml:space="preserve">через</w:t>
      </w:r>
      <w:r>
        <w:t xml:space="preserve"> </w:t>
      </w:r>
      <w:r>
        <w:t xml:space="preserve">45</w:t>
      </w:r>
      <w:r>
        <w:t xml:space="preserve"> </w:t>
      </w:r>
      <w:r>
        <w:t xml:space="preserve">минут</w:t>
      </w:r>
      <w:r>
        <w:t xml:space="preserve"> </w:t>
      </w:r>
      <w:r>
        <w:t xml:space="preserve">работы</w:t>
      </w:r>
      <w:r>
        <w:t xml:space="preserve"> </w:t>
      </w:r>
      <w:r>
        <w:t xml:space="preserve">с</w:t>
      </w:r>
      <w:r>
        <w:t xml:space="preserve"> </w:t>
      </w:r>
      <w:r>
        <w:t xml:space="preserve">системой.</w:t>
      </w:r>
      <w:r/>
    </w:p>
    <w:p>
      <w:pPr>
        <w:pStyle w:val="720"/>
        <w:numPr>
          <w:ilvl w:val="0"/>
          <w:numId w:val="1"/>
        </w:numPr>
        <w:pBdr/>
        <w:tabs>
          <w:tab w:val="left" w:leader="none" w:pos="1134"/>
        </w:tabs>
        <w:spacing/>
        <w:ind w:firstLine="709" w:left="0"/>
        <w:rPr/>
      </w:pPr>
      <w:r>
        <w:t xml:space="preserve">Журнал</w:t>
      </w:r>
      <w:r>
        <w:t xml:space="preserve"> </w:t>
      </w:r>
      <w:r>
        <w:t xml:space="preserve">событий</w:t>
      </w:r>
      <w:r>
        <w:t xml:space="preserve"> </w:t>
      </w:r>
      <w:r>
        <w:t xml:space="preserve">с</w:t>
      </w:r>
      <w:r>
        <w:t xml:space="preserve"> </w:t>
      </w:r>
      <w:r>
        <w:t xml:space="preserve">логированием.</w:t>
      </w:r>
      <w:r/>
    </w:p>
    <w:p>
      <w:pPr>
        <w:pStyle w:val="720"/>
        <w:numPr>
          <w:ilvl w:val="0"/>
          <w:numId w:val="1"/>
        </w:numPr>
        <w:pBdr/>
        <w:tabs>
          <w:tab w:val="left" w:leader="none" w:pos="1134"/>
        </w:tabs>
        <w:spacing/>
        <w:ind w:firstLine="709" w:left="0"/>
        <w:rPr/>
      </w:pPr>
      <w:r>
        <w:t xml:space="preserve">Защита</w:t>
      </w:r>
      <w:r>
        <w:t xml:space="preserve"> </w:t>
      </w:r>
      <w:r>
        <w:t xml:space="preserve">от</w:t>
      </w:r>
      <w:r>
        <w:t xml:space="preserve"> </w:t>
      </w:r>
      <w:r>
        <w:t xml:space="preserve">SQL-инъекций.</w:t>
      </w:r>
      <w:r/>
    </w:p>
    <w:p>
      <w:pPr>
        <w:pStyle w:val="720"/>
        <w:numPr>
          <w:ilvl w:val="0"/>
          <w:numId w:val="1"/>
        </w:numPr>
        <w:pBdr/>
        <w:tabs>
          <w:tab w:val="left" w:leader="none" w:pos="1134"/>
        </w:tabs>
        <w:spacing/>
        <w:ind w:firstLine="709" w:left="0"/>
        <w:rPr/>
      </w:pPr>
      <w:r>
        <w:t xml:space="preserve">Фиксация</w:t>
      </w:r>
      <w:r>
        <w:t xml:space="preserve"> </w:t>
      </w:r>
      <w:r>
        <w:t xml:space="preserve">входа/выхода,</w:t>
      </w:r>
      <w:r>
        <w:t xml:space="preserve"> </w:t>
      </w:r>
      <w:r>
        <w:t xml:space="preserve">времени</w:t>
      </w:r>
      <w:r>
        <w:t xml:space="preserve"> </w:t>
      </w:r>
      <w:r>
        <w:t xml:space="preserve">работы,</w:t>
      </w:r>
      <w:r>
        <w:t xml:space="preserve"> </w:t>
      </w:r>
      <w:r>
        <w:t xml:space="preserve">времени</w:t>
      </w:r>
      <w:r>
        <w:t xml:space="preserve"> </w:t>
      </w:r>
      <w:r>
        <w:t xml:space="preserve">простоя.</w:t>
      </w:r>
      <w:r/>
    </w:p>
    <w:p>
      <w:pPr>
        <w:pStyle w:val="720"/>
        <w:numPr>
          <w:ilvl w:val="0"/>
          <w:numId w:val="1"/>
        </w:numPr>
        <w:pBdr/>
        <w:tabs>
          <w:tab w:val="left" w:leader="none" w:pos="1134"/>
        </w:tabs>
        <w:spacing/>
        <w:ind w:firstLine="709" w:left="0"/>
        <w:rPr/>
      </w:pPr>
      <w:r>
        <w:t xml:space="preserve">Блокировка</w:t>
      </w:r>
      <w:r>
        <w:t xml:space="preserve"> </w:t>
      </w:r>
      <w:r>
        <w:t xml:space="preserve">подозрительной</w:t>
      </w:r>
      <w:r>
        <w:t xml:space="preserve"> </w:t>
      </w:r>
      <w:r>
        <w:t xml:space="preserve">активности</w:t>
      </w:r>
      <w:r>
        <w:t xml:space="preserve"> </w:t>
      </w:r>
      <w:r>
        <w:t xml:space="preserve">с</w:t>
      </w:r>
      <w:r>
        <w:t xml:space="preserve"> </w:t>
      </w:r>
      <w:r>
        <w:t xml:space="preserve">сообщением</w:t>
      </w:r>
      <w:r>
        <w:t xml:space="preserve"> </w:t>
      </w:r>
      <w:r>
        <w:t xml:space="preserve">преподавателю</w:t>
      </w:r>
      <w:r>
        <w:t xml:space="preserve"> </w:t>
      </w:r>
      <w:r>
        <w:t xml:space="preserve">внутри</w:t>
      </w:r>
      <w:r>
        <w:t xml:space="preserve"> </w:t>
      </w:r>
      <w:r>
        <w:t xml:space="preserve">системы.</w:t>
      </w:r>
      <w:r/>
    </w:p>
    <w:p>
      <w:pPr>
        <w:pStyle w:val="720"/>
        <w:pBdr/>
        <w:spacing/>
        <w:ind/>
        <w:rPr/>
      </w:pPr>
      <w:r>
        <w:t xml:space="preserve">1.</w:t>
      </w:r>
      <w:r>
        <w:t xml:space="preserve"> </w:t>
      </w:r>
      <w:r>
        <w:t xml:space="preserve">Цель</w:t>
      </w:r>
      <w:r>
        <w:t xml:space="preserve"> </w:t>
      </w:r>
      <w:r>
        <w:t xml:space="preserve">работы</w:t>
      </w:r>
      <w:r/>
    </w:p>
    <w:p>
      <w:pPr>
        <w:pStyle w:val="720"/>
        <w:pBdr/>
        <w:spacing/>
        <w:ind/>
        <w:rPr/>
      </w:pPr>
      <w:r>
        <w:t xml:space="preserve">Разработать</w:t>
      </w:r>
      <w:r>
        <w:t xml:space="preserve"> </w:t>
      </w:r>
      <w:r>
        <w:t xml:space="preserve">и</w:t>
      </w:r>
      <w:r>
        <w:t xml:space="preserve"> </w:t>
      </w:r>
      <w:r>
        <w:t xml:space="preserve">настроить</w:t>
      </w:r>
      <w:r>
        <w:t xml:space="preserve"> </w:t>
      </w:r>
      <w:r>
        <w:t xml:space="preserve">полнофункциональную</w:t>
      </w:r>
      <w:r>
        <w:t xml:space="preserve"> </w:t>
      </w:r>
      <w:r>
        <w:t xml:space="preserve">информационную</w:t>
      </w:r>
      <w:r>
        <w:t xml:space="preserve"> </w:t>
      </w:r>
      <w:r>
        <w:t xml:space="preserve">систему</w:t>
      </w:r>
      <w:r>
        <w:t xml:space="preserve"> </w:t>
      </w:r>
      <w:r>
        <w:t xml:space="preserve">для</w:t>
      </w:r>
      <w:r>
        <w:t xml:space="preserve"> </w:t>
      </w:r>
      <w:r>
        <w:t xml:space="preserve">сбора,</w:t>
      </w:r>
      <w:r>
        <w:t xml:space="preserve"> </w:t>
      </w:r>
      <w:r>
        <w:t xml:space="preserve">хранения</w:t>
      </w:r>
      <w:r>
        <w:t xml:space="preserve"> </w:t>
      </w:r>
      <w:r>
        <w:t xml:space="preserve">и</w:t>
      </w:r>
      <w:r>
        <w:t xml:space="preserve"> </w:t>
      </w:r>
      <w:r>
        <w:t xml:space="preserve">анализа</w:t>
      </w:r>
      <w:r>
        <w:t xml:space="preserve"> </w:t>
      </w:r>
      <w:r>
        <w:t xml:space="preserve">активности</w:t>
      </w:r>
      <w:r>
        <w:t xml:space="preserve"> </w:t>
      </w:r>
      <w:r>
        <w:t xml:space="preserve">студентов</w:t>
      </w:r>
      <w:r>
        <w:t xml:space="preserve"> </w:t>
      </w:r>
      <w:r>
        <w:t xml:space="preserve">на</w:t>
      </w:r>
      <w:r>
        <w:t xml:space="preserve"> </w:t>
      </w:r>
      <w:r>
        <w:t xml:space="preserve">их</w:t>
      </w:r>
      <w:r>
        <w:t xml:space="preserve"> </w:t>
      </w:r>
      <w:r>
        <w:t xml:space="preserve">персональных</w:t>
      </w:r>
      <w:r>
        <w:t xml:space="preserve"> </w:t>
      </w:r>
      <w:r>
        <w:t xml:space="preserve">компьютерах</w:t>
      </w:r>
      <w:r>
        <w:t xml:space="preserve"> </w:t>
      </w:r>
      <w:r>
        <w:t xml:space="preserve">(</w:t>
      </w:r>
      <w:r>
        <w:t xml:space="preserve">ActivityWatch</w:t>
      </w:r>
      <w:r>
        <w:t xml:space="preserve">)</w:t>
      </w:r>
      <w:r>
        <w:t xml:space="preserve"> </w:t>
      </w:r>
      <w:r>
        <w:t xml:space="preserve">с</w:t>
      </w:r>
      <w:r>
        <w:t xml:space="preserve"> </w:t>
      </w:r>
      <w:r>
        <w:t xml:space="preserve">централизованным</w:t>
      </w:r>
      <w:r>
        <w:t xml:space="preserve"> </w:t>
      </w:r>
      <w:r>
        <w:t xml:space="preserve">веб-</w:t>
      </w:r>
      <w:r>
        <w:t xml:space="preserve">интерфейсом,</w:t>
      </w:r>
      <w:r>
        <w:t xml:space="preserve"> </w:t>
      </w:r>
      <w:r>
        <w:t xml:space="preserve">ролевой</w:t>
      </w:r>
      <w:r>
        <w:t xml:space="preserve"> </w:t>
      </w:r>
      <w:r>
        <w:t xml:space="preserve">моделью,</w:t>
      </w:r>
      <w:r>
        <w:t xml:space="preserve"> </w:t>
      </w:r>
      <w:r>
        <w:t xml:space="preserve">защитой</w:t>
      </w:r>
      <w:r>
        <w:t xml:space="preserve"> </w:t>
      </w:r>
      <w:r>
        <w:t xml:space="preserve">данных,</w:t>
      </w:r>
      <w:r>
        <w:t xml:space="preserve"> </w:t>
      </w:r>
      <w:r>
        <w:t xml:space="preserve">автоматической</w:t>
      </w:r>
      <w:r>
        <w:t xml:space="preserve"> </w:t>
      </w:r>
      <w:r>
        <w:t xml:space="preserve">блокировкой</w:t>
      </w:r>
      <w:r>
        <w:t xml:space="preserve"> </w:t>
      </w:r>
      <w:r>
        <w:t xml:space="preserve">подозрительных</w:t>
      </w:r>
      <w:r>
        <w:t xml:space="preserve"> </w:t>
      </w:r>
      <w:r>
        <w:t xml:space="preserve">IP</w:t>
      </w:r>
      <w:r>
        <w:t xml:space="preserve"> </w:t>
      </w:r>
      <w:r>
        <w:t xml:space="preserve">и</w:t>
      </w:r>
      <w:r>
        <w:t xml:space="preserve"> </w:t>
      </w:r>
      <w:r>
        <w:t xml:space="preserve">возможностью</w:t>
      </w:r>
      <w:r>
        <w:t xml:space="preserve"> </w:t>
      </w:r>
      <w:r>
        <w:t xml:space="preserve">экспорта</w:t>
      </w:r>
      <w:r>
        <w:t xml:space="preserve"> </w:t>
      </w:r>
      <w:r>
        <w:t xml:space="preserve">данных.</w:t>
      </w:r>
      <w:r/>
    </w:p>
    <w:p>
      <w:pPr>
        <w:pStyle w:val="720"/>
        <w:pBdr/>
        <w:spacing/>
        <w:ind/>
        <w:rPr/>
      </w:pPr>
      <w:r>
        <w:t xml:space="preserve">2.</w:t>
      </w:r>
      <w:r>
        <w:t xml:space="preserve"> </w:t>
      </w:r>
      <w:r>
        <w:t xml:space="preserve">Выполненные</w:t>
      </w:r>
      <w:r>
        <w:t xml:space="preserve"> </w:t>
      </w:r>
      <w:r>
        <w:t xml:space="preserve">задачи</w:t>
      </w:r>
      <w:r/>
    </w:p>
    <w:p>
      <w:pPr>
        <w:pStyle w:val="720"/>
        <w:pBdr/>
        <w:spacing/>
        <w:ind/>
        <w:rPr/>
      </w:pPr>
      <w:r>
        <w:t xml:space="preserve">В</w:t>
      </w:r>
      <w:r>
        <w:t xml:space="preserve"> </w:t>
      </w:r>
      <w:r>
        <w:t xml:space="preserve">ходе</w:t>
      </w:r>
      <w:r>
        <w:t xml:space="preserve"> </w:t>
      </w:r>
      <w:r>
        <w:t xml:space="preserve">работы</w:t>
      </w:r>
      <w:r>
        <w:t xml:space="preserve"> </w:t>
      </w:r>
      <w:r>
        <w:t xml:space="preserve">были</w:t>
      </w:r>
      <w:r>
        <w:t xml:space="preserve"> </w:t>
      </w:r>
      <w:r>
        <w:t xml:space="preserve">реализованы</w:t>
      </w:r>
      <w:r>
        <w:t xml:space="preserve"> </w:t>
      </w:r>
      <w:r>
        <w:t xml:space="preserve">все</w:t>
      </w:r>
      <w:r>
        <w:t xml:space="preserve"> </w:t>
      </w:r>
      <w:r>
        <w:t xml:space="preserve">пункты</w:t>
      </w:r>
      <w:r>
        <w:t xml:space="preserve"> </w:t>
      </w:r>
      <w:r>
        <w:t xml:space="preserve">технического</w:t>
      </w:r>
      <w:r>
        <w:t xml:space="preserve"> </w:t>
      </w:r>
      <w:r>
        <w:t xml:space="preserve">задания</w:t>
      </w:r>
      <w:r>
        <w:t xml:space="preserve"> </w:t>
      </w:r>
      <w:r>
        <w:t xml:space="preserve">(см.</w:t>
      </w:r>
      <w:r>
        <w:t xml:space="preserve"> </w:t>
      </w:r>
      <w:r>
        <w:t xml:space="preserve">скриншот),</w:t>
      </w:r>
      <w:r>
        <w:t xml:space="preserve"> </w:t>
      </w:r>
      <w:r>
        <w:t xml:space="preserve">а</w:t>
      </w:r>
      <w:r>
        <w:t xml:space="preserve"> </w:t>
      </w:r>
      <w:r>
        <w:t xml:space="preserve">также</w:t>
      </w:r>
      <w:r>
        <w:t xml:space="preserve"> </w:t>
      </w:r>
      <w:r>
        <w:t xml:space="preserve">дополнительные</w:t>
      </w:r>
      <w:r>
        <w:t xml:space="preserve"> </w:t>
      </w:r>
      <w:r>
        <w:t xml:space="preserve">функциональные</w:t>
      </w:r>
      <w:r>
        <w:t xml:space="preserve"> </w:t>
      </w:r>
      <w:r>
        <w:t xml:space="preserve">возможности,</w:t>
      </w:r>
      <w:r>
        <w:t xml:space="preserve"> </w:t>
      </w:r>
      <w:r>
        <w:t xml:space="preserve">запрошенные</w:t>
      </w:r>
      <w:r>
        <w:t xml:space="preserve"> </w:t>
      </w:r>
      <w:r>
        <w:t xml:space="preserve">в</w:t>
      </w:r>
      <w:r>
        <w:t xml:space="preserve"> </w:t>
      </w:r>
      <w:r>
        <w:t xml:space="preserve">процессе</w:t>
      </w:r>
      <w:r>
        <w:t xml:space="preserve"> </w:t>
      </w:r>
      <w:r>
        <w:t xml:space="preserve">обсуждения.</w:t>
      </w:r>
      <w:r/>
    </w:p>
    <w:p>
      <w:pPr>
        <w:pStyle w:val="720"/>
        <w:pBdr/>
        <w:spacing/>
        <w:ind/>
        <w:rPr/>
      </w:pPr>
      <w:r>
        <w:t xml:space="preserve">2.1.</w:t>
      </w:r>
      <w:r>
        <w:t xml:space="preserve"> </w:t>
      </w:r>
      <w:r>
        <w:t xml:space="preserve">Веб-интерфейс</w:t>
      </w:r>
      <w:r>
        <w:t xml:space="preserve"> </w:t>
      </w:r>
      <w:r>
        <w:t xml:space="preserve">и</w:t>
      </w:r>
      <w:r>
        <w:t xml:space="preserve"> </w:t>
      </w:r>
      <w:r>
        <w:t xml:space="preserve">авторизация</w:t>
      </w:r>
      <w:r/>
    </w:p>
    <w:p>
      <w:pPr>
        <w:pStyle w:val="725"/>
        <w:pBdr/>
        <w:spacing/>
        <w:ind/>
        <w:rPr/>
      </w:pPr>
      <w:r>
        <w:t xml:space="preserve">Разработаны</w:t>
      </w:r>
      <w:r>
        <w:t xml:space="preserve"> </w:t>
      </w:r>
      <w:r>
        <w:t xml:space="preserve">страницы:</w:t>
      </w:r>
      <w:r>
        <w:t xml:space="preserve"> </w:t>
      </w:r>
      <w:r>
        <w:t xml:space="preserve">login.php</w:t>
      </w:r>
      <w:r>
        <w:t xml:space="preserve">,</w:t>
      </w:r>
      <w:r>
        <w:t xml:space="preserve"> </w:t>
      </w:r>
      <w:r>
        <w:t xml:space="preserve">index.php</w:t>
      </w:r>
      <w:r>
        <w:t xml:space="preserve">,</w:t>
      </w:r>
      <w:r>
        <w:t xml:space="preserve"> </w:t>
      </w:r>
      <w:r>
        <w:t xml:space="preserve">event_log.php</w:t>
      </w:r>
      <w:r>
        <w:t xml:space="preserve">,</w:t>
      </w:r>
      <w:r>
        <w:t xml:space="preserve"> </w:t>
      </w:r>
      <w:r>
        <w:t xml:space="preserve">users.php</w:t>
      </w:r>
      <w:r>
        <w:t xml:space="preserve">,</w:t>
      </w:r>
      <w:r>
        <w:t xml:space="preserve"> </w:t>
      </w:r>
      <w:r>
        <w:t xml:space="preserve">notifications.php</w:t>
      </w:r>
      <w:r>
        <w:t xml:space="preserve">,</w:t>
      </w:r>
      <w:r>
        <w:t xml:space="preserve"> </w:t>
      </w:r>
      <w:r>
        <w:t xml:space="preserve">request_handler.php</w:t>
      </w:r>
      <w:r>
        <w:t xml:space="preserve">.</w:t>
      </w:r>
      <w:r/>
    </w:p>
    <w:p>
      <w:pPr>
        <w:pStyle w:val="720"/>
        <w:numPr>
          <w:ilvl w:val="0"/>
          <w:numId w:val="2"/>
        </w:numPr>
        <w:pBdr/>
        <w:tabs>
          <w:tab w:val="clear" w:leader="none" w:pos="720"/>
          <w:tab w:val="num" w:leader="none" w:pos="851"/>
        </w:tabs>
        <w:spacing/>
        <w:ind w:firstLine="709" w:left="0"/>
        <w:rPr/>
      </w:pPr>
      <w:r>
        <w:t xml:space="preserve">Реализована</w:t>
      </w:r>
      <w:r>
        <w:t xml:space="preserve"> </w:t>
      </w:r>
      <w:r>
        <w:t xml:space="preserve">форма</w:t>
      </w:r>
      <w:r>
        <w:t xml:space="preserve"> </w:t>
      </w:r>
      <w:r>
        <w:t xml:space="preserve">входа</w:t>
      </w:r>
      <w:r>
        <w:t xml:space="preserve"> </w:t>
      </w:r>
      <w:r>
        <w:t xml:space="preserve">с</w:t>
      </w:r>
      <w:r>
        <w:t xml:space="preserve"> </w:t>
      </w:r>
      <w:r>
        <w:t xml:space="preserve">графической</w:t>
      </w:r>
      <w:r>
        <w:t xml:space="preserve"> </w:t>
      </w:r>
      <w:r>
        <w:t xml:space="preserve">капчей</w:t>
      </w:r>
      <w:r>
        <w:t xml:space="preserve"> </w:t>
      </w:r>
      <w:r>
        <w:t xml:space="preserve">и</w:t>
      </w:r>
      <w:r>
        <w:t xml:space="preserve"> </w:t>
      </w:r>
      <w:r>
        <w:t xml:space="preserve">озвучиванием.</w:t>
      </w:r>
      <w:r/>
    </w:p>
    <w:p>
      <w:pPr>
        <w:pStyle w:val="720"/>
        <w:numPr>
          <w:ilvl w:val="0"/>
          <w:numId w:val="2"/>
        </w:numPr>
        <w:pBdr/>
        <w:tabs>
          <w:tab w:val="clear" w:leader="none" w:pos="720"/>
          <w:tab w:val="num" w:leader="none" w:pos="851"/>
        </w:tabs>
        <w:spacing/>
        <w:ind w:firstLine="709" w:left="0"/>
        <w:rPr/>
      </w:pPr>
      <w:r>
        <w:t xml:space="preserve">Настроена</w:t>
      </w:r>
      <w:r>
        <w:t xml:space="preserve"> </w:t>
      </w:r>
      <w:r>
        <w:t xml:space="preserve">сессионная</w:t>
      </w:r>
      <w:r>
        <w:t xml:space="preserve"> </w:t>
      </w:r>
      <w:r>
        <w:t xml:space="preserve">аутентификация</w:t>
      </w:r>
      <w:r>
        <w:t xml:space="preserve"> </w:t>
      </w:r>
      <w:r>
        <w:t xml:space="preserve">с</w:t>
      </w:r>
      <w:r>
        <w:t xml:space="preserve"> </w:t>
      </w:r>
      <w:r>
        <w:t xml:space="preserve">ограничением</w:t>
      </w:r>
      <w:r>
        <w:t xml:space="preserve"> </w:t>
      </w:r>
      <w:r>
        <w:t xml:space="preserve">времени</w:t>
      </w:r>
      <w:r>
        <w:t xml:space="preserve"> </w:t>
      </w:r>
      <w:r>
        <w:t xml:space="preserve">жизни</w:t>
      </w:r>
      <w:r>
        <w:t xml:space="preserve"> </w:t>
      </w:r>
      <w:r>
        <w:t xml:space="preserve">сессии</w:t>
      </w:r>
      <w:r>
        <w:t xml:space="preserve"> </w:t>
      </w:r>
      <w:r>
        <w:t xml:space="preserve">(по</w:t>
      </w:r>
      <w:r>
        <w:t xml:space="preserve"> </w:t>
      </w:r>
      <w:r>
        <w:t xml:space="preserve">умолчанию</w:t>
      </w:r>
      <w:r>
        <w:t xml:space="preserve"> </w:t>
      </w:r>
      <w:r>
        <w:t xml:space="preserve">45</w:t>
      </w:r>
      <w:r>
        <w:t xml:space="preserve"> </w:t>
      </w:r>
      <w:r>
        <w:t xml:space="preserve">минут,</w:t>
      </w:r>
      <w:r>
        <w:t xml:space="preserve"> </w:t>
      </w:r>
      <w:r>
        <w:t xml:space="preserve">настраивается</w:t>
      </w:r>
      <w:r>
        <w:t xml:space="preserve"> </w:t>
      </w:r>
      <w:r>
        <w:t xml:space="preserve">через</w:t>
      </w:r>
      <w:r>
        <w:t xml:space="preserve"> </w:t>
      </w:r>
      <w:r>
        <w:t xml:space="preserve">.</w:t>
      </w:r>
      <w:r>
        <w:t xml:space="preserve">env</w:t>
      </w:r>
      <w:r>
        <w:t xml:space="preserve">).</w:t>
      </w:r>
      <w:r/>
    </w:p>
    <w:p>
      <w:pPr>
        <w:pStyle w:val="720"/>
        <w:numPr>
          <w:ilvl w:val="0"/>
          <w:numId w:val="2"/>
        </w:numPr>
        <w:pBdr/>
        <w:tabs>
          <w:tab w:val="clear" w:leader="none" w:pos="720"/>
          <w:tab w:val="num" w:leader="none" w:pos="851"/>
        </w:tabs>
        <w:spacing/>
        <w:ind w:firstLine="709" w:left="0"/>
        <w:rPr/>
      </w:pPr>
      <w:r>
        <w:t xml:space="preserve">Поддержка</w:t>
      </w:r>
      <w:r>
        <w:t xml:space="preserve"> </w:t>
      </w:r>
      <w:r>
        <w:t xml:space="preserve">двух</w:t>
      </w:r>
      <w:r>
        <w:t xml:space="preserve"> </w:t>
      </w:r>
      <w:r>
        <w:t xml:space="preserve">способов</w:t>
      </w:r>
      <w:r>
        <w:t xml:space="preserve"> </w:t>
      </w:r>
      <w:r>
        <w:t xml:space="preserve">входа:</w:t>
      </w:r>
      <w:r>
        <w:t xml:space="preserve"> </w:t>
      </w:r>
      <w:r>
        <w:t xml:space="preserve">локальная</w:t>
      </w:r>
      <w:r>
        <w:t xml:space="preserve"> </w:t>
      </w:r>
      <w:r>
        <w:t xml:space="preserve">база</w:t>
      </w:r>
      <w:r>
        <w:t xml:space="preserve"> </w:t>
      </w:r>
      <w:r>
        <w:t xml:space="preserve">пользователей</w:t>
      </w:r>
      <w:r>
        <w:t xml:space="preserve"> </w:t>
      </w:r>
      <w:r>
        <w:t xml:space="preserve">(с</w:t>
      </w:r>
      <w:r>
        <w:t xml:space="preserve"> </w:t>
      </w:r>
      <w:r>
        <w:t xml:space="preserve">хешированием</w:t>
      </w:r>
      <w:r>
        <w:t xml:space="preserve"> </w:t>
      </w:r>
      <w:r>
        <w:t xml:space="preserve">паролей)</w:t>
      </w:r>
      <w:r>
        <w:t xml:space="preserve"> </w:t>
      </w:r>
      <w:r>
        <w:t xml:space="preserve">и</w:t>
      </w:r>
      <w:r>
        <w:t xml:space="preserve"> </w:t>
      </w:r>
      <w:r>
        <w:t xml:space="preserve">интеграция</w:t>
      </w:r>
      <w:r>
        <w:t xml:space="preserve"> </w:t>
      </w:r>
      <w:r>
        <w:t xml:space="preserve">с</w:t>
      </w:r>
      <w:r>
        <w:t xml:space="preserve"> </w:t>
      </w:r>
      <w:r>
        <w:t xml:space="preserve">LDAP/Active</w:t>
      </w:r>
      <w:r>
        <w:t xml:space="preserve"> </w:t>
      </w:r>
      <w:r>
        <w:t xml:space="preserve">Directory</w:t>
      </w:r>
      <w:r>
        <w:t xml:space="preserve"> </w:t>
      </w:r>
      <w:r>
        <w:t xml:space="preserve">(настройки</w:t>
      </w:r>
      <w:r>
        <w:t xml:space="preserve"> </w:t>
      </w:r>
      <w:r>
        <w:t xml:space="preserve">в</w:t>
      </w:r>
      <w:r>
        <w:t xml:space="preserve"> </w:t>
      </w:r>
      <w:r>
        <w:t xml:space="preserve">.</w:t>
      </w:r>
      <w:r>
        <w:t xml:space="preserve">env</w:t>
      </w:r>
      <w:r>
        <w:t xml:space="preserve">).</w:t>
      </w:r>
      <w:r/>
    </w:p>
    <w:p>
      <w:pPr>
        <w:pStyle w:val="720"/>
        <w:pBdr/>
        <w:spacing/>
        <w:ind/>
        <w:rPr/>
      </w:pPr>
      <w:r>
        <w:t xml:space="preserve">2.2.</w:t>
      </w:r>
      <w:r>
        <w:t xml:space="preserve"> </w:t>
      </w:r>
      <w:r>
        <w:t xml:space="preserve">Ролевая</w:t>
      </w:r>
      <w:r>
        <w:t xml:space="preserve"> </w:t>
      </w:r>
      <w:r>
        <w:t xml:space="preserve">модель</w:t>
      </w:r>
      <w:r/>
    </w:p>
    <w:p>
      <w:pPr>
        <w:pStyle w:val="725"/>
        <w:pBdr/>
        <w:spacing/>
        <w:ind/>
        <w:rPr/>
      </w:pPr>
      <w:r>
        <w:t xml:space="preserve">Введены</w:t>
      </w:r>
      <w:r>
        <w:t xml:space="preserve"> </w:t>
      </w:r>
      <w:r>
        <w:t xml:space="preserve">три</w:t>
      </w:r>
      <w:r>
        <w:t xml:space="preserve"> </w:t>
      </w:r>
      <w:r>
        <w:t xml:space="preserve">роли:</w:t>
      </w:r>
      <w:r>
        <w:t xml:space="preserve"> </w:t>
      </w:r>
      <w:r>
        <w:t xml:space="preserve">администратор,</w:t>
      </w:r>
      <w:r>
        <w:t xml:space="preserve"> </w:t>
      </w:r>
      <w:r>
        <w:t xml:space="preserve">преподаватель,</w:t>
      </w:r>
      <w:r>
        <w:t xml:space="preserve"> </w:t>
      </w:r>
      <w:r>
        <w:t xml:space="preserve">студент.</w:t>
      </w:r>
      <w:r/>
    </w:p>
    <w:p>
      <w:pPr>
        <w:pStyle w:val="725"/>
        <w:pBdr/>
        <w:spacing/>
        <w:ind/>
        <w:rPr/>
      </w:pPr>
      <w:r>
        <w:t xml:space="preserve">Навигация</w:t>
      </w:r>
      <w:r>
        <w:t xml:space="preserve"> </w:t>
      </w:r>
      <w:r>
        <w:t xml:space="preserve">и</w:t>
      </w:r>
      <w:r>
        <w:t xml:space="preserve"> </w:t>
      </w:r>
      <w:r>
        <w:t xml:space="preserve">доступ</w:t>
      </w:r>
      <w:r>
        <w:t xml:space="preserve"> </w:t>
      </w:r>
      <w:r>
        <w:t xml:space="preserve">к</w:t>
      </w:r>
      <w:r>
        <w:t xml:space="preserve"> </w:t>
      </w:r>
      <w:r>
        <w:t xml:space="preserve">разделам</w:t>
      </w:r>
      <w:r>
        <w:t xml:space="preserve"> </w:t>
      </w:r>
      <w:r>
        <w:t xml:space="preserve">динамически</w:t>
      </w:r>
      <w:r>
        <w:t xml:space="preserve"> </w:t>
      </w:r>
      <w:r>
        <w:t xml:space="preserve">меняются</w:t>
      </w:r>
      <w:r>
        <w:t xml:space="preserve"> </w:t>
      </w:r>
      <w:r>
        <w:t xml:space="preserve">в</w:t>
      </w:r>
      <w:r>
        <w:t xml:space="preserve"> </w:t>
      </w:r>
      <w:r>
        <w:t xml:space="preserve">зависимости</w:t>
      </w:r>
      <w:r>
        <w:t xml:space="preserve"> </w:t>
      </w:r>
      <w:r>
        <w:t xml:space="preserve">от</w:t>
      </w:r>
      <w:r>
        <w:t xml:space="preserve"> </w:t>
      </w:r>
      <w:r>
        <w:t xml:space="preserve">роли</w:t>
      </w:r>
      <w:r>
        <w:t xml:space="preserve"> </w:t>
      </w:r>
      <w:r>
        <w:t xml:space="preserve">пользователя.</w:t>
      </w:r>
      <w:r/>
    </w:p>
    <w:p>
      <w:pPr>
        <w:pStyle w:val="725"/>
        <w:pBdr/>
        <w:spacing/>
        <w:ind/>
        <w:rPr/>
      </w:pPr>
      <w:r>
        <w:t xml:space="preserve">Администратор</w:t>
      </w:r>
      <w:r>
        <w:t xml:space="preserve"> </w:t>
      </w:r>
      <w:r>
        <w:t xml:space="preserve">имеет</w:t>
      </w:r>
      <w:r>
        <w:t xml:space="preserve"> </w:t>
      </w:r>
      <w:r>
        <w:t xml:space="preserve">доступ</w:t>
      </w:r>
      <w:r>
        <w:t xml:space="preserve"> </w:t>
      </w:r>
      <w:r>
        <w:t xml:space="preserve">к</w:t>
      </w:r>
      <w:r>
        <w:t xml:space="preserve"> </w:t>
      </w:r>
      <w:r>
        <w:t xml:space="preserve">управлению</w:t>
      </w:r>
      <w:r>
        <w:t xml:space="preserve"> </w:t>
      </w:r>
      <w:r>
        <w:t xml:space="preserve">пользователями,</w:t>
      </w:r>
      <w:r>
        <w:t xml:space="preserve"> </w:t>
      </w:r>
      <w:r>
        <w:t xml:space="preserve">чёрному</w:t>
      </w:r>
      <w:r>
        <w:t xml:space="preserve"> </w:t>
      </w:r>
      <w:r>
        <w:t xml:space="preserve">списку</w:t>
      </w:r>
      <w:r>
        <w:t xml:space="preserve"> </w:t>
      </w:r>
      <w:r>
        <w:t xml:space="preserve">IP,</w:t>
      </w:r>
      <w:r>
        <w:t xml:space="preserve"> </w:t>
      </w:r>
      <w:r>
        <w:t xml:space="preserve">мониторингу</w:t>
      </w:r>
      <w:r>
        <w:t xml:space="preserve"> </w:t>
      </w:r>
      <w:r>
        <w:t xml:space="preserve">ресурсов</w:t>
      </w:r>
      <w:r>
        <w:t xml:space="preserve"> </w:t>
      </w:r>
      <w:r>
        <w:t xml:space="preserve">и</w:t>
      </w:r>
      <w:r>
        <w:t xml:space="preserve"> </w:t>
      </w:r>
      <w:r>
        <w:t xml:space="preserve">активности</w:t>
      </w:r>
      <w:r>
        <w:t xml:space="preserve"> </w:t>
      </w:r>
      <w:r>
        <w:t xml:space="preserve">ПК.</w:t>
      </w:r>
      <w:r/>
    </w:p>
    <w:p>
      <w:pPr>
        <w:pStyle w:val="725"/>
        <w:pBdr/>
        <w:spacing/>
        <w:ind/>
        <w:rPr/>
      </w:pPr>
      <w:r>
        <w:t xml:space="preserve">Преподаватель</w:t>
      </w:r>
      <w:r>
        <w:t xml:space="preserve"> </w:t>
      </w:r>
      <w:r>
        <w:t xml:space="preserve">видит</w:t>
      </w:r>
      <w:r>
        <w:t xml:space="preserve"> </w:t>
      </w:r>
      <w:r>
        <w:t xml:space="preserve">журнал</w:t>
      </w:r>
      <w:r>
        <w:t xml:space="preserve"> </w:t>
      </w:r>
      <w:r>
        <w:t xml:space="preserve">событий</w:t>
      </w:r>
      <w:r>
        <w:t xml:space="preserve"> </w:t>
      </w:r>
      <w:r>
        <w:t xml:space="preserve">и</w:t>
      </w:r>
      <w:r>
        <w:t xml:space="preserve"> </w:t>
      </w:r>
      <w:r>
        <w:t xml:space="preserve">уведомления.</w:t>
      </w:r>
      <w:r/>
    </w:p>
    <w:p>
      <w:pPr>
        <w:pStyle w:val="725"/>
        <w:pBdr/>
        <w:spacing/>
        <w:ind/>
        <w:rPr/>
      </w:pPr>
      <w:r>
        <w:t xml:space="preserve">Студент</w:t>
      </w:r>
      <w:r>
        <w:t xml:space="preserve"> </w:t>
      </w:r>
      <w:r>
        <w:t xml:space="preserve">видит</w:t>
      </w:r>
      <w:r>
        <w:t xml:space="preserve"> </w:t>
      </w:r>
      <w:r>
        <w:t xml:space="preserve">только</w:t>
      </w:r>
      <w:r>
        <w:t xml:space="preserve"> </w:t>
      </w:r>
      <w:r>
        <w:t xml:space="preserve">дашборд.</w:t>
      </w:r>
      <w:r/>
    </w:p>
    <w:p>
      <w:pPr>
        <w:pStyle w:val="720"/>
        <w:pBdr/>
        <w:spacing/>
        <w:ind/>
        <w:rPr>
          <w:b/>
          <w:bCs/>
        </w:rPr>
      </w:pPr>
      <w:r>
        <w:rPr>
          <w:b/>
          <w:bCs/>
        </w:rPr>
        <w:t xml:space="preserve">2</w:t>
      </w:r>
      <w:r>
        <w:t xml:space="preserve">.3.</w:t>
      </w:r>
      <w:r>
        <w:t xml:space="preserve"> </w:t>
      </w:r>
      <w:r>
        <w:t xml:space="preserve">Безопасность</w:t>
      </w:r>
      <w:r>
        <w:rPr>
          <w:b/>
          <w:bCs/>
        </w:rPr>
      </w:r>
    </w:p>
    <w:p>
      <w:pPr>
        <w:pStyle w:val="725"/>
        <w:pBdr/>
        <w:spacing/>
        <w:ind/>
        <w:rPr/>
      </w:pPr>
      <w:r>
        <w:rPr>
          <w:b/>
          <w:bCs/>
        </w:rPr>
        <w:t xml:space="preserve">Защита</w:t>
      </w:r>
      <w:r>
        <w:rPr>
          <w:b/>
          <w:bCs/>
        </w:rPr>
        <w:t xml:space="preserve"> </w:t>
      </w:r>
      <w:r>
        <w:rPr>
          <w:b/>
          <w:bCs/>
        </w:rPr>
        <w:t xml:space="preserve">от</w:t>
      </w:r>
      <w:r>
        <w:rPr>
          <w:b/>
          <w:bCs/>
        </w:rPr>
        <w:t xml:space="preserve"> </w:t>
      </w:r>
      <w:r>
        <w:rPr>
          <w:b/>
          <w:bCs/>
        </w:rPr>
        <w:t xml:space="preserve">SQL-инъекций:</w:t>
      </w:r>
      <w:r>
        <w:t xml:space="preserve"> </w:t>
      </w:r>
      <w:r>
        <w:t xml:space="preserve">все</w:t>
      </w:r>
      <w:r>
        <w:t xml:space="preserve"> </w:t>
      </w:r>
      <w:r>
        <w:t xml:space="preserve">запросы</w:t>
      </w:r>
      <w:r>
        <w:t xml:space="preserve"> </w:t>
      </w:r>
      <w:r>
        <w:t xml:space="preserve">к</w:t>
      </w:r>
      <w:r>
        <w:t xml:space="preserve"> </w:t>
      </w:r>
      <w:r>
        <w:t xml:space="preserve">БД</w:t>
      </w:r>
      <w:r>
        <w:t xml:space="preserve"> </w:t>
      </w:r>
      <w:r>
        <w:t xml:space="preserve">используют</w:t>
      </w:r>
      <w:r>
        <w:t xml:space="preserve"> </w:t>
      </w:r>
      <w:r>
        <w:t xml:space="preserve">подготовленные</w:t>
      </w:r>
      <w:r>
        <w:t xml:space="preserve"> </w:t>
      </w:r>
      <w:r>
        <w:t xml:space="preserve">выражения</w:t>
      </w:r>
      <w:r>
        <w:t xml:space="preserve"> </w:t>
      </w:r>
      <w:r>
        <w:t xml:space="preserve">(PDO</w:t>
      </w:r>
      <w:r>
        <w:t xml:space="preserve"> </w:t>
      </w:r>
      <w:r>
        <w:t xml:space="preserve">и</w:t>
      </w:r>
      <w:r>
        <w:t xml:space="preserve"> </w:t>
      </w:r>
      <w:r>
        <w:t xml:space="preserve">MySQLi</w:t>
      </w:r>
      <w:r>
        <w:t xml:space="preserve"> </w:t>
      </w:r>
      <w:r>
        <w:t xml:space="preserve">prepared</w:t>
      </w:r>
      <w:r>
        <w:t xml:space="preserve"> </w:t>
      </w:r>
      <w:r>
        <w:t xml:space="preserve">statements</w:t>
      </w:r>
      <w:r>
        <w:t xml:space="preserve">).</w:t>
      </w:r>
      <w:r>
        <w:t xml:space="preserve"> </w:t>
      </w:r>
      <w:r>
        <w:t xml:space="preserve">Никакой</w:t>
      </w:r>
      <w:r>
        <w:t xml:space="preserve"> </w:t>
      </w:r>
      <w:r>
        <w:t xml:space="preserve">конкатенации</w:t>
      </w:r>
      <w:r>
        <w:t xml:space="preserve"> </w:t>
      </w:r>
      <w:r>
        <w:t xml:space="preserve">строк.</w:t>
      </w:r>
      <w:r/>
    </w:p>
    <w:p>
      <w:pPr>
        <w:pStyle w:val="725"/>
        <w:pBdr/>
        <w:spacing/>
        <w:ind/>
        <w:rPr/>
      </w:pPr>
      <w:r>
        <w:rPr>
          <w:b/>
          <w:bCs/>
        </w:rPr>
        <w:t xml:space="preserve">Хранение</w:t>
      </w:r>
      <w:r>
        <w:rPr>
          <w:b/>
          <w:bCs/>
        </w:rPr>
        <w:t xml:space="preserve"> </w:t>
      </w:r>
      <w:r>
        <w:rPr>
          <w:b/>
          <w:bCs/>
        </w:rPr>
        <w:t xml:space="preserve">паролей:</w:t>
      </w:r>
      <w:r>
        <w:t xml:space="preserve"> </w:t>
      </w:r>
      <w:r>
        <w:t xml:space="preserve">пароли</w:t>
      </w:r>
      <w:r>
        <w:t xml:space="preserve"> </w:t>
      </w:r>
      <w:r>
        <w:t xml:space="preserve">пользователей</w:t>
      </w:r>
      <w:r>
        <w:t xml:space="preserve"> </w:t>
      </w:r>
      <w:r>
        <w:t xml:space="preserve">хешируются</w:t>
      </w:r>
      <w:r>
        <w:t xml:space="preserve"> </w:t>
      </w:r>
      <w:r>
        <w:t xml:space="preserve">через</w:t>
      </w:r>
      <w:r>
        <w:t xml:space="preserve"> </w:t>
      </w:r>
      <w:r>
        <w:t xml:space="preserve">password_</w:t>
      </w:r>
      <w:r>
        <w:t xml:space="preserve">hash</w:t>
      </w:r>
      <w:r>
        <w:t xml:space="preserve">(</w:t>
      </w:r>
      <w:r>
        <w:t xml:space="preserve">).</w:t>
      </w:r>
      <w:r/>
    </w:p>
    <w:p>
      <w:pPr>
        <w:pStyle w:val="725"/>
        <w:pBdr/>
        <w:spacing/>
        <w:ind/>
        <w:rPr/>
      </w:pPr>
      <w:r>
        <w:rPr>
          <w:b/>
          <w:bCs/>
        </w:rPr>
        <w:t xml:space="preserve">Отключение</w:t>
      </w:r>
      <w:r>
        <w:rPr>
          <w:b/>
          <w:bCs/>
        </w:rPr>
        <w:t xml:space="preserve"> </w:t>
      </w:r>
      <w:r>
        <w:rPr>
          <w:b/>
          <w:bCs/>
        </w:rPr>
        <w:t xml:space="preserve">display_errors</w:t>
      </w:r>
      <w:r>
        <w:rPr>
          <w:b/>
          <w:bCs/>
        </w:rPr>
        <w:t xml:space="preserve"> </w:t>
      </w:r>
      <w:r>
        <w:rPr>
          <w:b/>
          <w:bCs/>
        </w:rPr>
        <w:t xml:space="preserve">в</w:t>
      </w:r>
      <w:r>
        <w:rPr>
          <w:b/>
          <w:bCs/>
        </w:rPr>
        <w:t xml:space="preserve"> </w:t>
      </w:r>
      <w:r>
        <w:rPr>
          <w:b/>
          <w:bCs/>
        </w:rPr>
        <w:t xml:space="preserve">продакшене: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DISPLAY_ERRORS=0</w:t>
      </w:r>
      <w:r>
        <w:t xml:space="preserve"> </w:t>
      </w:r>
      <w:r>
        <w:t xml:space="preserve">в</w:t>
      </w:r>
      <w:r>
        <w:t xml:space="preserve"> </w:t>
      </w:r>
      <w:r>
        <w:t xml:space="preserve">.</w:t>
      </w:r>
      <w:r>
        <w:t xml:space="preserve">env</w:t>
      </w:r>
      <w:r>
        <w:t xml:space="preserve">.</w:t>
      </w:r>
      <w:r/>
    </w:p>
    <w:p>
      <w:pPr>
        <w:pStyle w:val="725"/>
        <w:pBdr/>
        <w:spacing/>
        <w:ind/>
        <w:rPr/>
      </w:pPr>
      <w:r>
        <w:rPr>
          <w:b/>
          <w:bCs/>
        </w:rPr>
        <w:t xml:space="preserve">Вынос</w:t>
      </w:r>
      <w:r>
        <w:rPr>
          <w:b/>
          <w:bCs/>
        </w:rPr>
        <w:t xml:space="preserve"> </w:t>
      </w:r>
      <w:r>
        <w:rPr>
          <w:b/>
          <w:bCs/>
        </w:rPr>
        <w:t xml:space="preserve">секретов:</w:t>
      </w:r>
      <w:r>
        <w:t xml:space="preserve"> </w:t>
      </w:r>
      <w:r>
        <w:t xml:space="preserve">все</w:t>
      </w:r>
      <w:r>
        <w:t xml:space="preserve"> </w:t>
      </w:r>
      <w:r>
        <w:t xml:space="preserve">пароли</w:t>
      </w:r>
      <w:r>
        <w:t xml:space="preserve"> </w:t>
      </w:r>
      <w:r>
        <w:t xml:space="preserve">(база</w:t>
      </w:r>
      <w:r>
        <w:t xml:space="preserve"> </w:t>
      </w:r>
      <w:r>
        <w:t xml:space="preserve">данных,</w:t>
      </w:r>
      <w:r>
        <w:t xml:space="preserve"> </w:t>
      </w:r>
      <w:r>
        <w:t xml:space="preserve">ключ</w:t>
      </w:r>
      <w:r>
        <w:t xml:space="preserve"> </w:t>
      </w:r>
      <w:r>
        <w:t xml:space="preserve">шифрования)</w:t>
      </w:r>
      <w:r>
        <w:t xml:space="preserve"> </w:t>
      </w:r>
      <w:r>
        <w:t xml:space="preserve">перенесены</w:t>
      </w:r>
      <w:r>
        <w:t xml:space="preserve"> </w:t>
      </w:r>
      <w:r>
        <w:t xml:space="preserve">в</w:t>
      </w:r>
      <w:r>
        <w:t xml:space="preserve"> </w:t>
      </w:r>
      <w:r>
        <w:t xml:space="preserve">.</w:t>
      </w:r>
      <w:r>
        <w:t xml:space="preserve">env</w:t>
      </w:r>
      <w:r>
        <w:t xml:space="preserve">,</w:t>
      </w:r>
      <w:r>
        <w:t xml:space="preserve"> </w:t>
      </w:r>
      <w:r>
        <w:t xml:space="preserve">файл</w:t>
      </w:r>
      <w:r>
        <w:t xml:space="preserve"> </w:t>
      </w:r>
      <w:r>
        <w:t xml:space="preserve">добавлен</w:t>
      </w:r>
      <w:r>
        <w:t xml:space="preserve"> </w:t>
      </w:r>
      <w:r>
        <w:t xml:space="preserve">в</w:t>
      </w:r>
      <w:r>
        <w:t xml:space="preserve"> </w:t>
      </w:r>
      <w:r>
        <w:t xml:space="preserve">.</w:t>
      </w:r>
      <w:r>
        <w:t xml:space="preserve">gitignore</w:t>
      </w:r>
      <w:r>
        <w:t xml:space="preserve">.</w:t>
      </w:r>
      <w:r/>
    </w:p>
    <w:p>
      <w:pPr>
        <w:pStyle w:val="725"/>
        <w:pBdr/>
        <w:spacing/>
        <w:ind/>
        <w:rPr/>
      </w:pPr>
      <w:r>
        <w:rPr>
          <w:b/>
          <w:bCs/>
        </w:rPr>
        <w:t xml:space="preserve">Шифрование</w:t>
      </w:r>
      <w:r>
        <w:rPr>
          <w:b/>
          <w:bCs/>
        </w:rPr>
        <w:t xml:space="preserve"> </w:t>
      </w:r>
      <w:r>
        <w:rPr>
          <w:b/>
          <w:bCs/>
        </w:rPr>
        <w:t xml:space="preserve">бэкапов:</w:t>
      </w:r>
      <w:r>
        <w:t xml:space="preserve"> </w:t>
      </w:r>
      <w:r>
        <w:t xml:space="preserve">данные</w:t>
      </w:r>
      <w:r>
        <w:t xml:space="preserve"> </w:t>
      </w:r>
      <w:r>
        <w:t xml:space="preserve">бэкапа</w:t>
      </w:r>
      <w:r>
        <w:t xml:space="preserve"> </w:t>
      </w:r>
      <w:r>
        <w:t xml:space="preserve">базы</w:t>
      </w:r>
      <w:r>
        <w:t xml:space="preserve"> </w:t>
      </w:r>
      <w:r>
        <w:t xml:space="preserve">данных</w:t>
      </w:r>
      <w:r>
        <w:t xml:space="preserve"> </w:t>
      </w:r>
      <w:r>
        <w:t xml:space="preserve">шифруются</w:t>
      </w:r>
      <w:r>
        <w:t xml:space="preserve"> </w:t>
      </w:r>
      <w:r>
        <w:t xml:space="preserve">AES-256</w:t>
      </w:r>
      <w:r>
        <w:t xml:space="preserve"> </w:t>
      </w:r>
      <w:r>
        <w:t xml:space="preserve">(реализовано</w:t>
      </w:r>
      <w:r>
        <w:t xml:space="preserve"> </w:t>
      </w:r>
      <w:r>
        <w:t xml:space="preserve">в</w:t>
      </w:r>
      <w:r>
        <w:t xml:space="preserve"> </w:t>
      </w:r>
      <w:r>
        <w:t xml:space="preserve">backup_encrypt.py).</w:t>
      </w:r>
      <w:r/>
    </w:p>
    <w:p>
      <w:pPr>
        <w:pStyle w:val="720"/>
        <w:pBdr/>
        <w:spacing/>
        <w:ind/>
        <w:rPr>
          <w:b/>
          <w:bCs/>
        </w:rPr>
      </w:pPr>
      <w:r>
        <w:rPr>
          <w:b/>
          <w:bCs/>
        </w:rPr>
        <w:t xml:space="preserve">2.4.</w:t>
      </w:r>
      <w:r>
        <w:rPr>
          <w:b/>
          <w:bCs/>
        </w:rPr>
        <w:t xml:space="preserve"> </w:t>
      </w:r>
      <w:r>
        <w:rPr>
          <w:b/>
          <w:bCs/>
        </w:rPr>
        <w:t xml:space="preserve">Мониторинг</w:t>
      </w:r>
      <w:r>
        <w:rPr>
          <w:b/>
          <w:bCs/>
        </w:rPr>
        <w:t xml:space="preserve"> </w:t>
      </w:r>
      <w:r>
        <w:rPr>
          <w:b/>
          <w:bCs/>
        </w:rPr>
        <w:t xml:space="preserve">активности</w:t>
      </w:r>
      <w:r>
        <w:rPr>
          <w:b/>
          <w:bCs/>
        </w:rPr>
        <w:t xml:space="preserve"> </w:t>
      </w:r>
      <w:r>
        <w:rPr>
          <w:b/>
          <w:bCs/>
        </w:rPr>
        <w:t xml:space="preserve">ПК</w:t>
      </w:r>
      <w:r>
        <w:rPr>
          <w:b/>
          <w:bCs/>
        </w:rPr>
        <w:t xml:space="preserve"> </w:t>
      </w:r>
      <w:r>
        <w:rPr>
          <w:b/>
          <w:bCs/>
        </w:rPr>
        <w:t xml:space="preserve">через</w:t>
      </w:r>
      <w:r>
        <w:rPr>
          <w:b/>
          <w:bCs/>
        </w:rPr>
        <w:t xml:space="preserve"> </w:t>
      </w:r>
      <w:r>
        <w:rPr>
          <w:b/>
          <w:bCs/>
        </w:rPr>
        <w:t xml:space="preserve">ActivityWatch</w:t>
      </w:r>
      <w:r>
        <w:rPr>
          <w:b/>
          <w:bCs/>
        </w:rPr>
      </w:r>
    </w:p>
    <w:p>
      <w:pPr>
        <w:pStyle w:val="721"/>
        <w:numPr>
          <w:ilvl w:val="0"/>
          <w:numId w:val="12"/>
        </w:numPr>
        <w:pBdr/>
        <w:spacing/>
        <w:ind w:firstLine="709" w:left="0"/>
        <w:rPr/>
      </w:pPr>
      <w:r>
        <w:t xml:space="preserve">Настроен</w:t>
      </w:r>
      <w:r>
        <w:t xml:space="preserve"> </w:t>
      </w:r>
      <w:r>
        <w:t xml:space="preserve">обратный</w:t>
      </w:r>
      <w:r>
        <w:t xml:space="preserve"> </w:t>
      </w:r>
      <w:r>
        <w:t xml:space="preserve">SSH-туннель</w:t>
      </w:r>
      <w:r>
        <w:t xml:space="preserve"> </w:t>
      </w:r>
      <w:r>
        <w:t xml:space="preserve">от</w:t>
      </w:r>
      <w:r>
        <w:t xml:space="preserve"> </w:t>
      </w:r>
      <w:r>
        <w:t xml:space="preserve">компьютера</w:t>
      </w:r>
      <w:r>
        <w:t xml:space="preserve"> </w:t>
      </w:r>
      <w:r>
        <w:t xml:space="preserve">студента</w:t>
      </w:r>
      <w:r>
        <w:t xml:space="preserve"> </w:t>
      </w:r>
      <w:r>
        <w:t xml:space="preserve">(Linux)</w:t>
      </w:r>
      <w:r>
        <w:t xml:space="preserve"> </w:t>
      </w:r>
      <w:r>
        <w:t xml:space="preserve">к</w:t>
      </w:r>
      <w:r>
        <w:t xml:space="preserve"> </w:t>
      </w:r>
      <w:r>
        <w:t xml:space="preserve">серверу</w:t>
      </w:r>
      <w:r>
        <w:t xml:space="preserve"> </w:t>
      </w:r>
      <w:r>
        <w:t xml:space="preserve">администратора</w:t>
      </w:r>
      <w:r>
        <w:t xml:space="preserve"> </w:t>
      </w:r>
      <w:r>
        <w:t xml:space="preserve">(Windows),</w:t>
      </w:r>
      <w:r>
        <w:t xml:space="preserve"> </w:t>
      </w:r>
      <w:r>
        <w:t xml:space="preserve">позволяющий</w:t>
      </w:r>
      <w:r>
        <w:t xml:space="preserve"> </w:t>
      </w:r>
      <w:r>
        <w:t xml:space="preserve">серверу</w:t>
      </w:r>
      <w:r>
        <w:t xml:space="preserve"> </w:t>
      </w:r>
      <w:r>
        <w:t xml:space="preserve">забирать</w:t>
      </w:r>
      <w:r>
        <w:t xml:space="preserve"> </w:t>
      </w:r>
      <w:r>
        <w:t xml:space="preserve">данные</w:t>
      </w:r>
      <w:r>
        <w:t xml:space="preserve"> </w:t>
      </w:r>
      <w:r>
        <w:t xml:space="preserve">ActivityWatch</w:t>
      </w:r>
      <w:r>
        <w:t xml:space="preserve"> </w:t>
      </w:r>
      <w:r>
        <w:t xml:space="preserve">без</w:t>
      </w:r>
      <w:r>
        <w:t xml:space="preserve"> </w:t>
      </w:r>
      <w:r>
        <w:t xml:space="preserve">статического</w:t>
      </w:r>
      <w:r>
        <w:t xml:space="preserve"> </w:t>
      </w:r>
      <w:r>
        <w:t xml:space="preserve">IP</w:t>
      </w:r>
      <w:r>
        <w:t xml:space="preserve"> </w:t>
      </w:r>
      <w:r>
        <w:t xml:space="preserve">у</w:t>
      </w:r>
      <w:r>
        <w:t xml:space="preserve"> </w:t>
      </w:r>
      <w:r>
        <w:t xml:space="preserve">студента.</w:t>
      </w:r>
      <w:r/>
    </w:p>
    <w:p>
      <w:pPr>
        <w:pStyle w:val="721"/>
        <w:numPr>
          <w:ilvl w:val="0"/>
          <w:numId w:val="12"/>
        </w:numPr>
        <w:pBdr/>
        <w:spacing/>
        <w:ind w:firstLine="709" w:left="0"/>
        <w:rPr/>
      </w:pPr>
      <w:r>
        <w:t xml:space="preserve">Разработан</w:t>
      </w:r>
      <w:r>
        <w:t xml:space="preserve"> </w:t>
      </w:r>
      <w:r>
        <w:t xml:space="preserve">скрипт</w:t>
      </w:r>
      <w:r>
        <w:t xml:space="preserve"> </w:t>
      </w:r>
      <w:r>
        <w:t xml:space="preserve">aw_sync.py,</w:t>
      </w:r>
      <w:r>
        <w:t xml:space="preserve"> </w:t>
      </w:r>
      <w:r>
        <w:t xml:space="preserve">который:</w:t>
      </w:r>
      <w:r/>
    </w:p>
    <w:p>
      <w:pPr>
        <w:pStyle w:val="725"/>
        <w:pBdr/>
        <w:spacing/>
        <w:ind/>
        <w:rPr/>
      </w:pPr>
      <w:r>
        <w:t xml:space="preserve">читает</w:t>
      </w:r>
      <w:r>
        <w:t xml:space="preserve"> </w:t>
      </w:r>
      <w:r>
        <w:t xml:space="preserve">конфигурацию</w:t>
      </w:r>
      <w:r>
        <w:t xml:space="preserve"> </w:t>
      </w:r>
      <w:r>
        <w:t xml:space="preserve">БД</w:t>
      </w:r>
      <w:r>
        <w:t xml:space="preserve"> </w:t>
      </w:r>
      <w:r>
        <w:t xml:space="preserve">из</w:t>
      </w:r>
      <w:r>
        <w:t xml:space="preserve"> </w:t>
      </w:r>
      <w:r>
        <w:t xml:space="preserve">.</w:t>
      </w:r>
      <w:r>
        <w:t xml:space="preserve">env</w:t>
      </w:r>
      <w:r>
        <w:t xml:space="preserve">;</w:t>
      </w:r>
      <w:r/>
    </w:p>
    <w:p>
      <w:pPr>
        <w:pStyle w:val="725"/>
        <w:pBdr/>
        <w:spacing/>
        <w:ind/>
        <w:rPr/>
      </w:pPr>
      <w:r>
        <w:t xml:space="preserve">подключается</w:t>
      </w:r>
      <w:r>
        <w:t xml:space="preserve"> </w:t>
      </w:r>
      <w:r>
        <w:t xml:space="preserve">к</w:t>
      </w:r>
      <w:r>
        <w:t xml:space="preserve"> </w:t>
      </w:r>
      <w:r>
        <w:t xml:space="preserve">локальному</w:t>
      </w:r>
      <w:r>
        <w:t xml:space="preserve"> </w:t>
      </w:r>
      <w:r>
        <w:t xml:space="preserve">порту</w:t>
      </w:r>
      <w:r>
        <w:t xml:space="preserve"> </w:t>
      </w:r>
      <w:r>
        <w:t xml:space="preserve">туннеля</w:t>
      </w:r>
      <w:r>
        <w:t xml:space="preserve"> </w:t>
      </w:r>
      <w:r>
        <w:t xml:space="preserve">(localhost:5601);</w:t>
      </w:r>
      <w:r/>
    </w:p>
    <w:p>
      <w:pPr>
        <w:pStyle w:val="725"/>
        <w:pBdr/>
        <w:spacing/>
        <w:ind/>
        <w:rPr/>
      </w:pPr>
      <w:r>
        <w:t xml:space="preserve">получает</w:t>
      </w:r>
      <w:r>
        <w:t xml:space="preserve"> </w:t>
      </w:r>
      <w:r>
        <w:t xml:space="preserve">события</w:t>
      </w:r>
      <w:r>
        <w:t xml:space="preserve"> </w:t>
      </w:r>
      <w:r>
        <w:t xml:space="preserve">из</w:t>
      </w:r>
      <w:r>
        <w:t xml:space="preserve"> </w:t>
      </w:r>
      <w:r>
        <w:t xml:space="preserve">bucket</w:t>
      </w:r>
      <w:r>
        <w:t xml:space="preserve"> </w:t>
      </w:r>
      <w:r>
        <w:t xml:space="preserve">aw-watcher-window</w:t>
      </w:r>
      <w:r>
        <w:t xml:space="preserve">;</w:t>
      </w:r>
      <w:r/>
    </w:p>
    <w:p>
      <w:pPr>
        <w:pStyle w:val="725"/>
        <w:pBdr/>
        <w:spacing/>
        <w:ind/>
        <w:rPr/>
      </w:pPr>
      <w:r>
        <w:t xml:space="preserve">преобразует</w:t>
      </w:r>
      <w:r>
        <w:t xml:space="preserve"> </w:t>
      </w:r>
      <w:r>
        <w:t xml:space="preserve">duration</w:t>
      </w:r>
      <w:r>
        <w:t xml:space="preserve"> </w:t>
      </w:r>
      <w:r>
        <w:t xml:space="preserve">(может</w:t>
      </w:r>
      <w:r>
        <w:t xml:space="preserve"> </w:t>
      </w:r>
      <w:r>
        <w:t xml:space="preserve">быть</w:t>
      </w:r>
      <w:r>
        <w:t xml:space="preserve"> </w:t>
      </w:r>
      <w:r>
        <w:t xml:space="preserve">timedelta</w:t>
      </w:r>
      <w:r>
        <w:t xml:space="preserve"> </w:t>
      </w:r>
      <w:r>
        <w:t xml:space="preserve">или</w:t>
      </w:r>
      <w:r>
        <w:t xml:space="preserve"> </w:t>
      </w:r>
      <w:r>
        <w:t xml:space="preserve">число)</w:t>
      </w:r>
      <w:r>
        <w:t xml:space="preserve"> </w:t>
      </w:r>
      <w:r>
        <w:t xml:space="preserve">в</w:t>
      </w:r>
      <w:r>
        <w:t xml:space="preserve"> </w:t>
      </w:r>
      <w:r>
        <w:t xml:space="preserve">секунды</w:t>
      </w:r>
      <w:r>
        <w:t xml:space="preserve"> </w:t>
      </w:r>
      <w:r>
        <w:t xml:space="preserve">(</w:t>
      </w:r>
      <w:r>
        <w:t xml:space="preserve">float</w:t>
      </w:r>
      <w:r>
        <w:t xml:space="preserve">);</w:t>
      </w:r>
      <w:r/>
    </w:p>
    <w:p>
      <w:pPr>
        <w:pStyle w:val="725"/>
        <w:pBdr/>
        <w:spacing/>
        <w:ind/>
        <w:rPr/>
      </w:pPr>
      <w:r>
        <w:t xml:space="preserve">синхронизирует</w:t>
      </w:r>
      <w:r>
        <w:t xml:space="preserve"> </w:t>
      </w:r>
      <w:r>
        <w:t xml:space="preserve">данные</w:t>
      </w:r>
      <w:r>
        <w:t xml:space="preserve"> </w:t>
      </w:r>
      <w:r>
        <w:t xml:space="preserve">в</w:t>
      </w:r>
      <w:r>
        <w:t xml:space="preserve"> </w:t>
      </w:r>
      <w:r>
        <w:t xml:space="preserve">таблицу</w:t>
      </w:r>
      <w:r>
        <w:t xml:space="preserve"> </w:t>
      </w:r>
      <w:r>
        <w:t xml:space="preserve">activity_log</w:t>
      </w:r>
      <w:r>
        <w:t xml:space="preserve">.</w:t>
      </w:r>
      <w:r/>
    </w:p>
    <w:p>
      <w:pPr>
        <w:pStyle w:val="721"/>
        <w:numPr>
          <w:ilvl w:val="0"/>
          <w:numId w:val="12"/>
        </w:numPr>
        <w:pBdr/>
        <w:spacing/>
        <w:ind w:firstLine="709" w:left="0"/>
        <w:rPr/>
      </w:pPr>
      <w:r>
        <w:t xml:space="preserve">Исправлена</w:t>
      </w:r>
      <w:r>
        <w:t xml:space="preserve"> </w:t>
      </w:r>
      <w:r>
        <w:t xml:space="preserve">ошибка</w:t>
      </w:r>
      <w:r>
        <w:t xml:space="preserve"> </w:t>
      </w:r>
      <w:r>
        <w:t xml:space="preserve">Data</w:t>
      </w:r>
      <w:r>
        <w:t xml:space="preserve"> </w:t>
      </w:r>
      <w:r>
        <w:t xml:space="preserve">truncated</w:t>
      </w:r>
      <w:r>
        <w:t xml:space="preserve"> </w:t>
      </w:r>
      <w:r>
        <w:t xml:space="preserve">for</w:t>
      </w:r>
      <w:r>
        <w:t xml:space="preserve"> </w:t>
      </w:r>
      <w:r>
        <w:t xml:space="preserve">column</w:t>
      </w:r>
      <w:r>
        <w:t xml:space="preserve"> </w:t>
      </w:r>
      <w:r>
        <w:t xml:space="preserve">'</w:t>
      </w:r>
      <w:r>
        <w:t xml:space="preserve">duration</w:t>
      </w:r>
      <w:r>
        <w:t xml:space="preserve">'</w:t>
      </w:r>
      <w:r>
        <w:t xml:space="preserve"> </w:t>
      </w:r>
      <w:r>
        <w:t xml:space="preserve">–</w:t>
      </w:r>
      <w:r>
        <w:t xml:space="preserve"> </w:t>
      </w:r>
      <w:r>
        <w:t xml:space="preserve">тип</w:t>
      </w:r>
      <w:r>
        <w:t xml:space="preserve"> </w:t>
      </w:r>
      <w:r>
        <w:t xml:space="preserve">колонки</w:t>
      </w:r>
      <w:r>
        <w:t xml:space="preserve"> </w:t>
      </w:r>
      <w:r>
        <w:t xml:space="preserve">изменён</w:t>
      </w:r>
      <w:r>
        <w:t xml:space="preserve"> </w:t>
      </w:r>
      <w:r>
        <w:t xml:space="preserve">на</w:t>
      </w:r>
      <w:r>
        <w:t xml:space="preserve"> </w:t>
      </w:r>
      <w:r>
        <w:t xml:space="preserve">FLOAT,</w:t>
      </w:r>
      <w:r>
        <w:t xml:space="preserve"> </w:t>
      </w:r>
      <w:r>
        <w:t xml:space="preserve">добавлено</w:t>
      </w:r>
      <w:r>
        <w:t xml:space="preserve"> </w:t>
      </w:r>
      <w:r>
        <w:t xml:space="preserve">явное</w:t>
      </w:r>
      <w:r>
        <w:t xml:space="preserve"> </w:t>
      </w:r>
      <w:r>
        <w:t xml:space="preserve">преобразование</w:t>
      </w:r>
      <w:r>
        <w:t xml:space="preserve"> </w:t>
      </w:r>
      <w:r>
        <w:t xml:space="preserve">в</w:t>
      </w:r>
      <w:r>
        <w:t xml:space="preserve"> </w:t>
      </w:r>
      <w:r>
        <w:t xml:space="preserve">скрипте.</w:t>
      </w:r>
      <w:r/>
    </w:p>
    <w:p>
      <w:pPr>
        <w:pStyle w:val="721"/>
        <w:numPr>
          <w:ilvl w:val="0"/>
          <w:numId w:val="12"/>
        </w:numPr>
        <w:pBdr/>
        <w:spacing/>
        <w:ind w:firstLine="709" w:left="0"/>
        <w:rPr/>
      </w:pPr>
      <w:r>
        <w:t xml:space="preserve">2.5.</w:t>
      </w:r>
      <w:r>
        <w:t xml:space="preserve"> </w:t>
      </w:r>
      <w:r>
        <w:t xml:space="preserve">Системные</w:t>
      </w:r>
      <w:r>
        <w:t xml:space="preserve"> </w:t>
      </w:r>
      <w:r>
        <w:t xml:space="preserve">утилиты</w:t>
      </w:r>
      <w:r>
        <w:t xml:space="preserve"> </w:t>
      </w:r>
      <w:r>
        <w:t xml:space="preserve">и</w:t>
      </w:r>
      <w:r>
        <w:t xml:space="preserve"> </w:t>
      </w:r>
      <w:r>
        <w:t xml:space="preserve">автоматизация</w:t>
      </w:r>
      <w:r/>
    </w:p>
    <w:p>
      <w:pPr>
        <w:pStyle w:val="721"/>
        <w:numPr>
          <w:ilvl w:val="0"/>
          <w:numId w:val="12"/>
        </w:numPr>
        <w:pBdr/>
        <w:spacing/>
        <w:ind w:firstLine="709" w:left="0"/>
        <w:rPr/>
      </w:pPr>
      <w:r>
        <w:t xml:space="preserve">rkn_blocker.py</w:t>
      </w:r>
      <w:r>
        <w:t xml:space="preserve"> </w:t>
      </w:r>
      <w:r>
        <w:t xml:space="preserve">–</w:t>
      </w:r>
      <w:r>
        <w:t xml:space="preserve"> </w:t>
      </w:r>
      <w:r>
        <w:t xml:space="preserve">загружает</w:t>
      </w:r>
      <w:r>
        <w:t xml:space="preserve"> </w:t>
      </w:r>
      <w:r>
        <w:t xml:space="preserve">актуальный</w:t>
      </w:r>
      <w:r>
        <w:t xml:space="preserve"> </w:t>
      </w:r>
      <w:r>
        <w:t xml:space="preserve">список</w:t>
      </w:r>
      <w:r>
        <w:t xml:space="preserve"> </w:t>
      </w:r>
      <w:r>
        <w:t xml:space="preserve">IP</w:t>
      </w:r>
      <w:r>
        <w:t xml:space="preserve"> </w:t>
      </w:r>
      <w:r>
        <w:t xml:space="preserve">из</w:t>
      </w:r>
      <w:r>
        <w:t xml:space="preserve"> </w:t>
      </w:r>
      <w:r>
        <w:t xml:space="preserve">реестра</w:t>
      </w:r>
      <w:r>
        <w:t xml:space="preserve"> </w:t>
      </w:r>
      <w:r>
        <w:t xml:space="preserve">РКН,</w:t>
      </w:r>
      <w:r>
        <w:t xml:space="preserve"> </w:t>
      </w:r>
      <w:r>
        <w:t xml:space="preserve">добавляет</w:t>
      </w:r>
      <w:r>
        <w:t xml:space="preserve"> </w:t>
      </w:r>
      <w:r>
        <w:t xml:space="preserve">их</w:t>
      </w:r>
      <w:r>
        <w:t xml:space="preserve"> </w:t>
      </w:r>
      <w:r>
        <w:t xml:space="preserve">в</w:t>
      </w:r>
      <w:r>
        <w:t xml:space="preserve"> </w:t>
      </w:r>
      <w:r>
        <w:t xml:space="preserve">таблицу</w:t>
      </w:r>
      <w:r>
        <w:t xml:space="preserve"> </w:t>
      </w:r>
      <w:r>
        <w:t xml:space="preserve">blacklist_ips</w:t>
      </w:r>
      <w:r>
        <w:t xml:space="preserve"> </w:t>
      </w:r>
      <w:r>
        <w:t xml:space="preserve">и</w:t>
      </w:r>
      <w:r>
        <w:t xml:space="preserve"> </w:t>
      </w:r>
      <w:r>
        <w:t xml:space="preserve">блокирует</w:t>
      </w:r>
      <w:r>
        <w:t xml:space="preserve"> </w:t>
      </w:r>
      <w:r>
        <w:t xml:space="preserve">на</w:t>
      </w:r>
      <w:r>
        <w:t xml:space="preserve"> </w:t>
      </w:r>
      <w:r>
        <w:t xml:space="preserve">уровне</w:t>
      </w:r>
      <w:r>
        <w:t xml:space="preserve"> </w:t>
      </w:r>
      <w:r>
        <w:t xml:space="preserve">фаервола</w:t>
      </w:r>
      <w:r>
        <w:t xml:space="preserve"> </w:t>
      </w:r>
      <w:r>
        <w:t xml:space="preserve">(Windows/Linux).</w:t>
      </w:r>
      <w:r/>
    </w:p>
    <w:p>
      <w:pPr>
        <w:pStyle w:val="721"/>
        <w:numPr>
          <w:ilvl w:val="0"/>
          <w:numId w:val="12"/>
        </w:numPr>
        <w:pBdr/>
        <w:spacing/>
        <w:ind w:firstLine="709" w:left="0"/>
        <w:rPr/>
      </w:pPr>
      <w:r>
        <w:t xml:space="preserve">suspicious_monitor.py</w:t>
      </w:r>
      <w:r>
        <w:t xml:space="preserve"> </w:t>
      </w:r>
      <w:r>
        <w:t xml:space="preserve">–</w:t>
      </w:r>
      <w:r>
        <w:t xml:space="preserve"> </w:t>
      </w:r>
      <w:r>
        <w:t xml:space="preserve">отслеживает</w:t>
      </w:r>
      <w:r>
        <w:t xml:space="preserve"> </w:t>
      </w:r>
      <w:r>
        <w:t xml:space="preserve">частые</w:t>
      </w:r>
      <w:r>
        <w:t xml:space="preserve"> </w:t>
      </w:r>
      <w:r>
        <w:t xml:space="preserve">неудачные</w:t>
      </w:r>
      <w:r>
        <w:t xml:space="preserve"> </w:t>
      </w:r>
      <w:r>
        <w:t xml:space="preserve">попытки</w:t>
      </w:r>
      <w:r>
        <w:t xml:space="preserve"> </w:t>
      </w:r>
      <w:r>
        <w:t xml:space="preserve">входа</w:t>
      </w:r>
      <w:r>
        <w:t xml:space="preserve"> </w:t>
      </w:r>
      <w:r>
        <w:t xml:space="preserve">(более</w:t>
      </w:r>
      <w:r>
        <w:t xml:space="preserve"> </w:t>
      </w:r>
      <w:r>
        <w:t xml:space="preserve">3</w:t>
      </w:r>
      <w:r>
        <w:t xml:space="preserve"> </w:t>
      </w:r>
      <w:r>
        <w:t xml:space="preserve">за</w:t>
      </w:r>
      <w:r>
        <w:t xml:space="preserve"> </w:t>
      </w:r>
      <w:r>
        <w:t xml:space="preserve">минуту)</w:t>
      </w:r>
      <w:r>
        <w:t xml:space="preserve"> </w:t>
      </w:r>
      <w:r>
        <w:t xml:space="preserve">и</w:t>
      </w:r>
      <w:r>
        <w:t xml:space="preserve"> </w:t>
      </w:r>
      <w:r>
        <w:t xml:space="preserve">автоматически</w:t>
      </w:r>
      <w:r>
        <w:t xml:space="preserve"> </w:t>
      </w:r>
      <w:r>
        <w:t xml:space="preserve">блокирует</w:t>
      </w:r>
      <w:r>
        <w:t xml:space="preserve"> </w:t>
      </w:r>
      <w:r>
        <w:t xml:space="preserve">IP,</w:t>
      </w:r>
      <w:r>
        <w:t xml:space="preserve"> </w:t>
      </w:r>
      <w:r>
        <w:t xml:space="preserve">отправляя</w:t>
      </w:r>
      <w:r>
        <w:t xml:space="preserve"> </w:t>
      </w:r>
      <w:r>
        <w:t xml:space="preserve">уведомления</w:t>
      </w:r>
      <w:r>
        <w:t xml:space="preserve"> </w:t>
      </w:r>
      <w:r>
        <w:t xml:space="preserve">преподавателям</w:t>
      </w:r>
      <w:r>
        <w:t xml:space="preserve"> </w:t>
      </w:r>
      <w:r>
        <w:t xml:space="preserve">и</w:t>
      </w:r>
      <w:r>
        <w:t xml:space="preserve"> </w:t>
      </w:r>
      <w:r>
        <w:t xml:space="preserve">администраторам.</w:t>
      </w:r>
      <w:r/>
    </w:p>
    <w:p>
      <w:pPr>
        <w:pStyle w:val="721"/>
        <w:numPr>
          <w:ilvl w:val="0"/>
          <w:numId w:val="12"/>
        </w:numPr>
        <w:pBdr/>
        <w:spacing/>
        <w:ind w:firstLine="709" w:left="0"/>
        <w:rPr/>
      </w:pPr>
      <w:r>
        <w:t xml:space="preserve">backup_encrypt.py</w:t>
      </w:r>
      <w:r>
        <w:t xml:space="preserve"> </w:t>
      </w:r>
      <w:r>
        <w:t xml:space="preserve">–</w:t>
      </w:r>
      <w:r>
        <w:t xml:space="preserve"> </w:t>
      </w:r>
      <w:r>
        <w:t xml:space="preserve">создаёт</w:t>
      </w:r>
      <w:r>
        <w:t xml:space="preserve"> </w:t>
      </w:r>
      <w:r>
        <w:t xml:space="preserve">дамп</w:t>
      </w:r>
      <w:r>
        <w:t xml:space="preserve"> </w:t>
      </w:r>
      <w:r>
        <w:t xml:space="preserve">БД,</w:t>
      </w:r>
      <w:r>
        <w:t xml:space="preserve"> </w:t>
      </w:r>
      <w:r>
        <w:t xml:space="preserve">шифрует</w:t>
      </w:r>
      <w:r>
        <w:t xml:space="preserve"> </w:t>
      </w:r>
      <w:r>
        <w:t xml:space="preserve">его</w:t>
      </w:r>
      <w:r>
        <w:t xml:space="preserve"> </w:t>
      </w:r>
      <w:r>
        <w:t xml:space="preserve">AES-256,</w:t>
      </w:r>
      <w:r>
        <w:t xml:space="preserve"> </w:t>
      </w:r>
      <w:r>
        <w:t xml:space="preserve">сохраняет</w:t>
      </w:r>
      <w:r>
        <w:t xml:space="preserve"> </w:t>
      </w:r>
      <w:r>
        <w:t xml:space="preserve">в</w:t>
      </w:r>
      <w:r>
        <w:t xml:space="preserve"> </w:t>
      </w:r>
      <w:r>
        <w:t xml:space="preserve">C:/backups/.</w:t>
      </w:r>
      <w:r/>
    </w:p>
    <w:p>
      <w:pPr>
        <w:pStyle w:val="721"/>
        <w:numPr>
          <w:ilvl w:val="0"/>
          <w:numId w:val="12"/>
        </w:numPr>
        <w:pBdr/>
        <w:spacing/>
        <w:ind w:firstLine="709" w:left="0"/>
        <w:rPr/>
      </w:pPr>
      <w:r>
        <w:t xml:space="preserve">migrate.php</w:t>
      </w:r>
      <w:r>
        <w:t xml:space="preserve"> </w:t>
      </w:r>
      <w:r>
        <w:t xml:space="preserve">–</w:t>
      </w:r>
      <w:r>
        <w:t xml:space="preserve"> </w:t>
      </w:r>
      <w:r>
        <w:t xml:space="preserve">миграционный</w:t>
      </w:r>
      <w:r>
        <w:t xml:space="preserve"> </w:t>
      </w:r>
      <w:r>
        <w:t xml:space="preserve">скрипт,</w:t>
      </w:r>
      <w:r>
        <w:t xml:space="preserve"> </w:t>
      </w:r>
      <w:r>
        <w:t xml:space="preserve">создающий</w:t>
      </w:r>
      <w:r>
        <w:t xml:space="preserve"> </w:t>
      </w:r>
      <w:r>
        <w:t xml:space="preserve">все</w:t>
      </w:r>
      <w:r>
        <w:t xml:space="preserve"> </w:t>
      </w:r>
      <w:r>
        <w:t xml:space="preserve">таблицы</w:t>
      </w:r>
      <w:r>
        <w:t xml:space="preserve"> </w:t>
      </w:r>
      <w:r>
        <w:t xml:space="preserve">с</w:t>
      </w:r>
      <w:r>
        <w:t xml:space="preserve"> </w:t>
      </w:r>
      <w:r>
        <w:t xml:space="preserve">правильными</w:t>
      </w:r>
      <w:r>
        <w:t xml:space="preserve"> </w:t>
      </w:r>
      <w:r>
        <w:t xml:space="preserve">типами</w:t>
      </w:r>
      <w:r>
        <w:t xml:space="preserve"> </w:t>
      </w:r>
      <w:r>
        <w:t xml:space="preserve">(один</w:t>
      </w:r>
      <w:r>
        <w:t xml:space="preserve"> </w:t>
      </w:r>
      <w:r>
        <w:t xml:space="preserve">раз</w:t>
      </w:r>
      <w:r>
        <w:t xml:space="preserve"> </w:t>
      </w:r>
      <w:r>
        <w:t xml:space="preserve">при</w:t>
      </w:r>
      <w:r>
        <w:t xml:space="preserve"> </w:t>
      </w:r>
      <w:r>
        <w:t xml:space="preserve">развёртывании).</w:t>
      </w:r>
      <w:r/>
    </w:p>
    <w:p>
      <w:pPr>
        <w:pStyle w:val="720"/>
        <w:pBdr/>
        <w:spacing/>
        <w:ind/>
        <w:rPr/>
      </w:pPr>
      <w:r>
        <w:t xml:space="preserve">2.6.</w:t>
      </w:r>
      <w:r>
        <w:t xml:space="preserve"> </w:t>
      </w:r>
      <w:r>
        <w:t xml:space="preserve">Веб-функционал</w:t>
      </w:r>
      <w:r>
        <w:t xml:space="preserve"> </w:t>
      </w:r>
      <w:r>
        <w:t xml:space="preserve">(дополнительно</w:t>
      </w:r>
      <w:r>
        <w:t xml:space="preserve"> </w:t>
      </w:r>
      <w:r>
        <w:t xml:space="preserve">по</w:t>
      </w:r>
      <w:r>
        <w:t xml:space="preserve"> </w:t>
      </w:r>
      <w:r>
        <w:t xml:space="preserve">запросу)</w:t>
      </w:r>
      <w:r/>
    </w:p>
    <w:p>
      <w:pPr>
        <w:pStyle w:val="720"/>
        <w:numPr>
          <w:ilvl w:val="0"/>
          <w:numId w:val="7"/>
        </w:numPr>
        <w:pBdr/>
        <w:spacing/>
        <w:ind/>
        <w:rPr/>
      </w:pPr>
      <w:r>
        <w:rPr>
          <w:b/>
          <w:bCs/>
        </w:rPr>
        <w:t xml:space="preserve">Графики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b/>
          <w:bCs/>
        </w:rPr>
        <w:t xml:space="preserve">счётчики</w:t>
      </w:r>
      <w:r>
        <w:t xml:space="preserve"> </w:t>
      </w:r>
      <w:r>
        <w:t xml:space="preserve">–</w:t>
      </w:r>
      <w:r>
        <w:t xml:space="preserve"> </w:t>
      </w:r>
      <w:r>
        <w:t xml:space="preserve">на</w:t>
      </w:r>
      <w:r>
        <w:t xml:space="preserve"> </w:t>
      </w:r>
      <w:r>
        <w:t xml:space="preserve">главной</w:t>
      </w:r>
      <w:r>
        <w:t xml:space="preserve"> </w:t>
      </w:r>
      <w:r>
        <w:t xml:space="preserve">странице</w:t>
      </w:r>
      <w:r>
        <w:t xml:space="preserve"> </w:t>
      </w:r>
      <w:r>
        <w:t xml:space="preserve">отображаются:</w:t>
      </w:r>
      <w:r/>
    </w:p>
    <w:p>
      <w:pPr>
        <w:pStyle w:val="720"/>
        <w:numPr>
          <w:ilvl w:val="1"/>
          <w:numId w:val="7"/>
        </w:numPr>
        <w:pBdr/>
        <w:spacing/>
        <w:ind/>
        <w:rPr/>
      </w:pPr>
      <w:r>
        <w:t xml:space="preserve">Количество</w:t>
      </w:r>
      <w:r>
        <w:t xml:space="preserve"> </w:t>
      </w:r>
      <w:r>
        <w:t xml:space="preserve">событий</w:t>
      </w:r>
      <w:r>
        <w:t xml:space="preserve"> </w:t>
      </w:r>
      <w:r>
        <w:t xml:space="preserve">за</w:t>
      </w:r>
      <w:r>
        <w:t xml:space="preserve"> </w:t>
      </w:r>
      <w:r>
        <w:t xml:space="preserve">сутки.</w:t>
      </w:r>
      <w:r/>
    </w:p>
    <w:p>
      <w:pPr>
        <w:pStyle w:val="720"/>
        <w:numPr>
          <w:ilvl w:val="1"/>
          <w:numId w:val="7"/>
        </w:numPr>
        <w:pBdr/>
        <w:spacing/>
        <w:ind/>
        <w:rPr/>
      </w:pPr>
      <w:r>
        <w:t xml:space="preserve">Количество</w:t>
      </w:r>
      <w:r>
        <w:t xml:space="preserve"> </w:t>
      </w:r>
      <w:r>
        <w:t xml:space="preserve">заблокированных</w:t>
      </w:r>
      <w:r>
        <w:t xml:space="preserve"> </w:t>
      </w:r>
      <w:r>
        <w:t xml:space="preserve">IP.</w:t>
      </w:r>
      <w:r/>
    </w:p>
    <w:p>
      <w:pPr>
        <w:pStyle w:val="720"/>
        <w:numPr>
          <w:ilvl w:val="1"/>
          <w:numId w:val="7"/>
        </w:numPr>
        <w:pBdr/>
        <w:spacing/>
        <w:ind/>
        <w:rPr/>
      </w:pPr>
      <w:r>
        <w:t xml:space="preserve">График</w:t>
      </w:r>
      <w:r>
        <w:t xml:space="preserve"> </w:t>
      </w:r>
      <w:r>
        <w:t xml:space="preserve">активности</w:t>
      </w:r>
      <w:r>
        <w:t xml:space="preserve"> </w:t>
      </w:r>
      <w:r>
        <w:t xml:space="preserve">за</w:t>
      </w:r>
      <w:r>
        <w:t xml:space="preserve"> </w:t>
      </w:r>
      <w:r>
        <w:t xml:space="preserve">последние</w:t>
      </w:r>
      <w:r>
        <w:t xml:space="preserve"> </w:t>
      </w:r>
      <w:r>
        <w:t xml:space="preserve">7</w:t>
      </w:r>
      <w:r>
        <w:t xml:space="preserve"> </w:t>
      </w:r>
      <w:r>
        <w:t xml:space="preserve">дней</w:t>
      </w:r>
      <w:r>
        <w:t xml:space="preserve"> </w:t>
      </w:r>
      <w:r>
        <w:t xml:space="preserve">(Chart.js).</w:t>
      </w:r>
      <w:r/>
    </w:p>
    <w:p>
      <w:pPr>
        <w:pStyle w:val="720"/>
        <w:numPr>
          <w:ilvl w:val="1"/>
          <w:numId w:val="7"/>
        </w:numPr>
        <w:pBdr/>
        <w:spacing/>
        <w:ind/>
        <w:rPr/>
      </w:pPr>
      <w:r>
        <w:t xml:space="preserve">Топ-5</w:t>
      </w:r>
      <w:r>
        <w:t xml:space="preserve"> </w:t>
      </w:r>
      <w:r>
        <w:t xml:space="preserve">приложений</w:t>
      </w:r>
      <w:r>
        <w:t xml:space="preserve"> </w:t>
      </w:r>
      <w:r>
        <w:t xml:space="preserve">(круговая</w:t>
      </w:r>
      <w:r>
        <w:t xml:space="preserve"> </w:t>
      </w:r>
      <w:r>
        <w:t xml:space="preserve">диаграмма).</w:t>
      </w:r>
      <w:r/>
    </w:p>
    <w:p>
      <w:pPr>
        <w:pStyle w:val="720"/>
        <w:numPr>
          <w:ilvl w:val="1"/>
          <w:numId w:val="7"/>
        </w:numPr>
        <w:pBdr/>
        <w:spacing/>
        <w:ind/>
        <w:rPr/>
      </w:pPr>
      <w:r>
        <w:t xml:space="preserve">Загрузка</w:t>
      </w:r>
      <w:r>
        <w:t xml:space="preserve"> </w:t>
      </w:r>
      <w:r>
        <w:t xml:space="preserve">CPU,</w:t>
      </w:r>
      <w:r>
        <w:t xml:space="preserve"> </w:t>
      </w:r>
      <w:r>
        <w:t xml:space="preserve">RAM,</w:t>
      </w:r>
      <w:r>
        <w:t xml:space="preserve"> </w:t>
      </w:r>
      <w:r>
        <w:t xml:space="preserve">диска</w:t>
      </w:r>
      <w:r>
        <w:t xml:space="preserve"> </w:t>
      </w:r>
      <w:r>
        <w:t xml:space="preserve">(</w:t>
      </w:r>
      <w:r>
        <w:t xml:space="preserve">doughnut</w:t>
      </w:r>
      <w:r>
        <w:t xml:space="preserve">-диаграммы).</w:t>
      </w:r>
      <w:r/>
    </w:p>
    <w:p>
      <w:pPr>
        <w:pStyle w:val="720"/>
        <w:numPr>
          <w:ilvl w:val="0"/>
          <w:numId w:val="7"/>
        </w:numPr>
        <w:pBdr/>
        <w:spacing/>
        <w:ind/>
        <w:rPr/>
      </w:pPr>
      <w:r>
        <w:rPr>
          <w:b/>
          <w:bCs/>
        </w:rPr>
        <w:t xml:space="preserve">Пагинация</w:t>
      </w:r>
      <w:r>
        <w:t xml:space="preserve"> </w:t>
      </w:r>
      <w:r>
        <w:t xml:space="preserve">–</w:t>
      </w:r>
      <w:r>
        <w:t xml:space="preserve"> </w:t>
      </w:r>
      <w:r>
        <w:t xml:space="preserve">таблицы</w:t>
      </w:r>
      <w:r>
        <w:t xml:space="preserve"> </w:t>
      </w:r>
      <w:r>
        <w:t xml:space="preserve">журнала</w:t>
      </w:r>
      <w:r>
        <w:t xml:space="preserve"> </w:t>
      </w:r>
      <w:r>
        <w:t xml:space="preserve">событий</w:t>
      </w:r>
      <w:r>
        <w:t xml:space="preserve"> </w:t>
      </w:r>
      <w:r>
        <w:t xml:space="preserve">и</w:t>
      </w:r>
      <w:r>
        <w:t xml:space="preserve"> </w:t>
      </w:r>
      <w:r>
        <w:t xml:space="preserve">активности</w:t>
      </w:r>
      <w:r>
        <w:t xml:space="preserve"> </w:t>
      </w:r>
      <w:r>
        <w:t xml:space="preserve">ПК</w:t>
      </w:r>
      <w:r>
        <w:t xml:space="preserve"> </w:t>
      </w:r>
      <w:r>
        <w:t xml:space="preserve">разбиты</w:t>
      </w:r>
      <w:r>
        <w:t xml:space="preserve"> </w:t>
      </w:r>
      <w:r>
        <w:t xml:space="preserve">по</w:t>
      </w:r>
      <w:r>
        <w:t xml:space="preserve"> </w:t>
      </w:r>
      <w:r>
        <w:t xml:space="preserve">50</w:t>
      </w:r>
      <w:r>
        <w:t xml:space="preserve"> </w:t>
      </w:r>
      <w:r>
        <w:t xml:space="preserve">строк</w:t>
      </w:r>
      <w:r>
        <w:t xml:space="preserve"> </w:t>
      </w:r>
      <w:r>
        <w:t xml:space="preserve">с</w:t>
      </w:r>
      <w:r>
        <w:t xml:space="preserve"> </w:t>
      </w:r>
      <w:r>
        <w:t xml:space="preserve">постраничной</w:t>
      </w:r>
      <w:r>
        <w:t xml:space="preserve"> </w:t>
      </w:r>
      <w:r>
        <w:t xml:space="preserve">навигацией.</w:t>
      </w:r>
      <w:r/>
    </w:p>
    <w:p>
      <w:pPr>
        <w:pStyle w:val="720"/>
        <w:numPr>
          <w:ilvl w:val="0"/>
          <w:numId w:val="7"/>
        </w:numPr>
        <w:pBdr/>
        <w:spacing/>
        <w:ind/>
        <w:rPr/>
      </w:pPr>
      <w:r>
        <w:rPr>
          <w:b/>
          <w:bCs/>
        </w:rPr>
        <w:t xml:space="preserve">Экспорт</w:t>
      </w:r>
      <w:r>
        <w:rPr>
          <w:b/>
          <w:bCs/>
        </w:rPr>
        <w:t xml:space="preserve"> </w:t>
      </w:r>
      <w:r>
        <w:rPr>
          <w:b/>
          <w:bCs/>
        </w:rPr>
        <w:t xml:space="preserve">в</w:t>
      </w:r>
      <w:r>
        <w:rPr>
          <w:b/>
          <w:bCs/>
        </w:rPr>
        <w:t xml:space="preserve"> </w:t>
      </w:r>
      <w:r>
        <w:rPr>
          <w:b/>
          <w:bCs/>
        </w:rPr>
        <w:t xml:space="preserve">CSV</w:t>
      </w:r>
      <w:r>
        <w:t xml:space="preserve"> </w:t>
      </w:r>
      <w:r>
        <w:t xml:space="preserve">–</w:t>
      </w:r>
      <w:r>
        <w:t xml:space="preserve"> </w:t>
      </w:r>
      <w:r>
        <w:t xml:space="preserve">кнопка</w:t>
      </w:r>
      <w:r>
        <w:t xml:space="preserve"> </w:t>
      </w:r>
      <w:r>
        <w:t xml:space="preserve">на</w:t>
      </w:r>
      <w:r>
        <w:t xml:space="preserve"> </w:t>
      </w:r>
      <w:r>
        <w:t xml:space="preserve">главной</w:t>
      </w:r>
      <w:r>
        <w:t xml:space="preserve"> </w:t>
      </w:r>
      <w:r>
        <w:t xml:space="preserve">странице</w:t>
      </w:r>
      <w:r>
        <w:t xml:space="preserve"> </w:t>
      </w:r>
      <w:r>
        <w:t xml:space="preserve">выгружает</w:t>
      </w:r>
      <w:r>
        <w:t xml:space="preserve"> </w:t>
      </w:r>
      <w:r>
        <w:t xml:space="preserve">до</w:t>
      </w:r>
      <w:r>
        <w:t xml:space="preserve"> </w:t>
      </w:r>
      <w:r>
        <w:t xml:space="preserve">10 000</w:t>
      </w:r>
      <w:r>
        <w:t xml:space="preserve"> </w:t>
      </w:r>
      <w:r>
        <w:t xml:space="preserve">записей</w:t>
      </w:r>
      <w:r>
        <w:t xml:space="preserve"> </w:t>
      </w:r>
      <w:r>
        <w:t xml:space="preserve">из</w:t>
      </w:r>
      <w:r>
        <w:t xml:space="preserve"> </w:t>
      </w:r>
      <w:r>
        <w:t xml:space="preserve">activity_log</w:t>
      </w:r>
      <w:r>
        <w:t xml:space="preserve">.</w:t>
      </w:r>
      <w:r/>
    </w:p>
    <w:p>
      <w:pPr>
        <w:pStyle w:val="720"/>
        <w:numPr>
          <w:ilvl w:val="0"/>
          <w:numId w:val="7"/>
        </w:numPr>
        <w:pBdr/>
        <w:spacing/>
        <w:ind/>
        <w:rPr/>
      </w:pPr>
      <w:r>
        <w:rPr>
          <w:b/>
          <w:bCs/>
        </w:rPr>
        <w:t xml:space="preserve">Управление</w:t>
      </w:r>
      <w:r>
        <w:rPr>
          <w:b/>
          <w:bCs/>
        </w:rPr>
        <w:t xml:space="preserve"> </w:t>
      </w:r>
      <w:r>
        <w:rPr>
          <w:b/>
          <w:bCs/>
        </w:rPr>
        <w:t xml:space="preserve">пользователями</w:t>
      </w:r>
      <w:r>
        <w:t xml:space="preserve"> </w:t>
      </w:r>
      <w:r>
        <w:t xml:space="preserve">–</w:t>
      </w:r>
      <w:r>
        <w:t xml:space="preserve"> </w:t>
      </w:r>
      <w:r>
        <w:t xml:space="preserve">администратор</w:t>
      </w:r>
      <w:r>
        <w:t xml:space="preserve"> </w:t>
      </w:r>
      <w:r>
        <w:t xml:space="preserve">может</w:t>
      </w:r>
      <w:r>
        <w:t xml:space="preserve"> </w:t>
      </w:r>
      <w:r>
        <w:t xml:space="preserve">добавлять/удалять</w:t>
      </w:r>
      <w:r>
        <w:t xml:space="preserve"> </w:t>
      </w:r>
      <w:r>
        <w:t xml:space="preserve">пользователей,</w:t>
      </w:r>
      <w:r>
        <w:t xml:space="preserve"> </w:t>
      </w:r>
      <w:r>
        <w:t xml:space="preserve">назначать</w:t>
      </w:r>
      <w:r>
        <w:t xml:space="preserve"> </w:t>
      </w:r>
      <w:r>
        <w:t xml:space="preserve">роли.</w:t>
      </w:r>
      <w:r/>
    </w:p>
    <w:p>
      <w:pPr>
        <w:pStyle w:val="720"/>
        <w:numPr>
          <w:ilvl w:val="0"/>
          <w:numId w:val="7"/>
        </w:numPr>
        <w:pBdr/>
        <w:spacing/>
        <w:ind/>
        <w:rPr/>
      </w:pPr>
      <w:r>
        <w:rPr>
          <w:b/>
          <w:bCs/>
        </w:rPr>
        <w:t xml:space="preserve">Ручная</w:t>
      </w:r>
      <w:r>
        <w:rPr>
          <w:b/>
          <w:bCs/>
        </w:rPr>
        <w:t xml:space="preserve"> </w:t>
      </w:r>
      <w:r>
        <w:rPr>
          <w:b/>
          <w:bCs/>
        </w:rPr>
        <w:t xml:space="preserve">разблокировка</w:t>
      </w:r>
      <w:r>
        <w:rPr>
          <w:b/>
          <w:bCs/>
        </w:rPr>
        <w:t xml:space="preserve"> </w:t>
      </w:r>
      <w:r>
        <w:rPr>
          <w:b/>
          <w:bCs/>
        </w:rPr>
        <w:t xml:space="preserve">IP</w:t>
      </w:r>
      <w:r>
        <w:t xml:space="preserve"> </w:t>
      </w:r>
      <w:r>
        <w:t xml:space="preserve">–</w:t>
      </w:r>
      <w:r>
        <w:t xml:space="preserve"> </w:t>
      </w:r>
      <w:r>
        <w:t xml:space="preserve">на</w:t>
      </w:r>
      <w:r>
        <w:t xml:space="preserve"> </w:t>
      </w:r>
      <w:r>
        <w:t xml:space="preserve">странице</w:t>
      </w:r>
      <w:r>
        <w:t xml:space="preserve"> </w:t>
      </w:r>
      <w:r>
        <w:t xml:space="preserve">чёрного</w:t>
      </w:r>
      <w:r>
        <w:t xml:space="preserve"> </w:t>
      </w:r>
      <w:r>
        <w:t xml:space="preserve">списка</w:t>
      </w:r>
      <w:r>
        <w:t xml:space="preserve"> </w:t>
      </w:r>
      <w:r>
        <w:t xml:space="preserve">можно</w:t>
      </w:r>
      <w:r>
        <w:t xml:space="preserve"> </w:t>
      </w:r>
      <w:r>
        <w:t xml:space="preserve">разблокировать</w:t>
      </w:r>
      <w:r>
        <w:t xml:space="preserve"> </w:t>
      </w:r>
      <w:r>
        <w:t xml:space="preserve">IP</w:t>
      </w:r>
      <w:r>
        <w:t xml:space="preserve"> </w:t>
      </w:r>
      <w:r>
        <w:t xml:space="preserve">вручную.</w:t>
      </w:r>
      <w:r/>
    </w:p>
    <w:p>
      <w:pPr>
        <w:pStyle w:val="720"/>
        <w:numPr>
          <w:ilvl w:val="0"/>
          <w:numId w:val="7"/>
        </w:numPr>
        <w:pBdr/>
        <w:spacing/>
        <w:ind/>
        <w:rPr/>
      </w:pPr>
      <w:r>
        <w:rPr>
          <w:b/>
          <w:bCs/>
        </w:rPr>
        <w:t xml:space="preserve">Toast</w:t>
      </w:r>
      <w:r>
        <w:rPr>
          <w:b/>
          <w:bCs/>
        </w:rPr>
        <w:t xml:space="preserve">-уведомления</w:t>
      </w:r>
      <w:r>
        <w:t xml:space="preserve"> </w:t>
      </w:r>
      <w:r>
        <w:t xml:space="preserve">–</w:t>
      </w:r>
      <w:r>
        <w:t xml:space="preserve"> </w:t>
      </w:r>
      <w:r>
        <w:t xml:space="preserve">все</w:t>
      </w:r>
      <w:r>
        <w:t xml:space="preserve"> </w:t>
      </w:r>
      <w:r>
        <w:t xml:space="preserve">действия</w:t>
      </w:r>
      <w:r>
        <w:t xml:space="preserve"> </w:t>
      </w:r>
      <w:r>
        <w:t xml:space="preserve">(разблокировка,</w:t>
      </w:r>
      <w:r>
        <w:t xml:space="preserve"> </w:t>
      </w:r>
      <w:r>
        <w:t xml:space="preserve">добавление</w:t>
      </w:r>
      <w:r>
        <w:t xml:space="preserve"> </w:t>
      </w:r>
      <w:r>
        <w:t xml:space="preserve">пользователя,</w:t>
      </w:r>
      <w:r>
        <w:t xml:space="preserve"> </w:t>
      </w:r>
      <w:r>
        <w:t xml:space="preserve">ошибки)</w:t>
      </w:r>
      <w:r>
        <w:t xml:space="preserve"> </w:t>
      </w:r>
      <w:r>
        <w:t xml:space="preserve">сопровождаются</w:t>
      </w:r>
      <w:r>
        <w:t xml:space="preserve"> </w:t>
      </w:r>
      <w:r>
        <w:t xml:space="preserve">всплывающими</w:t>
      </w:r>
      <w:r>
        <w:t xml:space="preserve"> </w:t>
      </w:r>
      <w:r>
        <w:t xml:space="preserve">сообщениями.</w:t>
      </w:r>
      <w:r/>
    </w:p>
    <w:p>
      <w:pPr>
        <w:pStyle w:val="720"/>
        <w:numPr>
          <w:ilvl w:val="0"/>
          <w:numId w:val="7"/>
        </w:numPr>
        <w:pBdr/>
        <w:spacing/>
        <w:ind/>
        <w:rPr/>
      </w:pPr>
      <w:r>
        <w:rPr>
          <w:b/>
          <w:bCs/>
        </w:rPr>
        <w:t xml:space="preserve">Тёмная</w:t>
      </w:r>
      <w:r>
        <w:rPr>
          <w:b/>
          <w:bCs/>
        </w:rPr>
        <w:t xml:space="preserve"> </w:t>
      </w:r>
      <w:r>
        <w:rPr>
          <w:b/>
          <w:bCs/>
        </w:rPr>
        <w:t xml:space="preserve">тема</w:t>
      </w:r>
      <w:r>
        <w:t xml:space="preserve"> </w:t>
      </w:r>
      <w:r>
        <w:t xml:space="preserve">–</w:t>
      </w:r>
      <w:r>
        <w:t xml:space="preserve"> </w:t>
      </w:r>
      <w:r>
        <w:t xml:space="preserve">реализована</w:t>
      </w:r>
      <w:r>
        <w:t xml:space="preserve"> </w:t>
      </w:r>
      <w:r>
        <w:t xml:space="preserve">через</w:t>
      </w:r>
      <w:r>
        <w:t xml:space="preserve"> </w:t>
      </w:r>
      <w:r>
        <w:t xml:space="preserve">CSS-</w:t>
      </w:r>
      <w:r>
        <w:t xml:space="preserve">медиазапрос</w:t>
      </w:r>
      <w:r>
        <w:t xml:space="preserve"> </w:t>
      </w:r>
      <w:r>
        <w:t xml:space="preserve">prefers-color-scheme</w:t>
      </w:r>
      <w:r>
        <w:t xml:space="preserve"> </w:t>
      </w:r>
      <w:r>
        <w:t xml:space="preserve">(переменные</w:t>
      </w:r>
      <w:r>
        <w:t xml:space="preserve"> </w:t>
      </w:r>
      <w:r>
        <w:t xml:space="preserve">уже</w:t>
      </w:r>
      <w:r>
        <w:t xml:space="preserve"> </w:t>
      </w:r>
      <w:r>
        <w:t xml:space="preserve">были,</w:t>
      </w:r>
      <w:r>
        <w:t xml:space="preserve"> </w:t>
      </w:r>
      <w:r>
        <w:t xml:space="preserve">добавлена</w:t>
      </w:r>
      <w:r>
        <w:t xml:space="preserve"> </w:t>
      </w:r>
      <w:r>
        <w:t xml:space="preserve">поддержка).</w:t>
      </w:r>
      <w:r/>
    </w:p>
    <w:p>
      <w:pPr>
        <w:pStyle w:val="720"/>
        <w:pBdr/>
        <w:spacing/>
        <w:ind/>
        <w:rPr>
          <w:b/>
          <w:bCs/>
        </w:rPr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b/>
          <w:bCs/>
        </w:rPr>
        <w:t xml:space="preserve">Использованные</w:t>
      </w:r>
      <w:r>
        <w:rPr>
          <w:b/>
          <w:bCs/>
        </w:rPr>
        <w:t xml:space="preserve"> </w:t>
      </w:r>
      <w:r>
        <w:rPr>
          <w:b/>
          <w:bCs/>
        </w:rPr>
        <w:t xml:space="preserve">технологии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b/>
          <w:bCs/>
        </w:rPr>
        <w:t xml:space="preserve">библиотеки</w:t>
      </w:r>
      <w:r>
        <w:rPr>
          <w:b/>
          <w:bCs/>
        </w:rPr>
      </w:r>
    </w:p>
    <w:p>
      <w:pPr>
        <w:pStyle w:val="720"/>
        <w:pBdr/>
        <w:spacing/>
        <w:ind/>
        <w:rPr>
          <w:b/>
          <w:bCs/>
        </w:rPr>
      </w:pPr>
      <w:r>
        <w:rPr>
          <w:b/>
          <w:bCs/>
        </w:rPr>
        <w:t xml:space="preserve">3.1.</w:t>
      </w:r>
      <w:r>
        <w:rPr>
          <w:b/>
          <w:bCs/>
        </w:rPr>
        <w:t xml:space="preserve"> </w:t>
      </w:r>
      <w:r>
        <w:rPr>
          <w:b/>
          <w:bCs/>
        </w:rPr>
        <w:t xml:space="preserve">Серверная</w:t>
      </w:r>
      <w:r>
        <w:rPr>
          <w:b/>
          <w:bCs/>
        </w:rPr>
        <w:t xml:space="preserve"> </w:t>
      </w:r>
      <w:r>
        <w:rPr>
          <w:b/>
          <w:bCs/>
        </w:rPr>
        <w:t xml:space="preserve">часть</w:t>
      </w:r>
      <w:r>
        <w:rPr>
          <w:b/>
          <w:bCs/>
        </w:rPr>
        <w:t xml:space="preserve"> </w:t>
      </w:r>
      <w:r>
        <w:rPr>
          <w:b/>
          <w:bCs/>
        </w:rPr>
        <w:t xml:space="preserve">(PHP)</w:t>
      </w:r>
      <w:r>
        <w:rPr>
          <w:b/>
          <w:bCs/>
        </w:rPr>
      </w:r>
    </w:p>
    <w:p>
      <w:pPr>
        <w:pStyle w:val="720"/>
        <w:numPr>
          <w:ilvl w:val="0"/>
          <w:numId w:val="8"/>
        </w:numPr>
        <w:pBdr/>
        <w:spacing/>
        <w:ind/>
        <w:rPr/>
      </w:pPr>
      <w:r>
        <w:t xml:space="preserve">PHP</w:t>
      </w:r>
      <w:r>
        <w:t xml:space="preserve"> </w:t>
      </w:r>
      <w:r>
        <w:t xml:space="preserve">8.5</w:t>
      </w:r>
      <w:r>
        <w:t xml:space="preserve"> </w:t>
      </w:r>
      <w:r>
        <w:t xml:space="preserve">(встроенный</w:t>
      </w:r>
      <w:r>
        <w:t xml:space="preserve"> </w:t>
      </w:r>
      <w:r>
        <w:t xml:space="preserve">сервер</w:t>
      </w:r>
      <w:r>
        <w:t xml:space="preserve"> </w:t>
      </w:r>
      <w:r>
        <w:t xml:space="preserve">разработки)</w:t>
      </w:r>
      <w:r/>
    </w:p>
    <w:p>
      <w:pPr>
        <w:pStyle w:val="720"/>
        <w:numPr>
          <w:ilvl w:val="0"/>
          <w:numId w:val="8"/>
        </w:numPr>
        <w:pBdr/>
        <w:spacing/>
        <w:ind/>
        <w:rPr/>
      </w:pPr>
      <w:r>
        <w:t xml:space="preserve">MySQL</w:t>
      </w:r>
      <w:r>
        <w:t xml:space="preserve"> </w:t>
      </w:r>
      <w:r>
        <w:t xml:space="preserve">/</w:t>
      </w:r>
      <w:r>
        <w:t xml:space="preserve"> </w:t>
      </w:r>
      <w:r>
        <w:t xml:space="preserve">MariaDB</w:t>
      </w:r>
      <w:r/>
    </w:p>
    <w:p>
      <w:pPr>
        <w:pStyle w:val="720"/>
        <w:numPr>
          <w:ilvl w:val="0"/>
          <w:numId w:val="8"/>
        </w:numPr>
        <w:pBdr/>
        <w:spacing/>
        <w:ind/>
        <w:rPr/>
      </w:pPr>
      <w:r>
        <w:t xml:space="preserve">mysqli</w:t>
      </w:r>
      <w:r>
        <w:t xml:space="preserve"> </w:t>
      </w:r>
      <w:r>
        <w:t xml:space="preserve">(подготовленные</w:t>
      </w:r>
      <w:r>
        <w:t xml:space="preserve"> </w:t>
      </w:r>
      <w:r>
        <w:t xml:space="preserve">запросы)</w:t>
      </w:r>
      <w:r/>
    </w:p>
    <w:p>
      <w:pPr>
        <w:pStyle w:val="720"/>
        <w:numPr>
          <w:ilvl w:val="0"/>
          <w:numId w:val="8"/>
        </w:numPr>
        <w:pBdr/>
        <w:spacing/>
        <w:ind/>
        <w:rPr/>
      </w:pPr>
      <w:r>
        <w:t xml:space="preserve">LDAP</w:t>
      </w:r>
      <w:r>
        <w:t xml:space="preserve"> </w:t>
      </w:r>
      <w:r>
        <w:t xml:space="preserve">(опционально,</w:t>
      </w:r>
      <w:r>
        <w:t xml:space="preserve"> </w:t>
      </w:r>
      <w:r>
        <w:t xml:space="preserve">через</w:t>
      </w:r>
      <w:r>
        <w:t xml:space="preserve"> </w:t>
      </w:r>
      <w:r>
        <w:t xml:space="preserve">ldap_connect</w:t>
      </w:r>
      <w:r>
        <w:t xml:space="preserve">)</w:t>
      </w:r>
      <w:r/>
    </w:p>
    <w:p>
      <w:pPr>
        <w:pStyle w:val="720"/>
        <w:pBdr/>
        <w:spacing/>
        <w:ind/>
        <w:rPr>
          <w:b/>
          <w:bCs/>
        </w:rPr>
      </w:pPr>
      <w:r>
        <w:rPr>
          <w:b/>
          <w:bCs/>
        </w:rPr>
        <w:t xml:space="preserve">3.2.</w:t>
      </w:r>
      <w:r>
        <w:rPr>
          <w:b/>
          <w:bCs/>
        </w:rPr>
        <w:t xml:space="preserve"> </w:t>
      </w:r>
      <w:r>
        <w:rPr>
          <w:b/>
          <w:bCs/>
        </w:rPr>
        <w:t xml:space="preserve">Клиентская</w:t>
      </w:r>
      <w:r>
        <w:rPr>
          <w:b/>
          <w:bCs/>
        </w:rPr>
        <w:t xml:space="preserve"> </w:t>
      </w:r>
      <w:r>
        <w:rPr>
          <w:b/>
          <w:bCs/>
        </w:rPr>
        <w:t xml:space="preserve">часть</w:t>
      </w:r>
      <w:r>
        <w:rPr>
          <w:b/>
          <w:bCs/>
        </w:rPr>
        <w:t xml:space="preserve"> </w:t>
      </w:r>
      <w:r>
        <w:rPr>
          <w:b/>
          <w:bCs/>
        </w:rPr>
        <w:t xml:space="preserve">(фронтенд)</w:t>
      </w:r>
      <w:r>
        <w:rPr>
          <w:b/>
          <w:bCs/>
        </w:rPr>
      </w:r>
    </w:p>
    <w:p>
      <w:pPr>
        <w:pStyle w:val="720"/>
        <w:numPr>
          <w:ilvl w:val="0"/>
          <w:numId w:val="9"/>
        </w:numPr>
        <w:pBdr/>
        <w:spacing/>
        <w:ind/>
        <w:rPr/>
      </w:pPr>
      <w:r>
        <w:t xml:space="preserve">HTML5</w:t>
      </w:r>
      <w:r>
        <w:t xml:space="preserve"> </w:t>
      </w:r>
      <w:r>
        <w:t xml:space="preserve">/</w:t>
      </w:r>
      <w:r>
        <w:t xml:space="preserve"> </w:t>
      </w:r>
      <w:r>
        <w:t xml:space="preserve">CSS3</w:t>
      </w:r>
      <w:r>
        <w:t xml:space="preserve"> </w:t>
      </w:r>
      <w:r>
        <w:t xml:space="preserve">(с</w:t>
      </w:r>
      <w:r>
        <w:t xml:space="preserve"> </w:t>
      </w:r>
      <w:r>
        <w:t xml:space="preserve">поддержкой</w:t>
      </w:r>
      <w:r>
        <w:t xml:space="preserve"> </w:t>
      </w:r>
      <w:r>
        <w:t xml:space="preserve">тёмной</w:t>
      </w:r>
      <w:r>
        <w:t xml:space="preserve"> </w:t>
      </w:r>
      <w:r>
        <w:t xml:space="preserve">темы)</w:t>
      </w:r>
      <w:r/>
    </w:p>
    <w:p>
      <w:pPr>
        <w:pStyle w:val="720"/>
        <w:numPr>
          <w:ilvl w:val="0"/>
          <w:numId w:val="9"/>
        </w:numPr>
        <w:pBdr/>
        <w:spacing/>
        <w:ind/>
        <w:rPr/>
      </w:pPr>
      <w:r>
        <w:t xml:space="preserve">JavaScript</w:t>
      </w:r>
      <w:r>
        <w:t xml:space="preserve"> </w:t>
      </w:r>
      <w:r>
        <w:t xml:space="preserve">(нативный)</w:t>
      </w:r>
      <w:r>
        <w:t xml:space="preserve"> </w:t>
      </w:r>
      <w:r>
        <w:t xml:space="preserve">+</w:t>
      </w:r>
      <w:r>
        <w:t xml:space="preserve"> </w:t>
      </w:r>
      <w:r>
        <w:t xml:space="preserve">jQuery</w:t>
      </w:r>
      <w:r>
        <w:t xml:space="preserve"> </w:t>
      </w:r>
      <w:r>
        <w:t xml:space="preserve">для</w:t>
      </w:r>
      <w:r>
        <w:t xml:space="preserve"> </w:t>
      </w:r>
      <w:r>
        <w:t xml:space="preserve">AJAX</w:t>
      </w:r>
      <w:r/>
    </w:p>
    <w:p>
      <w:pPr>
        <w:pStyle w:val="720"/>
        <w:numPr>
          <w:ilvl w:val="0"/>
          <w:numId w:val="9"/>
        </w:numPr>
        <w:pBdr/>
        <w:spacing/>
        <w:ind/>
        <w:rPr/>
      </w:pPr>
      <w:r>
        <w:t xml:space="preserve">Chart.js</w:t>
      </w:r>
      <w:r>
        <w:t xml:space="preserve"> </w:t>
      </w:r>
      <w:r>
        <w:t xml:space="preserve">(графики)</w:t>
      </w:r>
      <w:r/>
    </w:p>
    <w:p>
      <w:pPr>
        <w:pStyle w:val="720"/>
        <w:numPr>
          <w:ilvl w:val="0"/>
          <w:numId w:val="9"/>
        </w:numPr>
        <w:pBdr/>
        <w:spacing/>
        <w:ind/>
        <w:rPr/>
      </w:pPr>
      <w:r>
        <w:t xml:space="preserve">Font</w:t>
      </w:r>
      <w:r>
        <w:t xml:space="preserve"> </w:t>
      </w:r>
      <w:r>
        <w:t xml:space="preserve">Awesome</w:t>
      </w:r>
      <w:r>
        <w:t xml:space="preserve"> </w:t>
      </w:r>
      <w:r>
        <w:t xml:space="preserve">(иконки)</w:t>
      </w:r>
      <w:r/>
    </w:p>
    <w:p>
      <w:pPr>
        <w:pStyle w:val="720"/>
        <w:pBdr/>
        <w:spacing/>
        <w:ind/>
        <w:rPr>
          <w:b/>
          <w:bCs/>
        </w:rPr>
      </w:pPr>
      <w:r>
        <w:rPr>
          <w:b/>
          <w:bCs/>
        </w:rPr>
        <w:t xml:space="preserve">3.3.</w:t>
      </w:r>
      <w:r>
        <w:rPr>
          <w:b/>
          <w:bCs/>
        </w:rPr>
        <w:t xml:space="preserve"> </w:t>
      </w:r>
      <w:r>
        <w:rPr>
          <w:b/>
          <w:bCs/>
        </w:rPr>
        <w:t xml:space="preserve">Python-скрипты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b/>
          <w:bCs/>
        </w:rPr>
        <w:t xml:space="preserve">библиотеки</w:t>
      </w:r>
      <w:r>
        <w:rPr>
          <w:b/>
          <w:bCs/>
        </w:rPr>
        <w:t xml:space="preserve"> </w:t>
      </w:r>
      <w:r>
        <w:rPr>
          <w:b/>
          <w:bCs/>
        </w:rPr>
        <w:t xml:space="preserve">(для</w:t>
      </w:r>
      <w:r>
        <w:rPr>
          <w:b/>
          <w:bCs/>
        </w:rPr>
        <w:t xml:space="preserve"> </w:t>
      </w:r>
      <w:r>
        <w:rPr>
          <w:b/>
          <w:bCs/>
        </w:rPr>
        <w:t xml:space="preserve">администратора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b/>
          <w:bCs/>
        </w:rPr>
        <w:t xml:space="preserve">студента)</w:t>
      </w:r>
      <w:r>
        <w:rPr>
          <w:b/>
          <w:bCs/>
        </w:rPr>
      </w:r>
    </w:p>
    <w:p>
      <w:pPr>
        <w:pStyle w:val="720"/>
        <w:pBdr/>
        <w:spacing/>
        <w:ind w:firstLine="0"/>
        <w:rPr>
          <w:b/>
          <w:bCs/>
        </w:rPr>
      </w:pPr>
      <w:r>
        <w:rPr>
          <w:b/>
          <w:bCs/>
        </w:rPr>
        <w:t xml:space="preserve">Таблица  -</w:t>
      </w:r>
      <w:r>
        <w:rPr>
          <w:b/>
          <w:bCs/>
        </w:rPr>
        <w:t xml:space="preserve"> </w:t>
      </w:r>
      <w:r>
        <w:rPr>
          <w:b/>
          <w:bCs/>
        </w:rPr>
      </w:r>
    </w:p>
    <w:tbl>
      <w:tblPr>
        <w:tblInd w:w="-147" w:type="dxa"/>
        <w:tblW w:w="10348" w:type="dxa"/>
        <w:tblBorders/>
        <w:tblLook w:val="04A0" w:firstRow="1" w:lastRow="0" w:firstColumn="1" w:lastColumn="0" w:noHBand="0" w:noVBand="1"/>
        <w:tblStyle w:val="724"/>
      </w:tblPr>
      <w:tblGrid>
        <w:gridCol w:w="3851"/>
        <w:gridCol w:w="2981"/>
        <w:gridCol w:w="3516"/>
      </w:tblGrid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Скрипт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/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задача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Необходимые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библиотеки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516" w:type="dxa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Команда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установки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aw_sync.py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 xml:space="preserve">(</w:t>
            </w:r>
            <w:r>
              <w:rPr>
                <w:sz w:val="22"/>
                <w:szCs w:val="22"/>
              </w:rPr>
              <w:t xml:space="preserve">синхронизация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 xml:space="preserve">ActivityWatch</w:t>
            </w:r>
            <w:r>
              <w:rPr>
                <w:sz w:val="22"/>
                <w:szCs w:val="22"/>
                <w:lang w:val="en-US"/>
              </w:rPr>
              <w:t xml:space="preserve">)</w:t>
            </w:r>
            <w:r>
              <w:rPr>
                <w:sz w:val="22"/>
                <w:szCs w:val="22"/>
                <w:lang w:val="en-US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pymysql</w:t>
            </w:r>
            <w:r>
              <w:rPr>
                <w:sz w:val="22"/>
                <w:szCs w:val="22"/>
                <w:lang w:val="en-US"/>
              </w:rPr>
              <w:t xml:space="preserve">,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 xml:space="preserve">aw-client,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 xml:space="preserve">python-</w:t>
            </w:r>
            <w:r>
              <w:rPr>
                <w:sz w:val="22"/>
                <w:szCs w:val="22"/>
                <w:lang w:val="en-US"/>
              </w:rPr>
              <w:t xml:space="preserve">dotenv</w:t>
            </w:r>
            <w:r>
              <w:rPr>
                <w:sz w:val="22"/>
                <w:szCs w:val="22"/>
                <w:lang w:val="en-US"/>
              </w:rPr>
            </w:r>
          </w:p>
        </w:tc>
        <w:tc>
          <w:tcPr>
            <w:tcBorders/>
            <w:tcW w:w="3516" w:type="dxa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pip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 xml:space="preserve">install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 xml:space="preserve">pymysql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 xml:space="preserve">aw-client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 xml:space="preserve">python-</w:t>
            </w:r>
            <w:r>
              <w:rPr>
                <w:sz w:val="22"/>
                <w:szCs w:val="22"/>
                <w:lang w:val="en-US"/>
              </w:rPr>
              <w:t xml:space="preserve">dotenv</w:t>
            </w:r>
            <w:r>
              <w:rPr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backup_encrypt.py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 xml:space="preserve">(</w:t>
            </w:r>
            <w:r>
              <w:rPr>
                <w:sz w:val="22"/>
                <w:szCs w:val="22"/>
              </w:rPr>
              <w:t xml:space="preserve">шифрование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 xml:space="preserve">бэкапов</w:t>
            </w:r>
            <w:r>
              <w:rPr>
                <w:sz w:val="22"/>
                <w:szCs w:val="22"/>
                <w:lang w:val="en-US"/>
              </w:rPr>
              <w:t xml:space="preserve">)</w:t>
            </w:r>
            <w:r>
              <w:rPr>
                <w:sz w:val="22"/>
                <w:szCs w:val="22"/>
                <w:lang w:val="en-US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cryptography</w:t>
            </w:r>
            <w:r>
              <w:rPr>
                <w:sz w:val="22"/>
                <w:szCs w:val="22"/>
              </w:rPr>
              <w:t xml:space="preserve">,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python-dotenv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516" w:type="dxa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pip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 xml:space="preserve">install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 xml:space="preserve">cryptography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 xml:space="preserve">python-</w:t>
            </w:r>
            <w:r>
              <w:rPr>
                <w:sz w:val="22"/>
                <w:szCs w:val="22"/>
                <w:lang w:val="en-US"/>
              </w:rPr>
              <w:t xml:space="preserve">dotenv</w:t>
            </w:r>
            <w:r>
              <w:rPr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rkn_blocker.py,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 xml:space="preserve">suspicious_monitor.py</w:t>
            </w:r>
            <w:r>
              <w:rPr>
                <w:sz w:val="22"/>
                <w:szCs w:val="22"/>
                <w:lang w:val="en-US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pymysql</w:t>
            </w:r>
            <w:r>
              <w:rPr>
                <w:sz w:val="22"/>
                <w:szCs w:val="22"/>
              </w:rPr>
              <w:t xml:space="preserve">,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requests</w:t>
            </w:r>
            <w:r>
              <w:rPr>
                <w:sz w:val="22"/>
                <w:szCs w:val="22"/>
              </w:rPr>
              <w:t xml:space="preserve">,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python-dotenv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516" w:type="dxa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pip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 xml:space="preserve">install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 xml:space="preserve">pymysql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 xml:space="preserve">requests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 xml:space="preserve">python-</w:t>
            </w:r>
            <w:r>
              <w:rPr>
                <w:sz w:val="22"/>
                <w:szCs w:val="22"/>
                <w:lang w:val="en-US"/>
              </w:rPr>
              <w:t xml:space="preserve">dotenv</w:t>
            </w:r>
            <w:r>
              <w:rPr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Обратный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SSH-туннель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(студент)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openssh-client</w:t>
            </w:r>
            <w:r>
              <w:rPr>
                <w:sz w:val="22"/>
                <w:szCs w:val="22"/>
              </w:rPr>
              <w:t xml:space="preserve">,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autossh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516" w:type="dxa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Установка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через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пакетный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менеджер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Linux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(</w:t>
            </w:r>
            <w:r>
              <w:rPr>
                <w:sz w:val="22"/>
                <w:szCs w:val="22"/>
              </w:rPr>
              <w:t xml:space="preserve">sudo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apt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install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openssh-client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autossh</w:t>
            </w:r>
            <w:r>
              <w:rPr>
                <w:sz w:val="22"/>
                <w:szCs w:val="22"/>
              </w:rPr>
              <w:t xml:space="preserve">)</w:t>
            </w:r>
            <w:r>
              <w:rPr>
                <w:sz w:val="22"/>
                <w:szCs w:val="22"/>
              </w:rPr>
            </w:r>
          </w:p>
        </w:tc>
      </w:tr>
    </w:tbl>
    <w:p>
      <w:pPr>
        <w:pStyle w:val="720"/>
        <w:pBdr/>
        <w:spacing/>
        <w:ind/>
        <w:rPr/>
      </w:pPr>
      <w:r>
        <w:rPr>
          <w:b/>
          <w:bCs/>
        </w:rPr>
        <w:t xml:space="preserve">Примечание</w:t>
      </w:r>
      <w:r>
        <w:rPr>
          <w:b/>
          <w:bCs/>
        </w:rPr>
        <w:t xml:space="preserve">:</w:t>
      </w:r>
      <w:r>
        <w:t xml:space="preserve"> </w:t>
      </w:r>
      <w:r>
        <w:t xml:space="preserve">Для</w:t>
      </w:r>
      <w:r>
        <w:t xml:space="preserve"> </w:t>
      </w:r>
      <w:r>
        <w:t xml:space="preserve">Windows</w:t>
      </w:r>
      <w:r>
        <w:t xml:space="preserve"> </w:t>
      </w:r>
      <w:r>
        <w:t xml:space="preserve">(администратор)</w:t>
      </w:r>
      <w:r>
        <w:t xml:space="preserve"> </w:t>
      </w:r>
      <w:r>
        <w:t xml:space="preserve">использовался</w:t>
      </w:r>
      <w:r>
        <w:t xml:space="preserve"> </w:t>
      </w:r>
      <w:r>
        <w:t xml:space="preserve">встроенный</w:t>
      </w:r>
      <w:r>
        <w:t xml:space="preserve"> </w:t>
      </w:r>
      <w:r>
        <w:t xml:space="preserve">OpenSSH</w:t>
      </w:r>
      <w:r>
        <w:t xml:space="preserve">-сервер,</w:t>
      </w:r>
      <w:r>
        <w:t xml:space="preserve"> </w:t>
      </w:r>
      <w:r>
        <w:t xml:space="preserve">который</w:t>
      </w:r>
      <w:r>
        <w:t xml:space="preserve"> </w:t>
      </w:r>
      <w:r>
        <w:t xml:space="preserve">устанавливается</w:t>
      </w:r>
      <w:r>
        <w:t xml:space="preserve"> </w:t>
      </w:r>
      <w:r>
        <w:t xml:space="preserve">через</w:t>
      </w:r>
      <w:r>
        <w:t xml:space="preserve"> </w:t>
      </w:r>
      <w:r>
        <w:t xml:space="preserve">Add-WindowsCapability</w:t>
      </w:r>
      <w:r>
        <w:t xml:space="preserve">.</w:t>
      </w:r>
      <w:r/>
    </w:p>
    <w:p>
      <w:pPr>
        <w:pStyle w:val="720"/>
        <w:pBdr/>
        <w:spacing/>
        <w:ind/>
        <w:rPr>
          <w:b/>
          <w:bCs/>
        </w:rPr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b/>
          <w:bCs/>
        </w:rPr>
        <w:t xml:space="preserve">Способ</w:t>
      </w:r>
      <w:r>
        <w:rPr>
          <w:b/>
          <w:bCs/>
        </w:rPr>
        <w:t xml:space="preserve"> </w:t>
      </w:r>
      <w:r>
        <w:rPr>
          <w:b/>
          <w:bCs/>
        </w:rPr>
        <w:t xml:space="preserve">подключения</w:t>
      </w:r>
      <w:r>
        <w:rPr>
          <w:b/>
          <w:bCs/>
        </w:rPr>
        <w:t xml:space="preserve"> </w:t>
      </w:r>
      <w:r>
        <w:rPr>
          <w:b/>
          <w:bCs/>
        </w:rPr>
        <w:t xml:space="preserve">студенческого</w:t>
      </w:r>
      <w:r>
        <w:rPr>
          <w:b/>
          <w:bCs/>
        </w:rPr>
        <w:t xml:space="preserve"> </w:t>
      </w:r>
      <w:r>
        <w:rPr>
          <w:b/>
          <w:bCs/>
        </w:rPr>
        <w:t xml:space="preserve">компьютера</w:t>
      </w:r>
      <w:r>
        <w:rPr>
          <w:b/>
          <w:bCs/>
        </w:rPr>
        <w:t xml:space="preserve"> </w:t>
      </w:r>
      <w:r>
        <w:rPr>
          <w:b/>
          <w:bCs/>
        </w:rPr>
        <w:t xml:space="preserve">(динамический</w:t>
      </w:r>
      <w:r>
        <w:rPr>
          <w:b/>
          <w:bCs/>
        </w:rPr>
        <w:t xml:space="preserve"> </w:t>
      </w:r>
      <w:r>
        <w:rPr>
          <w:b/>
          <w:bCs/>
        </w:rPr>
        <w:t xml:space="preserve">IP)</w:t>
      </w:r>
      <w:r>
        <w:rPr>
          <w:b/>
          <w:bCs/>
        </w:rPr>
      </w:r>
    </w:p>
    <w:p>
      <w:pPr>
        <w:pStyle w:val="720"/>
        <w:pBdr/>
        <w:spacing/>
        <w:ind/>
        <w:rPr/>
      </w:pPr>
      <w:r>
        <w:t xml:space="preserve">Поскольку</w:t>
      </w:r>
      <w:r>
        <w:t xml:space="preserve"> </w:t>
      </w:r>
      <w:r>
        <w:t xml:space="preserve">студенческие</w:t>
      </w:r>
      <w:r>
        <w:t xml:space="preserve"> </w:t>
      </w:r>
      <w:r>
        <w:t xml:space="preserve">ПК</w:t>
      </w:r>
      <w:r>
        <w:t xml:space="preserve"> </w:t>
      </w:r>
      <w:r>
        <w:t xml:space="preserve">могут</w:t>
      </w:r>
      <w:r>
        <w:t xml:space="preserve"> </w:t>
      </w:r>
      <w:r>
        <w:t xml:space="preserve">находиться</w:t>
      </w:r>
      <w:r>
        <w:t xml:space="preserve"> </w:t>
      </w:r>
      <w:r>
        <w:t xml:space="preserve">за</w:t>
      </w:r>
      <w:r>
        <w:t xml:space="preserve"> </w:t>
      </w:r>
      <w:r>
        <w:t xml:space="preserve">NAT</w:t>
      </w:r>
      <w:r>
        <w:t xml:space="preserve"> </w:t>
      </w:r>
      <w:r>
        <w:t xml:space="preserve">и</w:t>
      </w:r>
      <w:r>
        <w:t xml:space="preserve"> </w:t>
      </w:r>
      <w:r>
        <w:t xml:space="preserve">иметь</w:t>
      </w:r>
      <w:r>
        <w:t xml:space="preserve"> </w:t>
      </w:r>
      <w:r>
        <w:t xml:space="preserve">динамические</w:t>
      </w:r>
      <w:r>
        <w:t xml:space="preserve"> </w:t>
      </w:r>
      <w:r>
        <w:t xml:space="preserve">IP,</w:t>
      </w:r>
      <w:r>
        <w:t xml:space="preserve"> </w:t>
      </w:r>
      <w:r>
        <w:t xml:space="preserve">был</w:t>
      </w:r>
      <w:r>
        <w:t xml:space="preserve"> </w:t>
      </w:r>
      <w:r>
        <w:t xml:space="preserve">выбран</w:t>
      </w:r>
      <w:r>
        <w:t xml:space="preserve"> </w:t>
      </w:r>
      <w:r>
        <w:t xml:space="preserve">метод</w:t>
      </w:r>
      <w:r>
        <w:t xml:space="preserve"> </w:t>
      </w:r>
      <w:r>
        <w:rPr>
          <w:b/>
          <w:bCs/>
        </w:rPr>
        <w:t xml:space="preserve">обратного</w:t>
      </w:r>
      <w:r>
        <w:rPr>
          <w:b/>
          <w:bCs/>
        </w:rPr>
        <w:t xml:space="preserve"> </w:t>
      </w:r>
      <w:r>
        <w:rPr>
          <w:b/>
          <w:bCs/>
        </w:rPr>
        <w:t xml:space="preserve">SSH-туннеля</w:t>
      </w:r>
      <w:r>
        <w:t xml:space="preserve"> </w:t>
      </w:r>
      <w:r>
        <w:t xml:space="preserve">(</w:t>
      </w:r>
      <w:r>
        <w:t xml:space="preserve">reverse</w:t>
      </w:r>
      <w:r>
        <w:t xml:space="preserve"> </w:t>
      </w:r>
      <w:r>
        <w:t xml:space="preserve">tunnel</w:t>
      </w:r>
      <w:r>
        <w:t xml:space="preserve">).</w:t>
      </w:r>
      <w:r>
        <w:t xml:space="preserve"> </w:t>
      </w:r>
      <w:r>
        <w:t xml:space="preserve">Схема</w:t>
      </w:r>
      <w:r>
        <w:t xml:space="preserve"> </w:t>
      </w:r>
      <w:r>
        <w:t xml:space="preserve">работы:</w:t>
      </w:r>
      <w:r/>
    </w:p>
    <w:p>
      <w:pPr>
        <w:pStyle w:val="720"/>
        <w:numPr>
          <w:ilvl w:val="0"/>
          <w:numId w:val="10"/>
        </w:numPr>
        <w:pBdr/>
        <w:spacing/>
        <w:ind/>
        <w:rPr/>
      </w:pPr>
      <w:r>
        <w:t xml:space="preserve">На</w:t>
      </w:r>
      <w:r>
        <w:t xml:space="preserve"> </w:t>
      </w:r>
      <w:r>
        <w:t xml:space="preserve">сервере</w:t>
      </w:r>
      <w:r>
        <w:t xml:space="preserve"> </w:t>
      </w:r>
      <w:r>
        <w:t xml:space="preserve">администратора</w:t>
      </w:r>
      <w:r>
        <w:t xml:space="preserve"> </w:t>
      </w:r>
      <w:r>
        <w:t xml:space="preserve">(Windows)</w:t>
      </w:r>
      <w:r>
        <w:t xml:space="preserve"> </w:t>
      </w:r>
      <w:r>
        <w:t xml:space="preserve">запущен</w:t>
      </w:r>
      <w:r>
        <w:t xml:space="preserve"> </w:t>
      </w:r>
      <w:r>
        <w:t xml:space="preserve">OpenSSH</w:t>
      </w:r>
      <w:r>
        <w:t xml:space="preserve">-сервер</w:t>
      </w:r>
      <w:r>
        <w:t xml:space="preserve"> </w:t>
      </w:r>
      <w:r>
        <w:t xml:space="preserve">(порт</w:t>
      </w:r>
      <w:r>
        <w:t xml:space="preserve"> </w:t>
      </w:r>
      <w:r>
        <w:t xml:space="preserve">22),</w:t>
      </w:r>
      <w:r>
        <w:t xml:space="preserve"> </w:t>
      </w:r>
      <w:r>
        <w:t xml:space="preserve">в</w:t>
      </w:r>
      <w:r>
        <w:t xml:space="preserve"> </w:t>
      </w:r>
      <w:r>
        <w:t xml:space="preserve">конфигурации</w:t>
      </w:r>
      <w:r>
        <w:t xml:space="preserve"> </w:t>
      </w:r>
      <w:r>
        <w:t xml:space="preserve">sshd_config</w:t>
      </w:r>
      <w:r>
        <w:t xml:space="preserve"> </w:t>
      </w:r>
      <w:r>
        <w:t xml:space="preserve">установлена</w:t>
      </w:r>
      <w:r>
        <w:t xml:space="preserve"> </w:t>
      </w:r>
      <w:r>
        <w:t xml:space="preserve">директива</w:t>
      </w:r>
      <w:r>
        <w:t xml:space="preserve"> </w:t>
      </w:r>
      <w:r>
        <w:t xml:space="preserve">GatewayPorts</w:t>
      </w:r>
      <w:r>
        <w:t xml:space="preserve"> </w:t>
      </w:r>
      <w:r>
        <w:t xml:space="preserve">yes</w:t>
      </w:r>
      <w:r>
        <w:t xml:space="preserve">.</w:t>
      </w:r>
      <w:r/>
    </w:p>
    <w:p>
      <w:pPr>
        <w:pStyle w:val="720"/>
        <w:numPr>
          <w:ilvl w:val="0"/>
          <w:numId w:val="10"/>
        </w:numPr>
        <w:pBdr/>
        <w:spacing/>
        <w:ind/>
        <w:rPr/>
      </w:pPr>
      <w:r>
        <w:t xml:space="preserve">Студент</w:t>
      </w:r>
      <w:r>
        <w:t xml:space="preserve"> </w:t>
      </w:r>
      <w:r>
        <w:t xml:space="preserve">(Linux)</w:t>
      </w:r>
      <w:r>
        <w:t xml:space="preserve"> </w:t>
      </w:r>
      <w:r>
        <w:t xml:space="preserve">генерирует</w:t>
      </w:r>
      <w:r>
        <w:t xml:space="preserve"> </w:t>
      </w:r>
      <w:r>
        <w:t xml:space="preserve">SSH-ключ</w:t>
      </w:r>
      <w:r>
        <w:t xml:space="preserve"> </w:t>
      </w:r>
      <w:r>
        <w:t xml:space="preserve">и</w:t>
      </w:r>
      <w:r>
        <w:t xml:space="preserve"> </w:t>
      </w:r>
      <w:r>
        <w:t xml:space="preserve">передаёт</w:t>
      </w:r>
      <w:r>
        <w:t xml:space="preserve"> </w:t>
      </w:r>
      <w:r>
        <w:t xml:space="preserve">публичный</w:t>
      </w:r>
      <w:r>
        <w:t xml:space="preserve"> </w:t>
      </w:r>
      <w:r>
        <w:t xml:space="preserve">ключ</w:t>
      </w:r>
      <w:r>
        <w:t xml:space="preserve"> </w:t>
      </w:r>
      <w:r>
        <w:t xml:space="preserve">администратору,</w:t>
      </w:r>
      <w:r>
        <w:t xml:space="preserve"> </w:t>
      </w:r>
      <w:r>
        <w:t xml:space="preserve">который</w:t>
      </w:r>
      <w:r>
        <w:t xml:space="preserve"> </w:t>
      </w:r>
      <w:r>
        <w:t xml:space="preserve">добавляет</w:t>
      </w:r>
      <w:r>
        <w:t xml:space="preserve"> </w:t>
      </w:r>
      <w:r>
        <w:t xml:space="preserve">его</w:t>
      </w:r>
      <w:r>
        <w:t xml:space="preserve"> </w:t>
      </w:r>
      <w:r>
        <w:t xml:space="preserve">в</w:t>
      </w:r>
      <w:r>
        <w:t xml:space="preserve"> </w:t>
      </w:r>
      <w:r>
        <w:t xml:space="preserve">C:\Users\Vadim\.ssh\authorized_keys.</w:t>
      </w:r>
      <w:r/>
    </w:p>
    <w:p>
      <w:pPr>
        <w:pStyle w:val="720"/>
        <w:numPr>
          <w:ilvl w:val="0"/>
          <w:numId w:val="10"/>
        </w:numPr>
        <w:pBdr/>
        <w:spacing/>
        <w:ind/>
        <w:rPr/>
      </w:pPr>
      <w:r>
        <w:t xml:space="preserve">Студент</w:t>
      </w:r>
      <w:r>
        <w:t xml:space="preserve"> </w:t>
      </w:r>
      <w:r>
        <w:t xml:space="preserve">устанавливает</w:t>
      </w:r>
      <w:r>
        <w:t xml:space="preserve"> </w:t>
      </w:r>
      <w:r>
        <w:t xml:space="preserve">постоянное</w:t>
      </w:r>
      <w:r>
        <w:t xml:space="preserve"> </w:t>
      </w:r>
      <w:r>
        <w:t xml:space="preserve">соединение:</w:t>
      </w:r>
      <w:r/>
    </w:p>
    <w:p>
      <w:pPr>
        <w:pStyle w:val="720"/>
        <w:pBdr/>
        <w:spacing/>
        <w:ind/>
        <w:rPr/>
      </w:pPr>
      <w:r>
        <w:t xml:space="preserve">bash</w:t>
      </w:r>
      <w:r/>
    </w:p>
    <w:p>
      <w:pPr>
        <w:pStyle w:val="720"/>
        <w:pBdr/>
        <w:spacing/>
        <w:ind/>
        <w:rPr>
          <w:lang w:val="en-US"/>
        </w:rPr>
      </w:pPr>
      <w:r>
        <w:rPr>
          <w:lang w:val="en-US"/>
        </w:rPr>
        <w:t xml:space="preserve">autossh</w:t>
      </w:r>
      <w:r>
        <w:rPr>
          <w:lang w:val="en-US"/>
        </w:rPr>
        <w:t xml:space="preserve"> </w:t>
      </w:r>
      <w:r>
        <w:rPr>
          <w:lang w:val="en-US"/>
        </w:rPr>
        <w:t xml:space="preserve">-M</w:t>
      </w:r>
      <w:r>
        <w:rPr>
          <w:lang w:val="en-US"/>
        </w:rPr>
        <w:t xml:space="preserve"> </w:t>
      </w:r>
      <w:r>
        <w:rPr>
          <w:lang w:val="en-US"/>
        </w:rPr>
        <w:t xml:space="preserve">0</w:t>
      </w:r>
      <w:r>
        <w:rPr>
          <w:lang w:val="en-US"/>
        </w:rPr>
        <w:t xml:space="preserve"> </w:t>
      </w:r>
      <w:r>
        <w:rPr>
          <w:lang w:val="en-US"/>
        </w:rPr>
        <w:t xml:space="preserve">-f</w:t>
      </w:r>
      <w:r>
        <w:rPr>
          <w:lang w:val="en-US"/>
        </w:rPr>
        <w:t xml:space="preserve"> </w:t>
      </w:r>
      <w:r>
        <w:rPr>
          <w:lang w:val="en-US"/>
        </w:rPr>
        <w:t xml:space="preserve">-N</w:t>
      </w:r>
      <w:r>
        <w:rPr>
          <w:lang w:val="en-US"/>
        </w:rPr>
        <w:t xml:space="preserve"> </w:t>
      </w:r>
      <w:r>
        <w:rPr>
          <w:lang w:val="en-US"/>
        </w:rPr>
        <w:t xml:space="preserve">-R</w:t>
      </w:r>
      <w:r>
        <w:rPr>
          <w:lang w:val="en-US"/>
        </w:rPr>
        <w:t xml:space="preserve"> </w:t>
      </w:r>
      <w:r>
        <w:rPr>
          <w:lang w:val="en-US"/>
        </w:rPr>
        <w:t xml:space="preserve">5601:localhost:5600</w:t>
      </w:r>
      <w:r>
        <w:rPr>
          <w:lang w:val="en-US"/>
        </w:rPr>
        <w:t xml:space="preserve"> </w:t>
      </w:r>
      <w:r>
        <w:rPr>
          <w:lang w:val="en-US"/>
        </w:rPr>
        <w:t xml:space="preserve">vadim@172.17.0.198</w:t>
      </w:r>
      <w:r>
        <w:rPr>
          <w:lang w:val="en-US"/>
        </w:rPr>
        <w:t xml:space="preserve"> </w:t>
      </w:r>
      <w:r>
        <w:rPr>
          <w:lang w:val="en-US"/>
        </w:rPr>
        <w:t xml:space="preserve">-o</w:t>
      </w:r>
      <w:r>
        <w:rPr>
          <w:lang w:val="en-US"/>
        </w:rPr>
        <w:t xml:space="preserve"> </w:t>
      </w:r>
      <w:r>
        <w:rPr>
          <w:lang w:val="en-US"/>
        </w:rPr>
        <w:t xml:space="preserve">ServerAliveInterval</w:t>
      </w:r>
      <w:r>
        <w:rPr>
          <w:lang w:val="en-US"/>
        </w:rPr>
        <w:t xml:space="preserve">=60</w:t>
      </w:r>
      <w:r>
        <w:rPr>
          <w:lang w:val="en-US"/>
        </w:rPr>
        <w:t xml:space="preserve"> </w:t>
      </w:r>
      <w:r>
        <w:rPr>
          <w:lang w:val="en-US"/>
        </w:rPr>
        <w:t xml:space="preserve">-o</w:t>
      </w:r>
      <w:r>
        <w:rPr>
          <w:lang w:val="en-US"/>
        </w:rPr>
        <w:t xml:space="preserve"> </w:t>
      </w:r>
      <w:r>
        <w:rPr>
          <w:lang w:val="en-US"/>
        </w:rPr>
        <w:t xml:space="preserve">ServerAliveCountMax</w:t>
      </w:r>
      <w:r>
        <w:rPr>
          <w:lang w:val="en-US"/>
        </w:rPr>
        <w:t xml:space="preserve">=3</w:t>
      </w:r>
      <w:r>
        <w:rPr>
          <w:lang w:val="en-US"/>
        </w:rPr>
      </w:r>
    </w:p>
    <w:p>
      <w:pPr>
        <w:pStyle w:val="720"/>
        <w:numPr>
          <w:ilvl w:val="1"/>
          <w:numId w:val="10"/>
        </w:numPr>
        <w:pBdr/>
        <w:spacing/>
        <w:ind/>
        <w:rPr/>
      </w:pPr>
      <w:r>
        <w:t xml:space="preserve">-R</w:t>
      </w:r>
      <w:r>
        <w:t xml:space="preserve"> </w:t>
      </w:r>
      <w:r>
        <w:t xml:space="preserve">5601:localhost:5600</w:t>
      </w:r>
      <w:r>
        <w:t xml:space="preserve"> </w:t>
      </w:r>
      <w:r>
        <w:t xml:space="preserve">–</w:t>
      </w:r>
      <w:r>
        <w:t xml:space="preserve"> </w:t>
      </w:r>
      <w:r>
        <w:t xml:space="preserve">порт</w:t>
      </w:r>
      <w:r>
        <w:t xml:space="preserve"> </w:t>
      </w:r>
      <w:r>
        <w:t xml:space="preserve">5601</w:t>
      </w:r>
      <w:r>
        <w:t xml:space="preserve"> </w:t>
      </w:r>
      <w:r>
        <w:t xml:space="preserve">на</w:t>
      </w:r>
      <w:r>
        <w:t xml:space="preserve"> </w:t>
      </w:r>
      <w:r>
        <w:t xml:space="preserve">сервере</w:t>
      </w:r>
      <w:r>
        <w:t xml:space="preserve"> </w:t>
      </w:r>
      <w:r>
        <w:t xml:space="preserve">администратора</w:t>
      </w:r>
      <w:r>
        <w:t xml:space="preserve"> </w:t>
      </w:r>
      <w:r>
        <w:t xml:space="preserve">пробрасывается</w:t>
      </w:r>
      <w:r>
        <w:t xml:space="preserve"> </w:t>
      </w:r>
      <w:r>
        <w:t xml:space="preserve">на</w:t>
      </w:r>
      <w:r>
        <w:t xml:space="preserve"> </w:t>
      </w:r>
      <w:r>
        <w:t xml:space="preserve">порт</w:t>
      </w:r>
      <w:r>
        <w:t xml:space="preserve"> </w:t>
      </w:r>
      <w:r>
        <w:t xml:space="preserve">5600</w:t>
      </w:r>
      <w:r>
        <w:t xml:space="preserve"> </w:t>
      </w:r>
      <w:r>
        <w:t xml:space="preserve">(</w:t>
      </w:r>
      <w:r>
        <w:t xml:space="preserve">ActivityWatch</w:t>
      </w:r>
      <w:r>
        <w:t xml:space="preserve">)</w:t>
      </w:r>
      <w:r>
        <w:t xml:space="preserve"> </w:t>
      </w:r>
      <w:r>
        <w:t xml:space="preserve">студента.</w:t>
      </w:r>
      <w:r/>
    </w:p>
    <w:p>
      <w:pPr>
        <w:pStyle w:val="720"/>
        <w:numPr>
          <w:ilvl w:val="1"/>
          <w:numId w:val="10"/>
        </w:numPr>
        <w:pBdr/>
        <w:spacing/>
        <w:ind/>
        <w:rPr/>
      </w:pPr>
      <w:r>
        <w:t xml:space="preserve">autossh</w:t>
      </w:r>
      <w:r>
        <w:t xml:space="preserve"> </w:t>
      </w:r>
      <w:r>
        <w:t xml:space="preserve">автоматически</w:t>
      </w:r>
      <w:r>
        <w:t xml:space="preserve"> </w:t>
      </w:r>
      <w:r>
        <w:t xml:space="preserve">переподключает</w:t>
      </w:r>
      <w:r>
        <w:t xml:space="preserve"> </w:t>
      </w:r>
      <w:r>
        <w:t xml:space="preserve">туннель</w:t>
      </w:r>
      <w:r>
        <w:t xml:space="preserve"> </w:t>
      </w:r>
      <w:r>
        <w:t xml:space="preserve">при</w:t>
      </w:r>
      <w:r>
        <w:t xml:space="preserve"> </w:t>
      </w:r>
      <w:r>
        <w:t xml:space="preserve">обрыве</w:t>
      </w:r>
      <w:r>
        <w:t xml:space="preserve"> </w:t>
      </w:r>
      <w:r>
        <w:t xml:space="preserve">связи.</w:t>
      </w:r>
      <w:r/>
    </w:p>
    <w:p>
      <w:pPr>
        <w:pStyle w:val="720"/>
        <w:numPr>
          <w:ilvl w:val="0"/>
          <w:numId w:val="10"/>
        </w:numPr>
        <w:pBdr/>
        <w:spacing/>
        <w:ind/>
        <w:rPr/>
      </w:pPr>
      <w:r>
        <w:t xml:space="preserve">На</w:t>
      </w:r>
      <w:r>
        <w:t xml:space="preserve"> </w:t>
      </w:r>
      <w:r>
        <w:t xml:space="preserve">сервере</w:t>
      </w:r>
      <w:r>
        <w:t xml:space="preserve"> </w:t>
      </w:r>
      <w:r>
        <w:t xml:space="preserve">администратора</w:t>
      </w:r>
      <w:r>
        <w:t xml:space="preserve"> </w:t>
      </w:r>
      <w:r>
        <w:t xml:space="preserve">скрипт</w:t>
      </w:r>
      <w:r>
        <w:t xml:space="preserve"> </w:t>
      </w:r>
      <w:r>
        <w:t xml:space="preserve">aw_sync.py</w:t>
      </w:r>
      <w:r>
        <w:t xml:space="preserve"> </w:t>
      </w:r>
      <w:r>
        <w:t xml:space="preserve">подключается</w:t>
      </w:r>
      <w:r>
        <w:t xml:space="preserve"> </w:t>
      </w:r>
      <w:r>
        <w:t xml:space="preserve">к</w:t>
      </w:r>
      <w:r>
        <w:t xml:space="preserve"> </w:t>
      </w:r>
      <w:r>
        <w:t xml:space="preserve">localhost:5601</w:t>
      </w:r>
      <w:r>
        <w:t xml:space="preserve"> </w:t>
      </w:r>
      <w:r>
        <w:t xml:space="preserve">и</w:t>
      </w:r>
      <w:r>
        <w:t xml:space="preserve"> </w:t>
      </w:r>
      <w:r>
        <w:t xml:space="preserve">получает</w:t>
      </w:r>
      <w:r>
        <w:t xml:space="preserve"> </w:t>
      </w:r>
      <w:r>
        <w:t xml:space="preserve">данные</w:t>
      </w:r>
      <w:r>
        <w:t xml:space="preserve"> </w:t>
      </w:r>
      <w:r>
        <w:t xml:space="preserve">ActivityWatch</w:t>
      </w:r>
      <w:r>
        <w:t xml:space="preserve"> </w:t>
      </w:r>
      <w:r>
        <w:t xml:space="preserve">студента.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сервер</w:t>
      </w:r>
      <w:r>
        <w:t xml:space="preserve"> </w:t>
      </w:r>
      <w:r>
        <w:t xml:space="preserve">получает</w:t>
      </w:r>
      <w:r>
        <w:t xml:space="preserve"> </w:t>
      </w:r>
      <w:r>
        <w:t xml:space="preserve">доступ</w:t>
      </w:r>
      <w:r>
        <w:t xml:space="preserve"> </w:t>
      </w:r>
      <w:r>
        <w:t xml:space="preserve">к</w:t>
      </w:r>
      <w:r>
        <w:t xml:space="preserve"> </w:t>
      </w:r>
      <w:r>
        <w:t xml:space="preserve">ActivityWatch</w:t>
      </w:r>
      <w:r>
        <w:t xml:space="preserve"> </w:t>
      </w:r>
      <w:r>
        <w:t xml:space="preserve">студента</w:t>
      </w:r>
      <w:r>
        <w:t xml:space="preserve"> </w:t>
      </w:r>
      <w:r>
        <w:t xml:space="preserve">независимо</w:t>
      </w:r>
      <w:r>
        <w:t xml:space="preserve"> </w:t>
      </w:r>
      <w:r>
        <w:t xml:space="preserve">от</w:t>
      </w:r>
      <w:r>
        <w:t xml:space="preserve"> </w:t>
      </w:r>
      <w:r>
        <w:t xml:space="preserve">изменения</w:t>
      </w:r>
      <w:r>
        <w:t xml:space="preserve"> </w:t>
      </w:r>
      <w:r>
        <w:t xml:space="preserve">его</w:t>
      </w:r>
      <w:r>
        <w:t xml:space="preserve"> </w:t>
      </w:r>
      <w:r>
        <w:t xml:space="preserve">IP-адреса.</w:t>
      </w:r>
      <w:r/>
    </w:p>
    <w:p>
      <w:pPr>
        <w:pStyle w:val="720"/>
        <w:pBdr/>
        <w:spacing/>
        <w:ind/>
        <w:rPr>
          <w:b/>
          <w:bCs/>
        </w:rPr>
      </w:pPr>
      <w:r>
        <w:rPr>
          <w:b/>
          <w:bCs/>
        </w:rPr>
        <w:t xml:space="preserve">5.</w:t>
      </w:r>
      <w:r>
        <w:rPr>
          <w:b/>
          <w:bCs/>
        </w:rPr>
        <w:t xml:space="preserve"> </w:t>
      </w:r>
      <w:r>
        <w:rPr>
          <w:b/>
          <w:bCs/>
        </w:rPr>
        <w:t xml:space="preserve">Инструкция</w:t>
      </w:r>
      <w:r>
        <w:rPr>
          <w:b/>
          <w:bCs/>
        </w:rPr>
        <w:t xml:space="preserve"> </w:t>
      </w:r>
      <w:r>
        <w:rPr>
          <w:b/>
          <w:bCs/>
        </w:rPr>
        <w:t xml:space="preserve">по</w:t>
      </w:r>
      <w:r>
        <w:rPr>
          <w:b/>
          <w:bCs/>
        </w:rPr>
        <w:t xml:space="preserve"> </w:t>
      </w:r>
      <w:r>
        <w:rPr>
          <w:b/>
          <w:bCs/>
        </w:rPr>
        <w:t xml:space="preserve">развёртыванию</w:t>
      </w:r>
      <w:r>
        <w:rPr>
          <w:b/>
          <w:bCs/>
        </w:rPr>
        <w:t xml:space="preserve"> </w:t>
      </w:r>
      <w:r>
        <w:rPr>
          <w:b/>
          <w:bCs/>
        </w:rPr>
        <w:t xml:space="preserve">(кратко)</w:t>
      </w:r>
      <w:r>
        <w:rPr>
          <w:b/>
          <w:bCs/>
        </w:rPr>
      </w:r>
    </w:p>
    <w:p>
      <w:pPr>
        <w:pStyle w:val="720"/>
        <w:numPr>
          <w:ilvl w:val="0"/>
          <w:numId w:val="11"/>
        </w:numPr>
        <w:pBdr/>
        <w:spacing/>
        <w:ind/>
        <w:rPr/>
      </w:pPr>
      <w:r>
        <w:rPr>
          <w:b/>
          <w:bCs/>
        </w:rPr>
        <w:t xml:space="preserve">Установить</w:t>
      </w:r>
      <w:r>
        <w:rPr>
          <w:b/>
          <w:bCs/>
        </w:rPr>
        <w:t xml:space="preserve"> </w:t>
      </w:r>
      <w:r>
        <w:rPr>
          <w:b/>
          <w:bCs/>
        </w:rPr>
        <w:t xml:space="preserve">PHP,</w:t>
      </w:r>
      <w:r>
        <w:rPr>
          <w:b/>
          <w:bCs/>
        </w:rPr>
        <w:t xml:space="preserve"> </w:t>
      </w:r>
      <w:r>
        <w:rPr>
          <w:b/>
          <w:bCs/>
        </w:rPr>
        <w:t xml:space="preserve">MySQL,</w:t>
      </w:r>
      <w:r>
        <w:rPr>
          <w:b/>
          <w:bCs/>
        </w:rPr>
        <w:t xml:space="preserve"> </w:t>
      </w:r>
      <w:r>
        <w:rPr>
          <w:b/>
          <w:bCs/>
        </w:rPr>
        <w:t xml:space="preserve">Python</w:t>
      </w:r>
      <w:r>
        <w:rPr>
          <w:b/>
          <w:bCs/>
        </w:rPr>
        <w:t xml:space="preserve"> </w:t>
      </w:r>
      <w:r>
        <w:rPr>
          <w:b/>
          <w:bCs/>
        </w:rPr>
        <w:t xml:space="preserve">3.11+</w:t>
      </w:r>
      <w:r>
        <w:t xml:space="preserve"> </w:t>
      </w:r>
      <w:r>
        <w:t xml:space="preserve">на</w:t>
      </w:r>
      <w:r>
        <w:t xml:space="preserve"> </w:t>
      </w:r>
      <w:r>
        <w:t xml:space="preserve">сервер</w:t>
      </w:r>
      <w:r>
        <w:t xml:space="preserve"> </w:t>
      </w:r>
      <w:r>
        <w:t xml:space="preserve">(Windows</w:t>
      </w:r>
      <w:r>
        <w:t xml:space="preserve"> </w:t>
      </w:r>
      <w:r>
        <w:t xml:space="preserve">администратора).</w:t>
      </w:r>
      <w:r/>
    </w:p>
    <w:p>
      <w:pPr>
        <w:pStyle w:val="720"/>
        <w:numPr>
          <w:ilvl w:val="0"/>
          <w:numId w:val="11"/>
        </w:numPr>
        <w:pBdr/>
        <w:spacing/>
        <w:ind/>
        <w:rPr/>
      </w:pPr>
      <w:r>
        <w:rPr>
          <w:b/>
          <w:bCs/>
        </w:rPr>
        <w:t xml:space="preserve">Создать</w:t>
      </w:r>
      <w:r>
        <w:rPr>
          <w:b/>
          <w:bCs/>
        </w:rPr>
        <w:t xml:space="preserve"> </w:t>
      </w:r>
      <w:r>
        <w:rPr>
          <w:b/>
          <w:bCs/>
        </w:rPr>
        <w:t xml:space="preserve">базу</w:t>
      </w:r>
      <w:r>
        <w:rPr>
          <w:b/>
          <w:bCs/>
        </w:rPr>
        <w:t xml:space="preserve"> </w:t>
      </w:r>
      <w:r>
        <w:rPr>
          <w:b/>
          <w:bCs/>
        </w:rPr>
        <w:t xml:space="preserve">данных</w:t>
      </w:r>
      <w:r>
        <w:t xml:space="preserve"> </w:t>
      </w:r>
      <w:r>
        <w:t xml:space="preserve">и</w:t>
      </w:r>
      <w:r>
        <w:t xml:space="preserve"> </w:t>
      </w:r>
      <w:r>
        <w:t xml:space="preserve">выполнить</w:t>
      </w:r>
      <w:r>
        <w:t xml:space="preserve"> </w:t>
      </w:r>
      <w:r>
        <w:t xml:space="preserve">миграцию:</w:t>
      </w:r>
      <w:r>
        <w:t xml:space="preserve"> </w:t>
      </w:r>
      <w:r>
        <w:t xml:space="preserve">php</w:t>
      </w:r>
      <w:r>
        <w:t xml:space="preserve"> </w:t>
      </w:r>
      <w:r>
        <w:t xml:space="preserve">migrate.php</w:t>
      </w:r>
      <w:r>
        <w:t xml:space="preserve">.</w:t>
      </w:r>
      <w:r/>
    </w:p>
    <w:p>
      <w:pPr>
        <w:pStyle w:val="720"/>
        <w:numPr>
          <w:ilvl w:val="0"/>
          <w:numId w:val="11"/>
        </w:numPr>
        <w:pBdr/>
        <w:spacing/>
        <w:ind/>
        <w:rPr/>
      </w:pPr>
      <w:r>
        <w:rPr>
          <w:b/>
          <w:bCs/>
        </w:rPr>
        <w:t xml:space="preserve">Настроить</w:t>
      </w:r>
      <w:r>
        <w:rPr>
          <w:b/>
          <w:bCs/>
        </w:rPr>
        <w:t xml:space="preserve"> </w:t>
      </w:r>
      <w:r>
        <w:rPr>
          <w:b/>
          <w:bCs/>
        </w:rPr>
        <w:t xml:space="preserve">файл</w:t>
      </w:r>
      <w:r>
        <w:rPr>
          <w:b/>
          <w:bCs/>
        </w:rPr>
        <w:t xml:space="preserve"> </w:t>
      </w:r>
      <w:r>
        <w:t xml:space="preserve">.</w:t>
      </w:r>
      <w:r>
        <w:t xml:space="preserve">env</w:t>
      </w:r>
      <w:r>
        <w:t xml:space="preserve"> </w:t>
      </w:r>
      <w:r>
        <w:t xml:space="preserve">(скопировать</w:t>
      </w:r>
      <w:r>
        <w:t xml:space="preserve"> </w:t>
      </w:r>
      <w:r>
        <w:t xml:space="preserve">из</w:t>
      </w:r>
      <w:r>
        <w:t xml:space="preserve"> </w:t>
      </w:r>
      <w:r>
        <w:t xml:space="preserve">примера,</w:t>
      </w:r>
      <w:r>
        <w:t xml:space="preserve"> </w:t>
      </w:r>
      <w:r>
        <w:t xml:space="preserve">указать</w:t>
      </w:r>
      <w:r>
        <w:t xml:space="preserve"> </w:t>
      </w:r>
      <w:r>
        <w:t xml:space="preserve">реальные</w:t>
      </w:r>
      <w:r>
        <w:t xml:space="preserve"> </w:t>
      </w:r>
      <w:r>
        <w:t xml:space="preserve">параметры</w:t>
      </w:r>
      <w:r>
        <w:t xml:space="preserve"> </w:t>
      </w:r>
      <w:r>
        <w:t xml:space="preserve">БД,</w:t>
      </w:r>
      <w:r>
        <w:t xml:space="preserve"> </w:t>
      </w:r>
      <w:r>
        <w:t xml:space="preserve">LDAP,</w:t>
      </w:r>
      <w:r>
        <w:t xml:space="preserve"> </w:t>
      </w:r>
      <w:r>
        <w:t xml:space="preserve">ключ</w:t>
      </w:r>
      <w:r>
        <w:t xml:space="preserve"> </w:t>
      </w:r>
      <w:r>
        <w:t xml:space="preserve">шифрования).</w:t>
      </w:r>
      <w:r/>
    </w:p>
    <w:p>
      <w:pPr>
        <w:pStyle w:val="720"/>
        <w:numPr>
          <w:ilvl w:val="0"/>
          <w:numId w:val="11"/>
        </w:numPr>
        <w:pBdr/>
        <w:spacing/>
        <w:ind/>
        <w:rPr/>
      </w:pPr>
      <w:r>
        <w:rPr>
          <w:b/>
          <w:bCs/>
        </w:rPr>
        <w:t xml:space="preserve">Установить</w:t>
      </w:r>
      <w:r>
        <w:rPr>
          <w:b/>
          <w:bCs/>
        </w:rPr>
        <w:t xml:space="preserve"> </w:t>
      </w:r>
      <w:r>
        <w:rPr>
          <w:b/>
          <w:bCs/>
        </w:rPr>
        <w:t xml:space="preserve">Python-библиотеки</w:t>
      </w:r>
      <w:r>
        <w:t xml:space="preserve"> </w:t>
      </w:r>
      <w:r>
        <w:t xml:space="preserve">(см.</w:t>
      </w:r>
      <w:r>
        <w:t xml:space="preserve"> </w:t>
      </w:r>
      <w:r>
        <w:t xml:space="preserve">таблицу</w:t>
      </w:r>
      <w:r>
        <w:t xml:space="preserve"> </w:t>
      </w:r>
      <w:r>
        <w:t xml:space="preserve">выше).</w:t>
      </w:r>
      <w:r/>
    </w:p>
    <w:p>
      <w:pPr>
        <w:pStyle w:val="720"/>
        <w:numPr>
          <w:ilvl w:val="0"/>
          <w:numId w:val="11"/>
        </w:numPr>
        <w:pBdr/>
        <w:spacing/>
        <w:ind/>
        <w:rPr/>
      </w:pPr>
      <w:r>
        <w:rPr>
          <w:b/>
          <w:bCs/>
        </w:rPr>
        <w:t xml:space="preserve">Запустить</w:t>
      </w:r>
      <w:r>
        <w:rPr>
          <w:b/>
          <w:bCs/>
        </w:rPr>
        <w:t xml:space="preserve"> </w:t>
      </w:r>
      <w:r>
        <w:rPr>
          <w:b/>
          <w:bCs/>
        </w:rPr>
        <w:t xml:space="preserve">веб-сервер</w:t>
      </w:r>
      <w:r>
        <w:t xml:space="preserve"> </w:t>
      </w:r>
      <w:r>
        <w:t xml:space="preserve">(например,</w:t>
      </w:r>
      <w:r>
        <w:t xml:space="preserve"> </w:t>
      </w:r>
      <w:r>
        <w:t xml:space="preserve">php</w:t>
      </w:r>
      <w:r>
        <w:t xml:space="preserve"> </w:t>
      </w:r>
      <w:r>
        <w:t xml:space="preserve">-S</w:t>
      </w:r>
      <w:r>
        <w:t xml:space="preserve"> </w:t>
      </w:r>
      <w:r>
        <w:t xml:space="preserve">0.0.0.0:3000).</w:t>
      </w:r>
      <w:r/>
    </w:p>
    <w:p>
      <w:pPr>
        <w:pStyle w:val="720"/>
        <w:numPr>
          <w:ilvl w:val="0"/>
          <w:numId w:val="11"/>
        </w:numPr>
        <w:pBdr/>
        <w:spacing/>
        <w:ind/>
        <w:rPr/>
      </w:pPr>
      <w:r>
        <w:rPr>
          <w:b/>
          <w:bCs/>
        </w:rPr>
        <w:t xml:space="preserve">Настроить</w:t>
      </w:r>
      <w:r>
        <w:rPr>
          <w:b/>
          <w:bCs/>
        </w:rPr>
        <w:t xml:space="preserve"> </w:t>
      </w:r>
      <w:r>
        <w:rPr>
          <w:b/>
          <w:bCs/>
        </w:rPr>
        <w:t xml:space="preserve">OpenSSH</w:t>
      </w:r>
      <w:r>
        <w:rPr>
          <w:b/>
          <w:bCs/>
        </w:rPr>
        <w:t xml:space="preserve">-сервер</w:t>
      </w:r>
      <w:r>
        <w:t xml:space="preserve"> </w:t>
      </w:r>
      <w:r>
        <w:t xml:space="preserve">на</w:t>
      </w:r>
      <w:r>
        <w:t xml:space="preserve"> </w:t>
      </w:r>
      <w:r>
        <w:t xml:space="preserve">Windows</w:t>
      </w:r>
      <w:r>
        <w:t xml:space="preserve"> </w:t>
      </w:r>
      <w:r>
        <w:t xml:space="preserve">(включить</w:t>
      </w:r>
      <w:r>
        <w:t xml:space="preserve"> </w:t>
      </w:r>
      <w:r>
        <w:t xml:space="preserve">службу,</w:t>
      </w:r>
      <w:r>
        <w:t xml:space="preserve"> </w:t>
      </w:r>
      <w:r>
        <w:t xml:space="preserve">добавить</w:t>
      </w:r>
      <w:r>
        <w:t xml:space="preserve"> </w:t>
      </w:r>
      <w:r>
        <w:t xml:space="preserve">GatewayPorts</w:t>
      </w:r>
      <w:r>
        <w:t xml:space="preserve"> </w:t>
      </w:r>
      <w:r>
        <w:t xml:space="preserve">yes</w:t>
      </w:r>
      <w:r>
        <w:t xml:space="preserve">,</w:t>
      </w:r>
      <w:r>
        <w:t xml:space="preserve"> </w:t>
      </w:r>
      <w:r>
        <w:t xml:space="preserve">перезапустить).</w:t>
      </w:r>
      <w:r/>
    </w:p>
    <w:p>
      <w:pPr>
        <w:pStyle w:val="720"/>
        <w:numPr>
          <w:ilvl w:val="0"/>
          <w:numId w:val="11"/>
        </w:numPr>
        <w:pBdr/>
        <w:spacing/>
        <w:ind/>
        <w:rPr/>
      </w:pPr>
      <w:r>
        <w:rPr>
          <w:b/>
          <w:bCs/>
        </w:rPr>
        <w:t xml:space="preserve">Настроить</w:t>
      </w:r>
      <w:r>
        <w:rPr>
          <w:b/>
          <w:bCs/>
        </w:rPr>
        <w:t xml:space="preserve"> </w:t>
      </w:r>
      <w:r>
        <w:rPr>
          <w:b/>
          <w:bCs/>
        </w:rPr>
        <w:t xml:space="preserve">студенческий</w:t>
      </w:r>
      <w:r>
        <w:rPr>
          <w:b/>
          <w:bCs/>
        </w:rPr>
        <w:t xml:space="preserve"> </w:t>
      </w:r>
      <w:r>
        <w:rPr>
          <w:b/>
          <w:bCs/>
        </w:rPr>
        <w:t xml:space="preserve">ПК</w:t>
      </w:r>
      <w:r>
        <w:rPr>
          <w:b/>
          <w:bCs/>
        </w:rPr>
        <w:t xml:space="preserve"> </w:t>
      </w:r>
      <w:r>
        <w:rPr>
          <w:b/>
          <w:bCs/>
        </w:rPr>
        <w:t xml:space="preserve">(Linux)</w:t>
      </w:r>
      <w:r>
        <w:t xml:space="preserve">:</w:t>
      </w:r>
      <w:r/>
    </w:p>
    <w:p>
      <w:pPr>
        <w:pStyle w:val="720"/>
        <w:numPr>
          <w:ilvl w:val="1"/>
          <w:numId w:val="11"/>
        </w:numPr>
        <w:pBdr/>
        <w:spacing/>
        <w:ind/>
        <w:rPr/>
      </w:pPr>
      <w:r>
        <w:t xml:space="preserve">Установить</w:t>
      </w:r>
      <w:r>
        <w:t xml:space="preserve"> </w:t>
      </w:r>
      <w:r>
        <w:t xml:space="preserve">autossh</w:t>
      </w:r>
      <w:r>
        <w:t xml:space="preserve">.</w:t>
      </w:r>
      <w:r/>
    </w:p>
    <w:p>
      <w:pPr>
        <w:pStyle w:val="720"/>
        <w:numPr>
          <w:ilvl w:val="1"/>
          <w:numId w:val="11"/>
        </w:numPr>
        <w:pBdr/>
        <w:spacing/>
        <w:ind/>
        <w:rPr/>
      </w:pPr>
      <w:r>
        <w:t xml:space="preserve">Сгенерировать</w:t>
      </w:r>
      <w:r>
        <w:t xml:space="preserve"> </w:t>
      </w:r>
      <w:r>
        <w:t xml:space="preserve">SSH-ключ,</w:t>
      </w:r>
      <w:r>
        <w:t xml:space="preserve"> </w:t>
      </w:r>
      <w:r>
        <w:t xml:space="preserve">передать</w:t>
      </w:r>
      <w:r>
        <w:t xml:space="preserve"> </w:t>
      </w:r>
      <w:r>
        <w:t xml:space="preserve">публичный</w:t>
      </w:r>
      <w:r>
        <w:t xml:space="preserve"> </w:t>
      </w:r>
      <w:r>
        <w:t xml:space="preserve">ключ</w:t>
      </w:r>
      <w:r>
        <w:t xml:space="preserve"> </w:t>
      </w:r>
      <w:r>
        <w:t xml:space="preserve">администратору.</w:t>
      </w:r>
      <w:r/>
    </w:p>
    <w:p>
      <w:pPr>
        <w:pStyle w:val="720"/>
        <w:numPr>
          <w:ilvl w:val="1"/>
          <w:numId w:val="11"/>
        </w:numPr>
        <w:pBdr/>
        <w:spacing/>
        <w:ind/>
        <w:rPr/>
      </w:pPr>
      <w:r>
        <w:t xml:space="preserve">Запустить</w:t>
      </w:r>
      <w:r>
        <w:t xml:space="preserve"> </w:t>
      </w:r>
      <w:r>
        <w:t xml:space="preserve">туннель</w:t>
      </w:r>
      <w:r>
        <w:t xml:space="preserve"> </w:t>
      </w:r>
      <w:r>
        <w:t xml:space="preserve">(можно</w:t>
      </w:r>
      <w:r>
        <w:t xml:space="preserve"> </w:t>
      </w:r>
      <w:r>
        <w:t xml:space="preserve">через</w:t>
      </w:r>
      <w:r>
        <w:t xml:space="preserve"> </w:t>
      </w:r>
      <w:r>
        <w:t xml:space="preserve">systemd</w:t>
      </w:r>
      <w:r>
        <w:t xml:space="preserve"> </w:t>
      </w:r>
      <w:r>
        <w:t xml:space="preserve">для</w:t>
      </w:r>
      <w:r>
        <w:t xml:space="preserve"> </w:t>
      </w:r>
      <w:r>
        <w:t xml:space="preserve">автозапуска).</w:t>
      </w:r>
      <w:r/>
    </w:p>
    <w:p>
      <w:pPr>
        <w:pStyle w:val="720"/>
        <w:numPr>
          <w:ilvl w:val="0"/>
          <w:numId w:val="11"/>
        </w:numPr>
        <w:pBdr/>
        <w:spacing/>
        <w:ind/>
        <w:rPr/>
      </w:pPr>
      <w:r>
        <w:rPr>
          <w:b/>
          <w:bCs/>
        </w:rPr>
        <w:t xml:space="preserve">Запустить</w:t>
      </w:r>
      <w:r>
        <w:rPr>
          <w:b/>
          <w:bCs/>
        </w:rPr>
        <w:t xml:space="preserve"> </w:t>
      </w:r>
      <w:r>
        <w:t xml:space="preserve">aw_sync.py</w:t>
      </w:r>
      <w:r>
        <w:t xml:space="preserve"> </w:t>
      </w:r>
      <w:r>
        <w:t xml:space="preserve">по</w:t>
      </w:r>
      <w:r>
        <w:t xml:space="preserve"> </w:t>
      </w:r>
      <w:r>
        <w:t xml:space="preserve">расписанию</w:t>
      </w:r>
      <w:r>
        <w:t xml:space="preserve"> </w:t>
      </w:r>
      <w:r>
        <w:t xml:space="preserve">(например,</w:t>
      </w:r>
      <w:r>
        <w:t xml:space="preserve"> </w:t>
      </w:r>
      <w:r>
        <w:t xml:space="preserve">через</w:t>
      </w:r>
      <w:r>
        <w:t xml:space="preserve"> </w:t>
      </w:r>
      <w:r>
        <w:t xml:space="preserve">планировщик</w:t>
      </w:r>
      <w:r>
        <w:t xml:space="preserve"> </w:t>
      </w:r>
      <w:r>
        <w:t xml:space="preserve">задач</w:t>
      </w:r>
      <w:r>
        <w:t xml:space="preserve"> </w:t>
      </w:r>
      <w:r>
        <w:t xml:space="preserve">Windows)</w:t>
      </w:r>
      <w:r>
        <w:t xml:space="preserve"> </w:t>
      </w:r>
      <w:r>
        <w:t xml:space="preserve">для</w:t>
      </w:r>
      <w:r>
        <w:t xml:space="preserve"> </w:t>
      </w:r>
      <w:r>
        <w:t xml:space="preserve">регулярной</w:t>
      </w:r>
      <w:r>
        <w:t xml:space="preserve"> </w:t>
      </w:r>
      <w:r>
        <w:t xml:space="preserve">синхронизации.</w:t>
      </w:r>
      <w:r/>
    </w:p>
    <w:p>
      <w:pPr>
        <w:pStyle w:val="720"/>
        <w:numPr>
          <w:ilvl w:val="0"/>
          <w:numId w:val="11"/>
        </w:numPr>
        <w:pBdr/>
        <w:spacing/>
        <w:ind/>
        <w:rPr/>
      </w:pPr>
      <w:r>
        <w:rPr>
          <w:b/>
          <w:bCs/>
        </w:rPr>
        <w:t xml:space="preserve">Настроить</w:t>
      </w:r>
      <w:r>
        <w:rPr>
          <w:b/>
          <w:bCs/>
        </w:rPr>
        <w:t xml:space="preserve"> </w:t>
      </w:r>
      <w:r>
        <w:rPr>
          <w:b/>
          <w:bCs/>
        </w:rPr>
        <w:t xml:space="preserve">фоновые</w:t>
      </w:r>
      <w:r>
        <w:rPr>
          <w:b/>
          <w:bCs/>
        </w:rPr>
        <w:t xml:space="preserve"> </w:t>
      </w:r>
      <w:r>
        <w:rPr>
          <w:b/>
          <w:bCs/>
        </w:rPr>
        <w:t xml:space="preserve">скрипты</w:t>
      </w:r>
      <w:r>
        <w:t xml:space="preserve"> </w:t>
      </w:r>
      <w:r>
        <w:t xml:space="preserve">(блокировка</w:t>
      </w:r>
      <w:r>
        <w:t xml:space="preserve"> </w:t>
      </w:r>
      <w:r>
        <w:t xml:space="preserve">РКН,</w:t>
      </w:r>
      <w:r>
        <w:t xml:space="preserve"> </w:t>
      </w:r>
      <w:r>
        <w:t xml:space="preserve">мониторинг</w:t>
      </w:r>
      <w:r>
        <w:t xml:space="preserve"> </w:t>
      </w:r>
      <w:r>
        <w:t xml:space="preserve">подозрительных</w:t>
      </w:r>
      <w:r>
        <w:t xml:space="preserve"> </w:t>
      </w:r>
      <w:r>
        <w:t xml:space="preserve">IP)</w:t>
      </w:r>
      <w:r>
        <w:t xml:space="preserve"> </w:t>
      </w:r>
      <w:r>
        <w:t xml:space="preserve">через</w:t>
      </w:r>
      <w:r>
        <w:t xml:space="preserve"> </w:t>
      </w:r>
      <w:r>
        <w:t xml:space="preserve">cron</w:t>
      </w:r>
      <w:r>
        <w:t xml:space="preserve"> </w:t>
      </w:r>
      <w:r>
        <w:t xml:space="preserve">или</w:t>
      </w:r>
      <w:r>
        <w:t xml:space="preserve"> </w:t>
      </w:r>
      <w:r>
        <w:t xml:space="preserve">планировщик.</w:t>
      </w:r>
      <w:r/>
    </w:p>
    <w:p>
      <w:pPr>
        <w:pStyle w:val="720"/>
        <w:pBdr/>
        <w:spacing/>
        <w:ind/>
        <w:rPr>
          <w:b/>
          <w:bCs/>
        </w:rPr>
      </w:pPr>
      <w:r>
        <w:rPr>
          <w:b/>
          <w:bCs/>
        </w:rPr>
        <w:t xml:space="preserve">6.</w:t>
      </w:r>
      <w:r>
        <w:rPr>
          <w:b/>
          <w:bCs/>
        </w:rPr>
        <w:t xml:space="preserve"> </w:t>
      </w:r>
      <w:r>
        <w:rPr>
          <w:b/>
          <w:bCs/>
        </w:rPr>
        <w:t xml:space="preserve">Заключение</w:t>
      </w:r>
      <w:r>
        <w:rPr>
          <w:b/>
          <w:bCs/>
        </w:rPr>
      </w:r>
    </w:p>
    <w:p>
      <w:pPr>
        <w:pStyle w:val="720"/>
        <w:pBdr/>
        <w:spacing/>
        <w:ind/>
        <w:rPr/>
      </w:pPr>
      <w:r>
        <w:t xml:space="preserve">В</w:t>
      </w:r>
      <w:r>
        <w:t xml:space="preserve"> </w:t>
      </w:r>
      <w:r>
        <w:t xml:space="preserve">ходе</w:t>
      </w:r>
      <w:r>
        <w:t xml:space="preserve"> </w:t>
      </w:r>
      <w:r>
        <w:t xml:space="preserve">работы</w:t>
      </w:r>
      <w:r>
        <w:t xml:space="preserve"> </w:t>
      </w:r>
      <w:r>
        <w:t xml:space="preserve">полностью</w:t>
      </w:r>
      <w:r>
        <w:t xml:space="preserve"> </w:t>
      </w:r>
      <w:r>
        <w:t xml:space="preserve">выполнено</w:t>
      </w:r>
      <w:r>
        <w:t xml:space="preserve"> </w:t>
      </w:r>
      <w:r>
        <w:t xml:space="preserve">техническое</w:t>
      </w:r>
      <w:r>
        <w:t xml:space="preserve"> </w:t>
      </w:r>
      <w:r>
        <w:t xml:space="preserve">задание,</w:t>
      </w:r>
      <w:r>
        <w:t xml:space="preserve"> </w:t>
      </w:r>
      <w:r>
        <w:t xml:space="preserve">а</w:t>
      </w:r>
      <w:r>
        <w:t xml:space="preserve"> </w:t>
      </w:r>
      <w:r>
        <w:t xml:space="preserve">также</w:t>
      </w:r>
      <w:r>
        <w:t xml:space="preserve"> </w:t>
      </w:r>
      <w:r>
        <w:t xml:space="preserve">добавлен</w:t>
      </w:r>
      <w:r>
        <w:t xml:space="preserve"> </w:t>
      </w:r>
      <w:r>
        <w:t xml:space="preserve">ряд</w:t>
      </w:r>
      <w:r>
        <w:t xml:space="preserve"> </w:t>
      </w:r>
      <w:r>
        <w:t xml:space="preserve">улучшений</w:t>
      </w:r>
      <w:r>
        <w:t xml:space="preserve"> </w:t>
      </w:r>
      <w:r>
        <w:t xml:space="preserve">по</w:t>
      </w:r>
      <w:r>
        <w:t xml:space="preserve"> </w:t>
      </w:r>
      <w:r>
        <w:t xml:space="preserve">требованию</w:t>
      </w:r>
      <w:r>
        <w:t xml:space="preserve"> </w:t>
      </w:r>
      <w:r>
        <w:t xml:space="preserve">заказчика:</w:t>
      </w:r>
      <w:r>
        <w:t xml:space="preserve"> </w:t>
      </w:r>
      <w:r>
        <w:t xml:space="preserve">пагинация,</w:t>
      </w:r>
      <w:r>
        <w:t xml:space="preserve"> </w:t>
      </w:r>
      <w:r>
        <w:t xml:space="preserve">экспорт</w:t>
      </w:r>
      <w:r>
        <w:t xml:space="preserve"> </w:t>
      </w:r>
      <w:r>
        <w:t xml:space="preserve">CSV,</w:t>
      </w:r>
      <w:r>
        <w:t xml:space="preserve"> </w:t>
      </w:r>
      <w:r>
        <w:t xml:space="preserve">toast</w:t>
      </w:r>
      <w:r>
        <w:t xml:space="preserve">-уведомления,</w:t>
      </w:r>
      <w:r>
        <w:t xml:space="preserve"> </w:t>
      </w:r>
      <w:r>
        <w:t xml:space="preserve">тёмная</w:t>
      </w:r>
      <w:r>
        <w:t xml:space="preserve"> </w:t>
      </w:r>
      <w:r>
        <w:t xml:space="preserve">тема,</w:t>
      </w:r>
      <w:r>
        <w:t xml:space="preserve"> </w:t>
      </w:r>
      <w:r>
        <w:t xml:space="preserve">ручная</w:t>
      </w:r>
      <w:r>
        <w:t xml:space="preserve"> </w:t>
      </w:r>
      <w:r>
        <w:t xml:space="preserve">разблокировка</w:t>
      </w:r>
      <w:r>
        <w:t xml:space="preserve"> </w:t>
      </w:r>
      <w:r>
        <w:t xml:space="preserve">IP</w:t>
      </w:r>
      <w:r>
        <w:t xml:space="preserve"> </w:t>
      </w:r>
      <w:r>
        <w:t xml:space="preserve">и</w:t>
      </w:r>
      <w:r>
        <w:t xml:space="preserve"> </w:t>
      </w:r>
      <w:r>
        <w:t xml:space="preserve">управление</w:t>
      </w:r>
      <w:r>
        <w:t xml:space="preserve"> </w:t>
      </w:r>
      <w:r>
        <w:t xml:space="preserve">пользователями.</w:t>
      </w:r>
      <w:r>
        <w:t xml:space="preserve"> </w:t>
      </w:r>
      <w:r>
        <w:t xml:space="preserve">Система</w:t>
      </w:r>
      <w:r>
        <w:t xml:space="preserve"> </w:t>
      </w:r>
      <w:r>
        <w:t xml:space="preserve">готова</w:t>
      </w:r>
      <w:r>
        <w:t xml:space="preserve"> </w:t>
      </w:r>
      <w:r>
        <w:t xml:space="preserve">к</w:t>
      </w:r>
      <w:r>
        <w:t xml:space="preserve"> </w:t>
      </w:r>
      <w:r>
        <w:t xml:space="preserve">эксплуатации</w:t>
      </w:r>
      <w:r>
        <w:t xml:space="preserve"> </w:t>
      </w:r>
      <w:r>
        <w:t xml:space="preserve">в</w:t>
      </w:r>
      <w:r>
        <w:t xml:space="preserve"> </w:t>
      </w:r>
      <w:r>
        <w:t xml:space="preserve">учебном</w:t>
      </w:r>
      <w:r>
        <w:t xml:space="preserve"> </w:t>
      </w:r>
      <w:r>
        <w:t xml:space="preserve">учреждении</w:t>
      </w:r>
      <w:r>
        <w:t xml:space="preserve"> </w:t>
      </w:r>
      <w:r>
        <w:t xml:space="preserve">с</w:t>
      </w:r>
      <w:r>
        <w:t xml:space="preserve"> </w:t>
      </w:r>
      <w:r>
        <w:t xml:space="preserve">возможностью</w:t>
      </w:r>
      <w:r>
        <w:t xml:space="preserve"> </w:t>
      </w:r>
      <w:r>
        <w:t xml:space="preserve">масштабирования</w:t>
      </w:r>
      <w:r>
        <w:t xml:space="preserve"> </w:t>
      </w:r>
      <w:r>
        <w:t xml:space="preserve">на</w:t>
      </w:r>
      <w:r>
        <w:t xml:space="preserve"> </w:t>
      </w:r>
      <w:r>
        <w:t xml:space="preserve">несколько</w:t>
      </w:r>
      <w:r>
        <w:t xml:space="preserve"> </w:t>
      </w:r>
      <w:r>
        <w:t xml:space="preserve">десятков</w:t>
      </w:r>
      <w:r>
        <w:t xml:space="preserve"> </w:t>
      </w:r>
      <w:r>
        <w:t xml:space="preserve">студентов.</w:t>
      </w:r>
      <w:r>
        <w:t xml:space="preserve"> </w:t>
      </w:r>
      <w:r>
        <w:t xml:space="preserve">Все</w:t>
      </w:r>
      <w:r>
        <w:t xml:space="preserve"> </w:t>
      </w:r>
      <w:r>
        <w:t xml:space="preserve">пароли</w:t>
      </w:r>
      <w:r>
        <w:t xml:space="preserve"> </w:t>
      </w:r>
      <w:r>
        <w:t xml:space="preserve">и</w:t>
      </w:r>
      <w:r>
        <w:t xml:space="preserve"> </w:t>
      </w:r>
      <w:r>
        <w:t xml:space="preserve">ключи</w:t>
      </w:r>
      <w:r>
        <w:t xml:space="preserve"> </w:t>
      </w:r>
      <w:r>
        <w:t xml:space="preserve">вынесены</w:t>
      </w:r>
      <w:r>
        <w:t xml:space="preserve"> </w:t>
      </w:r>
      <w:r>
        <w:t xml:space="preserve">из</w:t>
      </w:r>
      <w:r>
        <w:t xml:space="preserve"> </w:t>
      </w:r>
      <w:r>
        <w:t xml:space="preserve">кода,</w:t>
      </w:r>
      <w:r>
        <w:t xml:space="preserve"> </w:t>
      </w:r>
      <w:r>
        <w:t xml:space="preserve">используется</w:t>
      </w:r>
      <w:r>
        <w:t xml:space="preserve"> </w:t>
      </w:r>
      <w:r>
        <w:t xml:space="preserve">шифрование</w:t>
      </w:r>
      <w:r>
        <w:t xml:space="preserve"> </w:t>
      </w:r>
      <w:r>
        <w:t xml:space="preserve">бэкапов,</w:t>
      </w:r>
      <w:r>
        <w:t xml:space="preserve"> </w:t>
      </w:r>
      <w:r>
        <w:t xml:space="preserve">реализована</w:t>
      </w:r>
      <w:r>
        <w:t xml:space="preserve"> </w:t>
      </w:r>
      <w:r>
        <w:t xml:space="preserve">автоматическая</w:t>
      </w:r>
      <w:r>
        <w:t xml:space="preserve"> </w:t>
      </w:r>
      <w:r>
        <w:t xml:space="preserve">блокировка</w:t>
      </w:r>
      <w:r>
        <w:t xml:space="preserve"> </w:t>
      </w:r>
      <w:r>
        <w:t xml:space="preserve">подозрительных</w:t>
      </w:r>
      <w:r>
        <w:t xml:space="preserve"> </w:t>
      </w:r>
      <w:r>
        <w:t xml:space="preserve">IP</w:t>
      </w:r>
      <w:r>
        <w:t xml:space="preserve"> </w:t>
      </w:r>
      <w:r>
        <w:t xml:space="preserve">и</w:t>
      </w:r>
      <w:r>
        <w:t xml:space="preserve"> </w:t>
      </w:r>
      <w:r>
        <w:t xml:space="preserve">интеграция</w:t>
      </w:r>
      <w:r>
        <w:t xml:space="preserve"> </w:t>
      </w:r>
      <w:r>
        <w:t xml:space="preserve">с</w:t>
      </w:r>
      <w:r>
        <w:t xml:space="preserve"> </w:t>
      </w:r>
      <w:r>
        <w:t xml:space="preserve">LDAP.</w:t>
      </w:r>
      <w:r/>
    </w:p>
    <w:p>
      <w:pPr>
        <w:pStyle w:val="720"/>
        <w:pBdr/>
        <w:spacing/>
        <w:ind/>
        <w:rPr/>
      </w:pPr>
      <w:r/>
      <w:r/>
    </w:p>
    <w:tbl>
      <w:tblPr>
        <w:tblW w:w="0" w:type="auto"/>
        <w:tblBorders/>
        <w:tblLook w:val="04A0" w:firstRow="1" w:lastRow="0" w:firstColumn="1" w:lastColumn="0" w:noHBand="0" w:noVBand="1"/>
        <w:tblStyle w:val="724"/>
      </w:tblPr>
      <w:tblGrid>
        <w:gridCol w:w="562"/>
        <w:gridCol w:w="4815"/>
        <w:gridCol w:w="4809"/>
      </w:tblGrid>
      <w:tr>
        <w:trPr/>
        <w:tc>
          <w:tcPr>
            <w:tcBorders/>
            <w:tcW w:w="562" w:type="dxa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#</w:t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Требование</w:t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4809" w:type="dxa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Как проверить</w:t>
            </w:r>
            <w:r>
              <w:rPr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562" w:type="dxa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Веб-интерфейс с авторизацией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4809" w:type="dxa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Открыть </w:t>
            </w:r>
            <w:r>
              <w:rPr>
                <w:sz w:val="22"/>
                <w:szCs w:val="22"/>
              </w:rPr>
              <w:t xml:space="preserve">login.php</w:t>
            </w:r>
            <w:r>
              <w:rPr>
                <w:sz w:val="22"/>
                <w:szCs w:val="22"/>
              </w:rPr>
              <w:t xml:space="preserve">, войти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562" w:type="dxa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Роли: админ, препод, студент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4809" w:type="dxa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Войти под разными ролями — навигация меняется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562" w:type="dxa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LDAP/Active Directory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4809" w:type="dxa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Включить LDAP_ENABLED=</w:t>
            </w:r>
            <w:r>
              <w:rPr>
                <w:sz w:val="22"/>
                <w:szCs w:val="22"/>
              </w:rPr>
              <w:t xml:space="preserve">true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в .</w:t>
            </w:r>
            <w:r>
              <w:rPr>
                <w:sz w:val="22"/>
                <w:szCs w:val="22"/>
              </w:rPr>
              <w:t xml:space="preserve">env</w:t>
            </w:r>
            <w:r>
              <w:rPr>
                <w:sz w:val="22"/>
                <w:szCs w:val="22"/>
              </w:rPr>
              <w:t xml:space="preserve">, войти доменным логином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562" w:type="dxa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Шифрование AES-256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4809" w:type="dxa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Запустить </w:t>
            </w:r>
            <w:r>
              <w:rPr>
                <w:sz w:val="22"/>
                <w:szCs w:val="22"/>
              </w:rPr>
              <w:t xml:space="preserve">python</w:t>
            </w:r>
            <w:r>
              <w:rPr>
                <w:sz w:val="22"/>
                <w:szCs w:val="22"/>
              </w:rPr>
              <w:t xml:space="preserve"> backup_encrypt.py — </w:t>
            </w:r>
            <w:r>
              <w:rPr>
                <w:sz w:val="22"/>
                <w:szCs w:val="22"/>
              </w:rPr>
              <w:t xml:space="preserve">создаст .</w:t>
            </w:r>
            <w:r>
              <w:rPr>
                <w:sz w:val="22"/>
                <w:szCs w:val="22"/>
              </w:rPr>
              <w:t xml:space="preserve">enc</w:t>
            </w:r>
            <w:r>
              <w:rPr>
                <w:sz w:val="22"/>
                <w:szCs w:val="22"/>
              </w:rPr>
              <w:t xml:space="preserve"> файл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562" w:type="dxa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Бэкап зашифрованных данных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4809" w:type="dxa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Тот же backup_encrypt.py — дамп БД + шифрование в C:/backups/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562" w:type="dxa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Чёрный список РКН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4809" w:type="dxa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python rkn_blocker.py — </w:t>
            </w:r>
            <w:r>
              <w:rPr>
                <w:sz w:val="22"/>
                <w:szCs w:val="22"/>
              </w:rPr>
              <w:t xml:space="preserve">заполнит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 xml:space="preserve">blacklist_ips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>
              <w:rPr>
                <w:sz w:val="22"/>
                <w:szCs w:val="22"/>
              </w:rPr>
              <w:t xml:space="preserve">страница</w:t>
            </w:r>
            <w:r>
              <w:rPr>
                <w:sz w:val="22"/>
                <w:szCs w:val="22"/>
                <w:lang w:val="en-US"/>
              </w:rPr>
              <w:t xml:space="preserve"> ?page</w:t>
            </w:r>
            <w:r>
              <w:rPr>
                <w:sz w:val="22"/>
                <w:szCs w:val="22"/>
                <w:lang w:val="en-US"/>
              </w:rPr>
              <w:t xml:space="preserve">=blacklist</w:t>
            </w:r>
            <w:r>
              <w:rPr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Borders/>
            <w:tcW w:w="562" w:type="dxa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Ограничение сессии 45 мин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4809" w:type="dxa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Поставь SESSION_TIMEOUT=1 </w:t>
            </w:r>
            <w:r>
              <w:rPr>
                <w:sz w:val="22"/>
                <w:szCs w:val="22"/>
              </w:rPr>
              <w:t xml:space="preserve">в .</w:t>
            </w:r>
            <w:r>
              <w:rPr>
                <w:sz w:val="22"/>
                <w:szCs w:val="22"/>
              </w:rPr>
              <w:t xml:space="preserve">env</w:t>
            </w:r>
            <w:r>
              <w:rPr>
                <w:sz w:val="22"/>
                <w:szCs w:val="22"/>
              </w:rPr>
              <w:t xml:space="preserve">, подожди минуту — редирект на логин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562" w:type="dxa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Журнал событий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4809" w:type="dxa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?</w:t>
            </w:r>
            <w:r>
              <w:rPr>
                <w:sz w:val="22"/>
                <w:szCs w:val="22"/>
              </w:rPr>
              <w:t xml:space="preserve">page</w:t>
            </w:r>
            <w:r>
              <w:rPr>
                <w:sz w:val="22"/>
                <w:szCs w:val="22"/>
              </w:rPr>
              <w:t xml:space="preserve">=</w:t>
            </w:r>
            <w:r>
              <w:rPr>
                <w:sz w:val="22"/>
                <w:szCs w:val="22"/>
              </w:rPr>
              <w:t xml:space="preserve">logs</w:t>
            </w:r>
            <w:r>
              <w:rPr>
                <w:sz w:val="22"/>
                <w:szCs w:val="22"/>
              </w:rPr>
              <w:t xml:space="preserve"> — таблица с пагинацией по 50 записей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562" w:type="dxa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9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Защита от SQL-инъекций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4809" w:type="dxa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Везде PDO </w:t>
            </w:r>
            <w:r>
              <w:rPr>
                <w:sz w:val="22"/>
                <w:szCs w:val="22"/>
              </w:rPr>
              <w:t xml:space="preserve">prepared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statements</w:t>
            </w:r>
            <w:r>
              <w:rPr>
                <w:sz w:val="22"/>
                <w:szCs w:val="22"/>
              </w:rPr>
              <w:t xml:space="preserve">, никаких конкатенаций строк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562" w:type="dxa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Фиксация входа/выхода/простоя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4809" w:type="dxa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 xml:space="preserve">В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 xml:space="preserve">event_log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 xml:space="preserve">записи</w:t>
            </w:r>
            <w:r>
              <w:rPr>
                <w:sz w:val="22"/>
                <w:szCs w:val="22"/>
                <w:lang w:val="en-US"/>
              </w:rPr>
              <w:t xml:space="preserve"> login, logout, idle, timeout</w:t>
            </w:r>
            <w:r>
              <w:rPr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Borders/>
            <w:tcW w:w="562" w:type="dxa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11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Блокировка </w:t>
            </w:r>
            <w:r>
              <w:rPr>
                <w:sz w:val="22"/>
                <w:szCs w:val="22"/>
              </w:rPr>
              <w:t xml:space="preserve">подозрит</w:t>
            </w:r>
            <w:r>
              <w:rPr>
                <w:sz w:val="22"/>
                <w:szCs w:val="22"/>
              </w:rPr>
              <w:t xml:space="preserve">. активности + уведомление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4809" w:type="dxa"/>
            <w:textDirection w:val="lrTb"/>
            <w:noWrap w:val="false"/>
          </w:tcPr>
          <w:p>
            <w:pPr>
              <w:pStyle w:val="720"/>
              <w:pBdr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suspicious_monitor.py блокирует IP, уведомление падает в </w:t>
            </w:r>
            <w:r>
              <w:rPr>
                <w:sz w:val="22"/>
                <w:szCs w:val="22"/>
              </w:rPr>
              <w:t xml:space="preserve">notifications</w:t>
            </w:r>
            <w:r>
              <w:rPr>
                <w:sz w:val="22"/>
                <w:szCs w:val="22"/>
              </w:rPr>
            </w:r>
          </w:p>
        </w:tc>
      </w:tr>
    </w:tbl>
    <w:p>
      <w:pPr>
        <w:pStyle w:val="720"/>
        <w:pBdr/>
        <w:spacing/>
        <w:ind/>
        <w:rPr/>
      </w:pPr>
      <w:r/>
      <w:r/>
    </w:p>
    <w:p>
      <w:pPr>
        <w:pStyle w:val="720"/>
        <w:pBdr/>
        <w:spacing/>
        <w:ind/>
        <w:rPr/>
      </w:pPr>
      <w:r/>
      <w:r/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3425190"/>
                <wp:effectExtent l="0" t="0" r="0" b="3810"/>
                <wp:docPr id="2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022268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6480174" cy="34251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8" o:spid="_x0000_s138" type="#_x0000_t75" style="width:510.25pt;height:269.70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Веб-интерфейс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авторизацией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2547620"/>
                <wp:effectExtent l="0" t="0" r="0" b="5080"/>
                <wp:docPr id="2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48480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6480174" cy="2547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9" o:spid="_x0000_s139" type="#_x0000_t75" style="width:510.25pt;height:200.60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Роли: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админ,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препод,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студент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Шифрование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AES-256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Бэкап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зашифрованных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данных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Чёрный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список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РКН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1485265"/>
                <wp:effectExtent l="0" t="0" r="0" b="635"/>
                <wp:docPr id="2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22449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6480174" cy="1485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0" o:spid="_x0000_s140" type="#_x0000_t75" style="width:510.25pt;height:116.95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Ограничение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сессии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45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мин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3917315"/>
                <wp:effectExtent l="0" t="0" r="0" b="6985"/>
                <wp:docPr id="29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86067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6480174" cy="39173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1" o:spid="_x0000_s141" type="#_x0000_t75" style="width:510.25pt;height:308.45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Журнал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событий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3024505"/>
                <wp:effectExtent l="0" t="0" r="0" b="4445"/>
                <wp:docPr id="30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37620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6480174" cy="30245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2" o:spid="_x0000_s142" type="#_x0000_t75" style="width:510.25pt;height:238.15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Защита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SQL-инъекций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3071495"/>
                <wp:effectExtent l="0" t="0" r="0" b="0"/>
                <wp:docPr id="3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43093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6480174" cy="30714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3" o:spid="_x0000_s143" type="#_x0000_t75" style="width:510.25pt;height:241.85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Блокировка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подозрит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активности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+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уведомление</w:t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continuous"/>
      <w:pgSz w:h="16838" w:orient="portrait" w:w="11906"/>
      <w:pgMar w:top="567" w:right="567" w:bottom="567" w:left="1134" w:header="0" w:footer="42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OST type A">
    <w:panose1 w:val="020B060402020202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7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7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7"/>
      <w:pBdr/>
      <w:spacing/>
      <w:ind/>
      <w:rPr/>
    </w:pPr>
    <w:r/>
    <w:r/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7"/>
      <w:pBdr/>
      <w:spacing/>
      <w:ind/>
      <w:rPr/>
    </w:pPr>
    <w:r/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5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5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page">
                <wp:posOffset>655320</wp:posOffset>
              </wp:positionH>
              <wp:positionV relativeFrom="page">
                <wp:posOffset>172720</wp:posOffset>
              </wp:positionV>
              <wp:extent cx="6710680" cy="10342880"/>
              <wp:effectExtent l="0" t="0" r="0" b="0"/>
              <wp:wrapNone/>
              <wp:docPr id="1" name="Group 1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 rot="0" flipH="0" flipV="0">
                        <a:off x="0" y="0"/>
                        <a:ext cx="6710679" cy="10342879"/>
                        <a:chOff x="0" y="0"/>
                        <a:chExt cx="19999" cy="19999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99" cy="1999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1092" y="18947"/>
                          <a:ext cx="1" cy="10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9" y="18940"/>
                          <a:ext cx="19966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2185" y="18947"/>
                          <a:ext cx="1" cy="10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4918" y="18947"/>
                          <a:ext cx="1" cy="10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6556" y="18958"/>
                          <a:ext cx="1" cy="102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7650" y="18947"/>
                          <a:ext cx="1" cy="102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18904" y="18947"/>
                          <a:ext cx="3" cy="10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9" y="19292"/>
                          <a:ext cx="7620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9" y="19645"/>
                          <a:ext cx="762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/>
                      <wps:spPr bwMode="auto">
                        <a:xfrm>
                          <a:off x="18918" y="19296"/>
                          <a:ext cx="1071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54" y="19659"/>
                          <a:ext cx="999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18"/>
                              </w:rPr>
                              <w:t xml:space="preserve">Изм.</w:t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1138" y="19659"/>
                          <a:ext cx="1000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18"/>
                              </w:rPr>
                              <w:t xml:space="preserve">Лист</w:t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2266" y="19659"/>
                          <a:ext cx="2572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18"/>
                              </w:rPr>
                              <w:t xml:space="preserve">№ докум.</w:t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4982" y="19659"/>
                          <a:ext cx="1533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18"/>
                              </w:rPr>
                              <w:t xml:space="preserve">Подпись</w:t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6603" y="19659"/>
                          <a:ext cx="999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18"/>
                              </w:rPr>
                              <w:t xml:space="preserve">Дата</w:t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18947" y="18976"/>
                          <a:ext cx="1000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18"/>
                              </w:rPr>
                              <w:t xml:space="preserve">Лист</w:t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18947" y="19434"/>
                          <a:ext cx="1000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</w:rPr>
                              <w:instrText xml:space="preserve">PAGE   \* MERGEFORMAT</w:instrText>
                            </w:r>
                            <w:r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33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</w:rPr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8" name=""/>
                      <wps:cNvSpPr>
                        <a:spLocks noChangeArrowheads="1"/>
                      </wps:cNvSpPr>
                      <wps:spPr bwMode="auto">
                        <a:xfrm>
                          <a:off x="7744" y="19220"/>
                          <a:ext cx="11074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УП.09.02.07.00 ПЗ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0" o:spid="_x0000_s0000" style="position:absolute;z-index:251672576;o:allowoverlap:true;o:allowincell:true;mso-position-horizontal-relative:page;margin-left:51.60pt;mso-position-horizontal:absolute;mso-position-vertical-relative:page;margin-top:13.60pt;mso-position-vertical:absolute;width:528.40pt;height:814.40pt;mso-wrap-distance-left:9.00pt;mso-wrap-distance-top:0.00pt;mso-wrap-distance-right:9.00pt;mso-wrap-distance-bottom:0.00pt;rotation:0;" coordorigin="0,0" coordsize="199,199">
              <v:shape id="shape 1" o:spid="_x0000_s1" o:spt="1" type="#_x0000_t1" style="position:absolute;left:0;top:0;width:199;height:199;visibility:visible;" filled="f" strokecolor="#000000" strokeweight="2.00pt"/>
              <v:line id="shape 2" o:spid="_x0000_s2" style="position:absolute;left:0;text-align:left;z-index:251672576;visibility:visible;" from="0.0pt,0.0pt" to="200.0pt,200.0pt" filled="f" strokecolor="#000000" strokeweight="2.00pt"/>
              <v:line id="shape 3" o:spid="_x0000_s3" style="position:absolute;left:0;text-align:left;z-index:251672576;visibility:visible;" from="0.0pt,0.0pt" to="200.0pt,200.0pt" filled="f" strokecolor="#000000" strokeweight="2.00pt"/>
              <v:line id="shape 4" o:spid="_x0000_s4" style="position:absolute;left:0;text-align:left;z-index:251672576;visibility:visible;" from="0.0pt,0.0pt" to="200.0pt,200.0pt" filled="f" strokecolor="#000000" strokeweight="2.00pt"/>
              <v:line id="shape 5" o:spid="_x0000_s5" style="position:absolute;left:0;text-align:left;z-index:251672576;visibility:visible;" from="0.0pt,0.0pt" to="200.0pt,200.0pt" filled="f" strokecolor="#000000" strokeweight="2.00pt"/>
              <v:line id="shape 6" o:spid="_x0000_s6" style="position:absolute;left:0;text-align:left;z-index:251672576;visibility:visible;" from="0.0pt,0.0pt" to="200.0pt,200.0pt" filled="f" strokecolor="#000000" strokeweight="2.00pt"/>
              <v:line id="shape 7" o:spid="_x0000_s7" style="position:absolute;left:0;text-align:left;z-index:251672576;visibility:visible;" from="0.0pt,0.0pt" to="200.0pt,200.0pt" filled="f" strokecolor="#000000" strokeweight="2.00pt"/>
              <v:line id="shape 8" o:spid="_x0000_s8" style="position:absolute;left:0;text-align:left;z-index:251672576;visibility:visible;" from="0.0pt,0.0pt" to="200.0pt,200.0pt" filled="f" strokecolor="#000000" strokeweight="2.00pt"/>
              <v:line id="shape 9" o:spid="_x0000_s9" style="position:absolute;left:0;text-align:left;z-index:251672576;visibility:visible;" from="0.0pt,0.0pt" to="200.0pt,200.0pt" filled="f" strokecolor="#000000" strokeweight="1.00pt"/>
              <v:line id="shape 10" o:spid="_x0000_s10" style="position:absolute;left:0;text-align:left;z-index:251672576;visibility:visible;" from="0.0pt,0.0pt" to="200.0pt,200.0pt" filled="f" strokecolor="#000000" strokeweight="2.00pt"/>
              <v:line id="shape 11" o:spid="_x0000_s11" style="position:absolute;left:0;text-align:left;z-index:251672576;visibility:visible;" from="0.0pt,0.0pt" to="200.0pt,200.0pt" filled="f" strokecolor="#000000" strokeweight="1.00pt"/>
              <v:shape id="shape 12" o:spid="_x0000_s12" o:spt="1" type="#_x0000_t1" style="position:absolute;left:0;top:196;width:9;height:3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  <w:sz w:val="18"/>
                        </w:rPr>
                        <w:t xml:space="preserve">Изм.</w:t>
                      </w:r>
                      <w:r>
                        <w:rPr>
                          <w:rFonts w:ascii="GOST type A" w:hAnsi="GOST type A"/>
                        </w:rPr>
                      </w:r>
                      <w:r>
                        <w:rPr>
                          <w:rFonts w:ascii="GOST type A" w:hAnsi="GOST type A"/>
                        </w:rPr>
                      </w:r>
                    </w:p>
                  </w:txbxContent>
                </v:textbox>
              </v:shape>
              <v:shape id="shape 13" o:spid="_x0000_s13" o:spt="1" type="#_x0000_t1" style="position:absolute;left:11;top:196;width:10;height:3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  <w:sz w:val="18"/>
                        </w:rPr>
                        <w:t xml:space="preserve">Лист</w:t>
                      </w:r>
                      <w:r>
                        <w:rPr>
                          <w:rFonts w:ascii="GOST type A" w:hAnsi="GOST type A"/>
                        </w:rPr>
                      </w:r>
                      <w:r>
                        <w:rPr>
                          <w:rFonts w:ascii="GOST type A" w:hAnsi="GOST type A"/>
                        </w:rPr>
                      </w:r>
                    </w:p>
                  </w:txbxContent>
                </v:textbox>
              </v:shape>
              <v:shape id="shape 14" o:spid="_x0000_s14" o:spt="1" type="#_x0000_t1" style="position:absolute;left:22;top:196;width:25;height:3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  <w:sz w:val="18"/>
                        </w:rPr>
                        <w:t xml:space="preserve">№ докум.</w:t>
                      </w:r>
                      <w:r>
                        <w:rPr>
                          <w:rFonts w:ascii="GOST type A" w:hAnsi="GOST type A"/>
                        </w:rPr>
                      </w:r>
                      <w:r>
                        <w:rPr>
                          <w:rFonts w:ascii="GOST type A" w:hAnsi="GOST type A"/>
                        </w:rPr>
                      </w:r>
                    </w:p>
                  </w:txbxContent>
                </v:textbox>
              </v:shape>
              <v:shape id="shape 15" o:spid="_x0000_s15" o:spt="1" type="#_x0000_t1" style="position:absolute;left:49;top:196;width:15;height:3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  <w:sz w:val="18"/>
                        </w:rPr>
                        <w:t xml:space="preserve">Подпись</w:t>
                      </w:r>
                      <w:r>
                        <w:rPr>
                          <w:rFonts w:ascii="GOST type A" w:hAnsi="GOST type A"/>
                        </w:rPr>
                      </w:r>
                      <w:r>
                        <w:rPr>
                          <w:rFonts w:ascii="GOST type A" w:hAnsi="GOST type A"/>
                        </w:rPr>
                      </w:r>
                    </w:p>
                  </w:txbxContent>
                </v:textbox>
              </v:shape>
              <v:shape id="shape 16" o:spid="_x0000_s16" o:spt="1" type="#_x0000_t1" style="position:absolute;left:66;top:196;width:9;height:3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  <w:sz w:val="18"/>
                        </w:rPr>
                        <w:t xml:space="preserve">Дата</w:t>
                      </w:r>
                      <w:r>
                        <w:rPr>
                          <w:rFonts w:ascii="GOST type A" w:hAnsi="GOST type A"/>
                        </w:rPr>
                      </w:r>
                      <w:r>
                        <w:rPr>
                          <w:rFonts w:ascii="GOST type A" w:hAnsi="GOST type A"/>
                        </w:rPr>
                      </w:r>
                    </w:p>
                  </w:txbxContent>
                </v:textbox>
              </v:shape>
              <v:shape id="shape 17" o:spid="_x0000_s17" o:spt="1" type="#_x0000_t1" style="position:absolute;left:189;top:189;width:10;height:3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  <w:sz w:val="18"/>
                        </w:rPr>
                        <w:t xml:space="preserve">Лист</w:t>
                      </w:r>
                      <w:r>
                        <w:rPr>
                          <w:rFonts w:ascii="GOST type A" w:hAnsi="GOST type A"/>
                        </w:rPr>
                      </w:r>
                      <w:r>
                        <w:rPr>
                          <w:rFonts w:ascii="GOST type A" w:hAnsi="GOST type A"/>
                        </w:rPr>
                      </w:r>
                    </w:p>
                  </w:txbxContent>
                </v:textbox>
              </v:shape>
              <v:shape id="shape 18" o:spid="_x0000_s18" o:spt="1" type="#_x0000_t1" style="position:absolute;left:189;top:194;width:10;height:4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fldChar w:fldCharType="begin"/>
                      </w:r>
                      <w:r>
                        <w:rPr>
                          <w:rFonts w:ascii="Times New Roman" w:hAnsi="Times New Roman"/>
                        </w:rPr>
                        <w:instrText xml:space="preserve">PAGE   \* MERGEFORMAT</w:instrText>
                      </w:r>
                      <w:r>
                        <w:rPr>
                          <w:rFonts w:ascii="Times New Roman" w:hAnsi="Times New Roman"/>
                        </w:rPr>
                        <w:fldChar w:fldCharType="separate"/>
                      </w:r>
                      <w:r>
                        <w:rPr>
                          <w:rFonts w:ascii="Times New Roman" w:hAnsi="Times New Roman"/>
                        </w:rPr>
                        <w:t xml:space="preserve">33</w:t>
                      </w:r>
                      <w:r>
                        <w:rPr>
                          <w:rFonts w:ascii="Times New Roman" w:hAnsi="Times New Roman"/>
                        </w:rPr>
                        <w:fldChar w:fldCharType="end"/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</w:rPr>
                      </w:r>
                      <w:r>
                        <w:rPr>
                          <w:rFonts w:ascii="GOST type A" w:hAnsi="GOST type A"/>
                        </w:rPr>
                      </w:r>
                      <w:r>
                        <w:rPr>
                          <w:rFonts w:ascii="GOST type A" w:hAnsi="GOST type A"/>
                        </w:rPr>
                      </w:r>
                    </w:p>
                  </w:txbxContent>
                </v:textbox>
              </v:shape>
              <v:shape id="shape 19" o:spid="_x0000_s19" o:spt="1" type="#_x0000_t1" style="position:absolute;left:77;top:192;width:110;height:4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УП.09.02.07.00 ПЗ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  <w:r/>
                    </w:p>
                  </w:txbxContent>
                </v:textbox>
              </v:shape>
            </v:group>
          </w:pict>
        </mc:Fallback>
      </mc:AlternateContent>
    </w: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0528" behindDoc="0" locked="0" layoutInCell="1" allowOverlap="1">
              <wp:simplePos x="0" y="0"/>
              <wp:positionH relativeFrom="page">
                <wp:posOffset>647700</wp:posOffset>
              </wp:positionH>
              <wp:positionV relativeFrom="page">
                <wp:posOffset>209550</wp:posOffset>
              </wp:positionV>
              <wp:extent cx="6692899" cy="10267314"/>
              <wp:effectExtent l="0" t="0" r="0" b="0"/>
              <wp:wrapNone/>
              <wp:docPr id="2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 rot="0" flipH="0" flipV="0">
                        <a:off x="0" y="0"/>
                        <a:ext cx="6692898" cy="10267313"/>
                        <a:chOff x="0" y="0"/>
                        <a:chExt cx="6692898" cy="10267313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92898" cy="10267313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332300" y="8821161"/>
                          <a:ext cx="668" cy="53287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3344" y="8816027"/>
                          <a:ext cx="6681855" cy="51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731531" y="8825781"/>
                          <a:ext cx="668" cy="143588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1646116" y="8825781"/>
                          <a:ext cx="668" cy="143588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2194264" y="8825781"/>
                          <a:ext cx="668" cy="143588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2560032" y="8821161"/>
                          <a:ext cx="668" cy="143536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5303451" y="9363276"/>
                          <a:ext cx="1337" cy="35576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3344" y="9904363"/>
                          <a:ext cx="2550328" cy="102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3344" y="10085581"/>
                          <a:ext cx="2550328" cy="51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>
                        <a:spLocks noChangeArrowheads="1"/>
                      </wps:cNvSpPr>
                      <wps:spPr bwMode="auto">
                        <a:xfrm>
                          <a:off x="18068" y="9195405"/>
                          <a:ext cx="295490" cy="158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Изм</w:t>
                            </w:r>
                            <w:r>
                              <w:rPr>
                                <w:rFonts w:ascii="GOST type A" w:hAnsi="GOST type A"/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351711" y="9195405"/>
                          <a:ext cx="368109" cy="158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Лист</w:t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758637" y="9195405"/>
                          <a:ext cx="861040" cy="158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№ докум.</w:t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1667532" y="9195405"/>
                          <a:ext cx="513344" cy="158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Подпись</w:t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2209995" y="9195405"/>
                          <a:ext cx="334643" cy="158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Дата</w:t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5330557" y="9373028"/>
                          <a:ext cx="493600" cy="158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Лист</w:t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5330557" y="9560408"/>
                          <a:ext cx="493600" cy="1591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</w:rPr>
                              <w:instrText xml:space="preserve">PAGE   \* MERGEFORMAT</w:instrText>
                            </w:r>
                            <w:r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34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2596842" y="8974144"/>
                          <a:ext cx="4068946" cy="2448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УП.09.02.07.00 ПЗ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/>
                            </w:pPr>
                            <w:r/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8" name=""/>
                      <wps:cNvSpPr/>
                      <wps:spPr bwMode="auto">
                        <a:xfrm>
                          <a:off x="4014" y="9360195"/>
                          <a:ext cx="6681855" cy="51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"/>
                      <wps:cNvSpPr/>
                      <wps:spPr bwMode="auto">
                        <a:xfrm>
                          <a:off x="8364" y="9179490"/>
                          <a:ext cx="2550328" cy="51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"/>
                      <wps:cNvSpPr/>
                      <wps:spPr bwMode="auto">
                        <a:xfrm>
                          <a:off x="3344" y="8997246"/>
                          <a:ext cx="2550328" cy="51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"/>
                      <wps:cNvSpPr/>
                      <wps:spPr bwMode="auto">
                        <a:xfrm>
                          <a:off x="3344" y="9722118"/>
                          <a:ext cx="2550328" cy="51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"/>
                      <wps:cNvSpPr/>
                      <wps:spPr bwMode="auto">
                        <a:xfrm>
                          <a:off x="3344" y="9539874"/>
                          <a:ext cx="2550328" cy="51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13050" y="9377649"/>
                          <a:ext cx="1606628" cy="159141"/>
                          <a:chOff x="0" y="0"/>
                          <a:chExt cx="1606628" cy="159141"/>
                        </a:xfrm>
                      </wpg:grpSpPr>
                      <wps:wsp>
                        <wps:cNvPr id="23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11450" cy="1591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Разраб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.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4" name=""/>
                        <wps:cNvSpPr>
                          <a:spLocks noChangeArrowheads="1"/>
                        </wps:cNvSpPr>
                        <wps:spPr bwMode="auto">
                          <a:xfrm>
                            <a:off x="745592" y="0"/>
                            <a:ext cx="861035" cy="1591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 xml:space="preserve">Королев М.Е.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3050" y="9555787"/>
                          <a:ext cx="1606623" cy="364083"/>
                          <a:chOff x="0" y="0"/>
                          <a:chExt cx="1606623" cy="364083"/>
                        </a:xfrm>
                      </wpg:grpSpPr>
                      <wps:wsp>
                        <wps:cNvPr id="25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11450" cy="158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Руковод.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6" name=""/>
                        <wps:cNvSpPr>
                          <a:spLocks noChangeArrowheads="1"/>
                        </wps:cNvSpPr>
                        <wps:spPr bwMode="auto">
                          <a:xfrm>
                            <a:off x="745587" y="205454"/>
                            <a:ext cx="861035" cy="158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rFonts w:ascii="Times New Roman" w:hAnsi="Times New Roman"/>
                                  <w:sz w:val="16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szCs w:val="20"/>
                                </w:rPr>
                                <w:t xml:space="preserve">М.Н.ВитвицкийФ</w:t>
                              </w:r>
                              <w:r>
                                <w:rPr>
                                  <w:rFonts w:ascii="Times New Roman" w:hAnsi="Times New Roman"/>
                                  <w:sz w:val="16"/>
                                  <w:szCs w:val="20"/>
                                </w:rPr>
                              </w:r>
                              <w:r>
                                <w:rPr>
                                  <w:rFonts w:ascii="Times New Roman" w:hAnsi="Times New Roman"/>
                                  <w:sz w:val="16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s:wsp>
                      <wps:cNvPr id="27" name=""/>
                      <wps:cNvSpPr>
                        <a:spLocks noChangeArrowheads="1"/>
                      </wps:cNvSpPr>
                      <wps:spPr bwMode="auto">
                        <a:xfrm>
                          <a:off x="758643" y="9738032"/>
                          <a:ext cx="861035" cy="158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7447" y="9759631"/>
                          <a:ext cx="1612231" cy="314653"/>
                          <a:chOff x="0" y="0"/>
                          <a:chExt cx="1612231" cy="314653"/>
                        </a:xfrm>
                      </wpg:grpSpPr>
                      <wps:wsp>
                        <wps:cNvPr id="28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11450" cy="1591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/>
                                  <w:sz w:val="18"/>
                                  <w:szCs w:val="18"/>
                                </w:rPr>
                                <w:t xml:space="preserve">от </w:t>
                              </w:r>
                              <w:r>
                                <w:rPr>
                                  <w:rFonts w:ascii="Times New Roman" w:hAnsi="Times New Roman" w:eastAsia="Times New Roman"/>
                                  <w:sz w:val="18"/>
                                  <w:szCs w:val="18"/>
                                </w:rPr>
                                <w:t xml:space="preserve">предп</w:t>
                              </w:r>
                              <w:r>
                                <w:rPr>
                                  <w:rFonts w:ascii="Times New Roman" w:hAnsi="Times New Roman" w:eastAsia="Times New Roman"/>
                                  <w:sz w:val="18"/>
                                  <w:szCs w:val="18"/>
                                </w:rPr>
                                <w:t xml:space="preserve">.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9" name=""/>
                        <wps:cNvSpPr>
                          <a:spLocks noChangeArrowheads="1"/>
                        </wps:cNvSpPr>
                        <wps:spPr bwMode="auto">
                          <a:xfrm>
                            <a:off x="751195" y="155511"/>
                            <a:ext cx="861035" cy="1591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3050" y="10092768"/>
                          <a:ext cx="1606628" cy="158627"/>
                          <a:chOff x="0" y="0"/>
                          <a:chExt cx="1606628" cy="158627"/>
                        </a:xfrm>
                      </wpg:grpSpPr>
                      <wps:wsp>
                        <wps:cNvPr id="30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11450" cy="158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31" name=""/>
                        <wps:cNvSpPr>
                          <a:spLocks noChangeArrowheads="1"/>
                        </wps:cNvSpPr>
                        <wps:spPr bwMode="auto">
                          <a:xfrm>
                            <a:off x="745592" y="0"/>
                            <a:ext cx="861035" cy="158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s:wsp>
                      <wps:cNvPr id="32" name=""/>
                      <wps:cNvSpPr/>
                      <wps:spPr bwMode="auto">
                        <a:xfrm>
                          <a:off x="4754633" y="9363276"/>
                          <a:ext cx="668" cy="89325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"/>
                      <wps:cNvSpPr>
                        <a:spLocks noChangeArrowheads="1"/>
                      </wps:cNvSpPr>
                      <wps:spPr bwMode="auto">
                        <a:xfrm>
                          <a:off x="2605878" y="9401778"/>
                          <a:ext cx="2105586" cy="8260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0" w:before="0" w:beforeAutospacing="0" w:line="240" w:lineRule="auto"/>
                              <w:ind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highlight w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ПМ.07.01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Соадминистрирование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баз данных и серверов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 w:after="0" w:before="0" w:beforeAutospacing="0" w:line="240" w:lineRule="auto"/>
                              <w:ind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highlight w:val="none"/>
                                <w:lang w:val="ru-RU"/>
                              </w:rPr>
                              <w:t xml:space="preserve">СОДЕРЖАНИЕ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34" name=""/>
                      <wps:cNvSpPr/>
                      <wps:spPr bwMode="auto">
                        <a:xfrm>
                          <a:off x="4758984" y="9541926"/>
                          <a:ext cx="1930565" cy="51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"/>
                      <wps:cNvSpPr/>
                      <wps:spPr bwMode="auto">
                        <a:xfrm>
                          <a:off x="4758314" y="9722631"/>
                          <a:ext cx="1930565" cy="10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"/>
                      <wps:cNvSpPr/>
                      <wps:spPr bwMode="auto">
                        <a:xfrm>
                          <a:off x="5851935" y="9363276"/>
                          <a:ext cx="1002" cy="35576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"/>
                      <wps:cNvSpPr>
                        <a:spLocks noChangeArrowheads="1"/>
                      </wps:cNvSpPr>
                      <wps:spPr bwMode="auto">
                        <a:xfrm>
                          <a:off x="4783748" y="9373028"/>
                          <a:ext cx="493265" cy="158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Лит.</w:t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38" name=""/>
                      <wps:cNvSpPr>
                        <a:spLocks noChangeArrowheads="1"/>
                      </wps:cNvSpPr>
                      <wps:spPr bwMode="auto">
                        <a:xfrm>
                          <a:off x="5882053" y="9373028"/>
                          <a:ext cx="778717" cy="158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Листов</w:t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39" name=""/>
                      <wps:cNvSpPr>
                        <a:spLocks noChangeArrowheads="1"/>
                      </wps:cNvSpPr>
                      <wps:spPr bwMode="auto">
                        <a:xfrm>
                          <a:off x="5886738" y="9555274"/>
                          <a:ext cx="778383" cy="158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</w:rPr>
                              <w:instrText xml:space="preserve"> NUMPAGES  \# "0" \* Arabic  \* MERGEFORMAT </w:instrText>
                            </w:r>
                            <w:r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182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40" name=""/>
                      <wps:cNvSpPr/>
                      <wps:spPr bwMode="auto">
                        <a:xfrm>
                          <a:off x="4937684" y="9545520"/>
                          <a:ext cx="668" cy="17351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" name=""/>
                      <wps:cNvSpPr/>
                      <wps:spPr bwMode="auto">
                        <a:xfrm>
                          <a:off x="5110875" y="9536508"/>
                          <a:ext cx="668" cy="17351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"/>
                      <wps:cNvSpPr>
                        <a:spLocks noChangeArrowheads="1"/>
                      </wps:cNvSpPr>
                      <wps:spPr bwMode="auto">
                        <a:xfrm>
                          <a:off x="4774222" y="9848350"/>
                          <a:ext cx="1877022" cy="2258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14"/>
                              </w:rPr>
                              <w:t xml:space="preserve">гр. ИС-235</w:t>
                            </w:r>
                            <w:r>
                              <w:rPr>
                                <w:rFonts w:ascii="Times New Roman" w:hAnsi="Times New Roman"/>
                                <w:szCs w:val="14"/>
                                <w:lang w:val="en-US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Cs w:val="14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20" o:spid="_x0000_s0000" style="position:absolute;z-index:251670528;o:allowoverlap:true;o:allowincell:true;mso-position-horizontal-relative:page;margin-left:51.00pt;mso-position-horizontal:absolute;mso-position-vertical-relative:page;margin-top:16.50pt;mso-position-vertical:absolute;width:527.00pt;height:808.45pt;mso-wrap-distance-left:9.00pt;mso-wrap-distance-top:0.00pt;mso-wrap-distance-right:9.00pt;mso-wrap-distance-bottom:0.00pt;rotation:0;" coordorigin="0,0" coordsize="66928,102673">
              <v:shape id="shape 21" o:spid="_x0000_s21" o:spt="1" type="#_x0000_t1" style="position:absolute;left:0;top:0;width:66928;height:102673;visibility:visible;" filled="f" strokecolor="#000000" strokeweight="2.00pt"/>
              <v:line id="shape 22" o:spid="_x0000_s22" style="position:absolute;left:0;text-align:left;z-index:251670528;visibility:visible;" from="0.0pt,0.0pt" to="66929.0pt,102673.1pt" filled="f" strokecolor="#000000" strokeweight="2.00pt"/>
              <v:line id="shape 23" o:spid="_x0000_s23" style="position:absolute;left:0;text-align:left;z-index:251670528;visibility:visible;" from="0.0pt,0.0pt" to="66929.0pt,102673.1pt" filled="f" strokecolor="#000000" strokeweight="2.00pt"/>
              <v:line id="shape 24" o:spid="_x0000_s24" style="position:absolute;left:0;text-align:left;z-index:251670528;visibility:visible;" from="0.0pt,0.0pt" to="66929.0pt,102673.1pt" filled="f" strokecolor="#000000" strokeweight="2.00pt"/>
              <v:line id="shape 25" o:spid="_x0000_s25" style="position:absolute;left:0;text-align:left;z-index:251670528;visibility:visible;" from="0.0pt,0.0pt" to="66929.0pt,102673.1pt" filled="f" strokecolor="#000000" strokeweight="2.00pt"/>
              <v:line id="shape 26" o:spid="_x0000_s26" style="position:absolute;left:0;text-align:left;z-index:251670528;visibility:visible;" from="0.0pt,0.0pt" to="66929.0pt,102673.1pt" filled="f" strokecolor="#000000" strokeweight="2.00pt"/>
              <v:line id="shape 27" o:spid="_x0000_s27" style="position:absolute;left:0;text-align:left;z-index:251670528;visibility:visible;" from="0.0pt,0.0pt" to="66929.0pt,102673.1pt" filled="f" strokecolor="#000000" strokeweight="2.00pt"/>
              <v:line id="shape 28" o:spid="_x0000_s28" style="position:absolute;left:0;text-align:left;z-index:251670528;visibility:visible;" from="0.0pt,0.0pt" to="66929.0pt,102673.1pt" filled="f" strokecolor="#000000" strokeweight="2.00pt"/>
              <v:line id="shape 29" o:spid="_x0000_s29" style="position:absolute;left:0;text-align:left;z-index:251670528;visibility:visible;" from="0.0pt,0.0pt" to="66929.0pt,102673.1pt" filled="f" strokecolor="#000000" strokeweight="1.00pt"/>
              <v:line id="shape 30" o:spid="_x0000_s30" style="position:absolute;left:0;text-align:left;z-index:251670528;visibility:visible;" from="0.0pt,0.0pt" to="66929.0pt,102673.1pt" filled="f" strokecolor="#000000" strokeweight="1.00pt"/>
              <v:shape id="shape 31" o:spid="_x0000_s31" o:spt="1" type="#_x0000_t1" style="position:absolute;left:180;top:91954;width:2954;height:158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Изм</w:t>
                      </w:r>
                      <w:r>
                        <w:rPr>
                          <w:rFonts w:ascii="GOST type A" w:hAnsi="GOST type A"/>
                          <w:sz w:val="18"/>
                        </w:rPr>
                        <w:t xml:space="preserve">.</w:t>
                      </w:r>
                      <w:r>
                        <w:rPr>
                          <w:rFonts w:ascii="GOST type A" w:hAnsi="GOST type A"/>
                        </w:rPr>
                      </w:r>
                      <w:r>
                        <w:rPr>
                          <w:rFonts w:ascii="GOST type A" w:hAnsi="GOST type A"/>
                        </w:rPr>
                      </w:r>
                    </w:p>
                  </w:txbxContent>
                </v:textbox>
              </v:shape>
              <v:shape id="shape 32" o:spid="_x0000_s32" o:spt="1" type="#_x0000_t1" style="position:absolute;left:3517;top:91954;width:3681;height:158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Лист</w:t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</w:p>
                  </w:txbxContent>
                </v:textbox>
              </v:shape>
              <v:shape id="shape 33" o:spid="_x0000_s33" o:spt="1" type="#_x0000_t1" style="position:absolute;left:7586;top:91954;width:8610;height:158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№ докум.</w:t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</w:p>
                  </w:txbxContent>
                </v:textbox>
              </v:shape>
              <v:shape id="shape 34" o:spid="_x0000_s34" o:spt="1" type="#_x0000_t1" style="position:absolute;left:16675;top:91954;width:5133;height:158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Подпись</w:t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</w:p>
                  </w:txbxContent>
                </v:textbox>
              </v:shape>
              <v:shape id="shape 35" o:spid="_x0000_s35" o:spt="1" type="#_x0000_t1" style="position:absolute;left:22099;top:91954;width:3346;height:158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Дата</w:t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</w:p>
                  </w:txbxContent>
                </v:textbox>
              </v:shape>
              <v:shape id="shape 36" o:spid="_x0000_s36" o:spt="1" type="#_x0000_t1" style="position:absolute;left:53305;top:93730;width:4936;height:158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Лист</w:t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</w:p>
                  </w:txbxContent>
                </v:textbox>
              </v:shape>
              <v:shape id="shape 37" o:spid="_x0000_s37" o:spt="1" type="#_x0000_t1" style="position:absolute;left:53305;top:95604;width:4936;height:1591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fldChar w:fldCharType="begin"/>
                      </w:r>
                      <w:r>
                        <w:rPr>
                          <w:rFonts w:ascii="Times New Roman" w:hAnsi="Times New Roman"/>
                        </w:rPr>
                        <w:instrText xml:space="preserve">PAGE   \* MERGEFORMAT</w:instrText>
                      </w:r>
                      <w:r>
                        <w:rPr>
                          <w:rFonts w:ascii="Times New Roman" w:hAnsi="Times New Roman"/>
                        </w:rPr>
                        <w:fldChar w:fldCharType="separate"/>
                      </w:r>
                      <w:r>
                        <w:rPr>
                          <w:rFonts w:ascii="Times New Roman" w:hAnsi="Times New Roman"/>
                        </w:rPr>
                        <w:t xml:space="preserve">34</w:t>
                      </w:r>
                      <w:r>
                        <w:rPr>
                          <w:rFonts w:ascii="Times New Roman" w:hAnsi="Times New Roman"/>
                        </w:rPr>
                        <w:fldChar w:fldCharType="end"/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</w:p>
                  </w:txbxContent>
                </v:textbox>
              </v:shape>
              <v:shape id="shape 38" o:spid="_x0000_s38" o:spt="1" type="#_x0000_t1" style="position:absolute;left:25968;top:89741;width:40689;height:2448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УП.09.02.07.00 ПЗ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 w:line="360" w:lineRule="auto"/>
                        <w:ind/>
                        <w:jc w:val="center"/>
                        <w:rPr/>
                      </w:pPr>
                      <w:r/>
                      <w:r/>
                      <w:r/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  <w:r/>
                    </w:p>
                  </w:txbxContent>
                </v:textbox>
              </v:shape>
              <v:line id="shape 39" o:spid="_x0000_s39" style="position:absolute;left:0;text-align:left;z-index:251670528;visibility:visible;" from="25968.4pt,89741.4pt" to="66657.9pt,92190.2pt" filled="f" strokecolor="#000000" strokeweight="2.00pt"/>
              <v:line id="shape 40" o:spid="_x0000_s40" style="position:absolute;left:0;text-align:left;z-index:251670528;visibility:visible;" from="25968.4pt,89741.4pt" to="66657.9pt,92190.2pt" filled="f" strokecolor="#000000" strokeweight="2.00pt"/>
              <v:line id="shape 41" o:spid="_x0000_s41" style="position:absolute;left:0;text-align:left;z-index:251670528;visibility:visible;" from="25968.4pt,89741.4pt" to="66657.9pt,92190.2pt" filled="f" strokecolor="#000000" strokeweight="1.00pt"/>
              <v:line id="shape 42" o:spid="_x0000_s42" style="position:absolute;left:0;text-align:left;z-index:251670528;visibility:visible;" from="25968.4pt,89741.4pt" to="66657.9pt,92190.2pt" filled="f" strokecolor="#000000" strokeweight="1.00pt"/>
              <v:line id="shape 43" o:spid="_x0000_s43" style="position:absolute;left:0;text-align:left;z-index:251670528;visibility:visible;" from="25968.4pt,89741.4pt" to="66657.9pt,92190.2pt" filled="f" strokecolor="#000000" strokeweight="1.00pt"/>
              <v:group id="group 44" o:spid="_x0000_s0000" style="position:absolute;left:130;top:93776;width:16066;height:1591;" coordorigin="0,0" coordsize="16066,1591">
                <v:shape id="shape 45" o:spid="_x0000_s45" o:spt="1" type="#_x0000_t1" style="position:absolute;left:0;top:0;width:7114;height:1591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Разраб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.</w:t>
                        </w:r>
                        <w:r>
                          <w:rPr>
                            <w:rFonts w:ascii="Times New Roman" w:hAnsi="Times New Roman"/>
                          </w:rPr>
                        </w:r>
                        <w:r>
                          <w:rPr>
                            <w:rFonts w:ascii="Times New Roman" w:hAnsi="Times New Roman"/>
                          </w:rPr>
                        </w:r>
                      </w:p>
                    </w:txbxContent>
                  </v:textbox>
                </v:shape>
                <v:shape id="shape 46" o:spid="_x0000_s46" o:spt="1" type="#_x0000_t1" style="position:absolute;left:7455;top:0;width:8610;height:1591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 xml:space="preserve">Королев М.Е.</w:t>
                        </w: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r>
                      </w:p>
                    </w:txbxContent>
                  </v:textbox>
                </v:shape>
              </v:group>
              <v:group id="group 47" o:spid="_x0000_s0000" style="position:absolute;left:130;top:95557;width:16066;height:3640;" coordorigin="0,0" coordsize="16066,3640">
                <v:shape id="shape 48" o:spid="_x0000_s48" o:spt="1" type="#_x0000_t1" style="position:absolute;left:0;top:0;width:7114;height:1586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Руковод.</w:t>
                        </w:r>
                        <w:r>
                          <w:rPr>
                            <w:rFonts w:ascii="Times New Roman" w:hAnsi="Times New Roman"/>
                          </w:rPr>
                        </w:r>
                        <w:r>
                          <w:rPr>
                            <w:rFonts w:ascii="Times New Roman" w:hAnsi="Times New Roma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</w:r>
                        <w:r>
                          <w:rPr>
                            <w:rFonts w:ascii="Times New Roman" w:hAnsi="Times New Roman"/>
                          </w:rPr>
                        </w:r>
                        <w:r>
                          <w:rPr>
                            <w:rFonts w:ascii="Times New Roman" w:hAnsi="Times New Roman"/>
                          </w:rPr>
                        </w:r>
                      </w:p>
                    </w:txbxContent>
                  </v:textbox>
                </v:shape>
                <v:shape id="shape 49" o:spid="_x0000_s49" o:spt="1" type="#_x0000_t1" style="position:absolute;left:7455;top:2054;width:8610;height:1586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rFonts w:ascii="Times New Roman" w:hAnsi="Times New Roman"/>
                            <w:sz w:val="16"/>
                            <w:szCs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20"/>
                          </w:rPr>
                          <w:t xml:space="preserve">М.Н.ВитвицкийФ</w:t>
                        </w:r>
                        <w:r>
                          <w:rPr>
                            <w:rFonts w:ascii="Times New Roman" w:hAnsi="Times New Roman"/>
                            <w:sz w:val="16"/>
                            <w:szCs w:val="20"/>
                          </w:rPr>
                        </w:r>
                        <w:r>
                          <w:rPr>
                            <w:rFonts w:ascii="Times New Roman" w:hAnsi="Times New Roman"/>
                            <w:sz w:val="16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  <v:shape id="shape 50" o:spid="_x0000_s50" o:spt="1" type="#_x0000_t1" style="position:absolute;left:7586;top:97380;width:8610;height:158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  <w:r/>
                    </w:p>
                  </w:txbxContent>
                </v:textbox>
              </v:shape>
              <v:group id="group 51" o:spid="_x0000_s0000" style="position:absolute;left:74;top:97596;width:16122;height:3146;" coordorigin="0,0" coordsize="16122,3146">
                <v:shape id="shape 52" o:spid="_x0000_s52" o:spt="1" type="#_x0000_t1" style="position:absolute;left:0;top:0;width:7114;height:1591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eastAsia="Times New Roman"/>
                            <w:sz w:val="18"/>
                            <w:szCs w:val="18"/>
                          </w:rPr>
                          <w:t xml:space="preserve">от </w:t>
                        </w:r>
                        <w:r>
                          <w:rPr>
                            <w:rFonts w:ascii="Times New Roman" w:hAnsi="Times New Roman" w:eastAsia="Times New Roman"/>
                            <w:sz w:val="18"/>
                            <w:szCs w:val="18"/>
                          </w:rPr>
                          <w:t xml:space="preserve">предп</w:t>
                        </w:r>
                        <w:r>
                          <w:rPr>
                            <w:rFonts w:ascii="Times New Roman" w:hAnsi="Times New Roman" w:eastAsia="Times New Roman"/>
                            <w:sz w:val="18"/>
                            <w:szCs w:val="18"/>
                          </w:rPr>
                          <w:t xml:space="preserve">.</w:t>
                        </w: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  <w:r/>
                      </w:p>
                    </w:txbxContent>
                  </v:textbox>
                </v:shape>
                <v:shape id="shape 53" o:spid="_x0000_s53" o:spt="1" type="#_x0000_t1" style="position:absolute;left:7511;top:1555;width:8610;height:1591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  <w:r/>
                      </w:p>
                    </w:txbxContent>
                  </v:textbox>
                </v:shape>
              </v:group>
              <v:group id="group 54" o:spid="_x0000_s0000" style="position:absolute;left:130;top:100927;width:16066;height:1586;" coordorigin="0,0" coordsize="16066,1586">
                <v:shape id="shape 55" o:spid="_x0000_s55" o:spt="1" type="#_x0000_t1" style="position:absolute;left:0;top:0;width:7114;height:1586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  <w:r/>
                      </w:p>
                    </w:txbxContent>
                  </v:textbox>
                </v:shape>
                <v:shape id="shape 56" o:spid="_x0000_s56" o:spt="1" type="#_x0000_t1" style="position:absolute;left:7455;top:0;width:8610;height:1586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  <w:r/>
                      </w:p>
                    </w:txbxContent>
                  </v:textbox>
                </v:shape>
              </v:group>
              <v:line id="shape 57" o:spid="_x0000_s57" style="position:absolute;left:0;text-align:left;z-index:251670528;visibility:visible;" from="7455.9pt,0.0pt" to="16066.3pt,1586.3pt" filled="f" strokecolor="#000000" strokeweight="2.00pt"/>
              <v:shape id="shape 58" o:spid="_x0000_s58" o:spt="1" type="#_x0000_t1" style="position:absolute;left:26058;top:94017;width:21055;height:8260;v-text-anchor:top;visibility:visible;" filled="f" stroked="f">
                <v:textbox inset="0,0,0,0">
                  <w:txbxContent>
                    <w:p>
                      <w:pPr>
                        <w:pBdr/>
                        <w:spacing w:after="0" w:before="0" w:beforeAutospacing="0" w:line="240" w:lineRule="auto"/>
                        <w:ind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highlight w:val="none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ПМ.07.01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Соадминистрирование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баз данных и серверов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highlight w:val="none"/>
                        </w:rPr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Bdr/>
                        <w:spacing w:after="0" w:before="0" w:beforeAutospacing="0" w:line="240" w:lineRule="auto"/>
                        <w:ind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  <w:highlight w:val="none"/>
                          <w:lang w:val="ru-RU"/>
                        </w:rPr>
                        <w:t xml:space="preserve">СОДЕРЖАНИЕ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line id="shape 59" o:spid="_x0000_s59" style="position:absolute;left:0;text-align:left;z-index:251670528;visibility:visible;" from="26058.8pt,94017.8pt" to="47114.6pt,102277.8pt" filled="f" strokecolor="#000000" strokeweight="2.00pt"/>
              <v:line id="shape 60" o:spid="_x0000_s60" style="position:absolute;left:0;text-align:left;z-index:251670528;visibility:visible;" from="26058.8pt,94017.8pt" to="47114.6pt,102277.8pt" filled="f" strokecolor="#000000" strokeweight="2.00pt"/>
              <v:line id="shape 61" o:spid="_x0000_s61" style="position:absolute;left:0;text-align:left;z-index:251670528;visibility:visible;" from="26058.8pt,94017.8pt" to="47114.6pt,102277.8pt" filled="f" strokecolor="#000000" strokeweight="2.00pt"/>
              <v:shape id="shape 62" o:spid="_x0000_s62" o:spt="1" type="#_x0000_t1" style="position:absolute;left:47837;top:93730;width:4932;height:158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Лит.</w:t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</w:p>
                  </w:txbxContent>
                </v:textbox>
              </v:shape>
              <v:shape id="shape 63" o:spid="_x0000_s63" o:spt="1" type="#_x0000_t1" style="position:absolute;left:58820;top:93730;width:7787;height:158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Листов</w:t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</w:p>
                  </w:txbxContent>
                </v:textbox>
              </v:shape>
              <v:shape id="shape 64" o:spid="_x0000_s64" o:spt="1" type="#_x0000_t1" style="position:absolute;left:58867;top:95552;width:7783;height:158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fldChar w:fldCharType="begin"/>
                      </w:r>
                      <w:r>
                        <w:rPr>
                          <w:rFonts w:ascii="Times New Roman" w:hAnsi="Times New Roman"/>
                        </w:rPr>
                        <w:instrText xml:space="preserve"> NUMPAGES  \# "0" \* Arabic  \* MERGEFORMAT </w:instrText>
                      </w:r>
                      <w:r>
                        <w:rPr>
                          <w:rFonts w:ascii="Times New Roman" w:hAnsi="Times New Roman"/>
                        </w:rPr>
                        <w:fldChar w:fldCharType="separate"/>
                      </w:r>
                      <w:r>
                        <w:rPr>
                          <w:rFonts w:ascii="Times New Roman" w:hAnsi="Times New Roman"/>
                        </w:rPr>
                        <w:t xml:space="preserve">182</w:t>
                      </w:r>
                      <w:r>
                        <w:rPr>
                          <w:rFonts w:ascii="Times New Roman" w:hAnsi="Times New Roman"/>
                        </w:rPr>
                        <w:fldChar w:fldCharType="end"/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</w:p>
                  </w:txbxContent>
                </v:textbox>
              </v:shape>
              <v:line id="shape 65" o:spid="_x0000_s65" style="position:absolute;left:0;text-align:left;z-index:251670528;visibility:visible;" from="58867.4pt,95552.7pt" to="66651.2pt,97139.0pt" filled="f" strokecolor="#000000" strokeweight="1.00pt"/>
              <v:line id="shape 66" o:spid="_x0000_s66" style="position:absolute;left:0;text-align:left;z-index:251670528;visibility:visible;" from="58867.4pt,95552.7pt" to="66651.2pt,97139.0pt" filled="f" strokecolor="#000000" strokeweight="1.00pt"/>
              <v:shape id="shape 67" o:spid="_x0000_s67" o:spt="1" type="#_x0000_t1" style="position:absolute;left:47742;top:98483;width:18770;height:2258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Cs w:val="14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Cs w:val="14"/>
                        </w:rPr>
                        <w:t xml:space="preserve">гр. ИС-235</w:t>
                      </w:r>
                      <w:r>
                        <w:rPr>
                          <w:rFonts w:ascii="Times New Roman" w:hAnsi="Times New Roman"/>
                          <w:szCs w:val="14"/>
                          <w:lang w:val="en-US"/>
                        </w:rPr>
                      </w:r>
                      <w:r>
                        <w:rPr>
                          <w:rFonts w:ascii="Times New Roman" w:hAnsi="Times New Roman"/>
                          <w:szCs w:val="14"/>
                          <w:lang w:val="en-US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0528" behindDoc="0" locked="0" layoutInCell="1" allowOverlap="1">
              <wp:simplePos x="0" y="0"/>
              <wp:positionH relativeFrom="page">
                <wp:posOffset>534375</wp:posOffset>
              </wp:positionH>
              <wp:positionV relativeFrom="page">
                <wp:posOffset>209550</wp:posOffset>
              </wp:positionV>
              <wp:extent cx="6806224" cy="10267314"/>
              <wp:effectExtent l="0" t="0" r="0" b="0"/>
              <wp:wrapNone/>
              <wp:docPr id="3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 rot="0" flipH="0" flipV="0">
                        <a:off x="0" y="0"/>
                        <a:ext cx="6806223" cy="10267313"/>
                        <a:chOff x="0" y="0"/>
                        <a:chExt cx="6806223" cy="10267313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06223" cy="10267313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337927" y="8821161"/>
                          <a:ext cx="680" cy="53287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3401" y="8816027"/>
                          <a:ext cx="6794993" cy="51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743918" y="8825781"/>
                          <a:ext cx="680" cy="143588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1673989" y="8825781"/>
                          <a:ext cx="680" cy="143588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2231418" y="8825781"/>
                          <a:ext cx="680" cy="143588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2603379" y="8821161"/>
                          <a:ext cx="680" cy="143536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5393250" y="9363276"/>
                          <a:ext cx="1360" cy="35576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3401" y="9904363"/>
                          <a:ext cx="2593511" cy="102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3401" y="10085581"/>
                          <a:ext cx="2593511" cy="51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>
                        <a:spLocks noChangeArrowheads="1"/>
                      </wps:cNvSpPr>
                      <wps:spPr bwMode="auto">
                        <a:xfrm>
                          <a:off x="18374" y="9195405"/>
                          <a:ext cx="300494" cy="158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Изм</w:t>
                            </w:r>
                            <w:r>
                              <w:rPr>
                                <w:rFonts w:ascii="GOST type A" w:hAnsi="GOST type A"/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  <w:r>
                              <w:rPr>
                                <w:rFonts w:ascii="GOST type A" w:hAnsi="GOST type A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357666" y="9195405"/>
                          <a:ext cx="374341" cy="158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Лист</w:t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771483" y="9195405"/>
                          <a:ext cx="875620" cy="158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№ докум.</w:t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1695767" y="9195405"/>
                          <a:ext cx="522036" cy="158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Подпись</w:t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2247414" y="9195405"/>
                          <a:ext cx="340310" cy="158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Дата</w:t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5420815" y="9373028"/>
                          <a:ext cx="501958" cy="158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Лист</w:t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5420815" y="9560408"/>
                          <a:ext cx="501958" cy="1591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</w:rPr>
                              <w:instrText xml:space="preserve">PAGE   \* MERGEFORMAT</w:instrText>
                            </w:r>
                            <w:r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34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2640812" y="8974144"/>
                          <a:ext cx="4137842" cy="2448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УП.09.02.07.00 ПЗ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/>
                            </w:pPr>
                            <w:r/>
                            <w:r/>
                            <w:r/>
                            <w:r/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  <w:r/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8" name=""/>
                      <wps:cNvSpPr/>
                      <wps:spPr bwMode="auto">
                        <a:xfrm>
                          <a:off x="4081" y="9360195"/>
                          <a:ext cx="6794993" cy="51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"/>
                      <wps:cNvSpPr/>
                      <wps:spPr bwMode="auto">
                        <a:xfrm>
                          <a:off x="8506" y="9179490"/>
                          <a:ext cx="2593511" cy="51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"/>
                      <wps:cNvSpPr/>
                      <wps:spPr bwMode="auto">
                        <a:xfrm>
                          <a:off x="3401" y="8997246"/>
                          <a:ext cx="2593511" cy="51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"/>
                      <wps:cNvSpPr/>
                      <wps:spPr bwMode="auto">
                        <a:xfrm>
                          <a:off x="3401" y="9722118"/>
                          <a:ext cx="2593511" cy="51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"/>
                      <wps:cNvSpPr/>
                      <wps:spPr bwMode="auto">
                        <a:xfrm>
                          <a:off x="3401" y="9539874"/>
                          <a:ext cx="2593511" cy="51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GrpSpPr/>
                      <wpg:grpSpPr bwMode="auto">
                        <a:xfrm flipH="0" flipV="0">
                          <a:off x="13270" y="9377649"/>
                          <a:ext cx="1633832" cy="159141"/>
                          <a:chOff x="0" y="0"/>
                          <a:chExt cx="1633832" cy="159141"/>
                        </a:xfrm>
                      </wpg:grpSpPr>
                      <wps:wsp>
                        <wps:cNvPr id="23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23497" cy="1591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Разраб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.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4" name=""/>
                        <wps:cNvSpPr>
                          <a:spLocks noChangeArrowheads="1"/>
                        </wps:cNvSpPr>
                        <wps:spPr bwMode="auto">
                          <a:xfrm>
                            <a:off x="758217" y="0"/>
                            <a:ext cx="875615" cy="1591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 xml:space="preserve">Королев М.Е.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 flipH="0" flipV="0">
                          <a:off x="13270" y="9555787"/>
                          <a:ext cx="1633827" cy="364083"/>
                          <a:chOff x="0" y="0"/>
                          <a:chExt cx="1633827" cy="364083"/>
                        </a:xfrm>
                      </wpg:grpSpPr>
                      <wps:wsp>
                        <wps:cNvPr id="25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23497" cy="158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Руковод.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6" name=""/>
                        <wps:cNvSpPr>
                          <a:spLocks noChangeArrowheads="1"/>
                        </wps:cNvSpPr>
                        <wps:spPr bwMode="auto">
                          <a:xfrm>
                            <a:off x="758212" y="205454"/>
                            <a:ext cx="875615" cy="158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rFonts w:ascii="Times New Roman" w:hAnsi="Times New Roman"/>
                                  <w:sz w:val="16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szCs w:val="20"/>
                                </w:rPr>
                                <w:t xml:space="preserve">М.Н.ВитвицкийФ</w:t>
                              </w:r>
                              <w:r>
                                <w:rPr>
                                  <w:rFonts w:ascii="Times New Roman" w:hAnsi="Times New Roman"/>
                                  <w:sz w:val="16"/>
                                  <w:szCs w:val="20"/>
                                </w:rPr>
                              </w:r>
                              <w:r>
                                <w:rPr>
                                  <w:rFonts w:ascii="Times New Roman" w:hAnsi="Times New Roman"/>
                                  <w:sz w:val="16"/>
                                  <w:szCs w:val="20"/>
                                </w:rPr>
                              </w:r>
                              <w:r>
                                <w:rPr>
                                  <w:rFonts w:ascii="Times New Roman" w:hAnsi="Times New Roman"/>
                                  <w:sz w:val="16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s:wsp>
                      <wps:cNvPr id="27" name=""/>
                      <wps:cNvSpPr>
                        <a:spLocks noChangeArrowheads="1"/>
                      </wps:cNvSpPr>
                      <wps:spPr bwMode="auto">
                        <a:xfrm>
                          <a:off x="771489" y="9738032"/>
                          <a:ext cx="875615" cy="158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  <w:r/>
                            <w:r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g:grpSp>
                      <wpg:cNvGrpSpPr/>
                      <wpg:grpSpPr bwMode="auto">
                        <a:xfrm flipH="0" flipV="0">
                          <a:off x="7574" y="9759631"/>
                          <a:ext cx="1639530" cy="314653"/>
                          <a:chOff x="0" y="0"/>
                          <a:chExt cx="1639530" cy="314653"/>
                        </a:xfrm>
                      </wpg:grpSpPr>
                      <wps:wsp>
                        <wps:cNvPr id="28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23497" cy="1591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/>
                                  <w:sz w:val="18"/>
                                  <w:szCs w:val="18"/>
                                </w:rPr>
                                <w:t xml:space="preserve">от </w:t>
                              </w:r>
                              <w:r>
                                <w:rPr>
                                  <w:rFonts w:ascii="Times New Roman" w:hAnsi="Times New Roman" w:eastAsia="Times New Roman"/>
                                  <w:sz w:val="18"/>
                                  <w:szCs w:val="18"/>
                                </w:rPr>
                                <w:t xml:space="preserve">предп</w:t>
                              </w:r>
                              <w:r>
                                <w:rPr>
                                  <w:rFonts w:ascii="Times New Roman" w:hAnsi="Times New Roman" w:eastAsia="Times New Roman"/>
                                  <w:sz w:val="18"/>
                                  <w:szCs w:val="18"/>
                                </w:rPr>
                                <w:t xml:space="preserve">.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9" name=""/>
                        <wps:cNvSpPr>
                          <a:spLocks noChangeArrowheads="1"/>
                        </wps:cNvSpPr>
                        <wps:spPr bwMode="auto">
                          <a:xfrm>
                            <a:off x="763915" y="155511"/>
                            <a:ext cx="875615" cy="1591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 flipH="0" flipV="0">
                          <a:off x="13270" y="10092768"/>
                          <a:ext cx="1633832" cy="158627"/>
                          <a:chOff x="0" y="0"/>
                          <a:chExt cx="1633832" cy="158627"/>
                        </a:xfrm>
                      </wpg:grpSpPr>
                      <wps:wsp>
                        <wps:cNvPr id="30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23497" cy="158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31" name=""/>
                        <wps:cNvSpPr>
                          <a:spLocks noChangeArrowheads="1"/>
                        </wps:cNvSpPr>
                        <wps:spPr bwMode="auto">
                          <a:xfrm>
                            <a:off x="758217" y="0"/>
                            <a:ext cx="875615" cy="158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  <w:r/>
                              <w:r/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s:wsp>
                      <wps:cNvPr id="32" name=""/>
                      <wps:cNvSpPr/>
                      <wps:spPr bwMode="auto">
                        <a:xfrm>
                          <a:off x="4835139" y="9363276"/>
                          <a:ext cx="680" cy="89325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"/>
                      <wps:cNvSpPr>
                        <a:spLocks noChangeArrowheads="1"/>
                      </wps:cNvSpPr>
                      <wps:spPr bwMode="auto">
                        <a:xfrm>
                          <a:off x="2650001" y="9401778"/>
                          <a:ext cx="2141237" cy="8260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0" w:before="0" w:beforeAutospacing="0" w:line="240" w:lineRule="auto"/>
                              <w:ind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highlight w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ПМ.07.01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Соадминистрирование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баз данных и серверов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highlight w:val="none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 w:after="0" w:before="0" w:beforeAutospacing="0" w:line="240" w:lineRule="auto"/>
                              <w:ind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highlight w:val="none"/>
                                <w:lang w:val="ru-RU"/>
                              </w:rPr>
                              <w:t xml:space="preserve">СОДЕРЖАНИЕ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34" name=""/>
                      <wps:cNvSpPr/>
                      <wps:spPr bwMode="auto">
                        <a:xfrm>
                          <a:off x="4839564" y="9541926"/>
                          <a:ext cx="1963254" cy="51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"/>
                      <wps:cNvSpPr/>
                      <wps:spPr bwMode="auto">
                        <a:xfrm>
                          <a:off x="4838883" y="9722631"/>
                          <a:ext cx="1963254" cy="10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"/>
                      <wps:cNvSpPr/>
                      <wps:spPr bwMode="auto">
                        <a:xfrm>
                          <a:off x="5951020" y="9363276"/>
                          <a:ext cx="1019" cy="35576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"/>
                      <wps:cNvSpPr>
                        <a:spLocks noChangeArrowheads="1"/>
                      </wps:cNvSpPr>
                      <wps:spPr bwMode="auto">
                        <a:xfrm>
                          <a:off x="4864747" y="9373028"/>
                          <a:ext cx="501617" cy="158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Лит.</w:t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38" name=""/>
                      <wps:cNvSpPr>
                        <a:spLocks noChangeArrowheads="1"/>
                      </wps:cNvSpPr>
                      <wps:spPr bwMode="auto">
                        <a:xfrm>
                          <a:off x="5981649" y="9373028"/>
                          <a:ext cx="791903" cy="158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Листов</w:t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39" name=""/>
                      <wps:cNvSpPr>
                        <a:spLocks noChangeArrowheads="1"/>
                      </wps:cNvSpPr>
                      <wps:spPr bwMode="auto">
                        <a:xfrm>
                          <a:off x="5986413" y="9555274"/>
                          <a:ext cx="791563" cy="158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</w:rPr>
                              <w:instrText xml:space="preserve"> NUMPAGES  \# "0" \* Arabic  \* MERGEFORMAT </w:instrText>
                            </w:r>
                            <w:r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182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  <w:r>
                              <w:rPr>
                                <w:rFonts w:ascii="Times New Roman" w:hAnsi="Times New Roman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40" name=""/>
                      <wps:cNvSpPr/>
                      <wps:spPr bwMode="auto">
                        <a:xfrm>
                          <a:off x="5021290" y="9545520"/>
                          <a:ext cx="680" cy="17351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" name=""/>
                      <wps:cNvSpPr/>
                      <wps:spPr bwMode="auto">
                        <a:xfrm>
                          <a:off x="5197413" y="9536508"/>
                          <a:ext cx="680" cy="17351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"/>
                      <wps:cNvSpPr>
                        <a:spLocks noChangeArrowheads="1"/>
                      </wps:cNvSpPr>
                      <wps:spPr bwMode="auto">
                        <a:xfrm>
                          <a:off x="4855060" y="9848350"/>
                          <a:ext cx="1908804" cy="2258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14"/>
                              </w:rPr>
                              <w:t xml:space="preserve">гр. ИС-235</w:t>
                            </w:r>
                            <w:r>
                              <w:rPr>
                                <w:rFonts w:ascii="Times New Roman" w:hAnsi="Times New Roman"/>
                                <w:szCs w:val="14"/>
                                <w:lang w:val="en-US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Cs w:val="14"/>
                                <w:lang w:val="en-US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Cs w:val="14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68" o:spid="_x0000_s0000" style="position:absolute;z-index:251670528;o:allowoverlap:true;o:allowincell:true;mso-position-horizontal-relative:page;margin-left:42.08pt;mso-position-horizontal:absolute;mso-position-vertical-relative:page;margin-top:16.50pt;mso-position-vertical:absolute;width:535.92pt;height:808.45pt;mso-wrap-distance-left:9.00pt;mso-wrap-distance-top:0.00pt;mso-wrap-distance-right:9.00pt;mso-wrap-distance-bottom:0.00pt;rotation:0;" coordorigin="0,0" coordsize="68062,102673">
              <v:shape id="shape 69" o:spid="_x0000_s69" o:spt="1" type="#_x0000_t1" style="position:absolute;left:0;top:0;width:68062;height:102673;visibility:visible;" filled="f" strokecolor="#000000" strokeweight="2.00pt"/>
              <v:line id="shape 70" o:spid="_x0000_s70" style="position:absolute;left:0;text-align:left;z-index:251670528;visibility:visible;" from="0.0pt,0.0pt" to="68062.2pt,102673.1pt" filled="f" strokecolor="#000000" strokeweight="2.00pt"/>
              <v:line id="shape 71" o:spid="_x0000_s71" style="position:absolute;left:0;text-align:left;z-index:251670528;visibility:visible;" from="0.0pt,0.0pt" to="68062.2pt,102673.1pt" filled="f" strokecolor="#000000" strokeweight="2.00pt"/>
              <v:line id="shape 72" o:spid="_x0000_s72" style="position:absolute;left:0;text-align:left;z-index:251670528;visibility:visible;" from="0.0pt,0.0pt" to="68062.2pt,102673.1pt" filled="f" strokecolor="#000000" strokeweight="2.00pt"/>
              <v:line id="shape 73" o:spid="_x0000_s73" style="position:absolute;left:0;text-align:left;z-index:251670528;visibility:visible;" from="0.0pt,0.0pt" to="68062.2pt,102673.1pt" filled="f" strokecolor="#000000" strokeweight="2.00pt"/>
              <v:line id="shape 74" o:spid="_x0000_s74" style="position:absolute;left:0;text-align:left;z-index:251670528;visibility:visible;" from="0.0pt,0.0pt" to="68062.2pt,102673.1pt" filled="f" strokecolor="#000000" strokeweight="2.00pt"/>
              <v:line id="shape 75" o:spid="_x0000_s75" style="position:absolute;left:0;text-align:left;z-index:251670528;visibility:visible;" from="0.0pt,0.0pt" to="68062.2pt,102673.1pt" filled="f" strokecolor="#000000" strokeweight="2.00pt"/>
              <v:line id="shape 76" o:spid="_x0000_s76" style="position:absolute;left:0;text-align:left;z-index:251670528;visibility:visible;" from="0.0pt,0.0pt" to="68062.2pt,102673.1pt" filled="f" strokecolor="#000000" strokeweight="2.00pt"/>
              <v:line id="shape 77" o:spid="_x0000_s77" style="position:absolute;left:0;text-align:left;z-index:251670528;visibility:visible;" from="0.0pt,0.0pt" to="68062.2pt,102673.1pt" filled="f" strokecolor="#000000" strokeweight="1.00pt"/>
              <v:line id="shape 78" o:spid="_x0000_s78" style="position:absolute;left:0;text-align:left;z-index:251670528;visibility:visible;" from="0.0pt,0.0pt" to="68062.2pt,102673.1pt" filled="f" strokecolor="#000000" strokeweight="1.00pt"/>
              <v:shape id="shape 79" o:spid="_x0000_s79" o:spt="1" type="#_x0000_t1" style="position:absolute;left:183;top:91954;width:3004;height:158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Изм</w:t>
                      </w:r>
                      <w:r>
                        <w:rPr>
                          <w:rFonts w:ascii="GOST type A" w:hAnsi="GOST type A"/>
                          <w:sz w:val="18"/>
                        </w:rPr>
                        <w:t xml:space="preserve">.</w:t>
                      </w:r>
                      <w:r>
                        <w:rPr>
                          <w:rFonts w:ascii="GOST type A" w:hAnsi="GOST type A"/>
                        </w:rPr>
                      </w:r>
                      <w:r>
                        <w:rPr>
                          <w:rFonts w:ascii="GOST type A" w:hAnsi="GOST type A"/>
                        </w:rPr>
                      </w:r>
                      <w:r>
                        <w:rPr>
                          <w:rFonts w:ascii="GOST type A" w:hAnsi="GOST type A"/>
                        </w:rPr>
                      </w:r>
                    </w:p>
                  </w:txbxContent>
                </v:textbox>
              </v:shape>
              <v:shape id="shape 80" o:spid="_x0000_s80" o:spt="1" type="#_x0000_t1" style="position:absolute;left:3576;top:91954;width:3743;height:158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Лист</w:t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</w:p>
                  </w:txbxContent>
                </v:textbox>
              </v:shape>
              <v:shape id="shape 81" o:spid="_x0000_s81" o:spt="1" type="#_x0000_t1" style="position:absolute;left:7714;top:91954;width:8756;height:158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№ докум.</w:t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</w:p>
                  </w:txbxContent>
                </v:textbox>
              </v:shape>
              <v:shape id="shape 82" o:spid="_x0000_s82" o:spt="1" type="#_x0000_t1" style="position:absolute;left:16957;top:91954;width:5220;height:158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Подпись</w:t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</w:p>
                  </w:txbxContent>
                </v:textbox>
              </v:shape>
              <v:shape id="shape 83" o:spid="_x0000_s83" o:spt="1" type="#_x0000_t1" style="position:absolute;left:22474;top:91954;width:3403;height:158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Дата</w:t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</w:p>
                  </w:txbxContent>
                </v:textbox>
              </v:shape>
              <v:shape id="shape 84" o:spid="_x0000_s84" o:spt="1" type="#_x0000_t1" style="position:absolute;left:54208;top:93730;width:5019;height:158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Лист</w:t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</w:p>
                  </w:txbxContent>
                </v:textbox>
              </v:shape>
              <v:shape id="shape 85" o:spid="_x0000_s85" o:spt="1" type="#_x0000_t1" style="position:absolute;left:54208;top:95604;width:5019;height:1591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fldChar w:fldCharType="begin"/>
                      </w:r>
                      <w:r>
                        <w:rPr>
                          <w:rFonts w:ascii="Times New Roman" w:hAnsi="Times New Roman"/>
                        </w:rPr>
                        <w:instrText xml:space="preserve">PAGE   \* MERGEFORMAT</w:instrText>
                      </w:r>
                      <w:r>
                        <w:rPr>
                          <w:rFonts w:ascii="Times New Roman" w:hAnsi="Times New Roman"/>
                        </w:rPr>
                        <w:fldChar w:fldCharType="separate"/>
                      </w:r>
                      <w:r>
                        <w:rPr>
                          <w:rFonts w:ascii="Times New Roman" w:hAnsi="Times New Roman"/>
                        </w:rPr>
                        <w:t xml:space="preserve">34</w:t>
                      </w:r>
                      <w:r>
                        <w:rPr>
                          <w:rFonts w:ascii="Times New Roman" w:hAnsi="Times New Roman"/>
                        </w:rPr>
                        <w:fldChar w:fldCharType="end"/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</w:p>
                  </w:txbxContent>
                </v:textbox>
              </v:shape>
              <v:shape id="shape 86" o:spid="_x0000_s86" o:spt="1" type="#_x0000_t1" style="position:absolute;left:26408;top:89741;width:41378;height:2448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УП.09.02.07.00 ПЗ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</w:r>
                    </w:p>
                    <w:p>
                      <w:pPr>
                        <w:pBdr/>
                        <w:spacing w:line="360" w:lineRule="auto"/>
                        <w:ind/>
                        <w:jc w:val="center"/>
                        <w:rPr/>
                      </w:pPr>
                      <w:r/>
                      <w:r/>
                      <w:r/>
                      <w:r/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  <w:r/>
                      <w:r/>
                    </w:p>
                  </w:txbxContent>
                </v:textbox>
              </v:shape>
              <v:line id="shape 87" o:spid="_x0000_s87" style="position:absolute;left:0;text-align:left;z-index:251670528;visibility:visible;" from="26408.1pt,89741.4pt" to="67786.5pt,92190.2pt" filled="f" strokecolor="#000000" strokeweight="2.00pt"/>
              <v:line id="shape 88" o:spid="_x0000_s88" style="position:absolute;left:0;text-align:left;z-index:251670528;visibility:visible;" from="26408.1pt,89741.4pt" to="67786.5pt,92190.2pt" filled="f" strokecolor="#000000" strokeweight="2.00pt"/>
              <v:line id="shape 89" o:spid="_x0000_s89" style="position:absolute;left:0;text-align:left;z-index:251670528;visibility:visible;" from="26408.1pt,89741.4pt" to="67786.5pt,92190.2pt" filled="f" strokecolor="#000000" strokeweight="1.00pt"/>
              <v:line id="shape 90" o:spid="_x0000_s90" style="position:absolute;left:0;text-align:left;z-index:251670528;visibility:visible;" from="26408.1pt,89741.4pt" to="67786.5pt,92190.2pt" filled="f" strokecolor="#000000" strokeweight="1.00pt"/>
              <v:line id="shape 91" o:spid="_x0000_s91" style="position:absolute;left:0;text-align:left;z-index:251670528;visibility:visible;" from="26408.1pt,89741.4pt" to="67786.5pt,92190.2pt" filled="f" strokecolor="#000000" strokeweight="1.00pt"/>
              <v:group id="group 92" o:spid="_x0000_s0000" style="position:absolute;left:132;top:93776;width:16338;height:1591;" coordorigin="0,0" coordsize="16338,1591">
                <v:shape id="shape 93" o:spid="_x0000_s93" o:spt="1" type="#_x0000_t1" style="position:absolute;left:0;top:0;width:7234;height:1591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Разраб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.</w:t>
                        </w:r>
                        <w:r>
                          <w:rPr>
                            <w:rFonts w:ascii="Times New Roman" w:hAnsi="Times New Roman"/>
                          </w:rPr>
                        </w:r>
                        <w:r>
                          <w:rPr>
                            <w:rFonts w:ascii="Times New Roman" w:hAnsi="Times New Roman"/>
                          </w:rPr>
                        </w:r>
                        <w:r>
                          <w:rPr>
                            <w:rFonts w:ascii="Times New Roman" w:hAnsi="Times New Roman"/>
                          </w:rPr>
                        </w:r>
                      </w:p>
                    </w:txbxContent>
                  </v:textbox>
                </v:shape>
                <v:shape id="shape 94" o:spid="_x0000_s94" o:spt="1" type="#_x0000_t1" style="position:absolute;left:7582;top:0;width:8756;height:1591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 xml:space="preserve">Королев М.Е.</w:t>
                        </w: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r>
                      </w:p>
                    </w:txbxContent>
                  </v:textbox>
                </v:shape>
              </v:group>
              <v:group id="group 95" o:spid="_x0000_s0000" style="position:absolute;left:132;top:95557;width:16338;height:3640;" coordorigin="0,0" coordsize="16338,3640">
                <v:shape id="shape 96" o:spid="_x0000_s96" o:spt="1" type="#_x0000_t1" style="position:absolute;left:0;top:0;width:7234;height:1586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Руковод.</w:t>
                        </w:r>
                        <w:r>
                          <w:rPr>
                            <w:rFonts w:ascii="Times New Roman" w:hAnsi="Times New Roman"/>
                          </w:rPr>
                        </w:r>
                        <w:r>
                          <w:rPr>
                            <w:rFonts w:ascii="Times New Roman" w:hAnsi="Times New Roman"/>
                          </w:rPr>
                        </w:r>
                        <w:r>
                          <w:rPr>
                            <w:rFonts w:ascii="Times New Roman" w:hAnsi="Times New Roman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</w:r>
                        <w:r>
                          <w:rPr>
                            <w:rFonts w:ascii="Times New Roman" w:hAnsi="Times New Roman"/>
                          </w:rPr>
                        </w:r>
                        <w:r>
                          <w:rPr>
                            <w:rFonts w:ascii="Times New Roman" w:hAnsi="Times New Roman"/>
                          </w:rPr>
                        </w:r>
                        <w:r>
                          <w:rPr>
                            <w:rFonts w:ascii="Times New Roman" w:hAnsi="Times New Roman"/>
                          </w:rPr>
                        </w:r>
                      </w:p>
                    </w:txbxContent>
                  </v:textbox>
                </v:shape>
                <v:shape id="shape 97" o:spid="_x0000_s97" o:spt="1" type="#_x0000_t1" style="position:absolute;left:7582;top:2054;width:8756;height:1586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rFonts w:ascii="Times New Roman" w:hAnsi="Times New Roman"/>
                            <w:sz w:val="16"/>
                            <w:szCs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20"/>
                          </w:rPr>
                          <w:t xml:space="preserve">М.Н.ВитвицкийФ</w:t>
                        </w:r>
                        <w:r>
                          <w:rPr>
                            <w:rFonts w:ascii="Times New Roman" w:hAnsi="Times New Roman"/>
                            <w:sz w:val="16"/>
                            <w:szCs w:val="20"/>
                          </w:rPr>
                        </w:r>
                        <w:r>
                          <w:rPr>
                            <w:rFonts w:ascii="Times New Roman" w:hAnsi="Times New Roman"/>
                            <w:sz w:val="16"/>
                            <w:szCs w:val="20"/>
                          </w:rPr>
                        </w:r>
                        <w:r>
                          <w:rPr>
                            <w:rFonts w:ascii="Times New Roman" w:hAnsi="Times New Roman"/>
                            <w:sz w:val="16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  <v:shape id="shape 98" o:spid="_x0000_s98" o:spt="1" type="#_x0000_t1" style="position:absolute;left:7714;top:97380;width:8756;height:158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  <w:r/>
                      <w:r/>
                    </w:p>
                  </w:txbxContent>
                </v:textbox>
              </v:shape>
              <v:group id="group 99" o:spid="_x0000_s0000" style="position:absolute;left:75;top:97596;width:16395;height:3146;" coordorigin="0,0" coordsize="16395,3146">
                <v:shape id="shape 100" o:spid="_x0000_s100" o:spt="1" type="#_x0000_t1" style="position:absolute;left:0;top:0;width:7234;height:1591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eastAsia="Times New Roman"/>
                            <w:sz w:val="18"/>
                            <w:szCs w:val="18"/>
                          </w:rPr>
                          <w:t xml:space="preserve">от </w:t>
                        </w:r>
                        <w:r>
                          <w:rPr>
                            <w:rFonts w:ascii="Times New Roman" w:hAnsi="Times New Roman" w:eastAsia="Times New Roman"/>
                            <w:sz w:val="18"/>
                            <w:szCs w:val="18"/>
                          </w:rPr>
                          <w:t xml:space="preserve">предп</w:t>
                        </w:r>
                        <w:r>
                          <w:rPr>
                            <w:rFonts w:ascii="Times New Roman" w:hAnsi="Times New Roman" w:eastAsia="Times New Roman"/>
                            <w:sz w:val="18"/>
                            <w:szCs w:val="18"/>
                          </w:rPr>
                          <w:t xml:space="preserve">.</w:t>
                        </w: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r>
                        <w:r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  <w:r/>
                        <w:r/>
                      </w:p>
                    </w:txbxContent>
                  </v:textbox>
                </v:shape>
                <v:shape id="shape 101" o:spid="_x0000_s101" o:spt="1" type="#_x0000_t1" style="position:absolute;left:7639;top:1555;width:8756;height:1591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  <w:r/>
                        <w:r/>
                      </w:p>
                    </w:txbxContent>
                  </v:textbox>
                </v:shape>
              </v:group>
              <v:group id="group 102" o:spid="_x0000_s0000" style="position:absolute;left:132;top:100927;width:16338;height:1586;" coordorigin="0,0" coordsize="16338,1586">
                <v:shape id="shape 103" o:spid="_x0000_s103" o:spt="1" type="#_x0000_t1" style="position:absolute;left:0;top:0;width:7234;height:1586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  <w:r/>
                        <w:r/>
                      </w:p>
                    </w:txbxContent>
                  </v:textbox>
                </v:shape>
                <v:shape id="shape 104" o:spid="_x0000_s104" o:spt="1" type="#_x0000_t1" style="position:absolute;left:7582;top:0;width:8756;height:1586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  <w:r/>
                        <w:r/>
                      </w:p>
                    </w:txbxContent>
                  </v:textbox>
                </v:shape>
              </v:group>
              <v:line id="shape 105" o:spid="_x0000_s105" style="position:absolute;left:0;text-align:left;z-index:251670528;visibility:visible;" from="7582.2pt,0.0pt" to="16338.3pt,1586.3pt" filled="f" strokecolor="#000000" strokeweight="2.00pt"/>
              <v:shape id="shape 106" o:spid="_x0000_s106" o:spt="1" type="#_x0000_t1" style="position:absolute;left:26500;top:94017;width:21412;height:8260;v-text-anchor:top;visibility:visible;" filled="f" stroked="f">
                <v:textbox inset="0,0,0,0">
                  <w:txbxContent>
                    <w:p>
                      <w:pPr>
                        <w:pBdr/>
                        <w:spacing w:after="0" w:before="0" w:beforeAutospacing="0" w:line="240" w:lineRule="auto"/>
                        <w:ind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highlight w:val="none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ПМ.07.01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Соадминистрирование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баз данных и серверов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highlight w:val="none"/>
                        </w:rPr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highlight w:val="none"/>
                        </w:rPr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highlight w:val="none"/>
                        </w:rPr>
                      </w:r>
                    </w:p>
                    <w:p>
                      <w:pPr>
                        <w:pBdr/>
                        <w:spacing w:after="0" w:before="0" w:beforeAutospacing="0" w:line="240" w:lineRule="auto"/>
                        <w:ind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  <w:highlight w:val="none"/>
                          <w:lang w:val="ru-RU"/>
                        </w:rPr>
                        <w:t xml:space="preserve">СОДЕРЖАНИЕ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  <v:line id="shape 107" o:spid="_x0000_s107" style="position:absolute;left:0;text-align:left;z-index:251670528;visibility:visible;" from="26500.0pt,94017.8pt" to="47912.4pt,102277.8pt" filled="f" strokecolor="#000000" strokeweight="2.00pt"/>
              <v:line id="shape 108" o:spid="_x0000_s108" style="position:absolute;left:0;text-align:left;z-index:251670528;visibility:visible;" from="26500.0pt,94017.8pt" to="47912.4pt,102277.8pt" filled="f" strokecolor="#000000" strokeweight="2.00pt"/>
              <v:line id="shape 109" o:spid="_x0000_s109" style="position:absolute;left:0;text-align:left;z-index:251670528;visibility:visible;" from="26500.0pt,94017.8pt" to="47912.4pt,102277.8pt" filled="f" strokecolor="#000000" strokeweight="2.00pt"/>
              <v:shape id="shape 110" o:spid="_x0000_s110" o:spt="1" type="#_x0000_t1" style="position:absolute;left:48647;top:93730;width:5016;height:158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Лит.</w:t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</w:p>
                  </w:txbxContent>
                </v:textbox>
              </v:shape>
              <v:shape id="shape 111" o:spid="_x0000_s111" o:spt="1" type="#_x0000_t1" style="position:absolute;left:59816;top:93730;width:7919;height:158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Листов</w:t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</w:p>
                  </w:txbxContent>
                </v:textbox>
              </v:shape>
              <v:shape id="shape 112" o:spid="_x0000_s112" o:spt="1" type="#_x0000_t1" style="position:absolute;left:59864;top:95552;width:7915;height:158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fldChar w:fldCharType="begin"/>
                      </w:r>
                      <w:r>
                        <w:rPr>
                          <w:rFonts w:ascii="Times New Roman" w:hAnsi="Times New Roman"/>
                        </w:rPr>
                        <w:instrText xml:space="preserve"> NUMPAGES  \# "0" \* Arabic  \* MERGEFORMAT </w:instrText>
                      </w:r>
                      <w:r>
                        <w:rPr>
                          <w:rFonts w:ascii="Times New Roman" w:hAnsi="Times New Roman"/>
                        </w:rPr>
                        <w:fldChar w:fldCharType="separate"/>
                      </w:r>
                      <w:r>
                        <w:rPr>
                          <w:rFonts w:ascii="Times New Roman" w:hAnsi="Times New Roman"/>
                        </w:rPr>
                        <w:t xml:space="preserve">182</w:t>
                      </w:r>
                      <w:r>
                        <w:rPr>
                          <w:rFonts w:ascii="Times New Roman" w:hAnsi="Times New Roman"/>
                        </w:rPr>
                        <w:fldChar w:fldCharType="end"/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  <w:r>
                        <w:rPr>
                          <w:rFonts w:ascii="Times New Roman" w:hAnsi="Times New Roman"/>
                        </w:rPr>
                      </w:r>
                    </w:p>
                  </w:txbxContent>
                </v:textbox>
              </v:shape>
              <v:line id="shape 113" o:spid="_x0000_s113" style="position:absolute;left:0;text-align:left;z-index:251670528;visibility:visible;" from="59864.1pt,95552.7pt" to="67779.8pt,97139.0pt" filled="f" strokecolor="#000000" strokeweight="1.00pt"/>
              <v:line id="shape 114" o:spid="_x0000_s114" style="position:absolute;left:0;text-align:left;z-index:251670528;visibility:visible;" from="59864.1pt,95552.7pt" to="67779.8pt,97139.0pt" filled="f" strokecolor="#000000" strokeweight="1.00pt"/>
              <v:shape id="shape 115" o:spid="_x0000_s115" o:spt="1" type="#_x0000_t1" style="position:absolute;left:48550;top:98483;width:19088;height:2258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Cs w:val="14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Cs w:val="14"/>
                        </w:rPr>
                        <w:t xml:space="preserve">гр. ИС-235</w:t>
                      </w:r>
                      <w:r>
                        <w:rPr>
                          <w:rFonts w:ascii="Times New Roman" w:hAnsi="Times New Roman"/>
                          <w:szCs w:val="14"/>
                          <w:lang w:val="en-US"/>
                        </w:rPr>
                      </w:r>
                      <w:r>
                        <w:rPr>
                          <w:rFonts w:ascii="Times New Roman" w:hAnsi="Times New Roman"/>
                          <w:szCs w:val="14"/>
                          <w:lang w:val="en-US"/>
                        </w:rPr>
                      </w:r>
                      <w:r>
                        <w:rPr>
                          <w:rFonts w:ascii="Times New Roman" w:hAnsi="Times New Roman"/>
                          <w:szCs w:val="14"/>
                          <w:lang w:val="en-US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5"/>
      <w:rPr>
        <w:rFonts w:hint="default" w:ascii="Symbol" w:hAnsi="Symbol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1429"/>
      </w:pPr>
      <w:pStyle w:val="721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spacing/>
        <w:ind w:hanging="360" w:left="1778"/>
      </w:pPr>
      <w:rPr>
        <w:rFonts w:hint="default"/>
        <w:b/>
        <w:sz w:val="32"/>
        <w:szCs w:val="32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720" w:left="2138"/>
      </w:pPr>
      <w:rPr>
        <w:rFonts w:hint="default"/>
      </w:rPr>
      <w:start w:val="2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2498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440" w:left="2858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858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800" w:left="3218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2160" w:left="3578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3578"/>
      </w:pPr>
      <w:rPr>
        <w:rFonts w:hint="default"/>
      </w:rPr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709"/>
      </w:pPr>
      <w:pStyle w:val="1_9858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left"/>
      <w:lvlText w:val="%1."/>
      <w:numFmt w:val="decimal"/>
      <w:pPr>
        <w:pBdr/>
        <w:spacing/>
        <w:ind w:hanging="360" w:left="1778"/>
      </w:pPr>
      <w:rPr>
        <w:rFonts w:hint="default"/>
        <w:b/>
        <w:sz w:val="32"/>
        <w:szCs w:val="32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720" w:left="2138"/>
      </w:pPr>
      <w:rPr>
        <w:rFonts w:hint="default"/>
      </w:rPr>
      <w:start w:val="2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2498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440" w:left="2858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858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800" w:left="3218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2160" w:left="3578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3578"/>
      </w:pPr>
      <w:rPr>
        <w:rFonts w:hint="default"/>
      </w:rPr>
      <w:start w:val="1"/>
      <w:suff w:val="tab"/>
    </w:lvl>
  </w:abstractNum>
  <w:abstractNum w:abstractNumId="1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lvl w:ilvl="0">
      <w:isLgl w:val="false"/>
      <w:lvlJc w:val="left"/>
      <w:lvlText w:val="%1."/>
      <w:numFmt w:val="decimal"/>
      <w:pPr>
        <w:pBdr/>
        <w:spacing/>
        <w:ind w:hanging="360" w:left="1778"/>
      </w:pPr>
      <w:rPr>
        <w:rFonts w:hint="default"/>
        <w:b/>
        <w:sz w:val="32"/>
        <w:szCs w:val="32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720" w:left="2138"/>
      </w:pPr>
      <w:rPr>
        <w:rFonts w:hint="default"/>
      </w:rPr>
      <w:start w:val="2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2498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440" w:left="2858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858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800" w:left="3218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2160" w:left="3578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3578"/>
      </w:pPr>
      <w:rPr>
        <w:rFonts w:hint="default"/>
      </w:rPr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lvl w:ilvl="0">
      <w:isLgl w:val="false"/>
      <w:lvlJc w:val="left"/>
      <w:lvlText w:val="%1."/>
      <w:numFmt w:val="decimal"/>
      <w:pPr>
        <w:pBdr/>
        <w:spacing/>
        <w:ind w:hanging="360" w:left="1778"/>
      </w:pPr>
      <w:rPr>
        <w:rFonts w:hint="default"/>
        <w:b/>
        <w:sz w:val="32"/>
        <w:szCs w:val="32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720" w:left="2138"/>
      </w:pPr>
      <w:rPr>
        <w:rFonts w:hint="default"/>
      </w:rPr>
      <w:start w:val="2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2498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440" w:left="2858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858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800" w:left="3218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2160" w:left="3578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3578"/>
      </w:pPr>
      <w:rPr>
        <w:rFonts w:hint="default"/>
      </w:rPr>
      <w:start w:val="1"/>
      <w:suff w:val="tab"/>
    </w:lvl>
  </w:abstractNum>
  <w:abstractNum w:abstractNumId="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lvl w:ilvl="0">
      <w:isLgl w:val="false"/>
      <w:lvlJc w:val="left"/>
      <w:lvlText w:val="%1."/>
      <w:numFmt w:val="decimal"/>
      <w:pPr>
        <w:pBdr/>
        <w:spacing/>
        <w:ind w:hanging="360" w:left="1778"/>
      </w:pPr>
      <w:rPr>
        <w:rFonts w:hint="default"/>
        <w:b/>
        <w:sz w:val="32"/>
        <w:szCs w:val="32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720" w:left="2138"/>
      </w:pPr>
      <w:rPr>
        <w:rFonts w:hint="default"/>
      </w:rPr>
      <w:start w:val="2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2498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440" w:left="2858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858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800" w:left="3218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2160" w:left="3578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3578"/>
      </w:pPr>
      <w:rPr>
        <w:rFonts w:hint="default"/>
      </w:rPr>
      <w:start w:val="1"/>
      <w:suff w:val="tab"/>
    </w:lvl>
  </w:abstractNum>
  <w:abstractNum w:abstractNumId="34">
    <w:lvl w:ilvl="0">
      <w:isLgl w:val="false"/>
      <w:lvlJc w:val="left"/>
      <w:lvlText w:val="%1."/>
      <w:numFmt w:val="decimal"/>
      <w:pPr>
        <w:pBdr/>
        <w:spacing/>
        <w:ind w:hanging="360" w:left="1778"/>
      </w:pPr>
      <w:rPr>
        <w:rFonts w:hint="default"/>
        <w:b/>
        <w:sz w:val="32"/>
        <w:szCs w:val="32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720" w:left="2138"/>
      </w:pPr>
      <w:rPr>
        <w:rFonts w:hint="default"/>
      </w:rPr>
      <w:start w:val="2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2498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440" w:left="2858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858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800" w:left="3218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2160" w:left="3578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3578"/>
      </w:pPr>
      <w:rPr>
        <w:rFonts w:hint="default"/>
      </w:rPr>
      <w:start w:val="1"/>
      <w:suff w:val="tab"/>
    </w:lvl>
  </w:abstractNum>
  <w:abstractNum w:abstractNumId="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lvl w:ilvl="0">
      <w:isLgl w:val="false"/>
      <w:lvlJc w:val="left"/>
      <w:lvlText w:val="%1."/>
      <w:numFmt w:val="decimal"/>
      <w:pPr>
        <w:pBdr/>
        <w:spacing/>
        <w:ind w:hanging="360" w:left="1778"/>
      </w:pPr>
      <w:rPr>
        <w:rFonts w:hint="default"/>
        <w:b/>
        <w:sz w:val="32"/>
        <w:szCs w:val="32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720" w:left="2138"/>
      </w:pPr>
      <w:rPr>
        <w:rFonts w:hint="default"/>
      </w:rPr>
      <w:start w:val="2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2498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440" w:left="2858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858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800" w:left="3218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2160" w:left="3578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3578"/>
      </w:pPr>
      <w:rPr>
        <w:rFonts w:hint="default"/>
      </w:rPr>
      <w:start w:val="1"/>
      <w:suff w:val="tab"/>
    </w:lvl>
  </w:abstractNum>
  <w:abstractNum w:abstractNumId="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6">
    <w:lvl w:ilvl="0">
      <w:isLgl w:val="false"/>
      <w:lvlJc w:val="left"/>
      <w:lvlText w:val="%1."/>
      <w:numFmt w:val="decimal"/>
      <w:pPr>
        <w:pBdr/>
        <w:spacing/>
        <w:ind w:hanging="360" w:left="1778"/>
      </w:pPr>
      <w:rPr>
        <w:rFonts w:hint="default"/>
        <w:b/>
        <w:sz w:val="32"/>
        <w:szCs w:val="32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720" w:left="2138"/>
      </w:pPr>
      <w:rPr>
        <w:rFonts w:hint="default"/>
      </w:rPr>
      <w:start w:val="2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2498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440" w:left="2858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858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800" w:left="3218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2160" w:left="3578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3578"/>
      </w:pPr>
      <w:rPr>
        <w:rFonts w:hint="default"/>
      </w:rPr>
      <w:start w:val="1"/>
      <w:suff w:val="tab"/>
    </w:lvl>
  </w:abstractNum>
  <w:abstractNum w:abstractNumId="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lvl w:ilvl="0">
      <w:isLgl w:val="false"/>
      <w:lvlJc w:val="left"/>
      <w:lvlText w:val="%1."/>
      <w:numFmt w:val="decimal"/>
      <w:pPr>
        <w:pBdr/>
        <w:spacing/>
        <w:ind w:hanging="360" w:left="1778"/>
      </w:pPr>
      <w:rPr>
        <w:rFonts w:hint="default"/>
        <w:b/>
        <w:sz w:val="32"/>
        <w:szCs w:val="32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720" w:left="2138"/>
      </w:pPr>
      <w:rPr>
        <w:rFonts w:hint="default"/>
      </w:rPr>
      <w:start w:val="2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2498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440" w:left="2858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858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800" w:left="3218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2160" w:left="3578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3578"/>
      </w:pPr>
      <w:rPr>
        <w:rFonts w:hint="default"/>
      </w:rPr>
      <w:start w:val="1"/>
      <w:suff w:val="tab"/>
    </w:lvl>
  </w:abstractNum>
  <w:abstractNum w:abstractNumId="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lvl w:ilvl="0">
      <w:isLgl w:val="false"/>
      <w:lvlJc w:val="left"/>
      <w:lvlText w:val="%1."/>
      <w:numFmt w:val="decimal"/>
      <w:pPr>
        <w:pBdr/>
        <w:spacing/>
        <w:ind w:hanging="360" w:left="1778"/>
      </w:pPr>
      <w:rPr>
        <w:rFonts w:hint="default"/>
        <w:b/>
        <w:sz w:val="32"/>
        <w:szCs w:val="32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720" w:left="2138"/>
      </w:pPr>
      <w:rPr>
        <w:rFonts w:hint="default"/>
      </w:rPr>
      <w:start w:val="2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2498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440" w:left="2858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858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800" w:left="3218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2160" w:left="3578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3578"/>
      </w:pPr>
      <w:rPr>
        <w:rFonts w:hint="default"/>
      </w:rPr>
      <w:start w:val="1"/>
      <w:suff w:val="tab"/>
    </w:lvl>
  </w:abstractNum>
  <w:abstractNum w:abstractNumId="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0">
    <w:lvl w:ilvl="0">
      <w:isLgl w:val="false"/>
      <w:lvlJc w:val="left"/>
      <w:lvlText w:val="%1."/>
      <w:numFmt w:val="decimal"/>
      <w:pPr>
        <w:pBdr/>
        <w:spacing/>
        <w:ind w:hanging="360" w:left="1778"/>
      </w:pPr>
      <w:rPr>
        <w:rFonts w:hint="default"/>
        <w:b/>
        <w:sz w:val="32"/>
        <w:szCs w:val="32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720" w:left="2138"/>
      </w:pPr>
      <w:rPr>
        <w:rFonts w:hint="default"/>
      </w:rPr>
      <w:start w:val="2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2498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440" w:left="2858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858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800" w:left="3218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2160" w:left="3578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3578"/>
      </w:pPr>
      <w:rPr>
        <w:rFonts w:hint="default"/>
      </w:rPr>
      <w:start w:val="1"/>
      <w:suff w:val="tab"/>
    </w:lvl>
  </w:abstractNum>
  <w:abstractNum w:abstractNumId="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lvl w:ilvl="0">
      <w:isLgl w:val="false"/>
      <w:lvlJc w:val="left"/>
      <w:lvlText w:val="%1."/>
      <w:numFmt w:val="decimal"/>
      <w:pPr>
        <w:pBdr/>
        <w:spacing/>
        <w:ind w:hanging="360" w:left="1778"/>
      </w:pPr>
      <w:rPr>
        <w:rFonts w:hint="default"/>
        <w:b/>
        <w:sz w:val="32"/>
        <w:szCs w:val="32"/>
      </w:rPr>
      <w:start w:val="12"/>
      <w:suff w:val="tab"/>
    </w:lvl>
    <w:lvl w:ilvl="1">
      <w:isLgl w:val="true"/>
      <w:lvlJc w:val="left"/>
      <w:lvlText w:val="%1.%2"/>
      <w:numFmt w:val="decimal"/>
      <w:pPr>
        <w:pBdr/>
        <w:spacing/>
        <w:ind w:hanging="720" w:left="2138"/>
      </w:pPr>
      <w:rPr>
        <w:rFonts w:hint="default"/>
      </w:rPr>
      <w:start w:val="2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2498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440" w:left="2858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858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800" w:left="3218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2160" w:left="3578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3578"/>
      </w:pPr>
      <w:rPr>
        <w:rFonts w:hint="default"/>
      </w:rPr>
      <w:start w:val="1"/>
      <w:suff w:val="tab"/>
    </w:lvl>
  </w:abstractNum>
  <w:abstractNum w:abstractNumId="69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  <w:sz w:val="28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4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6"/>
  </w:num>
  <w:num w:numId="6">
    <w:abstractNumId w:val="10"/>
  </w:num>
  <w:num w:numId="7">
    <w:abstractNumId w:val="9"/>
  </w:num>
  <w:num w:numId="8">
    <w:abstractNumId w:val="5"/>
  </w:num>
  <w:num w:numId="9">
    <w:abstractNumId w:val="2"/>
  </w:num>
  <w:num w:numId="10">
    <w:abstractNumId w:val="1"/>
  </w:num>
  <w:num w:numId="11">
    <w:abstractNumId w:val="4"/>
  </w:num>
  <w:num w:numId="12">
    <w:abstractNumId w:val="3"/>
    <w:lvlOverride w:ilvl="0">
      <w:startOverride w:val="1"/>
    </w:lvlOverride>
  </w:num>
  <w:num w:numId="13">
    <w:abstractNumId w:val="11"/>
  </w:num>
  <w:num w:numId="14">
    <w:abstractNumId w:val="12"/>
  </w:num>
  <w:num w:numId="15">
    <w:abstractNumId w:val="13"/>
  </w:num>
  <w:num w:numId="16">
    <w:abstractNumId w:val="14"/>
  </w:num>
  <w:num w:numId="17">
    <w:abstractNumId w:val="15"/>
  </w:num>
  <w:num w:numId="18">
    <w:abstractNumId w:val="16"/>
  </w:num>
  <w:num w:numId="19">
    <w:abstractNumId w:val="17"/>
  </w:num>
  <w:num w:numId="20">
    <w:abstractNumId w:val="18"/>
  </w:num>
  <w:num w:numId="21">
    <w:abstractNumId w:val="19"/>
  </w:num>
  <w:num w:numId="22">
    <w:abstractNumId w:val="20"/>
  </w:num>
  <w:num w:numId="23">
    <w:abstractNumId w:val="21"/>
  </w:num>
  <w:num w:numId="24">
    <w:abstractNumId w:val="22"/>
  </w:num>
  <w:num w:numId="25">
    <w:abstractNumId w:val="23"/>
  </w:num>
  <w:num w:numId="26">
    <w:abstractNumId w:val="24"/>
  </w:num>
  <w:num w:numId="27">
    <w:abstractNumId w:val="25"/>
  </w:num>
  <w:num w:numId="28">
    <w:abstractNumId w:val="26"/>
  </w:num>
  <w:num w:numId="29">
    <w:abstractNumId w:val="27"/>
  </w:num>
  <w:num w:numId="30">
    <w:abstractNumId w:val="28"/>
  </w:num>
  <w:num w:numId="31">
    <w:abstractNumId w:val="29"/>
  </w:num>
  <w:num w:numId="32">
    <w:abstractNumId w:val="30"/>
  </w:num>
  <w:num w:numId="33">
    <w:abstractNumId w:val="31"/>
  </w:num>
  <w:num w:numId="34">
    <w:abstractNumId w:val="32"/>
  </w:num>
  <w:num w:numId="35">
    <w:abstractNumId w:val="33"/>
  </w:num>
  <w:num w:numId="36">
    <w:abstractNumId w:val="34"/>
  </w:num>
  <w:num w:numId="37">
    <w:abstractNumId w:val="35"/>
  </w:num>
  <w:num w:numId="38">
    <w:abstractNumId w:val="36"/>
  </w:num>
  <w:num w:numId="39">
    <w:abstractNumId w:val="37"/>
  </w:num>
  <w:num w:numId="40">
    <w:abstractNumId w:val="38"/>
  </w:num>
  <w:num w:numId="41">
    <w:abstractNumId w:val="39"/>
  </w:num>
  <w:num w:numId="42">
    <w:abstractNumId w:val="40"/>
  </w:num>
  <w:num w:numId="43">
    <w:abstractNumId w:val="41"/>
  </w:num>
  <w:num w:numId="44">
    <w:abstractNumId w:val="42"/>
  </w:num>
  <w:num w:numId="45">
    <w:abstractNumId w:val="43"/>
  </w:num>
  <w:num w:numId="46">
    <w:abstractNumId w:val="44"/>
  </w:num>
  <w:num w:numId="47">
    <w:abstractNumId w:val="45"/>
  </w:num>
  <w:num w:numId="48">
    <w:abstractNumId w:val="46"/>
  </w:num>
  <w:num w:numId="49">
    <w:abstractNumId w:val="47"/>
  </w:num>
  <w:num w:numId="50">
    <w:abstractNumId w:val="48"/>
  </w:num>
  <w:num w:numId="51">
    <w:abstractNumId w:val="49"/>
  </w:num>
  <w:num w:numId="52">
    <w:abstractNumId w:val="50"/>
  </w:num>
  <w:num w:numId="53">
    <w:abstractNumId w:val="51"/>
  </w:num>
  <w:num w:numId="54">
    <w:abstractNumId w:val="52"/>
  </w:num>
  <w:num w:numId="55">
    <w:abstractNumId w:val="53"/>
  </w:num>
  <w:num w:numId="56">
    <w:abstractNumId w:val="54"/>
  </w:num>
  <w:num w:numId="57">
    <w:abstractNumId w:val="55"/>
  </w:num>
  <w:num w:numId="58">
    <w:abstractNumId w:val="56"/>
  </w:num>
  <w:num w:numId="59">
    <w:abstractNumId w:val="57"/>
  </w:num>
  <w:num w:numId="60">
    <w:abstractNumId w:val="58"/>
  </w:num>
  <w:num w:numId="61">
    <w:abstractNumId w:val="59"/>
  </w:num>
  <w:num w:numId="62">
    <w:abstractNumId w:val="60"/>
  </w:num>
  <w:num w:numId="63">
    <w:abstractNumId w:val="61"/>
  </w:num>
  <w:num w:numId="64">
    <w:abstractNumId w:val="62"/>
  </w:num>
  <w:num w:numId="65">
    <w:abstractNumId w:val="63"/>
  </w:num>
  <w:num w:numId="66">
    <w:abstractNumId w:val="64"/>
  </w:num>
  <w:num w:numId="67">
    <w:abstractNumId w:val="65"/>
  </w:num>
  <w:num w:numId="68">
    <w:abstractNumId w:val="66"/>
  </w:num>
  <w:num w:numId="69">
    <w:abstractNumId w:val="67"/>
  </w:num>
  <w:num w:numId="70">
    <w:abstractNumId w:val="68"/>
  </w:num>
  <w:num w:numId="71">
    <w:abstractNumId w:val="69"/>
  </w:num>
  <w:num w:numId="72">
    <w:abstractNumId w:val="70"/>
  </w:num>
  <w:num w:numId="73">
    <w:abstractNumId w:val="71"/>
  </w:num>
  <w:num w:numId="74">
    <w:abstractNumId w:val="72"/>
  </w:num>
  <w:num w:numId="75">
    <w:abstractNumId w:val="73"/>
  </w:num>
  <w:num w:numId="76">
    <w:abstractNumId w:val="74"/>
  </w:num>
  <w:num w:numId="77">
    <w:abstractNumId w:val="75"/>
  </w:num>
  <w:num w:numId="78">
    <w:abstractNumId w:val="76"/>
  </w:num>
  <w:num w:numId="79">
    <w:abstractNumId w:val="77"/>
  </w:num>
  <w:num w:numId="80">
    <w:abstractNumId w:val="78"/>
  </w:num>
  <w:num w:numId="81">
    <w:abstractNumId w:val="79"/>
  </w:num>
  <w:num w:numId="82">
    <w:abstractNumId w:val="80"/>
  </w:num>
  <w:num w:numId="83">
    <w:abstractNumId w:val="81"/>
  </w:num>
  <w:num w:numId="84">
    <w:abstractNumId w:val="82"/>
  </w:num>
  <w:num w:numId="85">
    <w:abstractNumId w:val="83"/>
  </w:num>
  <w:num w:numId="86">
    <w:abstractNumId w:val="84"/>
  </w:num>
  <w:num w:numId="87">
    <w:abstractNumId w:val="85"/>
  </w:num>
  <w:num w:numId="88">
    <w:abstractNumId w:val="86"/>
  </w:num>
  <w:num w:numId="89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6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9">
    <w:name w:val="Heading 1 Char"/>
    <w:basedOn w:val="697"/>
    <w:link w:val="6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97"/>
    <w:link w:val="6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97"/>
    <w:link w:val="6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97"/>
    <w:link w:val="69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97"/>
    <w:link w:val="6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97"/>
    <w:link w:val="69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97"/>
    <w:link w:val="69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97"/>
    <w:link w:val="69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97"/>
    <w:link w:val="69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697"/>
    <w:link w:val="70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697"/>
    <w:link w:val="71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">
    <w:name w:val="Quote Char"/>
    <w:basedOn w:val="697"/>
    <w:link w:val="71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7">
    <w:name w:val="Intense Quote Char"/>
    <w:basedOn w:val="697"/>
    <w:link w:val="71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0">
    <w:name w:val="Subtle Emphasis"/>
    <w:basedOn w:val="69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9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9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9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9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87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97"/>
    <w:link w:val="175"/>
    <w:uiPriority w:val="99"/>
    <w:pPr>
      <w:pBdr/>
      <w:spacing/>
      <w:ind/>
    </w:pPr>
  </w:style>
  <w:style w:type="paragraph" w:styleId="177">
    <w:name w:val="Footer"/>
    <w:basedOn w:val="687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97"/>
    <w:link w:val="177"/>
    <w:uiPriority w:val="99"/>
    <w:pPr>
      <w:pBdr/>
      <w:spacing/>
      <w:ind/>
    </w:pPr>
  </w:style>
  <w:style w:type="paragraph" w:styleId="179">
    <w:name w:val="Caption"/>
    <w:basedOn w:val="687"/>
    <w:next w:val="6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87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9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9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87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9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9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9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9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87"/>
    <w:next w:val="687"/>
    <w:uiPriority w:val="39"/>
    <w:unhideWhenUsed/>
    <w:pPr>
      <w:pBdr/>
      <w:spacing w:after="100"/>
      <w:ind/>
    </w:pPr>
  </w:style>
  <w:style w:type="paragraph" w:styleId="189">
    <w:name w:val="toc 2"/>
    <w:basedOn w:val="687"/>
    <w:next w:val="687"/>
    <w:uiPriority w:val="39"/>
    <w:unhideWhenUsed/>
    <w:pPr>
      <w:pBdr/>
      <w:spacing w:after="100"/>
      <w:ind w:left="220"/>
    </w:pPr>
  </w:style>
  <w:style w:type="paragraph" w:styleId="190">
    <w:name w:val="toc 3"/>
    <w:basedOn w:val="687"/>
    <w:next w:val="687"/>
    <w:uiPriority w:val="39"/>
    <w:unhideWhenUsed/>
    <w:pPr>
      <w:pBdr/>
      <w:spacing w:after="100"/>
      <w:ind w:left="440"/>
    </w:pPr>
  </w:style>
  <w:style w:type="paragraph" w:styleId="191">
    <w:name w:val="toc 4"/>
    <w:basedOn w:val="687"/>
    <w:next w:val="687"/>
    <w:uiPriority w:val="39"/>
    <w:unhideWhenUsed/>
    <w:pPr>
      <w:pBdr/>
      <w:spacing w:after="100"/>
      <w:ind w:left="660"/>
    </w:pPr>
  </w:style>
  <w:style w:type="paragraph" w:styleId="192">
    <w:name w:val="toc 5"/>
    <w:basedOn w:val="687"/>
    <w:next w:val="687"/>
    <w:uiPriority w:val="39"/>
    <w:unhideWhenUsed/>
    <w:pPr>
      <w:pBdr/>
      <w:spacing w:after="100"/>
      <w:ind w:left="880"/>
    </w:pPr>
  </w:style>
  <w:style w:type="paragraph" w:styleId="193">
    <w:name w:val="toc 6"/>
    <w:basedOn w:val="687"/>
    <w:next w:val="687"/>
    <w:uiPriority w:val="39"/>
    <w:unhideWhenUsed/>
    <w:pPr>
      <w:pBdr/>
      <w:spacing w:after="100"/>
      <w:ind w:left="1100"/>
    </w:pPr>
  </w:style>
  <w:style w:type="paragraph" w:styleId="194">
    <w:name w:val="toc 7"/>
    <w:basedOn w:val="687"/>
    <w:next w:val="687"/>
    <w:uiPriority w:val="39"/>
    <w:unhideWhenUsed/>
    <w:pPr>
      <w:pBdr/>
      <w:spacing w:after="100"/>
      <w:ind w:left="1320"/>
    </w:pPr>
  </w:style>
  <w:style w:type="paragraph" w:styleId="195">
    <w:name w:val="toc 8"/>
    <w:basedOn w:val="687"/>
    <w:next w:val="687"/>
    <w:uiPriority w:val="39"/>
    <w:unhideWhenUsed/>
    <w:pPr>
      <w:pBdr/>
      <w:spacing w:after="100"/>
      <w:ind w:left="1540"/>
    </w:pPr>
  </w:style>
  <w:style w:type="paragraph" w:styleId="196">
    <w:name w:val="toc 9"/>
    <w:basedOn w:val="687"/>
    <w:next w:val="687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69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87"/>
    <w:next w:val="687"/>
    <w:uiPriority w:val="99"/>
    <w:unhideWhenUsed/>
    <w:pPr>
      <w:pBdr/>
      <w:spacing w:after="0" w:afterAutospacing="0"/>
      <w:ind/>
    </w:pPr>
  </w:style>
  <w:style w:type="paragraph" w:styleId="687" w:default="1">
    <w:name w:val="Normal"/>
    <w:qFormat/>
    <w:pPr>
      <w:pBdr/>
      <w:spacing/>
      <w:ind/>
    </w:pPr>
  </w:style>
  <w:style w:type="paragraph" w:styleId="688">
    <w:name w:val="Heading 1"/>
    <w:basedOn w:val="687"/>
    <w:next w:val="687"/>
    <w:link w:val="70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689">
    <w:name w:val="Heading 2"/>
    <w:basedOn w:val="687"/>
    <w:next w:val="687"/>
    <w:link w:val="70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690">
    <w:name w:val="Heading 3"/>
    <w:basedOn w:val="687"/>
    <w:next w:val="687"/>
    <w:link w:val="70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691">
    <w:name w:val="Heading 4"/>
    <w:basedOn w:val="687"/>
    <w:next w:val="687"/>
    <w:link w:val="70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692">
    <w:name w:val="Heading 5"/>
    <w:basedOn w:val="687"/>
    <w:next w:val="687"/>
    <w:link w:val="70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e74b5" w:themeColor="accent1" w:themeShade="BF"/>
    </w:rPr>
  </w:style>
  <w:style w:type="paragraph" w:styleId="693">
    <w:name w:val="Heading 6"/>
    <w:basedOn w:val="687"/>
    <w:next w:val="687"/>
    <w:link w:val="70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94">
    <w:name w:val="Heading 7"/>
    <w:basedOn w:val="687"/>
    <w:next w:val="687"/>
    <w:link w:val="70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95">
    <w:name w:val="Heading 8"/>
    <w:basedOn w:val="687"/>
    <w:next w:val="687"/>
    <w:link w:val="70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96">
    <w:name w:val="Heading 9"/>
    <w:basedOn w:val="687"/>
    <w:next w:val="687"/>
    <w:link w:val="70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97" w:default="1">
    <w:name w:val="Default Paragraph Font"/>
    <w:uiPriority w:val="1"/>
    <w:unhideWhenUsed/>
    <w:pPr>
      <w:pBdr/>
      <w:spacing/>
      <w:ind/>
    </w:pPr>
  </w:style>
  <w:style w:type="table" w:styleId="69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9" w:default="1">
    <w:name w:val="No List"/>
    <w:uiPriority w:val="99"/>
    <w:semiHidden/>
    <w:unhideWhenUsed/>
    <w:pPr>
      <w:pBdr/>
      <w:spacing/>
      <w:ind/>
    </w:pPr>
  </w:style>
  <w:style w:type="character" w:styleId="700" w:customStyle="1">
    <w:name w:val="Заголовок 1 Знак"/>
    <w:basedOn w:val="697"/>
    <w:link w:val="688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701" w:customStyle="1">
    <w:name w:val="Заголовок 2 Знак"/>
    <w:basedOn w:val="697"/>
    <w:link w:val="68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702" w:customStyle="1">
    <w:name w:val="Заголовок 3 Знак"/>
    <w:basedOn w:val="697"/>
    <w:link w:val="690"/>
    <w:uiPriority w:val="9"/>
    <w:semiHidden/>
    <w:pPr>
      <w:pBdr/>
      <w:spacing/>
      <w:ind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styleId="703" w:customStyle="1">
    <w:name w:val="Заголовок 4 Знак"/>
    <w:basedOn w:val="697"/>
    <w:link w:val="691"/>
    <w:uiPriority w:val="9"/>
    <w:semiHidden/>
    <w:pPr>
      <w:pBdr/>
      <w:spacing/>
      <w:ind/>
    </w:pPr>
    <w:rPr>
      <w:rFonts w:eastAsiaTheme="majorEastAsia" w:cstheme="majorBidi"/>
      <w:i/>
      <w:iCs/>
      <w:color w:val="2e74b5" w:themeColor="accent1" w:themeShade="BF"/>
    </w:rPr>
  </w:style>
  <w:style w:type="character" w:styleId="704" w:customStyle="1">
    <w:name w:val="Заголовок 5 Знак"/>
    <w:basedOn w:val="697"/>
    <w:link w:val="692"/>
    <w:uiPriority w:val="9"/>
    <w:semiHidden/>
    <w:pPr>
      <w:pBdr/>
      <w:spacing/>
      <w:ind/>
    </w:pPr>
    <w:rPr>
      <w:rFonts w:eastAsiaTheme="majorEastAsia" w:cstheme="majorBidi"/>
      <w:color w:val="2e74b5" w:themeColor="accent1" w:themeShade="BF"/>
    </w:rPr>
  </w:style>
  <w:style w:type="character" w:styleId="705" w:customStyle="1">
    <w:name w:val="Заголовок 6 Знак"/>
    <w:basedOn w:val="697"/>
    <w:link w:val="69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06" w:customStyle="1">
    <w:name w:val="Заголовок 7 Знак"/>
    <w:basedOn w:val="697"/>
    <w:link w:val="69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07" w:customStyle="1">
    <w:name w:val="Заголовок 8 Знак"/>
    <w:basedOn w:val="697"/>
    <w:link w:val="69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08" w:customStyle="1">
    <w:name w:val="Заголовок 9 Знак"/>
    <w:basedOn w:val="697"/>
    <w:link w:val="69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09">
    <w:name w:val="Title"/>
    <w:basedOn w:val="687"/>
    <w:next w:val="687"/>
    <w:link w:val="71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10" w:customStyle="1">
    <w:name w:val="Заголовок Знак"/>
    <w:basedOn w:val="697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11">
    <w:name w:val="Subtitle"/>
    <w:basedOn w:val="687"/>
    <w:next w:val="687"/>
    <w:link w:val="71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12" w:customStyle="1">
    <w:name w:val="Подзаголовок Знак"/>
    <w:basedOn w:val="697"/>
    <w:link w:val="71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13">
    <w:name w:val="Quote"/>
    <w:basedOn w:val="687"/>
    <w:next w:val="687"/>
    <w:link w:val="71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14" w:customStyle="1">
    <w:name w:val="Цитата 2 Знак"/>
    <w:basedOn w:val="697"/>
    <w:link w:val="71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15">
    <w:name w:val="List Paragraph"/>
    <w:basedOn w:val="687"/>
    <w:uiPriority w:val="34"/>
    <w:qFormat/>
    <w:pPr>
      <w:pBdr/>
      <w:spacing/>
      <w:ind w:left="720"/>
      <w:contextualSpacing w:val="true"/>
    </w:pPr>
  </w:style>
  <w:style w:type="character" w:styleId="716">
    <w:name w:val="Intense Emphasis"/>
    <w:basedOn w:val="697"/>
    <w:uiPriority w:val="21"/>
    <w:qFormat/>
    <w:pPr>
      <w:pBdr/>
      <w:spacing/>
      <w:ind/>
    </w:pPr>
    <w:rPr>
      <w:i/>
      <w:iCs/>
      <w:color w:val="2e74b5" w:themeColor="accent1" w:themeShade="BF"/>
    </w:rPr>
  </w:style>
  <w:style w:type="paragraph" w:styleId="717">
    <w:name w:val="Intense Quote"/>
    <w:basedOn w:val="687"/>
    <w:next w:val="687"/>
    <w:link w:val="718"/>
    <w:uiPriority w:val="30"/>
    <w:qFormat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4b5" w:themeColor="accent1" w:themeShade="BF"/>
    </w:rPr>
  </w:style>
  <w:style w:type="character" w:styleId="718" w:customStyle="1">
    <w:name w:val="Выделенная цитата Знак"/>
    <w:basedOn w:val="697"/>
    <w:link w:val="717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719">
    <w:name w:val="Intense Reference"/>
    <w:basedOn w:val="697"/>
    <w:uiPriority w:val="32"/>
    <w:qFormat/>
    <w:pPr>
      <w:pBdr/>
      <w:spacing/>
      <w:ind/>
    </w:pPr>
    <w:rPr>
      <w:b/>
      <w:bCs/>
      <w:smallCaps/>
      <w:color w:val="2e74b5" w:themeColor="accent1" w:themeShade="BF"/>
      <w:spacing w:val="5"/>
    </w:rPr>
  </w:style>
  <w:style w:type="paragraph" w:styleId="720">
    <w:name w:val="No Spacing"/>
    <w:basedOn w:val="687"/>
    <w:link w:val="722"/>
    <w:uiPriority w:val="1"/>
    <w:qFormat/>
    <w:pPr>
      <w:pBdr/>
      <w:spacing w:after="0" w:line="360" w:lineRule="auto"/>
      <w:ind w:firstLine="709"/>
      <w:jc w:val="both"/>
    </w:pPr>
    <w:rPr>
      <w:rFonts w:ascii="Times New Roman" w:hAnsi="Times New Roman" w:cs="Times New Roman"/>
      <w:sz w:val="32"/>
      <w:szCs w:val="32"/>
    </w:rPr>
  </w:style>
  <w:style w:type="paragraph" w:styleId="721" w:customStyle="1">
    <w:name w:val="циф"/>
    <w:basedOn w:val="720"/>
    <w:link w:val="723"/>
    <w:qFormat/>
    <w:pPr>
      <w:numPr>
        <w:numId w:val="1"/>
      </w:numPr>
      <w:pBdr/>
      <w:tabs>
        <w:tab w:val="left" w:leader="none" w:pos="1134"/>
      </w:tabs>
      <w:spacing/>
      <w:ind w:firstLine="709" w:left="0"/>
    </w:pPr>
    <w:rPr>
      <w:sz w:val="28"/>
      <w:szCs w:val="28"/>
    </w:rPr>
  </w:style>
  <w:style w:type="character" w:styleId="722" w:customStyle="1">
    <w:name w:val="Без интервала Знак"/>
    <w:basedOn w:val="697"/>
    <w:link w:val="720"/>
    <w:uiPriority w:val="1"/>
    <w:pPr>
      <w:pBdr/>
      <w:spacing/>
      <w:ind/>
    </w:pPr>
    <w:rPr>
      <w:rFonts w:ascii="Times New Roman" w:hAnsi="Times New Roman" w:cs="Times New Roman"/>
      <w:sz w:val="32"/>
      <w:szCs w:val="32"/>
    </w:rPr>
  </w:style>
  <w:style w:type="character" w:styleId="723" w:customStyle="1">
    <w:name w:val="циф Знак"/>
    <w:link w:val="721"/>
    <w:pPr>
      <w:pBdr/>
      <w:spacing/>
      <w:ind/>
    </w:pPr>
    <w:rPr>
      <w:sz w:val="28"/>
      <w:szCs w:val="28"/>
    </w:rPr>
  </w:style>
  <w:style w:type="table" w:styleId="724">
    <w:name w:val="Table Grid"/>
    <w:basedOn w:val="698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5" w:customStyle="1">
    <w:name w:val="тчк"/>
    <w:basedOn w:val="720"/>
    <w:link w:val="726"/>
    <w:qFormat/>
    <w:pPr>
      <w:numPr>
        <w:numId w:val="2"/>
      </w:numPr>
      <w:pBdr/>
      <w:tabs>
        <w:tab w:val="clear" w:leader="none" w:pos="720"/>
        <w:tab w:val="num" w:leader="none" w:pos="851"/>
      </w:tabs>
      <w:spacing/>
      <w:ind w:firstLine="709" w:left="0"/>
    </w:pPr>
    <w:rPr>
      <w:sz w:val="28"/>
      <w:szCs w:val="28"/>
    </w:rPr>
  </w:style>
  <w:style w:type="character" w:styleId="726" w:customStyle="1">
    <w:name w:val="тчк Знак"/>
    <w:link w:val="725"/>
    <w:pPr>
      <w:pBdr/>
      <w:spacing/>
      <w:ind/>
    </w:pPr>
    <w:rPr>
      <w:sz w:val="28"/>
      <w:szCs w:val="28"/>
    </w:rPr>
  </w:style>
  <w:style w:type="paragraph" w:styleId="1_15" w:customStyle="1">
    <w:name w:val="123"/>
    <w:basedOn w:val="33286"/>
    <w:qFormat/>
    <w:pPr>
      <w:keepNext w:val="false"/>
      <w:keepLines w:val="false"/>
      <w:pageBreakBefore w:val="false"/>
      <w:widowControl w:val="true"/>
      <w:numPr>
        <w:ilvl w:val="1"/>
      </w:numPr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60" w:afterAutospacing="0" w:before="0" w:beforeAutospacing="0" w:line="276" w:lineRule="auto"/>
      <w:ind w:right="0" w:firstLine="0" w:left="0"/>
      <w:contextualSpacing w:val="false"/>
      <w:jc w:val="left"/>
    </w:pPr>
    <w:rPr>
      <w:rFonts w:asciiTheme="minorHAnsi" w:hAnsiTheme="minorHAnsi" w:eastAsiaTheme="minorEastAsia" w:cstheme="minorBidi"/>
      <w:b w:val="0"/>
      <w:bCs w:val="0"/>
      <w:i w:val="0"/>
      <w:iCs w:val="0"/>
      <w:caps w:val="0"/>
      <w:smallCaps w:val="0"/>
      <w:strike w:val="0"/>
      <w:vanish w:val="0"/>
      <w:color w:val="5a5a5a" w:themeColor="text1" w:themeTint="A5"/>
      <w:spacing w:val="15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character" w:styleId="1_9859" w:customStyle="1">
    <w:name w:val="Заг1_character"/>
    <w:link w:val="1_9858"/>
    <w:pPr>
      <w:pBdr/>
      <w:spacing/>
      <w:ind/>
    </w:pPr>
  </w:style>
  <w:style w:type="paragraph" w:styleId="1_9858" w:customStyle="1">
    <w:name w:val="Заг1"/>
    <w:basedOn w:val="688"/>
    <w:link w:val="1_9859"/>
    <w:qFormat/>
    <w:pPr>
      <w:numPr>
        <w:ilvl w:val="0"/>
        <w:numId w:val="15"/>
      </w:numPr>
      <w:suppressLineNumbers w:val="false"/>
      <w:pBdr/>
      <w:spacing w:after="0" w:afterAutospacing="0" w:before="0" w:beforeAutospacing="0" w:line="240" w:lineRule="auto"/>
      <w:ind w:right="0" w:firstLine="0" w:left="0"/>
      <w:jc w:val="center"/>
    </w:pPr>
    <w:rPr>
      <w:rFonts w:ascii="Times New Roman" w:hAnsi="Times New Roman" w:cs="Times New Roman"/>
      <w:b/>
      <w:bCs/>
      <w:color w:val="000000" w:themeColor="text1"/>
      <w:sz w:val="32"/>
      <w:szCs w:val="32"/>
      <w:lang w:val="ru-RU"/>
    </w:rPr>
  </w:style>
  <w:style w:type="character" w:styleId="1_9878" w:customStyle="1">
    <w:name w:val="Ст1_character"/>
    <w:link w:val="1_9877"/>
    <w:pPr>
      <w:pBdr/>
      <w:spacing/>
      <w:ind/>
    </w:pPr>
    <w:rPr>
      <w:rFonts w:ascii="Times New Roman" w:hAnsi="Times New Roman" w:eastAsia="Times New Roman"/>
      <w:color w:val="000000" w:themeColor="text1"/>
      <w:sz w:val="28"/>
      <w:szCs w:val="28"/>
    </w:rPr>
  </w:style>
  <w:style w:type="paragraph" w:styleId="1_9877" w:customStyle="1">
    <w:name w:val="Ст1"/>
    <w:basedOn w:val="687"/>
    <w:link w:val="1_9878"/>
    <w:qFormat/>
    <w:pPr>
      <w:pBdr/>
      <w:tabs>
        <w:tab w:val="left" w:leader="none" w:pos="993"/>
      </w:tabs>
      <w:spacing w:after="0" w:line="360" w:lineRule="auto"/>
      <w:ind w:firstLine="709"/>
      <w:jc w:val="both"/>
    </w:pPr>
    <w:rPr>
      <w:rFonts w:ascii="Times New Roman" w:hAnsi="Times New Roman" w:eastAsia="Times New Roman"/>
      <w:color w:val="000000" w:themeColor="text1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footer" Target="footer1.xml" /><Relationship Id="rId15" Type="http://schemas.openxmlformats.org/officeDocument/2006/relationships/footer" Target="footer2.xml" /><Relationship Id="rId16" Type="http://schemas.openxmlformats.org/officeDocument/2006/relationships/footer" Target="footer3.xml" /><Relationship Id="rId17" Type="http://schemas.openxmlformats.org/officeDocument/2006/relationships/footer" Target="footer4.xml" 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image" Target="media/image9.png"/><Relationship Id="rId27" Type="http://schemas.openxmlformats.org/officeDocument/2006/relationships/image" Target="media/image10.png"/><Relationship Id="rId28" Type="http://schemas.openxmlformats.org/officeDocument/2006/relationships/image" Target="media/image11.png"/><Relationship Id="rId29" Type="http://schemas.openxmlformats.org/officeDocument/2006/relationships/image" Target="media/image12.png"/><Relationship Id="rId30" Type="http://schemas.openxmlformats.org/officeDocument/2006/relationships/image" Target="media/image13.png"/><Relationship Id="rId31" Type="http://schemas.openxmlformats.org/officeDocument/2006/relationships/image" Target="media/image14.png"/><Relationship Id="rId32" Type="http://schemas.openxmlformats.org/officeDocument/2006/relationships/image" Target="media/image15.png"/><Relationship Id="rId33" Type="http://schemas.openxmlformats.org/officeDocument/2006/relationships/image" Target="media/image16.png"/><Relationship Id="rId34" Type="http://schemas.openxmlformats.org/officeDocument/2006/relationships/image" Target="media/image17.png"/><Relationship Id="rId35" Type="http://schemas.openxmlformats.org/officeDocument/2006/relationships/image" Target="media/image18.png"/><Relationship Id="rId36" Type="http://schemas.openxmlformats.org/officeDocument/2006/relationships/image" Target="media/image19.png"/><Relationship Id="rId37" Type="http://schemas.openxmlformats.org/officeDocument/2006/relationships/image" Target="media/image20.png"/><Relationship Id="rId38" Type="http://schemas.openxmlformats.org/officeDocument/2006/relationships/image" Target="media/image21.png"/><Relationship Id="rId39" Type="http://schemas.openxmlformats.org/officeDocument/2006/relationships/image" Target="media/image22.png"/><Relationship Id="rId40" Type="http://schemas.openxmlformats.org/officeDocument/2006/relationships/image" Target="media/image23.png"/><Relationship Id="rId41" Type="http://schemas.openxmlformats.org/officeDocument/2006/relationships/image" Target="media/image24.png"/><Relationship Id="rId42" Type="http://schemas.openxmlformats.org/officeDocument/2006/relationships/image" Target="media/image25.png"/><Relationship Id="rId43" Type="http://schemas.openxmlformats.org/officeDocument/2006/relationships/image" Target="media/image26.png"/><Relationship Id="rId44" Type="http://schemas.openxmlformats.org/officeDocument/2006/relationships/image" Target="media/image2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DeadKIng Gost</dc:creator>
  <cp:keywords/>
  <dc:description/>
  <cp:revision>2</cp:revision>
  <dcterms:created xsi:type="dcterms:W3CDTF">2026-04-10T10:22:00Z</dcterms:created>
  <dcterms:modified xsi:type="dcterms:W3CDTF">2026-04-20T05:18:53Z</dcterms:modified>
</cp:coreProperties>
</file>