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Inicia por sección de Pymes, se ve en dos cajas cortadas Nos apasiona….. hacer crecer tu negocio. Revisar si se puede unir el mensaje y no dividido en 2 secciones.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Están muy grande el tamaño de la fuente, hay que hacerlo un toque más delicado.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 el </w:t>
      </w:r>
      <w:r w:rsidDel="00000000" w:rsidR="00000000" w:rsidRPr="00000000">
        <w:rPr>
          <w:rFonts w:ascii="Open Sans" w:cs="Open Sans" w:eastAsia="Open Sans" w:hAnsi="Open Sans"/>
          <w:color w:val="9ca3af"/>
          <w:sz w:val="27"/>
          <w:szCs w:val="27"/>
          <w:highlight w:val="black"/>
          <w:rtl w:val="0"/>
        </w:rPr>
        <w:t xml:space="preserve">Desde VAE, venimos a hacer que la tecnología trabaje para las personas y para las metas de tu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  <w:t xml:space="preserve">Sugerimos poner la misma de Corpo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ffffff"/>
          <w:sz w:val="26"/>
          <w:szCs w:val="26"/>
          <w:rtl w:val="0"/>
        </w:rPr>
        <w:t xml:space="preserve">Ingeniería, Estrategia y Humanidad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000000" w:val="clear"/>
        <w:spacing w:line="390" w:lineRule="auto"/>
        <w:ind w:left="720" w:firstLine="0"/>
        <w:rPr>
          <w:rFonts w:ascii="Open Sans" w:cs="Open Sans" w:eastAsia="Open Sans" w:hAnsi="Open Sans"/>
          <w:color w:val="9ca3af"/>
        </w:rPr>
      </w:pPr>
      <w:r w:rsidDel="00000000" w:rsidR="00000000" w:rsidRPr="00000000">
        <w:rPr>
          <w:rFonts w:ascii="Open Sans" w:cs="Open Sans" w:eastAsia="Open Sans" w:hAnsi="Open Sans"/>
          <w:color w:val="9ca3af"/>
          <w:rtl w:val="0"/>
        </w:rPr>
        <w:t xml:space="preserve">Somos un equipo multidisciplinario con más de 20 años de trayectoria en ingeniería, tecnología y desarrollo humano. No solo aplicamos tecnología: la conectamos con las personas y los objetivos de negocio.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000000" w:val="clear"/>
        <w:spacing w:before="360" w:line="390" w:lineRule="auto"/>
        <w:ind w:left="720" w:firstLine="0"/>
        <w:rPr>
          <w:rFonts w:ascii="Open Sans" w:cs="Open Sans" w:eastAsia="Open Sans" w:hAnsi="Open Sans"/>
          <w:color w:val="9ca3af"/>
        </w:rPr>
      </w:pPr>
      <w:r w:rsidDel="00000000" w:rsidR="00000000" w:rsidRPr="00000000">
        <w:rPr>
          <w:rFonts w:ascii="Open Sans" w:cs="Open Sans" w:eastAsia="Open Sans" w:hAnsi="Open Sans"/>
          <w:color w:val="9ca3af"/>
          <w:rtl w:val="0"/>
        </w:rPr>
        <w:t xml:space="preserve">Diseñamos soluciones inteligentes con una mirada práctica, acompañando a cada cliente en la selección y sostenimiento de herramientas que fortalecen su operación real.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Nuestra Paleta de colores es: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la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Premium Cyberpunk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#000000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#0D0F14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#39FF14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#00E5FF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color w:val="188038"/>
          <w:rtl w:val="0"/>
        </w:rPr>
        <w:t xml:space="preserve">#F1F5F9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el hipervínculo a la página definitiva.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