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4C4" w:rsidRPr="000A6BE2" w:rsidRDefault="002E64C4" w:rsidP="002E64C4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013 Data visualization using charts</w:t>
      </w:r>
    </w:p>
    <w:p w:rsidR="00E2350C" w:rsidRDefault="00E2350C" w:rsidP="00E2350C">
      <w:pPr>
        <w:pStyle w:val="Default"/>
        <w:rPr>
          <w:b/>
          <w:bCs/>
          <w:iCs/>
          <w:szCs w:val="28"/>
        </w:rPr>
      </w:pPr>
      <w:r w:rsidRPr="00E2350C">
        <w:rPr>
          <w:b/>
          <w:bCs/>
          <w:iCs/>
          <w:szCs w:val="28"/>
        </w:rPr>
        <w:t xml:space="preserve">Excel Charts </w:t>
      </w:r>
    </w:p>
    <w:p w:rsidR="00E2350C" w:rsidRPr="00E2350C" w:rsidRDefault="00E2350C" w:rsidP="00E2350C">
      <w:pPr>
        <w:pStyle w:val="Default"/>
        <w:rPr>
          <w:szCs w:val="28"/>
        </w:rPr>
      </w:pPr>
    </w:p>
    <w:p w:rsidR="00E2350C" w:rsidRPr="00E2350C" w:rsidRDefault="00E2350C" w:rsidP="00E2350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Pr="00E2350C">
        <w:rPr>
          <w:rFonts w:ascii="Arial" w:hAnsi="Arial" w:cs="Arial"/>
          <w:sz w:val="24"/>
        </w:rPr>
        <w:t xml:space="preserve">hart and graph are often used interchangeably but </w:t>
      </w:r>
      <w:r>
        <w:rPr>
          <w:rFonts w:ascii="Arial" w:hAnsi="Arial" w:cs="Arial"/>
          <w:sz w:val="24"/>
        </w:rPr>
        <w:t xml:space="preserve">they </w:t>
      </w:r>
      <w:r w:rsidRPr="00E2350C">
        <w:rPr>
          <w:rFonts w:ascii="Arial" w:hAnsi="Arial" w:cs="Arial"/>
          <w:sz w:val="24"/>
        </w:rPr>
        <w:t xml:space="preserve">have one significant difference </w:t>
      </w:r>
    </w:p>
    <w:p w:rsidR="00E2350C" w:rsidRPr="00E2350C" w:rsidRDefault="00E2350C" w:rsidP="00E235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E2350C">
        <w:rPr>
          <w:rFonts w:ascii="Arial" w:hAnsi="Arial" w:cs="Arial"/>
          <w:sz w:val="24"/>
        </w:rPr>
        <w:t xml:space="preserve">A </w:t>
      </w:r>
      <w:r w:rsidRPr="00E2350C">
        <w:rPr>
          <w:rFonts w:ascii="Arial" w:hAnsi="Arial" w:cs="Arial"/>
          <w:b/>
          <w:bCs/>
          <w:i/>
          <w:iCs/>
          <w:sz w:val="24"/>
        </w:rPr>
        <w:t xml:space="preserve">chart </w:t>
      </w:r>
      <w:r w:rsidRPr="00E2350C">
        <w:rPr>
          <w:rFonts w:ascii="Arial" w:hAnsi="Arial" w:cs="Arial"/>
          <w:sz w:val="24"/>
        </w:rPr>
        <w:t xml:space="preserve">is a graphic representation of data. </w:t>
      </w:r>
    </w:p>
    <w:p w:rsidR="00E2350C" w:rsidRPr="00E2350C" w:rsidRDefault="00E2350C" w:rsidP="00E235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4F6228"/>
          <w:sz w:val="44"/>
          <w:szCs w:val="40"/>
        </w:rPr>
      </w:pPr>
      <w:r w:rsidRPr="00E2350C">
        <w:rPr>
          <w:rFonts w:ascii="Arial" w:hAnsi="Arial" w:cs="Arial"/>
          <w:sz w:val="24"/>
        </w:rPr>
        <w:t xml:space="preserve">A </w:t>
      </w:r>
      <w:r w:rsidRPr="00E2350C">
        <w:rPr>
          <w:rFonts w:ascii="Arial" w:hAnsi="Arial" w:cs="Arial"/>
          <w:b/>
          <w:bCs/>
          <w:i/>
          <w:iCs/>
          <w:sz w:val="24"/>
        </w:rPr>
        <w:t xml:space="preserve">graph </w:t>
      </w:r>
      <w:r w:rsidRPr="00E2350C">
        <w:rPr>
          <w:rFonts w:ascii="Arial" w:hAnsi="Arial" w:cs="Arial"/>
          <w:sz w:val="24"/>
        </w:rPr>
        <w:t xml:space="preserve">is a diagram of a mathematical function, but can also be </w:t>
      </w:r>
      <w:r>
        <w:rPr>
          <w:rFonts w:ascii="Arial" w:hAnsi="Arial" w:cs="Arial"/>
          <w:sz w:val="24"/>
        </w:rPr>
        <w:t>called</w:t>
      </w:r>
      <w:r w:rsidRPr="00E2350C">
        <w:rPr>
          <w:rFonts w:ascii="Arial" w:hAnsi="Arial" w:cs="Arial"/>
          <w:sz w:val="24"/>
        </w:rPr>
        <w:t xml:space="preserve"> a</w:t>
      </w:r>
      <w:r>
        <w:rPr>
          <w:rFonts w:ascii="Arial" w:hAnsi="Arial" w:cs="Arial"/>
          <w:sz w:val="24"/>
        </w:rPr>
        <w:t>s</w:t>
      </w:r>
      <w:r w:rsidRPr="00E2350C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a </w:t>
      </w:r>
      <w:r w:rsidRPr="00E2350C">
        <w:rPr>
          <w:rFonts w:ascii="Arial" w:hAnsi="Arial" w:cs="Arial"/>
          <w:sz w:val="24"/>
        </w:rPr>
        <w:t xml:space="preserve">diagram of </w:t>
      </w:r>
      <w:r w:rsidRPr="00E2350C">
        <w:rPr>
          <w:rFonts w:ascii="Arial" w:hAnsi="Arial" w:cs="Arial"/>
          <w:b/>
          <w:bCs/>
          <w:sz w:val="24"/>
        </w:rPr>
        <w:t xml:space="preserve">statistical </w:t>
      </w:r>
      <w:r w:rsidRPr="00E2350C">
        <w:rPr>
          <w:rFonts w:ascii="Arial" w:hAnsi="Arial" w:cs="Arial"/>
          <w:sz w:val="24"/>
        </w:rPr>
        <w:t xml:space="preserve">data. </w:t>
      </w:r>
    </w:p>
    <w:p w:rsidR="00E2350C" w:rsidRDefault="00E2350C" w:rsidP="00E2350C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</w:p>
    <w:p w:rsidR="00E2350C" w:rsidRDefault="00E2350C" w:rsidP="00E2350C">
      <w:p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Charts in excel</w:t>
      </w:r>
    </w:p>
    <w:p w:rsidR="00E2350C" w:rsidRPr="00E2350C" w:rsidRDefault="00E2350C" w:rsidP="00E235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I</w:t>
      </w:r>
      <w:r w:rsidRPr="00E2350C">
        <w:rPr>
          <w:rFonts w:ascii="Arial" w:hAnsi="Arial" w:cs="Arial"/>
          <w:bCs/>
          <w:sz w:val="24"/>
          <w:szCs w:val="40"/>
        </w:rPr>
        <w:t xml:space="preserve">nsert chart from Insert </w:t>
      </w:r>
      <w:r>
        <w:rPr>
          <w:rFonts w:ascii="Arial" w:hAnsi="Arial" w:cs="Arial"/>
          <w:bCs/>
          <w:sz w:val="24"/>
          <w:szCs w:val="40"/>
        </w:rPr>
        <w:t>tab</w:t>
      </w:r>
      <w:r w:rsidRPr="00E2350C">
        <w:rPr>
          <w:rFonts w:ascii="Arial" w:hAnsi="Arial" w:cs="Arial"/>
          <w:bCs/>
          <w:sz w:val="24"/>
          <w:szCs w:val="40"/>
        </w:rPr>
        <w:sym w:font="Wingdings" w:char="F0E0"/>
      </w:r>
      <w:r>
        <w:rPr>
          <w:rFonts w:ascii="Arial" w:hAnsi="Arial" w:cs="Arial"/>
          <w:bCs/>
          <w:sz w:val="24"/>
          <w:szCs w:val="40"/>
        </w:rPr>
        <w:t>charts</w:t>
      </w:r>
    </w:p>
    <w:p w:rsidR="00E2350C" w:rsidRPr="00E2350C" w:rsidRDefault="00E2350C" w:rsidP="00E235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E2350C">
        <w:rPr>
          <w:rFonts w:ascii="Arial" w:hAnsi="Arial" w:cs="Arial"/>
          <w:bCs/>
          <w:sz w:val="24"/>
          <w:szCs w:val="40"/>
        </w:rPr>
        <w:t>Move chart from one location to another</w:t>
      </w:r>
    </w:p>
    <w:p w:rsidR="00E2350C" w:rsidRPr="00E2350C" w:rsidRDefault="00E2350C" w:rsidP="00E235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E2350C">
        <w:rPr>
          <w:rFonts w:ascii="Arial" w:hAnsi="Arial" w:cs="Arial"/>
          <w:bCs/>
          <w:sz w:val="24"/>
          <w:szCs w:val="40"/>
        </w:rPr>
        <w:t>Resize chart</w:t>
      </w:r>
    </w:p>
    <w:p w:rsidR="00E2350C" w:rsidRPr="00E2350C" w:rsidRDefault="00E2350C" w:rsidP="00E235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E2350C">
        <w:rPr>
          <w:rFonts w:ascii="Arial" w:hAnsi="Arial" w:cs="Arial"/>
          <w:bCs/>
          <w:sz w:val="24"/>
          <w:szCs w:val="40"/>
        </w:rPr>
        <w:t>Move</w:t>
      </w:r>
      <w:r w:rsidRPr="00E2350C">
        <w:rPr>
          <w:rFonts w:ascii="Arial" w:hAnsi="Arial" w:cs="Arial"/>
          <w:bCs/>
          <w:sz w:val="24"/>
          <w:szCs w:val="40"/>
        </w:rPr>
        <w:t>/Add</w:t>
      </w:r>
      <w:r w:rsidRPr="00E2350C">
        <w:rPr>
          <w:rFonts w:ascii="Arial" w:hAnsi="Arial" w:cs="Arial"/>
          <w:bCs/>
          <w:sz w:val="24"/>
          <w:szCs w:val="40"/>
        </w:rPr>
        <w:t xml:space="preserve"> chart to another chart sheet</w:t>
      </w:r>
    </w:p>
    <w:p w:rsidR="00E2350C" w:rsidRPr="00E2350C" w:rsidRDefault="00E2350C" w:rsidP="00E235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E2350C">
        <w:rPr>
          <w:rFonts w:ascii="Arial" w:hAnsi="Arial" w:cs="Arial"/>
          <w:bCs/>
          <w:sz w:val="24"/>
          <w:szCs w:val="40"/>
        </w:rPr>
        <w:t>Change data</w:t>
      </w:r>
    </w:p>
    <w:p w:rsidR="00E2350C" w:rsidRPr="00E2350C" w:rsidRDefault="00E2350C" w:rsidP="00E235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E2350C">
        <w:rPr>
          <w:rFonts w:ascii="Arial" w:hAnsi="Arial" w:cs="Arial"/>
          <w:bCs/>
          <w:sz w:val="24"/>
          <w:szCs w:val="40"/>
        </w:rPr>
        <w:t>Change layout of charts</w:t>
      </w:r>
    </w:p>
    <w:p w:rsidR="00E2350C" w:rsidRPr="00E2350C" w:rsidRDefault="00E2350C" w:rsidP="00E235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E2350C">
        <w:rPr>
          <w:rFonts w:ascii="Arial" w:hAnsi="Arial" w:cs="Arial"/>
          <w:bCs/>
          <w:sz w:val="24"/>
          <w:szCs w:val="40"/>
        </w:rPr>
        <w:t>Change chart types</w:t>
      </w:r>
    </w:p>
    <w:p w:rsidR="00E2350C" w:rsidRPr="00E2350C" w:rsidRDefault="00E2350C" w:rsidP="00E2350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40"/>
        </w:rPr>
      </w:pPr>
      <w:r w:rsidRPr="00E2350C">
        <w:rPr>
          <w:rFonts w:ascii="Arial" w:hAnsi="Arial" w:cs="Arial"/>
          <w:bCs/>
          <w:sz w:val="24"/>
          <w:szCs w:val="40"/>
        </w:rPr>
        <w:t>Change chart elements</w:t>
      </w:r>
      <w:bookmarkStart w:id="0" w:name="_GoBack"/>
      <w:bookmarkEnd w:id="0"/>
    </w:p>
    <w:sectPr w:rsidR="00E2350C" w:rsidRPr="00E235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D01C7"/>
    <w:multiLevelType w:val="hybridMultilevel"/>
    <w:tmpl w:val="9A90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25B2F"/>
    <w:multiLevelType w:val="hybridMultilevel"/>
    <w:tmpl w:val="E222C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4C4"/>
    <w:rsid w:val="00123EBF"/>
    <w:rsid w:val="002E64C4"/>
    <w:rsid w:val="00E04D74"/>
    <w:rsid w:val="00E11B85"/>
    <w:rsid w:val="00E2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AC5AA7-0B34-4DA5-8297-8857ECA8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64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235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2024-01-30T10:17:00Z</dcterms:created>
  <dcterms:modified xsi:type="dcterms:W3CDTF">2024-01-30T11:20:00Z</dcterms:modified>
</cp:coreProperties>
</file>