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outlineLvl w:val="0"/>
        <w:jc w:val="both"/>
      </w:pPr>
      <w:r>
        <w:rPr>
          <w:sz w:val="24"/>
        </w:rPr>
      </w:r>
    </w:p>
    <w:p>
      <w:pPr>
        <w:pStyle w:val="0"/>
        <w:outlineLvl w:val="0"/>
      </w:pPr>
      <w:r>
        <w:rPr>
          <w:sz w:val="24"/>
        </w:rPr>
        <w:t xml:space="preserve">Зарегистрировано в Минюсте России 28 октября 2021 г. N 65628</w:t>
      </w:r>
    </w:p>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ЦЕНТРАЛЬНЫЙ БАНК РОССИЙСКОЙ ФЕДЕРАЦИИ</w:t>
      </w:r>
    </w:p>
    <w:p>
      <w:pPr>
        <w:pStyle w:val="2"/>
        <w:jc w:val="center"/>
      </w:pPr>
      <w:r>
        <w:rPr>
          <w:sz w:val="24"/>
        </w:rPr>
      </w:r>
    </w:p>
    <w:p>
      <w:pPr>
        <w:pStyle w:val="2"/>
        <w:jc w:val="center"/>
      </w:pPr>
      <w:r>
        <w:rPr>
          <w:sz w:val="24"/>
        </w:rPr>
        <w:t xml:space="preserve">ПОЛОЖЕНИЕ</w:t>
      </w:r>
    </w:p>
    <w:p>
      <w:pPr>
        <w:pStyle w:val="2"/>
        <w:jc w:val="center"/>
      </w:pPr>
      <w:r>
        <w:rPr>
          <w:sz w:val="24"/>
        </w:rPr>
        <w:t xml:space="preserve">от 23 сентября 2021 г. N 773-П</w:t>
      </w:r>
    </w:p>
    <w:p>
      <w:pPr>
        <w:pStyle w:val="2"/>
        <w:jc w:val="center"/>
      </w:pPr>
      <w:r>
        <w:rPr>
          <w:sz w:val="24"/>
        </w:rPr>
      </w:r>
    </w:p>
    <w:p>
      <w:pPr>
        <w:pStyle w:val="2"/>
        <w:jc w:val="center"/>
      </w:pPr>
      <w:r>
        <w:rPr>
          <w:sz w:val="24"/>
        </w:rPr>
        <w:t xml:space="preserve">О ПОРЯДКЕ</w:t>
      </w:r>
    </w:p>
    <w:p>
      <w:pPr>
        <w:pStyle w:val="2"/>
        <w:jc w:val="center"/>
      </w:pPr>
      <w:r>
        <w:rPr>
          <w:sz w:val="24"/>
        </w:rPr>
        <w:t xml:space="preserve">ОТРАЖЕНИЯ НА СЧЕТАХ БУХГАЛТЕРСКОГО УЧЕТА НЕГОСУДАРСТВЕННЫМИ</w:t>
      </w:r>
    </w:p>
    <w:p>
      <w:pPr>
        <w:pStyle w:val="2"/>
        <w:jc w:val="center"/>
      </w:pPr>
      <w:r>
        <w:rPr>
          <w:sz w:val="24"/>
        </w:rPr>
        <w:t xml:space="preserve">ПЕНСИОННЫМИ ФОНДАМИ ДОГОВОРОВ ОБ ОБЯЗАТЕЛЬНОМ</w:t>
      </w:r>
    </w:p>
    <w:p>
      <w:pPr>
        <w:pStyle w:val="2"/>
        <w:jc w:val="center"/>
      </w:pPr>
      <w:r>
        <w:rPr>
          <w:sz w:val="24"/>
        </w:rPr>
        <w:t xml:space="preserve">ПЕНСИОННОМ СТРАХОВАНИИ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Указаний Банка России от 16.08.2022 </w:t>
            </w:r>
            <w:r>
              <w:rPr>
                <w:sz w:val="24"/>
                <w:color w:val="392c69"/>
              </w:rPr>
              <w:t xml:space="preserve">N 6219-У</w:t>
            </w:r>
            <w:r>
              <w:rPr>
                <w:sz w:val="24"/>
                <w:color w:val="392c69"/>
              </w:rPr>
              <w:t xml:space="preserve">,</w:t>
            </w:r>
          </w:p>
          <w:p>
            <w:pPr>
              <w:pStyle w:val="0"/>
              <w:jc w:val="center"/>
            </w:pPr>
            <w:r>
              <w:rPr>
                <w:sz w:val="24"/>
                <w:color w:val="392c69"/>
              </w:rPr>
              <w:t xml:space="preserve">от 25.06.2024 </w:t>
            </w:r>
            <w:r>
              <w:rPr>
                <w:sz w:val="24"/>
                <w:color w:val="392c69"/>
              </w:rPr>
              <w:t xml:space="preserve">N 6765-У</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Настоящее Положение на основании </w:t>
      </w:r>
      <w:r>
        <w:rPr>
          <w:sz w:val="24"/>
        </w:rPr>
        <w:t xml:space="preserve">части 6 статьи 21</w:t>
      </w:r>
      <w:r>
        <w:rPr>
          <w:sz w:val="24"/>
        </w:rPr>
        <w:t xml:space="preserve"> Федерального закона от 6 декабря 2011 года N 402-ФЗ "О бухгалтерском учете" (Собрание законодательства Российской Федерации, 2011, N 50, ст. 7344; 2021, N 27, ст. 5187) устанавливает порядок отражения на счетах бухгалтерского учета негосударственными пенсионными фондами договоров об обязательном пенсионном страховании.</w:t>
      </w:r>
    </w:p>
    <w:p>
      <w:pPr>
        <w:pStyle w:val="0"/>
        <w:jc w:val="both"/>
      </w:pPr>
      <w:r>
        <w:rPr>
          <w:sz w:val="24"/>
        </w:rPr>
      </w:r>
    </w:p>
    <w:p>
      <w:pPr>
        <w:pStyle w:val="2"/>
        <w:outlineLvl w:val="1"/>
        <w:ind w:firstLine="540"/>
        <w:jc w:val="both"/>
      </w:pPr>
      <w:r>
        <w:rPr>
          <w:sz w:val="24"/>
        </w:rPr>
        <w:t xml:space="preserve">Глава 1. Общие требования к отражению договоров об обязательном пенсионном страховании на счетах бухгалтерского учета</w:t>
      </w:r>
    </w:p>
    <w:p>
      <w:pPr>
        <w:pStyle w:val="0"/>
        <w:jc w:val="both"/>
      </w:pPr>
      <w:r>
        <w:rPr>
          <w:sz w:val="24"/>
        </w:rPr>
      </w:r>
    </w:p>
    <w:p>
      <w:pPr>
        <w:pStyle w:val="0"/>
        <w:ind w:firstLine="540"/>
        <w:jc w:val="both"/>
      </w:pPr>
      <w:r>
        <w:rPr>
          <w:sz w:val="24"/>
        </w:rPr>
        <w:t xml:space="preserve">1.1. Понятия "договор с условиями прямого участия", "договор без условий прямого участия", "обременительный договор", "договор, в отношении которого на дату первоначального признания отсутствует значительная вероятность того, что впоследствии он станет обременительным", "портфель договоров", "маржа за предусмотренные договором услуги", "денежные потоки по выполнению договоров", "денежные потоки в рамках договора", "аквизиционные денежные потоки", "рисковая поправка на нефинансовый риск", "обязательство по оставшейся части покрытия", "инвестиционная составляющая", "обязательство по возникшим требованиям", "выручка по страхованию", "компонент убытка", "дезагрегирование", "корректировка на основе опыта", "расчетная оценка денежных потоков" применяются в значениях, установленных Международным </w:t>
      </w:r>
      <w:r>
        <w:rPr>
          <w:sz w:val="24"/>
        </w:rPr>
        <w:t xml:space="preserve">стандартом</w:t>
      </w:r>
      <w:r>
        <w:rPr>
          <w:sz w:val="24"/>
        </w:rPr>
        <w:t xml:space="preserve"> финансовой отчетности (IFRS) 17 "Договоры страхования", введенным в действие на территории Российской Федерации </w:t>
      </w:r>
      <w:r>
        <w:rPr>
          <w:sz w:val="24"/>
        </w:rPr>
        <w:t xml:space="preserve">приказом</w:t>
      </w:r>
      <w:r>
        <w:rPr>
          <w:sz w:val="24"/>
        </w:rPr>
        <w:t xml:space="preserve"> Минфина России от 20 апреля 2021 года N 65н "О введении Международного стандарта финансовой отчетности (IFRS) 17 "Договоры страхования" в действие на территории Российской Федерации и о прекращении действия отдельных положений приказов Минфина России на территории Российской Федерации" (зарегистрирован Минюстом России 21 мая 2021 года, регистрационный N 63562), с поправками, введенными в действие на территории Российской Федерации приказом Минфина России от 4 октября 2023 года N 155н "О введении документов Международных стандартов финансовой отчетности "Первоначальное применение МСФО (IFRS) 17 и МСФО (IFRS) 9 - Сравнительная информация (Поправка к МСФО (IFRS) 17)", "Определение бухгалтерских оценок (Поправки к МСФО (IAS) 8 "Учетная политика, изменения в бухгалтерских оценках и ошибки")", "Обязательство по аренде в операции продажи с обратной арендой (Поправки к МСФО (IFRS) 16)" в действие на территории Российской Федерации" (зарегистрирован Минюстом России 23 ноября 2023 года, регистрационный N 76077) (далее - МСФО (IFRS) 17).</w:t>
      </w:r>
    </w:p>
    <w:p>
      <w:pPr>
        <w:pStyle w:val="0"/>
        <w:jc w:val="both"/>
      </w:pPr>
      <w:r>
        <w:rPr>
          <w:sz w:val="24"/>
        </w:rPr>
        <w:t xml:space="preserve">(п. 1.1 в ред. </w:t>
      </w:r>
      <w:r>
        <w:rPr>
          <w:sz w:val="24"/>
        </w:rPr>
        <w:t xml:space="preserve">Указания</w:t>
      </w:r>
      <w:r>
        <w:rPr>
          <w:sz w:val="24"/>
        </w:rPr>
        <w:t xml:space="preserve"> Банка России от 25.06.2024 N 6765-У)</w:t>
      </w:r>
    </w:p>
    <w:bookmarkStart w:id="23" w:name="P23"/>
    <w:bookmarkEnd w:id="23"/>
    <w:p>
      <w:pPr>
        <w:pStyle w:val="0"/>
        <w:spacing w:before="240" w:lineRule="auto"/>
        <w:ind w:firstLine="540"/>
        <w:jc w:val="both"/>
      </w:pPr>
      <w:r>
        <w:rPr>
          <w:sz w:val="24"/>
        </w:rPr>
        <w:t xml:space="preserve">1.2. Для целей отражения на счетах бухгалтерского учета договоров об обязательном пенсионном страховании (далее - договоры ОПС) негосударственный пенсионный фонд (далее - фонд) должен совершать следующие действия.</w:t>
      </w:r>
    </w:p>
    <w:p>
      <w:pPr>
        <w:pStyle w:val="0"/>
        <w:spacing w:before="240" w:lineRule="auto"/>
        <w:ind w:firstLine="540"/>
        <w:jc w:val="both"/>
      </w:pPr>
      <w:r>
        <w:rPr>
          <w:sz w:val="24"/>
        </w:rPr>
        <w:t xml:space="preserve">1.2.1. Классифицировать договоры ОПС как страховые.</w:t>
      </w:r>
    </w:p>
    <w:p>
      <w:pPr>
        <w:pStyle w:val="0"/>
        <w:spacing w:before="240" w:lineRule="auto"/>
        <w:ind w:firstLine="540"/>
        <w:jc w:val="both"/>
      </w:pPr>
      <w:r>
        <w:rPr>
          <w:sz w:val="24"/>
        </w:rPr>
        <w:t xml:space="preserve">1.2.2. Распределять договоры ОПС на следующие договоры:</w:t>
      </w:r>
    </w:p>
    <w:p>
      <w:pPr>
        <w:pStyle w:val="0"/>
        <w:spacing w:before="240" w:lineRule="auto"/>
        <w:ind w:firstLine="540"/>
        <w:jc w:val="both"/>
      </w:pPr>
      <w:r>
        <w:rPr>
          <w:sz w:val="24"/>
        </w:rPr>
        <w:t xml:space="preserve">договоры ОПС с условиями прямого участия (в случае если договоры ОПС соответствуют положениям </w:t>
      </w:r>
      <w:r>
        <w:rPr>
          <w:sz w:val="24"/>
        </w:rPr>
        <w:t xml:space="preserve">пункта B101</w:t>
      </w:r>
      <w:r>
        <w:rPr>
          <w:sz w:val="24"/>
        </w:rPr>
        <w:t xml:space="preserve"> МСФО (IFRS) 17);</w:t>
      </w:r>
    </w:p>
    <w:p>
      <w:pPr>
        <w:pStyle w:val="0"/>
        <w:spacing w:before="240" w:lineRule="auto"/>
        <w:ind w:firstLine="540"/>
        <w:jc w:val="both"/>
      </w:pPr>
      <w:r>
        <w:rPr>
          <w:sz w:val="24"/>
        </w:rPr>
        <w:t xml:space="preserve">договоры ОПС без условий прямого участия (в случае если договоры ОПС не соответствуют положениям </w:t>
      </w:r>
      <w:r>
        <w:rPr>
          <w:sz w:val="24"/>
        </w:rPr>
        <w:t xml:space="preserve">пункта B101</w:t>
      </w:r>
      <w:r>
        <w:rPr>
          <w:sz w:val="24"/>
        </w:rPr>
        <w:t xml:space="preserve"> МСФО (IFRS) 17).</w:t>
      </w:r>
    </w:p>
    <w:p>
      <w:pPr>
        <w:pStyle w:val="0"/>
        <w:spacing w:before="240" w:lineRule="auto"/>
        <w:ind w:firstLine="540"/>
        <w:jc w:val="both"/>
      </w:pPr>
      <w:r>
        <w:rPr>
          <w:sz w:val="24"/>
        </w:rPr>
        <w:t xml:space="preserve">1.2.3. Осуществлять группировку договоров ОПС в соответствии с одним из следующих подходов, отраженных в учетной политике фонда.</w:t>
      </w:r>
    </w:p>
    <w:p>
      <w:pPr>
        <w:pStyle w:val="0"/>
        <w:spacing w:before="240" w:lineRule="auto"/>
        <w:ind w:firstLine="540"/>
        <w:jc w:val="both"/>
      </w:pPr>
      <w:r>
        <w:rPr>
          <w:sz w:val="24"/>
        </w:rPr>
        <w:t xml:space="preserve">1.2.3.1. В соответствии с </w:t>
      </w:r>
      <w:r>
        <w:rPr>
          <w:sz w:val="24"/>
        </w:rPr>
        <w:t xml:space="preserve">пунктом 16</w:t>
      </w:r>
      <w:r>
        <w:rPr>
          <w:sz w:val="24"/>
        </w:rPr>
        <w:t xml:space="preserve"> МСФО (IFRS) 17 распределять портфель договоров ОПС по следующим группам договоров:</w:t>
      </w:r>
    </w:p>
    <w:p>
      <w:pPr>
        <w:pStyle w:val="0"/>
        <w:spacing w:before="240" w:lineRule="auto"/>
        <w:ind w:firstLine="540"/>
        <w:jc w:val="both"/>
      </w:pPr>
      <w:r>
        <w:rPr>
          <w:sz w:val="24"/>
        </w:rPr>
        <w:t xml:space="preserve">договоры ОПС, в отношении которых на дату первоначального признания отсутствует значительная вероятность того, что впоследствии они станут обременительными;</w:t>
      </w:r>
    </w:p>
    <w:p>
      <w:pPr>
        <w:pStyle w:val="0"/>
        <w:spacing w:before="240" w:lineRule="auto"/>
        <w:ind w:firstLine="540"/>
        <w:jc w:val="both"/>
      </w:pPr>
      <w:r>
        <w:rPr>
          <w:sz w:val="24"/>
        </w:rPr>
        <w:t xml:space="preserve">обременительные договоры ОПС на дату первоначального признания;</w:t>
      </w:r>
    </w:p>
    <w:p>
      <w:pPr>
        <w:pStyle w:val="0"/>
        <w:spacing w:before="240" w:lineRule="auto"/>
        <w:ind w:firstLine="540"/>
        <w:jc w:val="both"/>
      </w:pPr>
      <w:r>
        <w:rPr>
          <w:sz w:val="24"/>
        </w:rPr>
        <w:t xml:space="preserve">оставшиеся в портфеле договоры ОПС (далее - оставшиеся договоры ОПС).</w:t>
      </w:r>
    </w:p>
    <w:p>
      <w:pPr>
        <w:pStyle w:val="0"/>
        <w:spacing w:before="240" w:lineRule="auto"/>
        <w:ind w:firstLine="540"/>
        <w:jc w:val="both"/>
      </w:pPr>
      <w:r>
        <w:rPr>
          <w:sz w:val="24"/>
        </w:rPr>
        <w:t xml:space="preserve">В случае применения </w:t>
      </w:r>
      <w:r>
        <w:rPr>
          <w:sz w:val="24"/>
        </w:rPr>
        <w:t xml:space="preserve">пункта 21</w:t>
      </w:r>
      <w:r>
        <w:rPr>
          <w:sz w:val="24"/>
        </w:rPr>
        <w:t xml:space="preserve"> МСФО (IFRS) 17 фонд должен распределять группы договоров ОПС на подгруппы в соответствии с указанным </w:t>
      </w:r>
      <w:r>
        <w:rPr>
          <w:sz w:val="24"/>
        </w:rPr>
        <w:t xml:space="preserve">пунктом</w:t>
      </w:r>
      <w:r>
        <w:rPr>
          <w:sz w:val="24"/>
        </w:rPr>
        <w:t xml:space="preserve"> МСФО (IFRS) 17.</w:t>
      </w:r>
    </w:p>
    <w:p>
      <w:pPr>
        <w:pStyle w:val="0"/>
        <w:spacing w:before="240" w:lineRule="auto"/>
        <w:ind w:firstLine="540"/>
        <w:jc w:val="both"/>
      </w:pPr>
      <w:r>
        <w:rPr>
          <w:sz w:val="24"/>
        </w:rPr>
        <w:t xml:space="preserve">1.2.3.2. В соответствии с </w:t>
      </w:r>
      <w:r>
        <w:rPr>
          <w:sz w:val="24"/>
        </w:rPr>
        <w:t xml:space="preserve">пунктом 20</w:t>
      </w:r>
      <w:r>
        <w:rPr>
          <w:sz w:val="24"/>
        </w:rPr>
        <w:t xml:space="preserve"> МСФО (IFRS) 17 включать договоры ОПС в одну группу договоров ОПС.</w:t>
      </w:r>
    </w:p>
    <w:p>
      <w:pPr>
        <w:pStyle w:val="0"/>
        <w:spacing w:before="240" w:lineRule="auto"/>
        <w:ind w:firstLine="540"/>
        <w:jc w:val="both"/>
      </w:pPr>
      <w:r>
        <w:rPr>
          <w:sz w:val="24"/>
        </w:rPr>
        <w:t xml:space="preserve">1.3. Пересмотр фондом состава группы договоров ОПС после первоначального признания группы фондом и (или) включение в одну группу договоров ОПС, разница между датами заключения которых фондом составляет более чем один год, в целях отражения на счетах бухгалтерского учета договоров ОПС не допускаются.</w:t>
      </w:r>
    </w:p>
    <w:p>
      <w:pPr>
        <w:pStyle w:val="0"/>
        <w:spacing w:before="240" w:lineRule="auto"/>
        <w:ind w:firstLine="540"/>
        <w:jc w:val="both"/>
      </w:pPr>
      <w:r>
        <w:rPr>
          <w:sz w:val="24"/>
        </w:rPr>
        <w:t xml:space="preserve">1.4. Фонд должен отражать на счетах бухгалтерского учета договоры ОПС, классифицированные и распределенные фондом в соответствии с </w:t>
      </w:r>
      <w:hyperlink w:history="0" w:anchor="P23" w:tooltip="1.2. Для целей отражения на счетах бухгалтерского учета договоров об обязательном пенсионном страховании (далее - договоры ОПС) негосударственный пенсионный фонд (далее - фонд) должен совершать следующие действия.">
        <w:r>
          <w:rPr>
            <w:sz w:val="24"/>
            <w:color w:val="0000ff"/>
          </w:rPr>
          <w:t xml:space="preserve">пунктом 1.2</w:t>
        </w:r>
      </w:hyperlink>
      <w:r>
        <w:rPr>
          <w:sz w:val="24"/>
        </w:rPr>
        <w:t xml:space="preserve"> настоящего Положения, применяя следующие оценки договоров ОПС:</w:t>
      </w:r>
    </w:p>
    <w:p>
      <w:pPr>
        <w:pStyle w:val="0"/>
        <w:spacing w:before="240" w:lineRule="auto"/>
        <w:ind w:firstLine="540"/>
        <w:jc w:val="both"/>
      </w:pPr>
      <w:r>
        <w:rPr>
          <w:sz w:val="24"/>
        </w:rPr>
        <w:t xml:space="preserve">оценку договоров ОПС без условий прямого участия в соответствии с </w:t>
      </w:r>
      <w:r>
        <w:rPr>
          <w:sz w:val="24"/>
        </w:rPr>
        <w:t xml:space="preserve">пунктами 30</w:t>
      </w:r>
      <w:r>
        <w:rPr>
          <w:sz w:val="24"/>
        </w:rPr>
        <w:t xml:space="preserve"> - </w:t>
      </w:r>
      <w:r>
        <w:rPr>
          <w:sz w:val="24"/>
        </w:rPr>
        <w:t xml:space="preserve">44</w:t>
      </w:r>
      <w:r>
        <w:rPr>
          <w:sz w:val="24"/>
        </w:rPr>
        <w:t xml:space="preserve">, </w:t>
      </w:r>
      <w:r>
        <w:rPr>
          <w:sz w:val="24"/>
        </w:rPr>
        <w:t xml:space="preserve">46</w:t>
      </w:r>
      <w:r>
        <w:rPr>
          <w:sz w:val="24"/>
        </w:rPr>
        <w:t xml:space="preserve"> - </w:t>
      </w:r>
      <w:r>
        <w:rPr>
          <w:sz w:val="24"/>
        </w:rPr>
        <w:t xml:space="preserve">52</w:t>
      </w:r>
      <w:r>
        <w:rPr>
          <w:sz w:val="24"/>
        </w:rPr>
        <w:t xml:space="preserve"> МСФО (IFRS) 17 (далее - общая модель);</w:t>
      </w:r>
    </w:p>
    <w:p>
      <w:pPr>
        <w:pStyle w:val="0"/>
        <w:spacing w:before="240" w:lineRule="auto"/>
        <w:ind w:firstLine="540"/>
        <w:jc w:val="both"/>
      </w:pPr>
      <w:r>
        <w:rPr>
          <w:sz w:val="24"/>
        </w:rPr>
        <w:t xml:space="preserve">оценку договоров ОПС с условиями прямого участия, по которым маржа за предусмотренные договором услуги в соответствии с </w:t>
      </w:r>
      <w:r>
        <w:rPr>
          <w:sz w:val="24"/>
        </w:rPr>
        <w:t xml:space="preserve">пунктом 45</w:t>
      </w:r>
      <w:r>
        <w:rPr>
          <w:sz w:val="24"/>
        </w:rPr>
        <w:t xml:space="preserve"> МСФО (IFRS) 17 корректируется с учетом переменного характера вознаграждения (далее - модель с переменным вознаграждением).</w:t>
      </w:r>
    </w:p>
    <w:p>
      <w:pPr>
        <w:pStyle w:val="0"/>
        <w:spacing w:before="240" w:lineRule="auto"/>
        <w:ind w:firstLine="540"/>
        <w:jc w:val="both"/>
      </w:pPr>
      <w:r>
        <w:rPr>
          <w:sz w:val="24"/>
        </w:rPr>
        <w:t xml:space="preserve">1.5. Фонд должен отражать договоры ОПС на счетах бухгалтерского учета первого порядка </w:t>
      </w:r>
      <w:r>
        <w:rPr>
          <w:sz w:val="24"/>
        </w:rPr>
        <w:t xml:space="preserve">N N 391</w:t>
      </w:r>
      <w:r>
        <w:rPr>
          <w:sz w:val="24"/>
        </w:rPr>
        <w:t xml:space="preserve"> - </w:t>
      </w:r>
      <w:r>
        <w:rPr>
          <w:sz w:val="24"/>
        </w:rPr>
        <w:t xml:space="preserve">396</w:t>
      </w:r>
      <w:r>
        <w:rPr>
          <w:sz w:val="24"/>
        </w:rPr>
        <w:t xml:space="preserve">, предусмотренных Планом счетов бухгалтерского учета для некредитных финансовых организаций, бюро кредитных историй, кредитных рейтинговых агентств, установленным приложением 1 к Положению Банка России от 1 августа 2022 года N 803-П "О Плане счетов бухгалтерского учета для некредитных финансовых организаций, бюро кредитных историй, кредитных рейтинговых агентств и порядке его применения" (зарегистрировано Минюстом России 20 сентября 2022 года, регистрационный N 70158) с изменениями, внесенными Указаниями Банка России от 10 января 2024 года N 6665-У (зарегистрировано Минюстом России 12 февраля 2024 года, регистрационный N 77223), от 21 мая 2024 года N 6729-У (зарегистрировано Минюстом России 20 июня 2024 года, регистрационный N 78625) (далее - План счетов).</w:t>
      </w:r>
    </w:p>
    <w:p>
      <w:pPr>
        <w:pStyle w:val="0"/>
        <w:jc w:val="both"/>
      </w:pPr>
      <w:r>
        <w:rPr>
          <w:sz w:val="24"/>
        </w:rPr>
        <w:t xml:space="preserve">(в ред. </w:t>
      </w:r>
      <w:r>
        <w:rPr>
          <w:sz w:val="24"/>
        </w:rPr>
        <w:t xml:space="preserve">Указания</w:t>
      </w:r>
      <w:r>
        <w:rPr>
          <w:sz w:val="24"/>
        </w:rPr>
        <w:t xml:space="preserve"> Банка России от 25.06.2024 N 6765-У)</w:t>
      </w:r>
    </w:p>
    <w:p>
      <w:pPr>
        <w:pStyle w:val="0"/>
        <w:spacing w:before="240" w:lineRule="auto"/>
        <w:ind w:firstLine="540"/>
        <w:jc w:val="both"/>
      </w:pPr>
      <w:r>
        <w:rPr>
          <w:sz w:val="24"/>
        </w:rPr>
        <w:t xml:space="preserve">1.5.1. На счетах бухгалтерского учета первого порядка </w:t>
      </w:r>
      <w:r>
        <w:rPr>
          <w:sz w:val="24"/>
        </w:rPr>
        <w:t xml:space="preserve">N N 391</w:t>
      </w:r>
      <w:r>
        <w:rPr>
          <w:sz w:val="24"/>
        </w:rPr>
        <w:t xml:space="preserve"> - </w:t>
      </w:r>
      <w:r>
        <w:rPr>
          <w:sz w:val="24"/>
        </w:rPr>
        <w:t xml:space="preserve">393</w:t>
      </w:r>
      <w:r>
        <w:rPr>
          <w:sz w:val="24"/>
        </w:rPr>
        <w:t xml:space="preserve">, предусмотренных Планом счетов, фонд должен отражать следующие договоры ОПС, оцениваемые с применением общей модели:</w:t>
      </w:r>
    </w:p>
    <w:p>
      <w:pPr>
        <w:pStyle w:val="0"/>
        <w:jc w:val="both"/>
      </w:pPr>
      <w:r>
        <w:rPr>
          <w:sz w:val="24"/>
        </w:rPr>
        <w:t xml:space="preserve">(в ред. </w:t>
      </w:r>
      <w:r>
        <w:rPr>
          <w:sz w:val="24"/>
        </w:rPr>
        <w:t xml:space="preserve">Указания</w:t>
      </w:r>
      <w:r>
        <w:rPr>
          <w:sz w:val="24"/>
        </w:rPr>
        <w:t xml:space="preserve"> Банка России от 25.06.2024 N 6765-У)</w:t>
      </w:r>
    </w:p>
    <w:p>
      <w:pPr>
        <w:pStyle w:val="0"/>
        <w:spacing w:before="240" w:lineRule="auto"/>
        <w:ind w:firstLine="540"/>
        <w:jc w:val="both"/>
      </w:pPr>
      <w:r>
        <w:rPr>
          <w:sz w:val="24"/>
        </w:rPr>
        <w:t xml:space="preserve">договоры ОПС, классифицированные как страховые, без условий прямого участия, в отношении которых на дату первоначального признания отсутствует значительная вероятность того, что впоследствии они станут обременительными;</w:t>
      </w:r>
    </w:p>
    <w:p>
      <w:pPr>
        <w:pStyle w:val="0"/>
        <w:spacing w:before="240" w:lineRule="auto"/>
        <w:ind w:firstLine="540"/>
        <w:jc w:val="both"/>
      </w:pPr>
      <w:r>
        <w:rPr>
          <w:sz w:val="24"/>
        </w:rPr>
        <w:t xml:space="preserve">обременительные договоры ОПС, классифицированные как страховые, без условий прямого участия;</w:t>
      </w:r>
    </w:p>
    <w:p>
      <w:pPr>
        <w:pStyle w:val="0"/>
        <w:spacing w:before="240" w:lineRule="auto"/>
        <w:ind w:firstLine="540"/>
        <w:jc w:val="both"/>
      </w:pPr>
      <w:r>
        <w:rPr>
          <w:sz w:val="24"/>
        </w:rPr>
        <w:t xml:space="preserve">оставшиеся договоры ОПС, классифицированные как страховые, без условий прямого участия.</w:t>
      </w:r>
    </w:p>
    <w:p>
      <w:pPr>
        <w:pStyle w:val="0"/>
        <w:spacing w:before="240" w:lineRule="auto"/>
        <w:ind w:firstLine="540"/>
        <w:jc w:val="both"/>
      </w:pPr>
      <w:r>
        <w:rPr>
          <w:sz w:val="24"/>
        </w:rPr>
        <w:t xml:space="preserve">1.5.2. На счетах бухгалтерского учета первого порядка </w:t>
      </w:r>
      <w:r>
        <w:rPr>
          <w:sz w:val="24"/>
        </w:rPr>
        <w:t xml:space="preserve">N N 394</w:t>
      </w:r>
      <w:r>
        <w:rPr>
          <w:sz w:val="24"/>
        </w:rPr>
        <w:t xml:space="preserve"> - </w:t>
      </w:r>
      <w:r>
        <w:rPr>
          <w:sz w:val="24"/>
        </w:rPr>
        <w:t xml:space="preserve">396</w:t>
      </w:r>
      <w:r>
        <w:rPr>
          <w:sz w:val="24"/>
        </w:rPr>
        <w:t xml:space="preserve">, предусмотренных Планом счетов, фонд должен отражать следующие договоры ОПС, оцениваемые с применением модели с переменным вознаграждением:</w:t>
      </w:r>
    </w:p>
    <w:p>
      <w:pPr>
        <w:pStyle w:val="0"/>
        <w:jc w:val="both"/>
      </w:pPr>
      <w:r>
        <w:rPr>
          <w:sz w:val="24"/>
        </w:rPr>
        <w:t xml:space="preserve">(в ред. </w:t>
      </w:r>
      <w:r>
        <w:rPr>
          <w:sz w:val="24"/>
        </w:rPr>
        <w:t xml:space="preserve">Указания</w:t>
      </w:r>
      <w:r>
        <w:rPr>
          <w:sz w:val="24"/>
        </w:rPr>
        <w:t xml:space="preserve"> Банка России от 25.06.2024 N 6765-У)</w:t>
      </w:r>
    </w:p>
    <w:p>
      <w:pPr>
        <w:pStyle w:val="0"/>
        <w:spacing w:before="240" w:lineRule="auto"/>
        <w:ind w:firstLine="540"/>
        <w:jc w:val="both"/>
      </w:pPr>
      <w:r>
        <w:rPr>
          <w:sz w:val="24"/>
        </w:rPr>
        <w:t xml:space="preserve">договоры ОПС, классифицированные как страховые, с условиями прямого участия, в отношении которых на дату первоначального признания отсутствует значительная вероятность того, что впоследствии они станут обременительными;</w:t>
      </w:r>
    </w:p>
    <w:p>
      <w:pPr>
        <w:pStyle w:val="0"/>
        <w:spacing w:before="240" w:lineRule="auto"/>
        <w:ind w:firstLine="540"/>
        <w:jc w:val="both"/>
      </w:pPr>
      <w:r>
        <w:rPr>
          <w:sz w:val="24"/>
        </w:rPr>
        <w:t xml:space="preserve">обременительные договоры ОПС, классифицированные как страховые, с условиями прямого участия;</w:t>
      </w:r>
    </w:p>
    <w:p>
      <w:pPr>
        <w:pStyle w:val="0"/>
        <w:spacing w:before="240" w:lineRule="auto"/>
        <w:ind w:firstLine="540"/>
        <w:jc w:val="both"/>
      </w:pPr>
      <w:r>
        <w:rPr>
          <w:sz w:val="24"/>
        </w:rPr>
        <w:t xml:space="preserve">оставшиеся договоры ОПС, классифицированные как страховые, с условиями прямого участия.</w:t>
      </w:r>
    </w:p>
    <w:p>
      <w:pPr>
        <w:pStyle w:val="0"/>
        <w:spacing w:before="240" w:lineRule="auto"/>
        <w:ind w:firstLine="540"/>
        <w:jc w:val="both"/>
      </w:pPr>
      <w:r>
        <w:rPr>
          <w:sz w:val="24"/>
        </w:rPr>
        <w:t xml:space="preserve">1.6. При отражении договоров ОПС на счетах бухгалтерского учета фонд должен обеспечивать раздельное отражение пенсионных накоплений и собственных средств фонда путем открытия отдельных лицевых счетов бухгалтерского учета к балансовым счетам второго порядка.</w:t>
      </w:r>
    </w:p>
    <w:p>
      <w:pPr>
        <w:pStyle w:val="0"/>
        <w:spacing w:before="240" w:lineRule="auto"/>
        <w:ind w:firstLine="540"/>
        <w:jc w:val="both"/>
      </w:pPr>
      <w:r>
        <w:rPr>
          <w:sz w:val="24"/>
        </w:rPr>
        <w:t xml:space="preserve">1.7. Фонд должен отражать договоры ОПС на счетах бухгалтерского учета, используя бухгалтерские записи, предусмотренные </w:t>
      </w:r>
      <w:hyperlink w:history="0" w:anchor="P202" w:tooltip="БУХГАЛТЕРСКИЕ ЗАПИСИ">
        <w:r>
          <w:rPr>
            <w:sz w:val="24"/>
            <w:color w:val="0000ff"/>
          </w:rPr>
          <w:t xml:space="preserve">приложением</w:t>
        </w:r>
      </w:hyperlink>
      <w:r>
        <w:rPr>
          <w:sz w:val="24"/>
        </w:rPr>
        <w:t xml:space="preserve"> к настоящему Положению.</w:t>
      </w:r>
    </w:p>
    <w:p>
      <w:pPr>
        <w:pStyle w:val="0"/>
        <w:jc w:val="both"/>
      </w:pPr>
      <w:r>
        <w:rPr>
          <w:sz w:val="24"/>
        </w:rPr>
      </w:r>
    </w:p>
    <w:p>
      <w:pPr>
        <w:pStyle w:val="2"/>
        <w:outlineLvl w:val="1"/>
        <w:ind w:firstLine="540"/>
        <w:jc w:val="both"/>
      </w:pPr>
      <w:r>
        <w:rPr>
          <w:sz w:val="24"/>
        </w:rPr>
        <w:t xml:space="preserve">Глава 2. Отражение на счетах бухгалтерского учета договоров об обязательном пенсионном страховании при первоначальном признании</w:t>
      </w:r>
    </w:p>
    <w:p>
      <w:pPr>
        <w:pStyle w:val="0"/>
        <w:jc w:val="both"/>
      </w:pPr>
      <w:r>
        <w:rPr>
          <w:sz w:val="24"/>
        </w:rPr>
      </w:r>
    </w:p>
    <w:p>
      <w:pPr>
        <w:pStyle w:val="0"/>
        <w:ind w:firstLine="540"/>
        <w:jc w:val="both"/>
      </w:pPr>
      <w:r>
        <w:rPr>
          <w:sz w:val="24"/>
        </w:rPr>
        <w:t xml:space="preserve">2.1. Договоры ОПС, в отношении которых на дату первоначального признания отсутствует значительная вероятность того, что впоследствии они станут обременительными, и оставшиеся договоры ОПС при первоначальном признании фонд должен отражать на счетах бухгалтерского учета на дату зачисления средств пенсионных накоплений, перечисленных предыдущим страховщиком на счет фонда.</w:t>
      </w:r>
    </w:p>
    <w:p>
      <w:pPr>
        <w:pStyle w:val="0"/>
        <w:spacing w:before="240" w:lineRule="auto"/>
        <w:ind w:firstLine="540"/>
        <w:jc w:val="both"/>
      </w:pPr>
      <w:r>
        <w:rPr>
          <w:sz w:val="24"/>
        </w:rPr>
        <w:t xml:space="preserve">По обременительным договорам ОПС на дату их заключения фонд должен отражать на счетах бухгалтерского учета компонент убытка на сумму чистого оттока денежных средств в соответствии с </w:t>
      </w:r>
      <w:r>
        <w:rPr>
          <w:sz w:val="24"/>
        </w:rPr>
        <w:t xml:space="preserve">пунктом 47</w:t>
      </w:r>
      <w:r>
        <w:rPr>
          <w:sz w:val="24"/>
        </w:rPr>
        <w:t xml:space="preserve"> МСФО (IFRS) 17.</w:t>
      </w:r>
    </w:p>
    <w:p>
      <w:pPr>
        <w:pStyle w:val="0"/>
        <w:spacing w:before="240" w:lineRule="auto"/>
        <w:ind w:firstLine="540"/>
        <w:jc w:val="both"/>
      </w:pPr>
      <w:r>
        <w:rPr>
          <w:sz w:val="24"/>
        </w:rPr>
        <w:t xml:space="preserve">2.2. На дату первоначального признания групп договоров ОПС, не являющихся обременительными, фонд должен отражать на счетах бухгалтерского учета группу договоров ОПС как сумму следующих величин:</w:t>
      </w:r>
    </w:p>
    <w:p>
      <w:pPr>
        <w:pStyle w:val="0"/>
        <w:spacing w:before="240" w:lineRule="auto"/>
        <w:ind w:firstLine="540"/>
        <w:jc w:val="both"/>
      </w:pPr>
      <w:r>
        <w:rPr>
          <w:sz w:val="24"/>
        </w:rPr>
        <w:t xml:space="preserve">денежных потоков по выполнению договоров ОПС;</w:t>
      </w:r>
    </w:p>
    <w:p>
      <w:pPr>
        <w:pStyle w:val="0"/>
        <w:spacing w:before="240" w:lineRule="auto"/>
        <w:ind w:firstLine="540"/>
        <w:jc w:val="both"/>
      </w:pPr>
      <w:r>
        <w:rPr>
          <w:sz w:val="24"/>
        </w:rPr>
        <w:t xml:space="preserve">маржи за предусмотренные договором ОПС услуги (далее - маржа).</w:t>
      </w:r>
    </w:p>
    <w:p>
      <w:pPr>
        <w:pStyle w:val="0"/>
        <w:spacing w:before="240" w:lineRule="auto"/>
        <w:ind w:firstLine="540"/>
        <w:jc w:val="both"/>
      </w:pPr>
      <w:r>
        <w:rPr>
          <w:sz w:val="24"/>
        </w:rPr>
        <w:t xml:space="preserve">Группу обременительных договоров ОПС фонд должен отражать на счетах бухгалтерского учета как величину денежных потоков по их выполнению, включая компонент убытка, признавая маржу по группе договоров равной нулю в соответствии с </w:t>
      </w:r>
      <w:r>
        <w:rPr>
          <w:sz w:val="24"/>
        </w:rPr>
        <w:t xml:space="preserve">пунктом 47</w:t>
      </w:r>
      <w:r>
        <w:rPr>
          <w:sz w:val="24"/>
        </w:rPr>
        <w:t xml:space="preserve"> МСФО (IFRS) 17.</w:t>
      </w:r>
    </w:p>
    <w:p>
      <w:pPr>
        <w:pStyle w:val="0"/>
        <w:spacing w:before="240" w:lineRule="auto"/>
        <w:ind w:firstLine="540"/>
        <w:jc w:val="both"/>
      </w:pPr>
      <w:r>
        <w:rPr>
          <w:sz w:val="24"/>
        </w:rPr>
        <w:t xml:space="preserve">2.3. Для целей отражения на счетах бухгалтерского учета договоров ОПС фонд должен:</w:t>
      </w:r>
    </w:p>
    <w:p>
      <w:pPr>
        <w:pStyle w:val="0"/>
        <w:spacing w:before="240" w:lineRule="auto"/>
        <w:ind w:firstLine="540"/>
        <w:jc w:val="both"/>
      </w:pPr>
      <w:r>
        <w:rPr>
          <w:sz w:val="24"/>
        </w:rPr>
        <w:t xml:space="preserve">включать в расчетную оценку денежных потоков по выполнению договора ОПС денежные потоки, предусмотренные </w:t>
      </w:r>
      <w:r>
        <w:rPr>
          <w:sz w:val="24"/>
        </w:rPr>
        <w:t xml:space="preserve">пунктом B65</w:t>
      </w:r>
      <w:r>
        <w:rPr>
          <w:sz w:val="24"/>
        </w:rPr>
        <w:t xml:space="preserve"> МСФО (IFRS) 17, не допуская включения денежных потоков, предусмотренных </w:t>
      </w:r>
      <w:r>
        <w:rPr>
          <w:sz w:val="24"/>
        </w:rPr>
        <w:t xml:space="preserve">пунктом B66</w:t>
      </w:r>
      <w:r>
        <w:rPr>
          <w:sz w:val="24"/>
        </w:rPr>
        <w:t xml:space="preserve"> МСФО (IFRS) 17;</w:t>
      </w:r>
    </w:p>
    <w:p>
      <w:pPr>
        <w:pStyle w:val="0"/>
        <w:spacing w:before="240" w:lineRule="auto"/>
        <w:ind w:firstLine="540"/>
        <w:jc w:val="both"/>
      </w:pPr>
      <w:r>
        <w:rPr>
          <w:sz w:val="24"/>
        </w:rPr>
        <w:t xml:space="preserve">определять ставки дисконтирования, применяемые к расчетным оценкам будущих денежных потоков, в соответствии с </w:t>
      </w:r>
      <w:r>
        <w:rPr>
          <w:sz w:val="24"/>
        </w:rPr>
        <w:t xml:space="preserve">пунктами 36</w:t>
      </w:r>
      <w:r>
        <w:rPr>
          <w:sz w:val="24"/>
        </w:rPr>
        <w:t xml:space="preserve">, </w:t>
      </w:r>
      <w:r>
        <w:rPr>
          <w:sz w:val="24"/>
        </w:rPr>
        <w:t xml:space="preserve">B72(a)</w:t>
      </w:r>
      <w:r>
        <w:rPr>
          <w:sz w:val="24"/>
        </w:rPr>
        <w:t xml:space="preserve"> - </w:t>
      </w:r>
      <w:r>
        <w:rPr>
          <w:sz w:val="24"/>
        </w:rPr>
        <w:t xml:space="preserve">B72(c)</w:t>
      </w:r>
      <w:r>
        <w:rPr>
          <w:sz w:val="24"/>
        </w:rPr>
        <w:t xml:space="preserve">, </w:t>
      </w:r>
      <w:r>
        <w:rPr>
          <w:sz w:val="24"/>
        </w:rPr>
        <w:t xml:space="preserve">B72(e)</w:t>
      </w:r>
      <w:r>
        <w:rPr>
          <w:sz w:val="24"/>
        </w:rPr>
        <w:t xml:space="preserve">, </w:t>
      </w:r>
      <w:r>
        <w:rPr>
          <w:sz w:val="24"/>
        </w:rPr>
        <w:t xml:space="preserve">B73</w:t>
      </w:r>
      <w:r>
        <w:rPr>
          <w:sz w:val="24"/>
        </w:rPr>
        <w:t xml:space="preserve"> - </w:t>
      </w:r>
      <w:r>
        <w:rPr>
          <w:sz w:val="24"/>
        </w:rPr>
        <w:t xml:space="preserve">B85</w:t>
      </w:r>
      <w:r>
        <w:rPr>
          <w:sz w:val="24"/>
        </w:rPr>
        <w:t xml:space="preserve"> МСФО (IFRS) 17;</w:t>
      </w:r>
    </w:p>
    <w:p>
      <w:pPr>
        <w:pStyle w:val="0"/>
        <w:spacing w:before="240" w:lineRule="auto"/>
        <w:ind w:firstLine="540"/>
        <w:jc w:val="both"/>
      </w:pPr>
      <w:r>
        <w:rPr>
          <w:sz w:val="24"/>
        </w:rPr>
        <w:t xml:space="preserve">определять рисковую поправку на нефинансовый риск в соответствии с </w:t>
      </w:r>
      <w:r>
        <w:rPr>
          <w:sz w:val="24"/>
        </w:rPr>
        <w:t xml:space="preserve">пунктами 37</w:t>
      </w:r>
      <w:r>
        <w:rPr>
          <w:sz w:val="24"/>
        </w:rPr>
        <w:t xml:space="preserve">, </w:t>
      </w:r>
      <w:r>
        <w:rPr>
          <w:sz w:val="24"/>
        </w:rPr>
        <w:t xml:space="preserve">B86</w:t>
      </w:r>
      <w:r>
        <w:rPr>
          <w:sz w:val="24"/>
        </w:rPr>
        <w:t xml:space="preserve"> - </w:t>
      </w:r>
      <w:r>
        <w:rPr>
          <w:sz w:val="24"/>
        </w:rPr>
        <w:t xml:space="preserve">B92</w:t>
      </w:r>
      <w:r>
        <w:rPr>
          <w:sz w:val="24"/>
        </w:rPr>
        <w:t xml:space="preserve"> МСФО (IFRS) 17;</w:t>
      </w:r>
    </w:p>
    <w:p>
      <w:pPr>
        <w:pStyle w:val="0"/>
        <w:spacing w:before="240" w:lineRule="auto"/>
        <w:ind w:firstLine="540"/>
        <w:jc w:val="both"/>
      </w:pPr>
      <w:r>
        <w:rPr>
          <w:sz w:val="24"/>
        </w:rPr>
        <w:t xml:space="preserve">оценивать маржу в сумме незаработанной прибыли, которую фонд должен признавать по мере оказания услуг по договорам ОПС в будущем, в соответствии с </w:t>
      </w:r>
      <w:r>
        <w:rPr>
          <w:sz w:val="24"/>
        </w:rPr>
        <w:t xml:space="preserve">пунктом 38</w:t>
      </w:r>
      <w:r>
        <w:rPr>
          <w:sz w:val="24"/>
        </w:rPr>
        <w:t xml:space="preserve"> МСФО (IFRS) 17 по группе договоров ОПС, в отношении которых на дату первоначального признания отсутствует значительная вероятность того, что впоследствии они станут обременительными, и оставшимся договорам ОПС.</w:t>
      </w:r>
    </w:p>
    <w:p>
      <w:pPr>
        <w:pStyle w:val="0"/>
        <w:spacing w:before="240" w:lineRule="auto"/>
        <w:ind w:firstLine="540"/>
        <w:jc w:val="both"/>
      </w:pPr>
      <w:r>
        <w:rPr>
          <w:sz w:val="24"/>
        </w:rPr>
        <w:t xml:space="preserve">2.4. Фонд должен отражать на счетах бухгалтерского учета первоначальное признание договора ОПС бухгалтерскими записями, указанными в </w:t>
      </w:r>
      <w:hyperlink w:history="0" w:anchor="P298" w:tooltip="Таблица 3. Отражение на счетах бухгалтерского учета первоначального признания договоров об обязательном пенсионном страховании">
        <w:r>
          <w:rPr>
            <w:sz w:val="24"/>
            <w:color w:val="0000ff"/>
          </w:rPr>
          <w:t xml:space="preserve">таблице 3</w:t>
        </w:r>
      </w:hyperlink>
      <w:r>
        <w:rPr>
          <w:sz w:val="24"/>
        </w:rPr>
        <w:t xml:space="preserve"> приложения к настоящему Положению.</w:t>
      </w:r>
    </w:p>
    <w:p>
      <w:pPr>
        <w:pStyle w:val="0"/>
        <w:jc w:val="both"/>
      </w:pPr>
      <w:r>
        <w:rPr>
          <w:sz w:val="24"/>
        </w:rPr>
      </w:r>
    </w:p>
    <w:p>
      <w:pPr>
        <w:pStyle w:val="2"/>
        <w:outlineLvl w:val="1"/>
        <w:ind w:firstLine="540"/>
        <w:jc w:val="both"/>
      </w:pPr>
      <w:r>
        <w:rPr>
          <w:sz w:val="24"/>
        </w:rPr>
        <w:t xml:space="preserve">Глава 3. Отражение на счетах бухгалтерского учета денежных потоков по договорам об обязательном пенсионном страховании</w:t>
      </w:r>
    </w:p>
    <w:p>
      <w:pPr>
        <w:pStyle w:val="0"/>
        <w:jc w:val="both"/>
      </w:pPr>
      <w:r>
        <w:rPr>
          <w:sz w:val="24"/>
        </w:rPr>
      </w:r>
    </w:p>
    <w:p>
      <w:pPr>
        <w:pStyle w:val="0"/>
        <w:ind w:firstLine="540"/>
        <w:jc w:val="both"/>
      </w:pPr>
      <w:r>
        <w:rPr>
          <w:sz w:val="24"/>
        </w:rPr>
        <w:t xml:space="preserve">3.1. До даты признания группы договоров ОПС фонд должен отражать на счетах бухгалтерского учета:</w:t>
      </w:r>
    </w:p>
    <w:p>
      <w:pPr>
        <w:pStyle w:val="0"/>
        <w:spacing w:before="240" w:lineRule="auto"/>
        <w:ind w:firstLine="540"/>
        <w:jc w:val="both"/>
      </w:pPr>
      <w:r>
        <w:rPr>
          <w:sz w:val="24"/>
        </w:rPr>
        <w:t xml:space="preserve">актив в отношении аквизиционных денежных потоков (далее - АДП) в соответствии с </w:t>
      </w:r>
      <w:r>
        <w:rPr>
          <w:sz w:val="24"/>
        </w:rPr>
        <w:t xml:space="preserve">пунктами 28A</w:t>
      </w:r>
      <w:r>
        <w:rPr>
          <w:sz w:val="24"/>
        </w:rPr>
        <w:t xml:space="preserve"> и </w:t>
      </w:r>
      <w:r>
        <w:rPr>
          <w:sz w:val="24"/>
        </w:rPr>
        <w:t xml:space="preserve">28B</w:t>
      </w:r>
      <w:r>
        <w:rPr>
          <w:sz w:val="24"/>
        </w:rPr>
        <w:t xml:space="preserve"> МСФО (IFRS) 17;</w:t>
      </w:r>
    </w:p>
    <w:p>
      <w:pPr>
        <w:pStyle w:val="0"/>
        <w:spacing w:before="240" w:lineRule="auto"/>
        <w:ind w:firstLine="540"/>
        <w:jc w:val="both"/>
      </w:pPr>
      <w:r>
        <w:rPr>
          <w:sz w:val="24"/>
        </w:rPr>
        <w:t xml:space="preserve">актив в отношении денежных потоков, не являющихся АДП, в соответствии с </w:t>
      </w:r>
      <w:r>
        <w:rPr>
          <w:sz w:val="24"/>
        </w:rPr>
        <w:t xml:space="preserve">пунктом B66A</w:t>
      </w:r>
      <w:r>
        <w:rPr>
          <w:sz w:val="24"/>
        </w:rPr>
        <w:t xml:space="preserve"> МСФО (IFRS) 17.</w:t>
      </w:r>
    </w:p>
    <w:bookmarkStart w:id="74" w:name="P74"/>
    <w:bookmarkEnd w:id="74"/>
    <w:p>
      <w:pPr>
        <w:pStyle w:val="0"/>
        <w:spacing w:before="240" w:lineRule="auto"/>
        <w:ind w:firstLine="540"/>
        <w:jc w:val="both"/>
      </w:pPr>
      <w:r>
        <w:rPr>
          <w:sz w:val="24"/>
        </w:rPr>
        <w:t xml:space="preserve">3.2. По результатам проверки на обесценение активов в отношении АДП и активов в отношении денежных потоков, не являющихся АДП, фонд должен отражать на счетах бухгалтерского учета резерв под обесценение указанных активов в случае наличия убытка от обесценения на конец каждого отчетного года.</w:t>
      </w:r>
    </w:p>
    <w:p>
      <w:pPr>
        <w:pStyle w:val="0"/>
        <w:spacing w:before="240" w:lineRule="auto"/>
        <w:ind w:firstLine="540"/>
        <w:jc w:val="both"/>
      </w:pPr>
      <w:r>
        <w:rPr>
          <w:sz w:val="24"/>
        </w:rPr>
        <w:t xml:space="preserve">3.3. В случае сокращения величины убытка от обесценения активов в отношении АДП и активов в отношении денежных потоков, не являющихся АДП, фонд должен отражать на счетах бухгалтерского учета восстановление (уменьшение) резерва под обесценение, отраженного на счетах бухгалтерского учета в соответствии с </w:t>
      </w:r>
      <w:hyperlink w:history="0" w:anchor="P74" w:tooltip="3.2. По результатам проверки на обесценение активов в отношении АДП и активов в отношении денежных потоков, не являющихся АДП, фонд должен отражать на счетах бухгалтерского учета резерв под обесценение указанных активов в случае наличия убытка от обесценения на конец каждого отчетного года.">
        <w:r>
          <w:rPr>
            <w:sz w:val="24"/>
            <w:color w:val="0000ff"/>
          </w:rPr>
          <w:t xml:space="preserve">пунктом 3.2</w:t>
        </w:r>
      </w:hyperlink>
      <w:r>
        <w:rPr>
          <w:sz w:val="24"/>
        </w:rPr>
        <w:t xml:space="preserve"> настоящего Положения.</w:t>
      </w:r>
    </w:p>
    <w:p>
      <w:pPr>
        <w:pStyle w:val="0"/>
        <w:spacing w:before="240" w:lineRule="auto"/>
        <w:ind w:firstLine="540"/>
        <w:jc w:val="both"/>
      </w:pPr>
      <w:r>
        <w:rPr>
          <w:sz w:val="24"/>
        </w:rPr>
        <w:t xml:space="preserve">3.4. На дату признания группы договоров ОПС фонд должен отражать на счетах бухгалтерского учета:</w:t>
      </w:r>
    </w:p>
    <w:p>
      <w:pPr>
        <w:pStyle w:val="0"/>
        <w:spacing w:before="240" w:lineRule="auto"/>
        <w:ind w:firstLine="540"/>
        <w:jc w:val="both"/>
      </w:pPr>
      <w:r>
        <w:rPr>
          <w:sz w:val="24"/>
        </w:rPr>
        <w:t xml:space="preserve">прекращение признания активов в отношении АДП, относящихся к группе договоров ОПС, в соответствии с </w:t>
      </w:r>
      <w:r>
        <w:rPr>
          <w:sz w:val="24"/>
        </w:rPr>
        <w:t xml:space="preserve">пунктом 28C</w:t>
      </w:r>
      <w:r>
        <w:rPr>
          <w:sz w:val="24"/>
        </w:rPr>
        <w:t xml:space="preserve"> МСФО (IFRS) 17 и признание АДП в составе денежных потоков по группе договоров ОПС на отдельных лицевых счетах балансовых счетов второго порядка;</w:t>
      </w:r>
    </w:p>
    <w:p>
      <w:pPr>
        <w:pStyle w:val="0"/>
        <w:spacing w:before="240" w:lineRule="auto"/>
        <w:ind w:firstLine="540"/>
        <w:jc w:val="both"/>
      </w:pPr>
      <w:r>
        <w:rPr>
          <w:sz w:val="24"/>
        </w:rPr>
        <w:t xml:space="preserve">прекращение признания активов в отношении денежных потоков, не являющихся АДП, относящихся к группе договоров ОПС, в соответствии с </w:t>
      </w:r>
      <w:r>
        <w:rPr>
          <w:sz w:val="24"/>
        </w:rPr>
        <w:t xml:space="preserve">пунктом 38(c)(ii)</w:t>
      </w:r>
      <w:r>
        <w:rPr>
          <w:sz w:val="24"/>
        </w:rPr>
        <w:t xml:space="preserve"> МСФО (IFRS) 17 и признание денежных потоков, не являющихся АДП, в составе денежных потоков по группе договоров ОПС на отдельных лицевых счетах балансовых счетов второго порядка;</w:t>
      </w:r>
    </w:p>
    <w:p>
      <w:pPr>
        <w:pStyle w:val="0"/>
        <w:spacing w:before="240" w:lineRule="auto"/>
        <w:ind w:firstLine="540"/>
        <w:jc w:val="both"/>
      </w:pPr>
      <w:r>
        <w:rPr>
          <w:sz w:val="24"/>
        </w:rPr>
        <w:t xml:space="preserve">списание резервов под обесценение активов в отношении АДП и резервов под обесценение активов в отношении денежных потоков, не являющихся АДП, по договорам ОПС.</w:t>
      </w:r>
    </w:p>
    <w:p>
      <w:pPr>
        <w:pStyle w:val="0"/>
        <w:spacing w:before="240" w:lineRule="auto"/>
        <w:ind w:firstLine="540"/>
        <w:jc w:val="both"/>
      </w:pPr>
      <w:r>
        <w:rPr>
          <w:sz w:val="24"/>
        </w:rPr>
        <w:t xml:space="preserve">3.5. В случае если фонд включает договор ОПС в группу договоров ОПС, фонд должен отражать на счетах бухгалтерского учета:</w:t>
      </w:r>
    </w:p>
    <w:bookmarkStart w:id="81" w:name="P81"/>
    <w:bookmarkEnd w:id="81"/>
    <w:p>
      <w:pPr>
        <w:pStyle w:val="0"/>
        <w:spacing w:before="240" w:lineRule="auto"/>
        <w:ind w:firstLine="540"/>
        <w:jc w:val="both"/>
      </w:pPr>
      <w:r>
        <w:rPr>
          <w:sz w:val="24"/>
        </w:rPr>
        <w:t xml:space="preserve">прекращение признания определяемой в соответствии с </w:t>
      </w:r>
      <w:r>
        <w:rPr>
          <w:sz w:val="24"/>
        </w:rPr>
        <w:t xml:space="preserve">пунктом B35C</w:t>
      </w:r>
      <w:r>
        <w:rPr>
          <w:sz w:val="24"/>
        </w:rPr>
        <w:t xml:space="preserve"> МСФО (IFRS) 17 части активов в отношении АДП по договорам ОПС, включенным фондом в группу договоров ОПС;</w:t>
      </w:r>
    </w:p>
    <w:p>
      <w:pPr>
        <w:pStyle w:val="0"/>
        <w:spacing w:before="240" w:lineRule="auto"/>
        <w:ind w:firstLine="540"/>
        <w:jc w:val="both"/>
      </w:pPr>
      <w:r>
        <w:rPr>
          <w:sz w:val="24"/>
        </w:rPr>
        <w:t xml:space="preserve">продолжение признания оставшейся после признания в соответствии с </w:t>
      </w:r>
      <w:hyperlink w:history="0" w:anchor="P81" w:tooltip="прекращение признания определяемой в соответствии с пунктом B35C МСФО (IFRS) 17 части активов в отношении АДП по договорам ОПС, включенным фондом в группу договоров ОПС;">
        <w:r>
          <w:rPr>
            <w:sz w:val="24"/>
            <w:color w:val="0000ff"/>
          </w:rPr>
          <w:t xml:space="preserve">абзацем вторым</w:t>
        </w:r>
      </w:hyperlink>
      <w:r>
        <w:rPr>
          <w:sz w:val="24"/>
        </w:rPr>
        <w:t xml:space="preserve"> настоящего пункта части активов в отношении АДП по договорам ОПС, которые еще не включены фондом в группу договоров ОПС.</w:t>
      </w:r>
    </w:p>
    <w:p>
      <w:pPr>
        <w:pStyle w:val="0"/>
        <w:spacing w:before="240" w:lineRule="auto"/>
        <w:ind w:firstLine="540"/>
        <w:jc w:val="both"/>
      </w:pPr>
      <w:r>
        <w:rPr>
          <w:sz w:val="24"/>
        </w:rPr>
        <w:t xml:space="preserve">3.6. Для целей отражения на счетах бухгалтерского учета первоначального признания группы договоров ОПС фонд должен учитывать ожидаемые денежные потоки в рамках договоров ОПС в соответствии с </w:t>
      </w:r>
      <w:r>
        <w:rPr>
          <w:sz w:val="24"/>
        </w:rPr>
        <w:t xml:space="preserve">пунктом B65</w:t>
      </w:r>
      <w:r>
        <w:rPr>
          <w:sz w:val="24"/>
        </w:rPr>
        <w:t xml:space="preserve"> МСФО (IFRS) 17, в том числе расходы по уплате гарантийных взносов в государственную корпорацию "Агентство по страхованию вкладов", осуществляемые в соответствии с </w:t>
      </w:r>
      <w:r>
        <w:rPr>
          <w:sz w:val="24"/>
        </w:rPr>
        <w:t xml:space="preserve">частью 1 статьи 7</w:t>
      </w:r>
      <w:r>
        <w:rPr>
          <w:sz w:val="24"/>
        </w:rPr>
        <w:t xml:space="preserve"> Федерального закона от 28 декабря 2013 года N 422-ФЗ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(Собрание законодательства Российской Федерации, 2013, N 52, ст. 6987; 2014, N 30, ст. 4219).</w:t>
      </w:r>
    </w:p>
    <w:p>
      <w:pPr>
        <w:pStyle w:val="0"/>
        <w:spacing w:before="240" w:lineRule="auto"/>
        <w:ind w:firstLine="540"/>
        <w:jc w:val="both"/>
      </w:pPr>
      <w:r>
        <w:rPr>
          <w:sz w:val="24"/>
        </w:rPr>
        <w:t xml:space="preserve">3.7. После первоначального признания групп договоров ОПС фонд должен отражать ожидаемые денежные потоки в рамках договоров ОПС на счетах бухгалтерского учета по счету корректировки пенсионных накоплений на этапе накоплений по договорам ОПС в корреспонденции со счетом по учету выручки по страхованию по договорам ОПС.</w:t>
      </w:r>
    </w:p>
    <w:p>
      <w:pPr>
        <w:pStyle w:val="0"/>
        <w:spacing w:before="240" w:lineRule="auto"/>
        <w:ind w:firstLine="540"/>
        <w:jc w:val="both"/>
      </w:pPr>
      <w:r>
        <w:rPr>
          <w:sz w:val="24"/>
        </w:rPr>
        <w:t xml:space="preserve">3.8. Сумму фактически понесенных расходов, распределенных по группам договоров ОПС, фонд должен отражать на счетах бухгалтерского учета в составе расходов по страхованию по договорам ОПС.</w:t>
      </w:r>
    </w:p>
    <w:p>
      <w:pPr>
        <w:pStyle w:val="0"/>
        <w:spacing w:before="240" w:lineRule="auto"/>
        <w:ind w:firstLine="540"/>
        <w:jc w:val="both"/>
      </w:pPr>
      <w:r>
        <w:rPr>
          <w:sz w:val="24"/>
        </w:rPr>
        <w:t xml:space="preserve">3.9. Фонд должен отражать на счетах бухгалтерского учета денежные потоки по договорам ОПС:</w:t>
      </w:r>
    </w:p>
    <w:p>
      <w:pPr>
        <w:pStyle w:val="0"/>
        <w:spacing w:before="240" w:lineRule="auto"/>
        <w:ind w:firstLine="540"/>
        <w:jc w:val="both"/>
      </w:pPr>
      <w:r>
        <w:rPr>
          <w:sz w:val="24"/>
        </w:rPr>
        <w:t xml:space="preserve">бухгалтерскими записями, указанными в </w:t>
      </w:r>
      <w:hyperlink w:history="0" w:anchor="P212" w:tooltip="Таблица 1. Отражение на счетах бухгалтерского учета активов в отношении аквизиционных денежных потоков">
        <w:r>
          <w:rPr>
            <w:sz w:val="24"/>
            <w:color w:val="0000ff"/>
          </w:rPr>
          <w:t xml:space="preserve">таблице 1</w:t>
        </w:r>
      </w:hyperlink>
      <w:r>
        <w:rPr>
          <w:sz w:val="24"/>
        </w:rPr>
        <w:t xml:space="preserve">, в </w:t>
      </w:r>
      <w:hyperlink w:history="0" w:anchor="P806" w:tooltip="1.6">
        <w:r>
          <w:rPr>
            <w:sz w:val="24"/>
            <w:color w:val="0000ff"/>
          </w:rPr>
          <w:t xml:space="preserve">строках 1.6</w:t>
        </w:r>
      </w:hyperlink>
      <w:r>
        <w:rPr>
          <w:sz w:val="24"/>
        </w:rPr>
        <w:t xml:space="preserve"> - </w:t>
      </w:r>
      <w:hyperlink w:history="0" w:anchor="P840" w:tooltip="1.10">
        <w:r>
          <w:rPr>
            <w:sz w:val="24"/>
            <w:color w:val="0000ff"/>
          </w:rPr>
          <w:t xml:space="preserve">1.10</w:t>
        </w:r>
      </w:hyperlink>
      <w:r>
        <w:rPr>
          <w:sz w:val="24"/>
        </w:rPr>
        <w:t xml:space="preserve"> таблицы 5 приложения к настоящему Положению, - при отражении на счетах бухгалтерского учета активов в отношении АДП по договорам ОПС;</w:t>
      </w:r>
    </w:p>
    <w:p>
      <w:pPr>
        <w:pStyle w:val="0"/>
        <w:spacing w:before="240" w:lineRule="auto"/>
        <w:ind w:firstLine="540"/>
        <w:jc w:val="both"/>
      </w:pPr>
      <w:r>
        <w:rPr>
          <w:sz w:val="24"/>
        </w:rPr>
        <w:t xml:space="preserve">бухгалтерскими записями, указанными в </w:t>
      </w:r>
      <w:hyperlink w:history="0" w:anchor="P255" w:tooltip="Таблица 2. Отражение на счетах бухгалтерского учета активов в отношении денежных потоков, не являющихся аквизиционными денежными потоками, по договорам об обязательном пенсионном страховании">
        <w:r>
          <w:rPr>
            <w:sz w:val="24"/>
            <w:color w:val="0000ff"/>
          </w:rPr>
          <w:t xml:space="preserve">таблице 2</w:t>
        </w:r>
      </w:hyperlink>
      <w:r>
        <w:rPr>
          <w:sz w:val="24"/>
        </w:rPr>
        <w:t xml:space="preserve">, в </w:t>
      </w:r>
      <w:hyperlink w:history="0" w:anchor="P378" w:tooltip="6">
        <w:r>
          <w:rPr>
            <w:sz w:val="24"/>
            <w:color w:val="0000ff"/>
          </w:rPr>
          <w:t xml:space="preserve">строках 6</w:t>
        </w:r>
      </w:hyperlink>
      <w:r>
        <w:rPr>
          <w:sz w:val="24"/>
        </w:rPr>
        <w:t xml:space="preserve">, </w:t>
      </w:r>
      <w:hyperlink w:history="0" w:anchor="P385" w:tooltip="6.1">
        <w:r>
          <w:rPr>
            <w:sz w:val="24"/>
            <w:color w:val="0000ff"/>
          </w:rPr>
          <w:t xml:space="preserve">6.1</w:t>
        </w:r>
      </w:hyperlink>
      <w:r>
        <w:rPr>
          <w:sz w:val="24"/>
        </w:rPr>
        <w:t xml:space="preserve"> - </w:t>
      </w:r>
      <w:hyperlink w:history="0" w:anchor="P422" w:tooltip="6.3">
        <w:r>
          <w:rPr>
            <w:sz w:val="24"/>
            <w:color w:val="0000ff"/>
          </w:rPr>
          <w:t xml:space="preserve">6.3</w:t>
        </w:r>
      </w:hyperlink>
      <w:r>
        <w:rPr>
          <w:sz w:val="24"/>
        </w:rPr>
        <w:t xml:space="preserve"> таблицы 3, в </w:t>
      </w:r>
      <w:hyperlink w:history="0" w:anchor="P850" w:tooltip="1.11">
        <w:r>
          <w:rPr>
            <w:sz w:val="24"/>
            <w:color w:val="0000ff"/>
          </w:rPr>
          <w:t xml:space="preserve">строках 1.11</w:t>
        </w:r>
      </w:hyperlink>
      <w:r>
        <w:rPr>
          <w:sz w:val="24"/>
        </w:rPr>
        <w:t xml:space="preserve"> - </w:t>
      </w:r>
      <w:hyperlink w:history="0" w:anchor="P922" w:tooltip="1.19">
        <w:r>
          <w:rPr>
            <w:sz w:val="24"/>
            <w:color w:val="0000ff"/>
          </w:rPr>
          <w:t xml:space="preserve">1.19</w:t>
        </w:r>
      </w:hyperlink>
      <w:r>
        <w:rPr>
          <w:sz w:val="24"/>
        </w:rPr>
        <w:t xml:space="preserve"> таблицы 5 приложения к настоящему Положению, - при отражении на счетах бухгалтерского учета денежных потоков по договорам ОПС;</w:t>
      </w:r>
    </w:p>
    <w:p>
      <w:pPr>
        <w:pStyle w:val="0"/>
        <w:jc w:val="both"/>
      </w:pPr>
      <w:r>
        <w:rPr>
          <w:sz w:val="24"/>
        </w:rPr>
        <w:t xml:space="preserve">(в ред. </w:t>
      </w:r>
      <w:r>
        <w:rPr>
          <w:sz w:val="24"/>
        </w:rPr>
        <w:t xml:space="preserve">Указания</w:t>
      </w:r>
      <w:r>
        <w:rPr>
          <w:sz w:val="24"/>
        </w:rPr>
        <w:t xml:space="preserve"> Банка России от 25.06.2024 N 6765-У)</w:t>
      </w:r>
    </w:p>
    <w:p>
      <w:pPr>
        <w:pStyle w:val="0"/>
        <w:spacing w:before="240" w:lineRule="auto"/>
        <w:ind w:firstLine="540"/>
        <w:jc w:val="both"/>
      </w:pPr>
      <w:r>
        <w:rPr>
          <w:sz w:val="24"/>
        </w:rPr>
        <w:t xml:space="preserve">бухгалтерскими записями, указанными в </w:t>
      </w:r>
      <w:hyperlink w:history="0" w:anchor="P2144" w:tooltip="Таблица 9. Отражение на счетах бухгалтерского учета уплаченных фондом гарантийных взносов в фонд гарантирования пенсионных накоплений и полученного фондом гарантийного возмещения из фонда гарантирования пенсионных накоплений по договорам об обязательном пенсионном страховании">
        <w:r>
          <w:rPr>
            <w:sz w:val="24"/>
            <w:color w:val="0000ff"/>
          </w:rPr>
          <w:t xml:space="preserve">таблице 9</w:t>
        </w:r>
      </w:hyperlink>
      <w:r>
        <w:rPr>
          <w:sz w:val="24"/>
        </w:rPr>
        <w:t xml:space="preserve"> приложения к настоящему Положению, - при отражении на счетах бухгалтерского учета уплаченных фондом гарантийных взносов в фонд гарантирования пенсионных накоплений и полученного фондом гарантийного возмещения из фонда гарантирования пенсионных накоплений по договорам ОПС.</w:t>
      </w:r>
    </w:p>
    <w:p>
      <w:pPr>
        <w:pStyle w:val="0"/>
        <w:jc w:val="both"/>
      </w:pPr>
      <w:r>
        <w:rPr>
          <w:sz w:val="24"/>
        </w:rPr>
        <w:t xml:space="preserve">(абзац введен </w:t>
      </w:r>
      <w:r>
        <w:rPr>
          <w:sz w:val="24"/>
        </w:rPr>
        <w:t xml:space="preserve">Указанием</w:t>
      </w:r>
      <w:r>
        <w:rPr>
          <w:sz w:val="24"/>
        </w:rPr>
        <w:t xml:space="preserve"> Банка России от 25.06.2024 N 6765-У)</w:t>
      </w:r>
    </w:p>
    <w:p>
      <w:pPr>
        <w:pStyle w:val="0"/>
        <w:jc w:val="both"/>
      </w:pPr>
      <w:r>
        <w:rPr>
          <w:sz w:val="24"/>
        </w:rPr>
      </w:r>
    </w:p>
    <w:p>
      <w:pPr>
        <w:pStyle w:val="2"/>
        <w:outlineLvl w:val="1"/>
        <w:ind w:firstLine="540"/>
        <w:jc w:val="both"/>
      </w:pPr>
      <w:r>
        <w:rPr>
          <w:sz w:val="24"/>
        </w:rPr>
        <w:t xml:space="preserve">Глава 4. Отражение на счетах бухгалтерского учета договоров об обязательном пенсионном страховании после первоначального признания</w:t>
      </w:r>
    </w:p>
    <w:p>
      <w:pPr>
        <w:pStyle w:val="0"/>
        <w:jc w:val="both"/>
      </w:pPr>
      <w:r>
        <w:rPr>
          <w:sz w:val="24"/>
        </w:rPr>
      </w:r>
    </w:p>
    <w:p>
      <w:pPr>
        <w:pStyle w:val="0"/>
        <w:ind w:firstLine="540"/>
        <w:jc w:val="both"/>
      </w:pPr>
      <w:r>
        <w:rPr>
          <w:sz w:val="24"/>
        </w:rPr>
        <w:t xml:space="preserve">4.1. Фонд должен отражать на счетах бухгалтерского учета после первоначального признания договоров ОПС на последний день каждого периода с 1 января по 31 марта, с 1 января по 30 июня, с 1 января по 30 сентября, с 1 января по 31 декабря (далее - отчетный период) следующие обязательства:</w:t>
      </w:r>
    </w:p>
    <w:p>
      <w:pPr>
        <w:pStyle w:val="0"/>
        <w:spacing w:before="240" w:lineRule="auto"/>
        <w:ind w:firstLine="540"/>
        <w:jc w:val="both"/>
      </w:pPr>
      <w:r>
        <w:rPr>
          <w:sz w:val="24"/>
        </w:rPr>
        <w:t xml:space="preserve">денежные потоки по выполнению договоров ОПС, оцененные фондом в соответствии с </w:t>
      </w:r>
      <w:r>
        <w:rPr>
          <w:sz w:val="24"/>
        </w:rPr>
        <w:t xml:space="preserve">пунктами 33</w:t>
      </w:r>
      <w:r>
        <w:rPr>
          <w:sz w:val="24"/>
        </w:rPr>
        <w:t xml:space="preserve"> - </w:t>
      </w:r>
      <w:r>
        <w:rPr>
          <w:sz w:val="24"/>
        </w:rPr>
        <w:t xml:space="preserve">37</w:t>
      </w:r>
      <w:r>
        <w:rPr>
          <w:sz w:val="24"/>
        </w:rPr>
        <w:t xml:space="preserve"> и </w:t>
      </w:r>
      <w:r>
        <w:rPr>
          <w:sz w:val="24"/>
        </w:rPr>
        <w:t xml:space="preserve">B36</w:t>
      </w:r>
      <w:r>
        <w:rPr>
          <w:sz w:val="24"/>
        </w:rPr>
        <w:t xml:space="preserve"> - </w:t>
      </w:r>
      <w:r>
        <w:rPr>
          <w:sz w:val="24"/>
        </w:rPr>
        <w:t xml:space="preserve">B92</w:t>
      </w:r>
      <w:r>
        <w:rPr>
          <w:sz w:val="24"/>
        </w:rPr>
        <w:t xml:space="preserve"> МСФО (IFRS) 17;</w:t>
      </w:r>
    </w:p>
    <w:p>
      <w:pPr>
        <w:pStyle w:val="0"/>
        <w:spacing w:before="240" w:lineRule="auto"/>
        <w:ind w:firstLine="540"/>
        <w:jc w:val="both"/>
      </w:pPr>
      <w:r>
        <w:rPr>
          <w:sz w:val="24"/>
        </w:rPr>
        <w:t xml:space="preserve">маржу по группе договоров ОПС, оцениваемых с применением общей модели, с соблюдением требований </w:t>
      </w:r>
      <w:r>
        <w:rPr>
          <w:sz w:val="24"/>
        </w:rPr>
        <w:t xml:space="preserve">пунктов 44</w:t>
      </w:r>
      <w:r>
        <w:rPr>
          <w:sz w:val="24"/>
        </w:rPr>
        <w:t xml:space="preserve"> и </w:t>
      </w:r>
      <w:r>
        <w:rPr>
          <w:sz w:val="24"/>
        </w:rPr>
        <w:t xml:space="preserve">46</w:t>
      </w:r>
      <w:r>
        <w:rPr>
          <w:sz w:val="24"/>
        </w:rPr>
        <w:t xml:space="preserve"> МСФО (IFRS) 17;</w:t>
      </w:r>
    </w:p>
    <w:p>
      <w:pPr>
        <w:pStyle w:val="0"/>
        <w:spacing w:before="240" w:lineRule="auto"/>
        <w:ind w:firstLine="540"/>
        <w:jc w:val="both"/>
      </w:pPr>
      <w:r>
        <w:rPr>
          <w:sz w:val="24"/>
        </w:rPr>
        <w:t xml:space="preserve">маржу по группе договоров ОПС, оцениваемых с применением модели с переменным вознаграждением, с соблюдением требований </w:t>
      </w:r>
      <w:r>
        <w:rPr>
          <w:sz w:val="24"/>
        </w:rPr>
        <w:t xml:space="preserve">пунктов 45</w:t>
      </w:r>
      <w:r>
        <w:rPr>
          <w:sz w:val="24"/>
        </w:rPr>
        <w:t xml:space="preserve"> и </w:t>
      </w:r>
      <w:r>
        <w:rPr>
          <w:sz w:val="24"/>
        </w:rPr>
        <w:t xml:space="preserve">46</w:t>
      </w:r>
      <w:r>
        <w:rPr>
          <w:sz w:val="24"/>
        </w:rPr>
        <w:t xml:space="preserve"> МСФО (IFRS) 17.</w:t>
      </w:r>
    </w:p>
    <w:p>
      <w:pPr>
        <w:pStyle w:val="0"/>
        <w:spacing w:before="240" w:lineRule="auto"/>
        <w:ind w:firstLine="540"/>
        <w:jc w:val="both"/>
      </w:pPr>
      <w:r>
        <w:rPr>
          <w:sz w:val="24"/>
        </w:rPr>
        <w:t xml:space="preserve">4.2. Фонд должен отражать на счетах бухгалтерского учета с соблюдением требований </w:t>
      </w:r>
      <w:r>
        <w:rPr>
          <w:sz w:val="24"/>
        </w:rPr>
        <w:t xml:space="preserve">пункта 40</w:t>
      </w:r>
      <w:r>
        <w:rPr>
          <w:sz w:val="24"/>
        </w:rPr>
        <w:t xml:space="preserve"> МСФО (IFRS) 17 стоимость группы договоров ОПС как сумму следующих обязательств по договорам ОПС:</w:t>
      </w:r>
    </w:p>
    <w:p>
      <w:pPr>
        <w:pStyle w:val="0"/>
        <w:spacing w:before="240" w:lineRule="auto"/>
        <w:ind w:firstLine="540"/>
        <w:jc w:val="both"/>
      </w:pPr>
      <w:r>
        <w:rPr>
          <w:sz w:val="24"/>
        </w:rPr>
        <w:t xml:space="preserve">обязательств по оставшейся части покрытия (далее - ООЧП);</w:t>
      </w:r>
    </w:p>
    <w:p>
      <w:pPr>
        <w:pStyle w:val="0"/>
        <w:spacing w:before="240" w:lineRule="auto"/>
        <w:ind w:firstLine="540"/>
        <w:jc w:val="both"/>
      </w:pPr>
      <w:r>
        <w:rPr>
          <w:sz w:val="24"/>
        </w:rPr>
        <w:t xml:space="preserve">обязательств по возникшим требованиям (далее - ОВТ).</w:t>
      </w:r>
    </w:p>
    <w:p>
      <w:pPr>
        <w:pStyle w:val="0"/>
        <w:spacing w:before="240" w:lineRule="auto"/>
        <w:ind w:firstLine="540"/>
        <w:jc w:val="both"/>
      </w:pPr>
      <w:r>
        <w:rPr>
          <w:sz w:val="24"/>
        </w:rPr>
        <w:t xml:space="preserve">4.3. Фонд должен отражать на счетах бухгалтерского учета в составе ООЧП:</w:t>
      </w:r>
    </w:p>
    <w:p>
      <w:pPr>
        <w:pStyle w:val="0"/>
        <w:spacing w:before="240" w:lineRule="auto"/>
        <w:ind w:firstLine="540"/>
        <w:jc w:val="both"/>
      </w:pPr>
      <w:r>
        <w:rPr>
          <w:sz w:val="24"/>
        </w:rPr>
        <w:t xml:space="preserve">увеличение компонента убытка по обременительным договорам ОПС;</w:t>
      </w:r>
    </w:p>
    <w:p>
      <w:pPr>
        <w:pStyle w:val="0"/>
        <w:spacing w:before="240" w:lineRule="auto"/>
        <w:ind w:firstLine="540"/>
        <w:jc w:val="both"/>
      </w:pPr>
      <w:r>
        <w:rPr>
          <w:sz w:val="24"/>
        </w:rPr>
        <w:t xml:space="preserve">создание компонента убытка по договорам ОПС, в отношении которых на дату первоначального признания отсутствует значительная вероятность того, что впоследствии они станут обременительными, и оставшимся договорам ОПС, если указанные договоры ОПС становятся обременительными в соответствии с </w:t>
      </w:r>
      <w:r>
        <w:rPr>
          <w:sz w:val="24"/>
        </w:rPr>
        <w:t xml:space="preserve">пунктом 48</w:t>
      </w:r>
      <w:r>
        <w:rPr>
          <w:sz w:val="24"/>
        </w:rPr>
        <w:t xml:space="preserve"> МСФО (IFRS) 17.</w:t>
      </w:r>
    </w:p>
    <w:p>
      <w:pPr>
        <w:pStyle w:val="0"/>
        <w:spacing w:before="240" w:lineRule="auto"/>
        <w:ind w:firstLine="540"/>
        <w:jc w:val="both"/>
      </w:pPr>
      <w:r>
        <w:rPr>
          <w:sz w:val="24"/>
        </w:rPr>
        <w:t xml:space="preserve">4.4. На счетах бухгалтерского учета обременительных договоров ОПС фонд должен отражать с соблюдением требований </w:t>
      </w:r>
      <w:r>
        <w:rPr>
          <w:sz w:val="24"/>
        </w:rPr>
        <w:t xml:space="preserve">пунктов 50</w:t>
      </w:r>
      <w:r>
        <w:rPr>
          <w:sz w:val="24"/>
        </w:rPr>
        <w:t xml:space="preserve"> - </w:t>
      </w:r>
      <w:r>
        <w:rPr>
          <w:sz w:val="24"/>
        </w:rPr>
        <w:t xml:space="preserve">52</w:t>
      </w:r>
      <w:r>
        <w:rPr>
          <w:sz w:val="24"/>
        </w:rPr>
        <w:t xml:space="preserve"> МСФО (IFRS) 17 величину распределения изменения денежных потоков между компонентом убытка и ООЧП фонда по обременительным договорам ОПС, исключая компонент убытка.</w:t>
      </w:r>
    </w:p>
    <w:p>
      <w:pPr>
        <w:pStyle w:val="0"/>
        <w:spacing w:before="240" w:lineRule="auto"/>
        <w:ind w:firstLine="540"/>
        <w:jc w:val="both"/>
      </w:pPr>
      <w:r>
        <w:rPr>
          <w:sz w:val="24"/>
        </w:rPr>
        <w:t xml:space="preserve">4.5. После признания компонента убытка по договорам ОПС фонд должен отражать на счетах бухгалтерского учета следующие величины, распределенные в соответствии с </w:t>
      </w:r>
      <w:r>
        <w:rPr>
          <w:sz w:val="24"/>
        </w:rPr>
        <w:t xml:space="preserve">пунктом 50</w:t>
      </w:r>
      <w:r>
        <w:rPr>
          <w:sz w:val="24"/>
        </w:rPr>
        <w:t xml:space="preserve"> МСФО (IFRS) 17:</w:t>
      </w:r>
    </w:p>
    <w:p>
      <w:pPr>
        <w:pStyle w:val="0"/>
        <w:spacing w:before="240" w:lineRule="auto"/>
        <w:ind w:firstLine="540"/>
        <w:jc w:val="both"/>
      </w:pPr>
      <w:r>
        <w:rPr>
          <w:sz w:val="24"/>
        </w:rPr>
        <w:t xml:space="preserve">изменение денежных потоков по выполнению договоров ОПС;</w:t>
      </w:r>
    </w:p>
    <w:p>
      <w:pPr>
        <w:pStyle w:val="0"/>
        <w:spacing w:before="240" w:lineRule="auto"/>
        <w:ind w:firstLine="540"/>
        <w:jc w:val="both"/>
      </w:pPr>
      <w:r>
        <w:rPr>
          <w:sz w:val="24"/>
        </w:rPr>
        <w:t xml:space="preserve">отнесение на компонент убытка увеличения доли фонда в справедливой стоимости базовых статей;</w:t>
      </w:r>
    </w:p>
    <w:p>
      <w:pPr>
        <w:pStyle w:val="0"/>
        <w:spacing w:before="240" w:lineRule="auto"/>
        <w:ind w:firstLine="540"/>
        <w:jc w:val="both"/>
      </w:pPr>
      <w:r>
        <w:rPr>
          <w:sz w:val="24"/>
        </w:rPr>
        <w:t xml:space="preserve">корректировку маржи.</w:t>
      </w:r>
    </w:p>
    <w:p>
      <w:pPr>
        <w:pStyle w:val="0"/>
        <w:spacing w:before="240" w:lineRule="auto"/>
        <w:ind w:firstLine="540"/>
        <w:jc w:val="both"/>
      </w:pPr>
      <w:r>
        <w:rPr>
          <w:sz w:val="24"/>
        </w:rPr>
        <w:t xml:space="preserve">4.6. Фонд должен отражать на счетах бухгалтерского учета распределение указанных в </w:t>
      </w:r>
      <w:r>
        <w:rPr>
          <w:sz w:val="24"/>
        </w:rPr>
        <w:t xml:space="preserve">пункте 51</w:t>
      </w:r>
      <w:r>
        <w:rPr>
          <w:sz w:val="24"/>
        </w:rPr>
        <w:t xml:space="preserve"> МСФО (IFRS) 17 последующих изменений денежных потоков по выполнению договоров ОПС применительно к ООЧП фонда по договору ОПС.</w:t>
      </w:r>
    </w:p>
    <w:p>
      <w:pPr>
        <w:pStyle w:val="0"/>
        <w:spacing w:before="240" w:lineRule="auto"/>
        <w:ind w:firstLine="540"/>
        <w:jc w:val="both"/>
      </w:pPr>
      <w:r>
        <w:rPr>
          <w:sz w:val="24"/>
        </w:rPr>
        <w:t xml:space="preserve">4.7. Фонд должен отражать на счетах бухгалтерского учета списание пенсионных накоплений на этапе накопления по ООЧП в корреспонденции со счетом по учету выплатного резерва по ООЧП и (или) средств пенсионных накоплений, сформированных в пользу застрахованных лиц, которым назначена срочная пенсионная выплата, по ООЧП.</w:t>
      </w:r>
    </w:p>
    <w:p>
      <w:pPr>
        <w:pStyle w:val="0"/>
        <w:spacing w:before="240" w:lineRule="auto"/>
        <w:ind w:firstLine="540"/>
        <w:jc w:val="both"/>
      </w:pPr>
      <w:r>
        <w:rPr>
          <w:sz w:val="24"/>
        </w:rPr>
        <w:t xml:space="preserve">4.8. Фонд должен отражать на счетах бухгалтерского учета обязательства перед правопреемниками, списывая обязательства со счета бухгалтерского учета, на котором учитывались обязательства перед умершим застрахованным лицом, в корреспонденции со счетом по учету обязательств по средствам пенсионных накоплений, сформированным в пользу правопреемников умерших застрахованных лиц, по ООЧП.</w:t>
      </w:r>
    </w:p>
    <w:p>
      <w:pPr>
        <w:pStyle w:val="0"/>
        <w:spacing w:before="240" w:lineRule="auto"/>
        <w:ind w:firstLine="540"/>
        <w:jc w:val="both"/>
      </w:pPr>
      <w:r>
        <w:rPr>
          <w:sz w:val="24"/>
        </w:rPr>
        <w:t xml:space="preserve">4.9. Фонд должен отражать на счетах бухгалтерского учета договоры ОПС после первоначального признания бухгалтерскими записями, указанными в </w:t>
      </w:r>
      <w:hyperlink w:history="0" w:anchor="P440" w:tooltip="Таблица 4. Отражение на счетах бухгалтерского учета договоров об обязательном пенсионном страховании после первоначального признания">
        <w:r>
          <w:rPr>
            <w:sz w:val="24"/>
            <w:color w:val="0000ff"/>
          </w:rPr>
          <w:t xml:space="preserve">таблице 4</w:t>
        </w:r>
      </w:hyperlink>
      <w:r>
        <w:rPr>
          <w:sz w:val="24"/>
        </w:rPr>
        <w:t xml:space="preserve"> приложения к настоящему Положению.</w:t>
      </w:r>
    </w:p>
    <w:p>
      <w:pPr>
        <w:pStyle w:val="0"/>
        <w:jc w:val="both"/>
      </w:pPr>
      <w:r>
        <w:rPr>
          <w:sz w:val="24"/>
        </w:rPr>
      </w:r>
    </w:p>
    <w:p>
      <w:pPr>
        <w:pStyle w:val="2"/>
        <w:outlineLvl w:val="1"/>
        <w:ind w:firstLine="540"/>
        <w:jc w:val="both"/>
      </w:pPr>
      <w:r>
        <w:rPr>
          <w:sz w:val="24"/>
        </w:rPr>
        <w:t xml:space="preserve">Глава 5. Отражение на счетах бухгалтерского учета выплат по договорам об обязательном пенсионном страховании</w:t>
      </w:r>
    </w:p>
    <w:p>
      <w:pPr>
        <w:pStyle w:val="0"/>
        <w:jc w:val="both"/>
      </w:pPr>
      <w:r>
        <w:rPr>
          <w:sz w:val="24"/>
        </w:rPr>
      </w:r>
    </w:p>
    <w:p>
      <w:pPr>
        <w:pStyle w:val="0"/>
        <w:ind w:firstLine="540"/>
        <w:jc w:val="both"/>
      </w:pPr>
      <w:r>
        <w:rPr>
          <w:sz w:val="24"/>
        </w:rPr>
        <w:t xml:space="preserve">5.1. Фонд должен отражать на счетах бухгалтерского учета выплаты по договорам ОПС, за исключением выплат инвестиционных составляющих, следующими операциями:</w:t>
      </w:r>
    </w:p>
    <w:p>
      <w:pPr>
        <w:pStyle w:val="0"/>
        <w:jc w:val="both"/>
      </w:pPr>
      <w:r>
        <w:rPr>
          <w:sz w:val="24"/>
        </w:rPr>
        <w:t xml:space="preserve">(в ред. </w:t>
      </w:r>
      <w:r>
        <w:rPr>
          <w:sz w:val="24"/>
        </w:rPr>
        <w:t xml:space="preserve">Указания</w:t>
      </w:r>
      <w:r>
        <w:rPr>
          <w:sz w:val="24"/>
        </w:rPr>
        <w:t xml:space="preserve"> Банка России от 25.06.2024 N 6765-У)</w:t>
      </w:r>
    </w:p>
    <w:p>
      <w:pPr>
        <w:pStyle w:val="0"/>
        <w:spacing w:before="240" w:lineRule="auto"/>
        <w:ind w:firstLine="540"/>
        <w:jc w:val="both"/>
      </w:pPr>
      <w:r>
        <w:rPr>
          <w:sz w:val="24"/>
        </w:rPr>
        <w:t xml:space="preserve">уменьшение выплатного резерва в составе ООЧП на суммы выплат накопительной пенсии по договорам ОПС, за исключением выплат инвестиционных составляющих, в корреспонденции со счетом по учету выручки по страхованию на дату возникновения требования;</w:t>
      </w:r>
    </w:p>
    <w:p>
      <w:pPr>
        <w:pStyle w:val="0"/>
        <w:spacing w:before="240" w:lineRule="auto"/>
        <w:ind w:firstLine="540"/>
        <w:jc w:val="both"/>
      </w:pPr>
      <w:r>
        <w:rPr>
          <w:sz w:val="24"/>
        </w:rPr>
        <w:t xml:space="preserve">увеличение выплатного резерва в составе ОВТ на суммы выплат накопительной пенсии по договорам ОПС, за исключением выплат инвестиционных составляющих, в корреспонденции со счетом по учету расходов по страхованию на дату возникновения требования;</w:t>
      </w:r>
    </w:p>
    <w:p>
      <w:pPr>
        <w:pStyle w:val="0"/>
        <w:spacing w:before="240" w:lineRule="auto"/>
        <w:ind w:firstLine="540"/>
        <w:jc w:val="both"/>
      </w:pPr>
      <w:r>
        <w:rPr>
          <w:sz w:val="24"/>
        </w:rPr>
        <w:t xml:space="preserve">уменьшение выплатного резерва в составе ОВТ на суммы выплат накопительной пенсии по договорам ОПС, за исключением выплат инвестиционных составляющих, в корреспонденции со счетом по учету расчетов по пенсионным выплатам на дату выплаты.</w:t>
      </w:r>
    </w:p>
    <w:p>
      <w:pPr>
        <w:pStyle w:val="0"/>
        <w:spacing w:before="240" w:lineRule="auto"/>
        <w:ind w:firstLine="540"/>
        <w:jc w:val="both"/>
      </w:pPr>
      <w:r>
        <w:rPr>
          <w:sz w:val="24"/>
        </w:rPr>
        <w:t xml:space="preserve">5.2. Фонд должен отражать на счетах бухгалтерского учета выплаты инвестиционных составляющих по договорам ОПС следующими операциями.</w:t>
      </w:r>
    </w:p>
    <w:p>
      <w:pPr>
        <w:pStyle w:val="0"/>
        <w:spacing w:before="240" w:lineRule="auto"/>
        <w:ind w:firstLine="540"/>
        <w:jc w:val="both"/>
      </w:pPr>
      <w:r>
        <w:rPr>
          <w:sz w:val="24"/>
        </w:rPr>
        <w:t xml:space="preserve">5.2.1. Уменьшение пенсионных накоплений в составе ООЧП в корреспонденции со счетом по учету пенсионных накоплений в составе ОВТ на суммы выплат инвестиционных составляющих по договорам ОПС как уменьшение следующих величин:</w:t>
      </w:r>
    </w:p>
    <w:p>
      <w:pPr>
        <w:pStyle w:val="0"/>
        <w:spacing w:before="240" w:lineRule="auto"/>
        <w:ind w:firstLine="540"/>
        <w:jc w:val="both"/>
      </w:pPr>
      <w:r>
        <w:rPr>
          <w:sz w:val="24"/>
        </w:rPr>
        <w:t xml:space="preserve">средств пенсионных накоплений на этапе накопления;</w:t>
      </w:r>
    </w:p>
    <w:p>
      <w:pPr>
        <w:pStyle w:val="0"/>
        <w:spacing w:before="240" w:lineRule="auto"/>
        <w:ind w:firstLine="540"/>
        <w:jc w:val="both"/>
      </w:pPr>
      <w:r>
        <w:rPr>
          <w:sz w:val="24"/>
        </w:rPr>
        <w:t xml:space="preserve">средств пенсионных накоплений, сформированных в пользу застрахованных лиц, которым назначена срочная пенсионная выплата;</w:t>
      </w:r>
    </w:p>
    <w:p>
      <w:pPr>
        <w:pStyle w:val="0"/>
        <w:spacing w:before="240" w:lineRule="auto"/>
        <w:ind w:firstLine="540"/>
        <w:jc w:val="both"/>
      </w:pPr>
      <w:r>
        <w:rPr>
          <w:sz w:val="24"/>
        </w:rPr>
        <w:t xml:space="preserve">средств пенсионных накоплений, сформированных в пользу правопреемников умерших застрахованных лиц.</w:t>
      </w:r>
    </w:p>
    <w:p>
      <w:pPr>
        <w:pStyle w:val="0"/>
        <w:spacing w:before="240" w:lineRule="auto"/>
        <w:ind w:firstLine="540"/>
        <w:jc w:val="both"/>
      </w:pPr>
      <w:r>
        <w:rPr>
          <w:sz w:val="24"/>
        </w:rPr>
        <w:t xml:space="preserve">5.2.2. Уменьшение пенсионных накоплений в составе ОВТ в корреспонденции со счетом по учету расчетов по выплатам по договорам ОПС на суммы выплат инвестиционных составляющих по договорам ОПС на дату выплаты денежных средств как уменьшение следующих величин:</w:t>
      </w:r>
    </w:p>
    <w:p>
      <w:pPr>
        <w:pStyle w:val="0"/>
        <w:spacing w:before="240" w:lineRule="auto"/>
        <w:ind w:firstLine="540"/>
        <w:jc w:val="both"/>
      </w:pPr>
      <w:r>
        <w:rPr>
          <w:sz w:val="24"/>
        </w:rPr>
        <w:t xml:space="preserve">средств пенсионных накоплений на этапе накопления;</w:t>
      </w:r>
    </w:p>
    <w:p>
      <w:pPr>
        <w:pStyle w:val="0"/>
        <w:spacing w:before="240" w:lineRule="auto"/>
        <w:ind w:firstLine="540"/>
        <w:jc w:val="both"/>
      </w:pPr>
      <w:r>
        <w:rPr>
          <w:sz w:val="24"/>
        </w:rPr>
        <w:t xml:space="preserve">средств пенсионных накоплений, сформированных в пользу застрахованных лиц, которым назначена срочная пенсионная выплата;</w:t>
      </w:r>
    </w:p>
    <w:p>
      <w:pPr>
        <w:pStyle w:val="0"/>
        <w:spacing w:before="240" w:lineRule="auto"/>
        <w:ind w:firstLine="540"/>
        <w:jc w:val="both"/>
      </w:pPr>
      <w:r>
        <w:rPr>
          <w:sz w:val="24"/>
        </w:rPr>
        <w:t xml:space="preserve">средств пенсионных накоплений, сформированных в пользу правопреемников умерших застрахованных лиц.</w:t>
      </w:r>
    </w:p>
    <w:p>
      <w:pPr>
        <w:pStyle w:val="0"/>
        <w:spacing w:before="240" w:lineRule="auto"/>
        <w:ind w:firstLine="540"/>
        <w:jc w:val="both"/>
      </w:pPr>
      <w:r>
        <w:rPr>
          <w:sz w:val="24"/>
        </w:rPr>
        <w:t xml:space="preserve">5.3. Обязательства по осуществлению выплат по договорам ОПС, не исполненные в срок, фонд должен отражать на отдельных лицевых счетах бухгалтерского учета в составе:</w:t>
      </w:r>
    </w:p>
    <w:p>
      <w:pPr>
        <w:pStyle w:val="0"/>
        <w:spacing w:before="240" w:lineRule="auto"/>
        <w:ind w:firstLine="540"/>
        <w:jc w:val="both"/>
      </w:pPr>
      <w:r>
        <w:rPr>
          <w:sz w:val="24"/>
        </w:rPr>
        <w:t xml:space="preserve">ОВТ выплатного резерва;</w:t>
      </w:r>
    </w:p>
    <w:p>
      <w:pPr>
        <w:pStyle w:val="0"/>
        <w:spacing w:before="240" w:lineRule="auto"/>
        <w:ind w:firstLine="540"/>
        <w:jc w:val="both"/>
      </w:pPr>
      <w:r>
        <w:rPr>
          <w:sz w:val="24"/>
        </w:rPr>
        <w:t xml:space="preserve">ООЧП пенсионных накоплений, сформированных в пользу застрахованных лиц, которым назначена срочная пенсионная выплата;</w:t>
      </w:r>
    </w:p>
    <w:p>
      <w:pPr>
        <w:pStyle w:val="0"/>
        <w:spacing w:before="240" w:lineRule="auto"/>
        <w:ind w:firstLine="540"/>
        <w:jc w:val="both"/>
      </w:pPr>
      <w:r>
        <w:rPr>
          <w:sz w:val="24"/>
        </w:rPr>
        <w:t xml:space="preserve">ООЧП пенсионных накоплений, сформированных в пользу правопреемников умерших застрахованных лиц;</w:t>
      </w:r>
    </w:p>
    <w:p>
      <w:pPr>
        <w:pStyle w:val="0"/>
        <w:spacing w:before="240" w:lineRule="auto"/>
        <w:ind w:firstLine="540"/>
        <w:jc w:val="both"/>
      </w:pPr>
      <w:r>
        <w:rPr>
          <w:sz w:val="24"/>
        </w:rPr>
        <w:t xml:space="preserve">ООЧП средств пенсионных накоплений на сумму единовременной выплаты.</w:t>
      </w:r>
    </w:p>
    <w:p>
      <w:pPr>
        <w:pStyle w:val="0"/>
        <w:spacing w:before="240" w:lineRule="auto"/>
        <w:ind w:firstLine="540"/>
        <w:jc w:val="both"/>
      </w:pPr>
      <w:r>
        <w:rPr>
          <w:sz w:val="24"/>
        </w:rPr>
        <w:t xml:space="preserve">5.4. Фонд должен отражать на счетах бухгалтерского учета по договорам ОПС:</w:t>
      </w:r>
    </w:p>
    <w:p>
      <w:pPr>
        <w:pStyle w:val="0"/>
        <w:spacing w:before="240" w:lineRule="auto"/>
        <w:ind w:firstLine="540"/>
        <w:jc w:val="both"/>
      </w:pPr>
      <w:r>
        <w:rPr>
          <w:sz w:val="24"/>
        </w:rPr>
        <w:t xml:space="preserve">доходы и расходы по выплатам по договорам ОПС, за исключением выплат инвестиционных составляющих, бухгалтерскими записями, указанными в </w:t>
      </w:r>
      <w:hyperlink w:history="0" w:anchor="P772" w:tooltip="1.3">
        <w:r>
          <w:rPr>
            <w:sz w:val="24"/>
            <w:color w:val="0000ff"/>
          </w:rPr>
          <w:t xml:space="preserve">строках 1.3</w:t>
        </w:r>
      </w:hyperlink>
      <w:r>
        <w:rPr>
          <w:sz w:val="24"/>
        </w:rPr>
        <w:t xml:space="preserve"> - </w:t>
      </w:r>
      <w:hyperlink w:history="0" w:anchor="P794" w:tooltip="1.5">
        <w:r>
          <w:rPr>
            <w:sz w:val="24"/>
            <w:color w:val="0000ff"/>
          </w:rPr>
          <w:t xml:space="preserve">1.5</w:t>
        </w:r>
      </w:hyperlink>
      <w:r>
        <w:rPr>
          <w:sz w:val="24"/>
        </w:rPr>
        <w:t xml:space="preserve"> таблицы 5 приложения к настоящему Положению;</w:t>
      </w:r>
    </w:p>
    <w:p>
      <w:pPr>
        <w:pStyle w:val="0"/>
        <w:spacing w:before="240" w:lineRule="auto"/>
        <w:ind w:firstLine="540"/>
        <w:jc w:val="both"/>
      </w:pPr>
      <w:r>
        <w:rPr>
          <w:sz w:val="24"/>
        </w:rPr>
        <w:t xml:space="preserve">доходы и расходы по выплатам по договорам ОПС, за исключением выплат инвестиционных составляющих, а также выплаты (переводы) инвестиционных составляющих бухгалтерскими записями, указанными в </w:t>
      </w:r>
      <w:hyperlink w:history="0" w:anchor="P1230" w:tooltip="Таблица 6. Отражение на счетах бухгалтерского учета выплат по договорам об обязательном пенсионном страховании и переводов средств пенсионных накоплений по договорам об обязательном пенсионном страховании">
        <w:r>
          <w:rPr>
            <w:sz w:val="24"/>
            <w:color w:val="0000ff"/>
          </w:rPr>
          <w:t xml:space="preserve">таблице 6</w:t>
        </w:r>
      </w:hyperlink>
      <w:r>
        <w:rPr>
          <w:sz w:val="24"/>
        </w:rPr>
        <w:t xml:space="preserve"> приложения к настоящему Положению.</w:t>
      </w:r>
    </w:p>
    <w:p>
      <w:pPr>
        <w:pStyle w:val="0"/>
        <w:jc w:val="both"/>
      </w:pPr>
      <w:r>
        <w:rPr>
          <w:sz w:val="24"/>
        </w:rPr>
        <w:t xml:space="preserve">(п. 5.4 в ред. </w:t>
      </w:r>
      <w:r>
        <w:rPr>
          <w:sz w:val="24"/>
        </w:rPr>
        <w:t xml:space="preserve">Указания</w:t>
      </w:r>
      <w:r>
        <w:rPr>
          <w:sz w:val="24"/>
        </w:rPr>
        <w:t xml:space="preserve"> Банка России от 25.06.2024 N 6765-У)</w:t>
      </w:r>
    </w:p>
    <w:p>
      <w:pPr>
        <w:pStyle w:val="0"/>
        <w:jc w:val="both"/>
      </w:pPr>
      <w:r>
        <w:rPr>
          <w:sz w:val="24"/>
        </w:rPr>
      </w:r>
    </w:p>
    <w:p>
      <w:pPr>
        <w:pStyle w:val="2"/>
        <w:outlineLvl w:val="1"/>
        <w:ind w:firstLine="540"/>
        <w:jc w:val="both"/>
      </w:pPr>
      <w:r>
        <w:rPr>
          <w:sz w:val="24"/>
        </w:rPr>
        <w:t xml:space="preserve">Глава 6. Отражение на счетах бухгалтерского учета резерва по обязательному пенсионному страхованию</w:t>
      </w:r>
    </w:p>
    <w:p>
      <w:pPr>
        <w:pStyle w:val="0"/>
        <w:jc w:val="both"/>
      </w:pPr>
      <w:r>
        <w:rPr>
          <w:sz w:val="24"/>
        </w:rPr>
      </w:r>
    </w:p>
    <w:p>
      <w:pPr>
        <w:pStyle w:val="0"/>
        <w:ind w:firstLine="540"/>
        <w:jc w:val="both"/>
      </w:pPr>
      <w:r>
        <w:rPr>
          <w:sz w:val="24"/>
        </w:rPr>
        <w:t xml:space="preserve">6.1. Фонд должен отражать на счетах бухгалтерского учета резерв по обязательному пенсионному страхованию (далее - РОПС), создаваемый в соответствии с требованиями </w:t>
      </w:r>
      <w:r>
        <w:rPr>
          <w:sz w:val="24"/>
        </w:rPr>
        <w:t xml:space="preserve">статьи 20.1</w:t>
      </w:r>
      <w:r>
        <w:rPr>
          <w:sz w:val="24"/>
        </w:rPr>
        <w:t xml:space="preserve"> Федерального закона от 7 мая 1998 года N 75-ФЗ "О негосударственных пенсионных фондах" (Собрание законодательства Российской Федерации, 1998, N 19, ст. 2071; 2021, N 17, ст. 2878), который не признается фондом обязательством по договорам ОПС.</w:t>
      </w:r>
    </w:p>
    <w:p>
      <w:pPr>
        <w:pStyle w:val="0"/>
        <w:spacing w:before="240" w:lineRule="auto"/>
        <w:ind w:firstLine="540"/>
        <w:jc w:val="both"/>
      </w:pPr>
      <w:r>
        <w:rPr>
          <w:sz w:val="24"/>
        </w:rPr>
        <w:t xml:space="preserve">6.2. На дату формирования и использования РОПС фонд должен отражать на счетах бухгалтерского учета корректировку РОПС:</w:t>
      </w:r>
    </w:p>
    <w:p>
      <w:pPr>
        <w:pStyle w:val="0"/>
        <w:spacing w:before="240" w:lineRule="auto"/>
        <w:ind w:firstLine="540"/>
        <w:jc w:val="both"/>
      </w:pPr>
      <w:r>
        <w:rPr>
          <w:sz w:val="24"/>
        </w:rPr>
        <w:t xml:space="preserve">бухгалтерской записью по дебету счета корректировки РОПС в корреспонденции со счетом нераспределенной прибыли </w:t>
      </w:r>
      <w:r>
        <w:rPr>
          <w:sz w:val="24"/>
        </w:rPr>
        <w:t xml:space="preserve">N 10801</w:t>
      </w:r>
      <w:r>
        <w:rPr>
          <w:sz w:val="24"/>
        </w:rPr>
        <w:t xml:space="preserve">, предусмотренным Планом счетов, при формировании РОПС на сумму, в которой он сформирован;</w:t>
      </w:r>
    </w:p>
    <w:p>
      <w:pPr>
        <w:pStyle w:val="0"/>
        <w:jc w:val="both"/>
      </w:pPr>
      <w:r>
        <w:rPr>
          <w:sz w:val="24"/>
        </w:rPr>
        <w:t xml:space="preserve">(в ред. </w:t>
      </w:r>
      <w:r>
        <w:rPr>
          <w:sz w:val="24"/>
        </w:rPr>
        <w:t xml:space="preserve">Указания</w:t>
      </w:r>
      <w:r>
        <w:rPr>
          <w:sz w:val="24"/>
        </w:rPr>
        <w:t xml:space="preserve"> Банка России от 25.06.2024 N 6765-У)</w:t>
      </w:r>
    </w:p>
    <w:p>
      <w:pPr>
        <w:pStyle w:val="0"/>
        <w:spacing w:before="240" w:lineRule="auto"/>
        <w:ind w:firstLine="540"/>
        <w:jc w:val="both"/>
      </w:pPr>
      <w:r>
        <w:rPr>
          <w:sz w:val="24"/>
        </w:rPr>
        <w:t xml:space="preserve">бухгалтерской записью по кредиту счета корректировки РОПС в корреспонденции со счетом нераспределенной прибыли </w:t>
      </w:r>
      <w:r>
        <w:rPr>
          <w:sz w:val="24"/>
        </w:rPr>
        <w:t xml:space="preserve">N 10801</w:t>
      </w:r>
      <w:r>
        <w:rPr>
          <w:sz w:val="24"/>
        </w:rPr>
        <w:t xml:space="preserve">, предусмотренным Планом счетов, при использовании РОПС на сумму, в которой он использован.</w:t>
      </w:r>
    </w:p>
    <w:p>
      <w:pPr>
        <w:pStyle w:val="0"/>
        <w:jc w:val="both"/>
      </w:pPr>
      <w:r>
        <w:rPr>
          <w:sz w:val="24"/>
        </w:rPr>
        <w:t xml:space="preserve">(в ред. </w:t>
      </w:r>
      <w:r>
        <w:rPr>
          <w:sz w:val="24"/>
        </w:rPr>
        <w:t xml:space="preserve">Указания</w:t>
      </w:r>
      <w:r>
        <w:rPr>
          <w:sz w:val="24"/>
        </w:rPr>
        <w:t xml:space="preserve"> Банка России от 25.06.2024 N 6765-У)</w:t>
      </w:r>
    </w:p>
    <w:p>
      <w:pPr>
        <w:pStyle w:val="0"/>
        <w:spacing w:before="240" w:lineRule="auto"/>
        <w:ind w:firstLine="540"/>
        <w:jc w:val="both"/>
      </w:pPr>
      <w:r>
        <w:rPr>
          <w:sz w:val="24"/>
        </w:rPr>
        <w:t xml:space="preserve">6.3. Фонд должен отражать на счетах бухгалтерского учета РОПС бухгалтерскими записями, указанными в </w:t>
      </w:r>
      <w:hyperlink w:history="0" w:anchor="P1678" w:tooltip="Таблица 7. Отражение на счетах бухгалтерского учета резерва по обязательному пенсионному страхованию">
        <w:r>
          <w:rPr>
            <w:sz w:val="24"/>
            <w:color w:val="0000ff"/>
          </w:rPr>
          <w:t xml:space="preserve">таблице 7</w:t>
        </w:r>
      </w:hyperlink>
      <w:r>
        <w:rPr>
          <w:sz w:val="24"/>
        </w:rPr>
        <w:t xml:space="preserve"> приложения к настоящему Положению.</w:t>
      </w:r>
    </w:p>
    <w:p>
      <w:pPr>
        <w:pStyle w:val="0"/>
        <w:jc w:val="both"/>
      </w:pPr>
      <w:r>
        <w:rPr>
          <w:sz w:val="24"/>
        </w:rPr>
      </w:r>
    </w:p>
    <w:p>
      <w:pPr>
        <w:pStyle w:val="2"/>
        <w:outlineLvl w:val="1"/>
        <w:ind w:firstLine="540"/>
        <w:jc w:val="both"/>
      </w:pPr>
      <w:r>
        <w:rPr>
          <w:sz w:val="24"/>
        </w:rPr>
        <w:t xml:space="preserve">Глава 7. Отражение на счетах бухгалтерского учета доходов и расходов по страхованию по договорам об обязательном пенсионном страховании</w:t>
      </w:r>
    </w:p>
    <w:p>
      <w:pPr>
        <w:pStyle w:val="0"/>
        <w:jc w:val="both"/>
      </w:pPr>
      <w:r>
        <w:rPr>
          <w:sz w:val="24"/>
        </w:rPr>
      </w:r>
    </w:p>
    <w:p>
      <w:pPr>
        <w:pStyle w:val="0"/>
        <w:ind w:firstLine="540"/>
        <w:jc w:val="both"/>
      </w:pPr>
      <w:r>
        <w:rPr>
          <w:sz w:val="24"/>
        </w:rPr>
        <w:t xml:space="preserve">7.1. Фонд должен отражать на счетах бухгалтерского учета уменьшение ООЧП фонда по договорам ОПС и признание выручки по страхованию в соответствии с </w:t>
      </w:r>
      <w:r>
        <w:rPr>
          <w:sz w:val="24"/>
        </w:rPr>
        <w:t xml:space="preserve">пунктами B119</w:t>
      </w:r>
      <w:r>
        <w:rPr>
          <w:sz w:val="24"/>
        </w:rPr>
        <w:t xml:space="preserve">, </w:t>
      </w:r>
      <w:r>
        <w:rPr>
          <w:sz w:val="24"/>
        </w:rPr>
        <w:t xml:space="preserve">B119A</w:t>
      </w:r>
      <w:r>
        <w:rPr>
          <w:sz w:val="24"/>
        </w:rPr>
        <w:t xml:space="preserve">, </w:t>
      </w:r>
      <w:r>
        <w:rPr>
          <w:sz w:val="24"/>
        </w:rPr>
        <w:t xml:space="preserve">B119B</w:t>
      </w:r>
      <w:r>
        <w:rPr>
          <w:sz w:val="24"/>
        </w:rPr>
        <w:t xml:space="preserve">, </w:t>
      </w:r>
      <w:r>
        <w:rPr>
          <w:sz w:val="24"/>
        </w:rPr>
        <w:t xml:space="preserve">B120</w:t>
      </w:r>
      <w:r>
        <w:rPr>
          <w:sz w:val="24"/>
        </w:rPr>
        <w:t xml:space="preserve"> - </w:t>
      </w:r>
      <w:r>
        <w:rPr>
          <w:sz w:val="24"/>
        </w:rPr>
        <w:t xml:space="preserve">B124</w:t>
      </w:r>
      <w:r>
        <w:rPr>
          <w:sz w:val="24"/>
        </w:rPr>
        <w:t xml:space="preserve"> МСФО (IFRS) 17 на сумму услуги по договорам ОПС, оказанной фондом в течение отчетного периода.</w:t>
      </w:r>
    </w:p>
    <w:p>
      <w:pPr>
        <w:pStyle w:val="0"/>
        <w:spacing w:before="240" w:lineRule="auto"/>
        <w:ind w:firstLine="540"/>
        <w:jc w:val="both"/>
      </w:pPr>
      <w:r>
        <w:rPr>
          <w:sz w:val="24"/>
        </w:rPr>
        <w:t xml:space="preserve">7.2. Фонд должен отражать на счетах бухгалтерского учета выручку по страхованию, связанную с АДП, а также расходы по страховым услугам, связанные с АДП, с соблюдением требований </w:t>
      </w:r>
      <w:r>
        <w:rPr>
          <w:sz w:val="24"/>
        </w:rPr>
        <w:t xml:space="preserve">пункта B125</w:t>
      </w:r>
      <w:r>
        <w:rPr>
          <w:sz w:val="24"/>
        </w:rPr>
        <w:t xml:space="preserve"> МСФО (IFRS) 17.</w:t>
      </w:r>
    </w:p>
    <w:p>
      <w:pPr>
        <w:pStyle w:val="0"/>
        <w:spacing w:before="240" w:lineRule="auto"/>
        <w:ind w:firstLine="540"/>
        <w:jc w:val="both"/>
      </w:pPr>
      <w:r>
        <w:rPr>
          <w:sz w:val="24"/>
        </w:rPr>
        <w:t xml:space="preserve">7.3. Фонд должен отражать на счетах бухгалтерского учета финансовые доходы и расходы по страхованию, определенные в соответствии с </w:t>
      </w:r>
      <w:r>
        <w:rPr>
          <w:sz w:val="24"/>
        </w:rPr>
        <w:t xml:space="preserve">пунктами 87</w:t>
      </w:r>
      <w:r>
        <w:rPr>
          <w:sz w:val="24"/>
        </w:rPr>
        <w:t xml:space="preserve"> - </w:t>
      </w:r>
      <w:r>
        <w:rPr>
          <w:sz w:val="24"/>
        </w:rPr>
        <w:t xml:space="preserve">89</w:t>
      </w:r>
      <w:r>
        <w:rPr>
          <w:sz w:val="24"/>
        </w:rPr>
        <w:t xml:space="preserve">, </w:t>
      </w:r>
      <w:r>
        <w:rPr>
          <w:sz w:val="24"/>
        </w:rPr>
        <w:t xml:space="preserve">B128</w:t>
      </w:r>
      <w:r>
        <w:rPr>
          <w:sz w:val="24"/>
        </w:rPr>
        <w:t xml:space="preserve"> МСФО (IFRS) 17.</w:t>
      </w:r>
    </w:p>
    <w:p>
      <w:pPr>
        <w:pStyle w:val="0"/>
        <w:spacing w:before="240" w:lineRule="auto"/>
        <w:ind w:firstLine="540"/>
        <w:jc w:val="both"/>
      </w:pPr>
      <w:r>
        <w:rPr>
          <w:sz w:val="24"/>
        </w:rPr>
        <w:t xml:space="preserve">7.4. Фонд должен отражать на счетах бухгалтерского учета доходы и расходы по страхованию бухгалтерскими записями, указанными в </w:t>
      </w:r>
      <w:hyperlink w:history="0" w:anchor="P665" w:tooltip="Таблица 5. Отражение на счетах бухгалтерского учета доходов и расходов по договорам об обязательном пенсионном страховании">
        <w:r>
          <w:rPr>
            <w:sz w:val="24"/>
            <w:color w:val="0000ff"/>
          </w:rPr>
          <w:t xml:space="preserve">таблице 5</w:t>
        </w:r>
      </w:hyperlink>
      <w:r>
        <w:rPr>
          <w:sz w:val="24"/>
        </w:rPr>
        <w:t xml:space="preserve"> приложения к настоящему Положению.</w:t>
      </w:r>
    </w:p>
    <w:p>
      <w:pPr>
        <w:pStyle w:val="0"/>
        <w:jc w:val="both"/>
      </w:pPr>
      <w:r>
        <w:rPr>
          <w:sz w:val="24"/>
        </w:rPr>
      </w:r>
    </w:p>
    <w:p>
      <w:pPr>
        <w:pStyle w:val="2"/>
        <w:outlineLvl w:val="1"/>
        <w:ind w:firstLine="540"/>
        <w:jc w:val="both"/>
      </w:pPr>
      <w:r>
        <w:rPr>
          <w:sz w:val="24"/>
        </w:rPr>
        <w:t xml:space="preserve">Глава 8. Отражение на счетах бухгалтерского учета результата инвестирования средств пенсионных накоплений</w:t>
      </w:r>
    </w:p>
    <w:p>
      <w:pPr>
        <w:pStyle w:val="0"/>
        <w:jc w:val="both"/>
      </w:pPr>
      <w:r>
        <w:rPr>
          <w:sz w:val="24"/>
        </w:rPr>
      </w:r>
    </w:p>
    <w:p>
      <w:pPr>
        <w:pStyle w:val="0"/>
        <w:ind w:firstLine="540"/>
        <w:jc w:val="both"/>
      </w:pPr>
      <w:r>
        <w:rPr>
          <w:sz w:val="24"/>
        </w:rPr>
        <w:t xml:space="preserve">8.1. Фонд должен отражать на счетах бухгалтерского учета результат инвестирования средств пенсионных накоплений в течение отчетного периода и в качестве корректирующего события после окончания отчетного периода.</w:t>
      </w:r>
    </w:p>
    <w:p>
      <w:pPr>
        <w:pStyle w:val="0"/>
        <w:spacing w:before="240" w:lineRule="auto"/>
        <w:ind w:firstLine="540"/>
        <w:jc w:val="both"/>
      </w:pPr>
      <w:r>
        <w:rPr>
          <w:sz w:val="24"/>
        </w:rPr>
        <w:t xml:space="preserve">Фонд должен отражать на счетах бухгалтерского учета восполнение объема средств пенсионных накоплений на величину уменьшения средств или величину недополученного дохода фонда за счет собственных средств.</w:t>
      </w:r>
    </w:p>
    <w:p>
      <w:pPr>
        <w:pStyle w:val="0"/>
        <w:spacing w:before="240" w:lineRule="auto"/>
        <w:ind w:firstLine="540"/>
        <w:jc w:val="both"/>
      </w:pPr>
      <w:r>
        <w:rPr>
          <w:sz w:val="24"/>
        </w:rPr>
        <w:t xml:space="preserve">8.2. Фонд должен отражать на счетах бухгалтерского учета результат инвестирования средств пенсионных накоплений:</w:t>
      </w:r>
    </w:p>
    <w:p>
      <w:pPr>
        <w:pStyle w:val="0"/>
        <w:spacing w:before="240" w:lineRule="auto"/>
        <w:ind w:firstLine="540"/>
        <w:jc w:val="both"/>
      </w:pPr>
      <w:r>
        <w:rPr>
          <w:sz w:val="24"/>
        </w:rPr>
        <w:t xml:space="preserve">бухгалтерскими записями, указанными в </w:t>
      </w:r>
      <w:hyperlink w:history="0" w:anchor="P1898" w:tooltip="1.1">
        <w:r>
          <w:rPr>
            <w:sz w:val="24"/>
            <w:color w:val="0000ff"/>
          </w:rPr>
          <w:t xml:space="preserve">строках 1.1</w:t>
        </w:r>
      </w:hyperlink>
      <w:r>
        <w:rPr>
          <w:sz w:val="24"/>
        </w:rPr>
        <w:t xml:space="preserve"> - </w:t>
      </w:r>
      <w:hyperlink w:history="0" w:anchor="P2073" w:tooltip="4.3.2">
        <w:r>
          <w:rPr>
            <w:sz w:val="24"/>
            <w:color w:val="0000ff"/>
          </w:rPr>
          <w:t xml:space="preserve">4.3.2</w:t>
        </w:r>
      </w:hyperlink>
      <w:r>
        <w:rPr>
          <w:sz w:val="24"/>
        </w:rPr>
        <w:t xml:space="preserve"> таблицы 8 приложения к настоящему Положению, - при отражении на счетах бухгалтерского учета результата инвестирования средств пенсионных накоплений по договорам ОПС;</w:t>
      </w:r>
    </w:p>
    <w:p>
      <w:pPr>
        <w:pStyle w:val="0"/>
        <w:spacing w:before="240" w:lineRule="auto"/>
        <w:ind w:firstLine="540"/>
        <w:jc w:val="both"/>
      </w:pPr>
      <w:r>
        <w:rPr>
          <w:sz w:val="24"/>
        </w:rPr>
        <w:t xml:space="preserve">бухгалтерскими записями, указанными в </w:t>
      </w:r>
      <w:hyperlink w:history="0" w:anchor="P2085" w:tooltip="5.1">
        <w:r>
          <w:rPr>
            <w:sz w:val="24"/>
            <w:color w:val="0000ff"/>
          </w:rPr>
          <w:t xml:space="preserve">строках 5.1</w:t>
        </w:r>
      </w:hyperlink>
      <w:r>
        <w:rPr>
          <w:sz w:val="24"/>
        </w:rPr>
        <w:t xml:space="preserve"> - </w:t>
      </w:r>
      <w:hyperlink w:history="0" w:anchor="P2137" w:tooltip="5.3.2">
        <w:r>
          <w:rPr>
            <w:sz w:val="24"/>
            <w:color w:val="0000ff"/>
          </w:rPr>
          <w:t xml:space="preserve">5.3.2</w:t>
        </w:r>
      </w:hyperlink>
      <w:r>
        <w:rPr>
          <w:sz w:val="24"/>
        </w:rPr>
        <w:t xml:space="preserve"> таблицы 8 приложения к настоящему Положению, - при отражении на счетах бухгалтерского учета направления собственных средств на восполнение средств пенсионных накоплений.</w:t>
      </w:r>
    </w:p>
    <w:p>
      <w:pPr>
        <w:pStyle w:val="0"/>
        <w:jc w:val="both"/>
      </w:pPr>
      <w:r>
        <w:rPr>
          <w:sz w:val="24"/>
        </w:rPr>
      </w:r>
    </w:p>
    <w:p>
      <w:pPr>
        <w:pStyle w:val="2"/>
        <w:outlineLvl w:val="1"/>
        <w:ind w:firstLine="540"/>
        <w:jc w:val="both"/>
      </w:pPr>
      <w:r>
        <w:rPr>
          <w:sz w:val="24"/>
        </w:rPr>
        <w:t xml:space="preserve">Глава 9. Отражение на счетах бухгалтерского учета изменения условий договоров об обязательном пенсионном страховании</w:t>
      </w:r>
    </w:p>
    <w:p>
      <w:pPr>
        <w:pStyle w:val="0"/>
        <w:jc w:val="both"/>
      </w:pPr>
      <w:r>
        <w:rPr>
          <w:sz w:val="24"/>
        </w:rPr>
      </w:r>
    </w:p>
    <w:p>
      <w:pPr>
        <w:pStyle w:val="0"/>
        <w:ind w:firstLine="540"/>
        <w:jc w:val="both"/>
      </w:pPr>
      <w:r>
        <w:rPr>
          <w:sz w:val="24"/>
        </w:rPr>
        <w:t xml:space="preserve">9.1. В случае изменения условий договора ОПС фонд должен отражать на счетах бухгалтерского учета прекращение признания первоначального договора ОПС и признание нового договора ОПС при соблюдении одного или нескольких условий, предусмотренных </w:t>
      </w:r>
      <w:r>
        <w:rPr>
          <w:sz w:val="24"/>
        </w:rPr>
        <w:t xml:space="preserve">подпунктами "a"</w:t>
      </w:r>
      <w:r>
        <w:rPr>
          <w:sz w:val="24"/>
        </w:rPr>
        <w:t xml:space="preserve"> и </w:t>
      </w:r>
      <w:r>
        <w:rPr>
          <w:sz w:val="24"/>
        </w:rPr>
        <w:t xml:space="preserve">"b" пункта 72</w:t>
      </w:r>
      <w:r>
        <w:rPr>
          <w:sz w:val="24"/>
        </w:rPr>
        <w:t xml:space="preserve"> МСФО (IFRS) 17.</w:t>
      </w:r>
    </w:p>
    <w:p>
      <w:pPr>
        <w:pStyle w:val="0"/>
        <w:spacing w:before="240" w:lineRule="auto"/>
        <w:ind w:firstLine="540"/>
        <w:jc w:val="both"/>
      </w:pPr>
      <w:r>
        <w:rPr>
          <w:sz w:val="24"/>
        </w:rPr>
        <w:t xml:space="preserve">9.2. В случае если изменение условий договора не удовлетворяет ни одному из условий, предусмотренных </w:t>
      </w:r>
      <w:r>
        <w:rPr>
          <w:sz w:val="24"/>
        </w:rPr>
        <w:t xml:space="preserve">подпунктами "a"</w:t>
      </w:r>
      <w:r>
        <w:rPr>
          <w:sz w:val="24"/>
        </w:rPr>
        <w:t xml:space="preserve"> и </w:t>
      </w:r>
      <w:r>
        <w:rPr>
          <w:sz w:val="24"/>
        </w:rPr>
        <w:t xml:space="preserve">"b" пункта 72</w:t>
      </w:r>
      <w:r>
        <w:rPr>
          <w:sz w:val="24"/>
        </w:rPr>
        <w:t xml:space="preserve"> МСФО (IFRS) 17, фонд должен отражать на счетах бухгалтерского учета суммы изменения денежных потоков в качестве изменений расчетных оценок денежных потоков по выполнению договора ОПС с соблюдением требований </w:t>
      </w:r>
      <w:r>
        <w:rPr>
          <w:sz w:val="24"/>
        </w:rPr>
        <w:t xml:space="preserve">пунктов 40</w:t>
      </w:r>
      <w:r>
        <w:rPr>
          <w:sz w:val="24"/>
        </w:rPr>
        <w:t xml:space="preserve"> - </w:t>
      </w:r>
      <w:r>
        <w:rPr>
          <w:sz w:val="24"/>
        </w:rPr>
        <w:t xml:space="preserve">52</w:t>
      </w:r>
      <w:r>
        <w:rPr>
          <w:sz w:val="24"/>
        </w:rPr>
        <w:t xml:space="preserve"> МСФО (IFRS) 17.</w:t>
      </w:r>
    </w:p>
    <w:p>
      <w:pPr>
        <w:pStyle w:val="0"/>
        <w:jc w:val="both"/>
      </w:pPr>
      <w:r>
        <w:rPr>
          <w:sz w:val="24"/>
        </w:rPr>
      </w:r>
    </w:p>
    <w:p>
      <w:pPr>
        <w:pStyle w:val="2"/>
        <w:outlineLvl w:val="1"/>
        <w:ind w:firstLine="540"/>
        <w:jc w:val="both"/>
      </w:pPr>
      <w:r>
        <w:rPr>
          <w:sz w:val="24"/>
        </w:rPr>
        <w:t xml:space="preserve">Глава 10. Отражение на счетах бухгалтерского учета прекращения признания договоров об обязательном пенсионном страховании</w:t>
      </w:r>
    </w:p>
    <w:p>
      <w:pPr>
        <w:pStyle w:val="0"/>
        <w:jc w:val="both"/>
      </w:pPr>
      <w:r>
        <w:rPr>
          <w:sz w:val="24"/>
        </w:rPr>
      </w:r>
    </w:p>
    <w:p>
      <w:pPr>
        <w:pStyle w:val="0"/>
        <w:ind w:firstLine="540"/>
        <w:jc w:val="both"/>
      </w:pPr>
      <w:r>
        <w:rPr>
          <w:sz w:val="24"/>
        </w:rPr>
        <w:t xml:space="preserve">10.1. Фонд должен отражать на счетах бухгалтерского учета операции по прекращению признания договора ОПС в соответствии с </w:t>
      </w:r>
      <w:r>
        <w:rPr>
          <w:sz w:val="24"/>
        </w:rPr>
        <w:t xml:space="preserve">пунктом 74</w:t>
      </w:r>
      <w:r>
        <w:rPr>
          <w:sz w:val="24"/>
        </w:rPr>
        <w:t xml:space="preserve"> МСФО (IFRS) 17 в одном из следующих случаев:</w:t>
      </w:r>
    </w:p>
    <w:p>
      <w:pPr>
        <w:pStyle w:val="0"/>
        <w:spacing w:before="240" w:lineRule="auto"/>
        <w:ind w:firstLine="540"/>
        <w:jc w:val="both"/>
      </w:pPr>
      <w:r>
        <w:rPr>
          <w:sz w:val="24"/>
        </w:rPr>
        <w:t xml:space="preserve">предусмотренная договором ОПС обязанность фонда в соответствии с условиями договора ОПС прекращена, исполнена или аннулирована;</w:t>
      </w:r>
    </w:p>
    <w:p>
      <w:pPr>
        <w:pStyle w:val="0"/>
        <w:spacing w:before="240" w:lineRule="auto"/>
        <w:ind w:firstLine="540"/>
        <w:jc w:val="both"/>
      </w:pPr>
      <w:r>
        <w:rPr>
          <w:sz w:val="24"/>
        </w:rPr>
        <w:t xml:space="preserve">соблюдается любое из условий, предусмотренных </w:t>
      </w:r>
      <w:r>
        <w:rPr>
          <w:sz w:val="24"/>
        </w:rPr>
        <w:t xml:space="preserve">подпунктами "a"</w:t>
      </w:r>
      <w:r>
        <w:rPr>
          <w:sz w:val="24"/>
        </w:rPr>
        <w:t xml:space="preserve"> и </w:t>
      </w:r>
      <w:r>
        <w:rPr>
          <w:sz w:val="24"/>
        </w:rPr>
        <w:t xml:space="preserve">"b" пункта 72</w:t>
      </w:r>
      <w:r>
        <w:rPr>
          <w:sz w:val="24"/>
        </w:rPr>
        <w:t xml:space="preserve"> МСФО (IFRS) 17.</w:t>
      </w:r>
    </w:p>
    <w:p>
      <w:pPr>
        <w:pStyle w:val="0"/>
        <w:spacing w:before="240" w:lineRule="auto"/>
        <w:ind w:firstLine="540"/>
        <w:jc w:val="both"/>
      </w:pPr>
      <w:r>
        <w:rPr>
          <w:sz w:val="24"/>
        </w:rPr>
        <w:t xml:space="preserve">10.2. Фонд должен отражать на счетах бухгалтерского учета прекращение признания договора ОПС с соблюдением требований </w:t>
      </w:r>
      <w:r>
        <w:rPr>
          <w:sz w:val="24"/>
        </w:rPr>
        <w:t xml:space="preserve">пункта 76</w:t>
      </w:r>
      <w:r>
        <w:rPr>
          <w:sz w:val="24"/>
        </w:rPr>
        <w:t xml:space="preserve"> МСФО (IFRS) 17.</w:t>
      </w:r>
    </w:p>
    <w:p>
      <w:pPr>
        <w:pStyle w:val="0"/>
        <w:jc w:val="both"/>
      </w:pPr>
      <w:r>
        <w:rPr>
          <w:sz w:val="24"/>
        </w:rPr>
      </w:r>
    </w:p>
    <w:p>
      <w:pPr>
        <w:pStyle w:val="2"/>
        <w:outlineLvl w:val="1"/>
        <w:ind w:firstLine="540"/>
        <w:jc w:val="both"/>
      </w:pPr>
      <w:r>
        <w:rPr>
          <w:sz w:val="24"/>
        </w:rPr>
        <w:t xml:space="preserve">Глава 11. Заключительные положения</w:t>
      </w:r>
    </w:p>
    <w:p>
      <w:pPr>
        <w:pStyle w:val="0"/>
        <w:jc w:val="both"/>
      </w:pPr>
      <w:r>
        <w:rPr>
          <w:sz w:val="24"/>
        </w:rPr>
      </w:r>
    </w:p>
    <w:p>
      <w:pPr>
        <w:pStyle w:val="0"/>
        <w:ind w:firstLine="540"/>
        <w:jc w:val="both"/>
      </w:pPr>
      <w:r>
        <w:rPr>
          <w:sz w:val="24"/>
        </w:rPr>
        <w:t xml:space="preserve">11.1. При применении настоящего Положения фонды руководствуются Международными </w:t>
      </w:r>
      <w:r>
        <w:rPr>
          <w:sz w:val="24"/>
        </w:rPr>
        <w:t xml:space="preserve">стандартами</w:t>
      </w:r>
      <w:r>
        <w:rPr>
          <w:sz w:val="24"/>
        </w:rPr>
        <w:t xml:space="preserve"> финансовой отчетности (далее - МСФО) и Разъяснениями МСФО, принимаемыми Фондом МСФО, введенными в действие на территории Российской Федерации в соответствии с </w:t>
      </w:r>
      <w:r>
        <w:rPr>
          <w:sz w:val="24"/>
        </w:rPr>
        <w:t xml:space="preserve">постановлением</w:t>
      </w:r>
      <w:r>
        <w:rPr>
          <w:sz w:val="24"/>
        </w:rPr>
        <w:t xml:space="preserve"> Правительства Российской Федерации от 25 февраля 2011 года N 107 "Об утверждении Положения о признании Международных стандартов финансовой отчетности и Разъяснений Международных стандартов финансовой отчетности для применения на территории Российской Федерации" (Собрание законодательства Российской Федерации, 2011, N 10, ст. 1385; 2021, N 13, ст. 2259), а также </w:t>
      </w:r>
      <w:r>
        <w:rPr>
          <w:sz w:val="24"/>
        </w:rPr>
        <w:t xml:space="preserve">частью 12 статьи 21</w:t>
      </w:r>
      <w:r>
        <w:rPr>
          <w:sz w:val="24"/>
        </w:rPr>
        <w:t xml:space="preserve"> Федерального закона от 6 декабря 2011 года N 402-ФЗ "О бухгалтерском учете".</w:t>
      </w:r>
    </w:p>
    <w:p>
      <w:pPr>
        <w:pStyle w:val="0"/>
        <w:spacing w:before="240" w:lineRule="auto"/>
        <w:ind w:firstLine="540"/>
        <w:jc w:val="both"/>
      </w:pPr>
      <w:r>
        <w:rPr>
          <w:sz w:val="24"/>
        </w:rPr>
        <w:t xml:space="preserve">11.2. Настоящее Положение подлежит официальному опубликованию и в соответствии с решением Совета директоров Банка России (протокол заседания Совета директоров Банка России от 10 сентября 2021 года N ПСД-21) вступает в силу с 1 января 2025 года.</w:t>
      </w:r>
    </w:p>
    <w:p>
      <w:pPr>
        <w:pStyle w:val="0"/>
        <w:jc w:val="both"/>
      </w:pPr>
      <w:r>
        <w:rPr>
          <w:sz w:val="24"/>
        </w:rPr>
        <w:t xml:space="preserve">(в ред. </w:t>
      </w:r>
      <w:r>
        <w:rPr>
          <w:sz w:val="24"/>
        </w:rPr>
        <w:t xml:space="preserve">Указания</w:t>
      </w:r>
      <w:r>
        <w:rPr>
          <w:sz w:val="24"/>
        </w:rPr>
        <w:t xml:space="preserve"> Банка России от 16.08.2022 N 6219-У)</w:t>
      </w:r>
    </w:p>
    <w:p>
      <w:pPr>
        <w:pStyle w:val="0"/>
        <w:spacing w:before="240" w:lineRule="auto"/>
        <w:ind w:firstLine="540"/>
        <w:jc w:val="both"/>
      </w:pPr>
      <w:r>
        <w:rPr>
          <w:sz w:val="24"/>
        </w:rPr>
        <w:t xml:space="preserve">11.3. Исключен с 31 декабря 2022 года. - </w:t>
      </w:r>
      <w:r>
        <w:rPr>
          <w:sz w:val="24"/>
        </w:rPr>
        <w:t xml:space="preserve">Указание</w:t>
      </w:r>
      <w:r>
        <w:rPr>
          <w:sz w:val="24"/>
        </w:rPr>
        <w:t xml:space="preserve"> Банка России от 16.08.2022 N 6219-У.</w:t>
      </w:r>
    </w:p>
    <w:p>
      <w:pPr>
        <w:pStyle w:val="0"/>
        <w:jc w:val="both"/>
      </w:pPr>
      <w:r>
        <w:rPr>
          <w:sz w:val="24"/>
        </w:rPr>
      </w:r>
    </w:p>
    <w:p>
      <w:pPr>
        <w:pStyle w:val="0"/>
        <w:jc w:val="right"/>
      </w:pPr>
      <w:r>
        <w:rPr>
          <w:sz w:val="24"/>
        </w:rPr>
        <w:t xml:space="preserve">Председатель Центрального банка</w:t>
      </w:r>
    </w:p>
    <w:p>
      <w:pPr>
        <w:pStyle w:val="0"/>
        <w:jc w:val="right"/>
      </w:pPr>
      <w:r>
        <w:rPr>
          <w:sz w:val="24"/>
        </w:rPr>
        <w:t xml:space="preserve">Российской Федерации</w:t>
      </w:r>
    </w:p>
    <w:p>
      <w:pPr>
        <w:pStyle w:val="0"/>
        <w:jc w:val="right"/>
      </w:pPr>
      <w:r>
        <w:rPr>
          <w:sz w:val="24"/>
        </w:rPr>
        <w:t xml:space="preserve">Э.С.НАБИУЛЛИНА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w:t>
      </w:r>
    </w:p>
    <w:p>
      <w:pPr>
        <w:pStyle w:val="0"/>
        <w:jc w:val="right"/>
      </w:pPr>
      <w:r>
        <w:rPr>
          <w:sz w:val="24"/>
        </w:rPr>
        <w:t xml:space="preserve">к Положению Банка России</w:t>
      </w:r>
    </w:p>
    <w:p>
      <w:pPr>
        <w:pStyle w:val="0"/>
        <w:jc w:val="right"/>
      </w:pPr>
      <w:r>
        <w:rPr>
          <w:sz w:val="24"/>
        </w:rPr>
        <w:t xml:space="preserve">от 23 сентября 2021 года N 773-П</w:t>
      </w:r>
    </w:p>
    <w:p>
      <w:pPr>
        <w:pStyle w:val="0"/>
        <w:jc w:val="right"/>
      </w:pPr>
      <w:r>
        <w:rPr>
          <w:sz w:val="24"/>
        </w:rPr>
        <w:t xml:space="preserve">"О порядке отражения на счетах</w:t>
      </w:r>
    </w:p>
    <w:p>
      <w:pPr>
        <w:pStyle w:val="0"/>
        <w:jc w:val="right"/>
      </w:pPr>
      <w:r>
        <w:rPr>
          <w:sz w:val="24"/>
        </w:rPr>
        <w:t xml:space="preserve">бухгалтерского учета</w:t>
      </w:r>
    </w:p>
    <w:p>
      <w:pPr>
        <w:pStyle w:val="0"/>
        <w:jc w:val="right"/>
      </w:pPr>
      <w:r>
        <w:rPr>
          <w:sz w:val="24"/>
        </w:rPr>
        <w:t xml:space="preserve">негосударственными пенсионными</w:t>
      </w:r>
    </w:p>
    <w:p>
      <w:pPr>
        <w:pStyle w:val="0"/>
        <w:jc w:val="right"/>
      </w:pPr>
      <w:r>
        <w:rPr>
          <w:sz w:val="24"/>
        </w:rPr>
        <w:t xml:space="preserve">фондами договоров об обязательном</w:t>
      </w:r>
    </w:p>
    <w:p>
      <w:pPr>
        <w:pStyle w:val="0"/>
        <w:jc w:val="right"/>
      </w:pPr>
      <w:r>
        <w:rPr>
          <w:sz w:val="24"/>
        </w:rPr>
        <w:t xml:space="preserve">пенсионном страховании"</w:t>
      </w:r>
    </w:p>
    <w:p>
      <w:pPr>
        <w:pStyle w:val="0"/>
        <w:jc w:val="both"/>
      </w:pPr>
      <w:r>
        <w:rPr>
          <w:sz w:val="24"/>
        </w:rPr>
      </w:r>
    </w:p>
    <w:bookmarkStart w:id="202" w:name="P202"/>
    <w:bookmarkEnd w:id="202"/>
    <w:p>
      <w:pPr>
        <w:pStyle w:val="2"/>
        <w:jc w:val="center"/>
      </w:pPr>
      <w:r>
        <w:rPr>
          <w:sz w:val="24"/>
        </w:rPr>
        <w:t xml:space="preserve">БУХГАЛТЕРСКИЕ ЗАПИСИ</w:t>
      </w:r>
    </w:p>
    <w:p>
      <w:pPr>
        <w:pStyle w:val="2"/>
        <w:jc w:val="center"/>
      </w:pPr>
      <w:r>
        <w:rPr>
          <w:sz w:val="24"/>
        </w:rPr>
        <w:t xml:space="preserve">ДЛЯ ОТРАЖЕНИЯ НЕГОСУДАРСТВЕННЫМИ ПЕНСИОННЫМИ ФОНДАМИ</w:t>
      </w:r>
    </w:p>
    <w:p>
      <w:pPr>
        <w:pStyle w:val="2"/>
        <w:jc w:val="center"/>
      </w:pPr>
      <w:r>
        <w:rPr>
          <w:sz w:val="24"/>
        </w:rPr>
        <w:t xml:space="preserve">НА СЧЕТАХ БУХГАЛТЕРСКОГО УЧЕТА ДОГОВОРОВ ОБ ОБЯЗАТЕЛЬНОМ</w:t>
      </w:r>
    </w:p>
    <w:p>
      <w:pPr>
        <w:pStyle w:val="2"/>
        <w:jc w:val="center"/>
      </w:pPr>
      <w:r>
        <w:rPr>
          <w:sz w:val="24"/>
        </w:rPr>
        <w:t xml:space="preserve">ПЕНСИОННОМ СТРАХОВАНИИ &lt;1&gt;</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color w:val="392c69"/>
              </w:rPr>
              <w:t xml:space="preserve">Указания</w:t>
            </w:r>
            <w:r>
              <w:rPr>
                <w:sz w:val="24"/>
                <w:color w:val="392c69"/>
              </w:rPr>
              <w:t xml:space="preserve"> Банка России от 25.06.2024 N 6765-У)</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w:t>
      </w:r>
    </w:p>
    <w:p>
      <w:pPr>
        <w:pStyle w:val="0"/>
        <w:spacing w:before="240" w:lineRule="auto"/>
        <w:ind w:firstLine="540"/>
        <w:jc w:val="both"/>
      </w:pPr>
      <w:r>
        <w:rPr>
          <w:sz w:val="24"/>
        </w:rPr>
        <w:t xml:space="preserve">&lt;1&gt; В настоящем приложении приведен примерный перечень бухгалтерских записей фонда.</w:t>
      </w:r>
    </w:p>
    <w:p>
      <w:pPr>
        <w:pStyle w:val="0"/>
        <w:jc w:val="both"/>
      </w:pPr>
      <w:r>
        <w:rPr>
          <w:sz w:val="24"/>
        </w:rPr>
      </w:r>
    </w:p>
    <w:bookmarkStart w:id="212" w:name="P212"/>
    <w:bookmarkEnd w:id="212"/>
    <w:p>
      <w:pPr>
        <w:pStyle w:val="2"/>
        <w:outlineLvl w:val="1"/>
        <w:ind w:firstLine="540"/>
        <w:jc w:val="both"/>
      </w:pPr>
      <w:r>
        <w:rPr>
          <w:sz w:val="24"/>
        </w:rPr>
        <w:t xml:space="preserve">Таблица 1. Отражение на счетах бухгалтерского учета активов в отношении аквизиционных денежных потоков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
        <w:gridCol w:w="3628"/>
        <w:gridCol w:w="1134"/>
        <w:gridCol w:w="1701"/>
        <w:gridCol w:w="991"/>
        <w:gridCol w:w="991"/>
      </w:tblGrid>
      <w:tr>
        <w:tc>
          <w:tcPr>
            <w:tcW w:w="624" w:type="dxa"/>
          </w:tcPr>
          <w:p>
            <w:pPr>
              <w:pStyle w:val="0"/>
              <w:jc w:val="center"/>
            </w:pPr>
            <w:r>
              <w:rPr>
                <w:sz w:val="24"/>
              </w:rPr>
              <w:t xml:space="preserve">Номер строки</w:t>
            </w:r>
          </w:p>
        </w:tc>
        <w:tc>
          <w:tcPr>
            <w:tcW w:w="3628" w:type="dxa"/>
          </w:tcPr>
          <w:p>
            <w:pPr>
              <w:pStyle w:val="0"/>
              <w:jc w:val="center"/>
            </w:pPr>
            <w:r>
              <w:rPr>
                <w:sz w:val="24"/>
              </w:rPr>
              <w:t xml:space="preserve">Содержание факта хозяйственной жизни</w:t>
            </w:r>
          </w:p>
        </w:tc>
        <w:tc>
          <w:tcPr>
            <w:tcW w:w="1134" w:type="dxa"/>
          </w:tcPr>
          <w:p>
            <w:pPr>
              <w:pStyle w:val="0"/>
              <w:jc w:val="center"/>
            </w:pPr>
            <w:r>
              <w:rPr>
                <w:sz w:val="24"/>
              </w:rPr>
              <w:t xml:space="preserve">Дебет счета</w:t>
            </w:r>
          </w:p>
        </w:tc>
        <w:tc>
          <w:tcPr>
            <w:tcW w:w="1701" w:type="dxa"/>
          </w:tcPr>
          <w:p>
            <w:pPr>
              <w:pStyle w:val="0"/>
              <w:jc w:val="center"/>
            </w:pPr>
            <w:r>
              <w:rPr>
                <w:sz w:val="24"/>
              </w:rPr>
              <w:t xml:space="preserve">Кредит счета</w:t>
            </w:r>
          </w:p>
        </w:tc>
        <w:tc>
          <w:tcPr>
            <w:tcW w:w="991" w:type="dxa"/>
          </w:tcPr>
          <w:p>
            <w:pPr>
              <w:pStyle w:val="0"/>
              <w:jc w:val="center"/>
            </w:pPr>
            <w:r>
              <w:rPr>
                <w:sz w:val="24"/>
              </w:rPr>
              <w:t xml:space="preserve">Символ</w:t>
            </w:r>
          </w:p>
        </w:tc>
        <w:tc>
          <w:tcPr>
            <w:tcW w:w="991" w:type="dxa"/>
          </w:tcPr>
          <w:p>
            <w:pPr>
              <w:pStyle w:val="0"/>
              <w:jc w:val="center"/>
            </w:pPr>
            <w:r>
              <w:rPr>
                <w:sz w:val="24"/>
              </w:rPr>
              <w:t xml:space="preserve">Вид деятельности</w:t>
            </w:r>
          </w:p>
        </w:tc>
      </w:tr>
      <w:tr>
        <w:tc>
          <w:tcPr>
            <w:tcW w:w="624" w:type="dxa"/>
          </w:tcPr>
          <w:p>
            <w:pPr>
              <w:pStyle w:val="0"/>
              <w:jc w:val="center"/>
            </w:pPr>
            <w:r>
              <w:rPr>
                <w:sz w:val="24"/>
              </w:rPr>
              <w:t xml:space="preserve">1</w:t>
            </w:r>
          </w:p>
        </w:tc>
        <w:tc>
          <w:tcPr>
            <w:tcW w:w="3628" w:type="dxa"/>
          </w:tcPr>
          <w:p>
            <w:pPr>
              <w:pStyle w:val="0"/>
              <w:jc w:val="center"/>
            </w:pPr>
            <w:r>
              <w:rPr>
                <w:sz w:val="24"/>
              </w:rPr>
              <w:t xml:space="preserve">2</w:t>
            </w:r>
          </w:p>
        </w:tc>
        <w:tc>
          <w:tcPr>
            <w:tcW w:w="1134" w:type="dxa"/>
          </w:tcPr>
          <w:p>
            <w:pPr>
              <w:pStyle w:val="0"/>
              <w:jc w:val="center"/>
            </w:pPr>
            <w:r>
              <w:rPr>
                <w:sz w:val="24"/>
              </w:rPr>
              <w:t xml:space="preserve">3</w:t>
            </w:r>
          </w:p>
        </w:tc>
        <w:tc>
          <w:tcPr>
            <w:tcW w:w="1701" w:type="dxa"/>
          </w:tcPr>
          <w:p>
            <w:pPr>
              <w:pStyle w:val="0"/>
              <w:jc w:val="center"/>
            </w:pPr>
            <w:r>
              <w:rPr>
                <w:sz w:val="24"/>
              </w:rPr>
              <w:t xml:space="preserve">4</w:t>
            </w:r>
          </w:p>
        </w:tc>
        <w:tc>
          <w:tcPr>
            <w:tcW w:w="991" w:type="dxa"/>
          </w:tcPr>
          <w:p>
            <w:pPr>
              <w:pStyle w:val="0"/>
              <w:jc w:val="center"/>
            </w:pPr>
            <w:r>
              <w:rPr>
                <w:sz w:val="24"/>
              </w:rPr>
              <w:t xml:space="preserve">5</w:t>
            </w:r>
          </w:p>
        </w:tc>
        <w:tc>
          <w:tcPr>
            <w:tcW w:w="991" w:type="dxa"/>
          </w:tcPr>
          <w:p>
            <w:pPr>
              <w:pStyle w:val="0"/>
              <w:jc w:val="center"/>
            </w:pPr>
            <w:r>
              <w:rPr>
                <w:sz w:val="24"/>
              </w:rPr>
              <w:t xml:space="preserve">6</w:t>
            </w:r>
          </w:p>
        </w:tc>
      </w:tr>
      <w:tr>
        <w:tblPrEx>
          <w:tblBorders>
            <w:insideH w:val="nil"/>
          </w:tblBorders>
        </w:tblPrEx>
        <w:tc>
          <w:tcPr>
            <w:tcW w:w="624" w:type="dxa"/>
            <w:tcBorders>
              <w:bottom w:val="nil"/>
            </w:tcBorders>
          </w:tcPr>
          <w:p>
            <w:pPr>
              <w:pStyle w:val="0"/>
            </w:pPr>
            <w:r>
              <w:rPr>
                <w:sz w:val="24"/>
              </w:rPr>
              <w:t xml:space="preserve">1</w:t>
            </w:r>
          </w:p>
        </w:tc>
        <w:tc>
          <w:tcPr>
            <w:tcW w:w="3628" w:type="dxa"/>
            <w:tcBorders>
              <w:bottom w:val="nil"/>
            </w:tcBorders>
          </w:tcPr>
          <w:p>
            <w:pPr>
              <w:pStyle w:val="0"/>
            </w:pPr>
            <w:r>
              <w:rPr>
                <w:sz w:val="24"/>
              </w:rPr>
              <w:t xml:space="preserve">Отражение признания активов в отношении АДП</w:t>
            </w:r>
          </w:p>
        </w:tc>
        <w:tc>
          <w:tcPr>
            <w:tcW w:w="1134" w:type="dxa"/>
            <w:tcBorders>
              <w:bottom w:val="nil"/>
            </w:tcBorders>
          </w:tcPr>
          <w:p>
            <w:pPr>
              <w:pStyle w:val="0"/>
              <w:jc w:val="center"/>
            </w:pPr>
            <w:r>
              <w:rPr>
                <w:sz w:val="24"/>
              </w:rPr>
              <w:t xml:space="preserve">N 35622</w:t>
            </w:r>
          </w:p>
        </w:tc>
        <w:tc>
          <w:tcPr>
            <w:tcW w:w="1701" w:type="dxa"/>
            <w:tcBorders>
              <w:bottom w:val="nil"/>
            </w:tcBorders>
          </w:tcPr>
          <w:p>
            <w:pPr>
              <w:pStyle w:val="0"/>
            </w:pPr>
            <w:r>
              <w:rPr>
                <w:sz w:val="24"/>
              </w:rPr>
              <w:t xml:space="preserve">Счета </w:t>
            </w:r>
            <w:r>
              <w:rPr>
                <w:sz w:val="24"/>
              </w:rPr>
              <w:t xml:space="preserve">разделов 4</w:t>
            </w:r>
            <w:r>
              <w:rPr>
                <w:sz w:val="24"/>
              </w:rPr>
              <w:t xml:space="preserve"> и </w:t>
            </w:r>
            <w:r>
              <w:rPr>
                <w:sz w:val="24"/>
              </w:rPr>
              <w:t xml:space="preserve">6 главы А</w:t>
            </w:r>
            <w:r>
              <w:rPr>
                <w:sz w:val="24"/>
              </w:rPr>
              <w:t xml:space="preserve"> Плана счетов</w:t>
            </w:r>
          </w:p>
        </w:tc>
        <w:tc>
          <w:tcPr>
            <w:tcW w:w="991" w:type="dxa"/>
            <w:tcBorders>
              <w:bottom w:val="nil"/>
            </w:tcBorders>
          </w:tcPr>
          <w:p>
            <w:pPr>
              <w:pStyle w:val="0"/>
              <w:jc w:val="center"/>
            </w:pPr>
            <w:r>
              <w:rPr>
                <w:sz w:val="24"/>
              </w:rPr>
              <w:t xml:space="preserve">-</w:t>
            </w:r>
          </w:p>
        </w:tc>
        <w:tc>
          <w:tcPr>
            <w:tcW w:w="991" w:type="dxa"/>
            <w:tcBorders>
              <w:bottom w:val="nil"/>
            </w:tcBorders>
          </w:tcPr>
          <w:p>
            <w:pPr>
              <w:pStyle w:val="0"/>
              <w:jc w:val="center"/>
            </w:pPr>
            <w:r>
              <w:rPr>
                <w:sz w:val="24"/>
              </w:rPr>
              <w:t xml:space="preserve">3</w:t>
            </w:r>
          </w:p>
        </w:tc>
      </w:tr>
      <w:tr>
        <w:tblPrEx>
          <w:tblBorders>
            <w:insideH w:val="nil"/>
          </w:tblBorders>
        </w:tblPrEx>
        <w:tc>
          <w:tcPr>
            <w:gridSpan w:val="6"/>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25.06.2024 N 6765-У)</w:t>
            </w:r>
          </w:p>
        </w:tc>
      </w:tr>
      <w:tr>
        <w:tc>
          <w:tcPr>
            <w:tcW w:w="624" w:type="dxa"/>
          </w:tcPr>
          <w:p>
            <w:pPr>
              <w:pStyle w:val="0"/>
            </w:pPr>
            <w:r>
              <w:rPr>
                <w:sz w:val="24"/>
              </w:rPr>
              <w:t xml:space="preserve">2</w:t>
            </w:r>
          </w:p>
        </w:tc>
        <w:tc>
          <w:tcPr>
            <w:tcW w:w="3628" w:type="dxa"/>
            <w:vAlign w:val="bottom"/>
          </w:tcPr>
          <w:p>
            <w:pPr>
              <w:pStyle w:val="0"/>
            </w:pPr>
            <w:r>
              <w:rPr>
                <w:sz w:val="24"/>
              </w:rPr>
              <w:t xml:space="preserve">Отражение признания активов в отношении АДП в результате соотнесения с группой договоров ОПС до даты признания договора ОПС</w:t>
            </w:r>
          </w:p>
        </w:tc>
        <w:tc>
          <w:tcPr>
            <w:tcW w:w="1134" w:type="dxa"/>
          </w:tcPr>
          <w:p>
            <w:pPr>
              <w:pStyle w:val="0"/>
              <w:jc w:val="center"/>
            </w:pPr>
            <w:r>
              <w:rPr>
                <w:sz w:val="24"/>
              </w:rPr>
              <w:t xml:space="preserve">N 35618,</w:t>
            </w:r>
          </w:p>
          <w:p>
            <w:pPr>
              <w:pStyle w:val="0"/>
              <w:jc w:val="center"/>
            </w:pPr>
            <w:r>
              <w:rPr>
                <w:sz w:val="24"/>
              </w:rPr>
              <w:t xml:space="preserve">N 35619,</w:t>
            </w:r>
          </w:p>
          <w:p>
            <w:pPr>
              <w:pStyle w:val="0"/>
              <w:jc w:val="center"/>
            </w:pPr>
            <w:r>
              <w:rPr>
                <w:sz w:val="24"/>
              </w:rPr>
              <w:t xml:space="preserve">N 35620</w:t>
            </w:r>
          </w:p>
        </w:tc>
        <w:tc>
          <w:tcPr>
            <w:tcW w:w="1701" w:type="dxa"/>
          </w:tcPr>
          <w:p>
            <w:pPr>
              <w:pStyle w:val="0"/>
              <w:jc w:val="center"/>
            </w:pPr>
            <w:r>
              <w:rPr>
                <w:sz w:val="24"/>
              </w:rPr>
              <w:t xml:space="preserve">N 35622</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c>
          <w:tcPr>
            <w:tcW w:w="624" w:type="dxa"/>
          </w:tcPr>
          <w:p>
            <w:pPr>
              <w:pStyle w:val="0"/>
            </w:pPr>
            <w:r>
              <w:rPr>
                <w:sz w:val="24"/>
              </w:rPr>
              <w:t xml:space="preserve">3</w:t>
            </w:r>
          </w:p>
        </w:tc>
        <w:tc>
          <w:tcPr>
            <w:tcW w:w="3628" w:type="dxa"/>
          </w:tcPr>
          <w:p>
            <w:pPr>
              <w:pStyle w:val="0"/>
            </w:pPr>
            <w:r>
              <w:rPr>
                <w:sz w:val="24"/>
              </w:rPr>
              <w:t xml:space="preserve">Отражение прекращения признания активов, признанных ранее в отношении АДП, на дату признания договора ОПС</w:t>
            </w:r>
          </w:p>
        </w:tc>
        <w:tc>
          <w:tcPr>
            <w:tcW w:w="1134" w:type="dxa"/>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w:t>
            </w:r>
          </w:p>
        </w:tc>
        <w:tc>
          <w:tcPr>
            <w:tcW w:w="1701" w:type="dxa"/>
          </w:tcPr>
          <w:p>
            <w:pPr>
              <w:pStyle w:val="0"/>
              <w:jc w:val="center"/>
            </w:pPr>
            <w:r>
              <w:rPr>
                <w:sz w:val="24"/>
              </w:rPr>
              <w:t xml:space="preserve">N 35618,</w:t>
            </w:r>
          </w:p>
          <w:p>
            <w:pPr>
              <w:pStyle w:val="0"/>
              <w:jc w:val="center"/>
            </w:pPr>
            <w:r>
              <w:rPr>
                <w:sz w:val="24"/>
              </w:rPr>
              <w:t xml:space="preserve">N 35619,</w:t>
            </w:r>
          </w:p>
          <w:p>
            <w:pPr>
              <w:pStyle w:val="0"/>
              <w:jc w:val="center"/>
            </w:pPr>
            <w:r>
              <w:rPr>
                <w:sz w:val="24"/>
              </w:rPr>
              <w:t xml:space="preserve">N 35620</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bl>
    <w:p>
      <w:pPr>
        <w:pStyle w:val="0"/>
        <w:jc w:val="both"/>
      </w:pPr>
      <w:r>
        <w:rPr>
          <w:sz w:val="24"/>
        </w:rPr>
      </w:r>
    </w:p>
    <w:bookmarkStart w:id="255" w:name="P255"/>
    <w:bookmarkEnd w:id="255"/>
    <w:p>
      <w:pPr>
        <w:pStyle w:val="2"/>
        <w:outlineLvl w:val="1"/>
        <w:ind w:firstLine="540"/>
        <w:jc w:val="both"/>
      </w:pPr>
      <w:r>
        <w:rPr>
          <w:sz w:val="24"/>
        </w:rPr>
        <w:t xml:space="preserve">Таблица 2. Отражение на счетах бухгалтерского учета активов в отношении денежных потоков, не являющихся аквизиционными денежными потоками, по договорам об обязательном пенсионном страховании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
        <w:gridCol w:w="3628"/>
        <w:gridCol w:w="1134"/>
        <w:gridCol w:w="1701"/>
        <w:gridCol w:w="991"/>
        <w:gridCol w:w="991"/>
      </w:tblGrid>
      <w:tr>
        <w:tc>
          <w:tcPr>
            <w:tcW w:w="624" w:type="dxa"/>
          </w:tcPr>
          <w:p>
            <w:pPr>
              <w:pStyle w:val="0"/>
              <w:jc w:val="center"/>
            </w:pPr>
            <w:r>
              <w:rPr>
                <w:sz w:val="24"/>
              </w:rPr>
              <w:t xml:space="preserve">Номер строки</w:t>
            </w:r>
          </w:p>
        </w:tc>
        <w:tc>
          <w:tcPr>
            <w:tcW w:w="3628" w:type="dxa"/>
          </w:tcPr>
          <w:p>
            <w:pPr>
              <w:pStyle w:val="0"/>
              <w:jc w:val="center"/>
            </w:pPr>
            <w:r>
              <w:rPr>
                <w:sz w:val="24"/>
              </w:rPr>
              <w:t xml:space="preserve">Содержание факта хозяйственной жизни</w:t>
            </w:r>
          </w:p>
        </w:tc>
        <w:tc>
          <w:tcPr>
            <w:tcW w:w="1134" w:type="dxa"/>
          </w:tcPr>
          <w:p>
            <w:pPr>
              <w:pStyle w:val="0"/>
              <w:jc w:val="center"/>
            </w:pPr>
            <w:r>
              <w:rPr>
                <w:sz w:val="24"/>
              </w:rPr>
              <w:t xml:space="preserve">Дебет счета</w:t>
            </w:r>
          </w:p>
        </w:tc>
        <w:tc>
          <w:tcPr>
            <w:tcW w:w="1701" w:type="dxa"/>
          </w:tcPr>
          <w:p>
            <w:pPr>
              <w:pStyle w:val="0"/>
              <w:jc w:val="center"/>
            </w:pPr>
            <w:r>
              <w:rPr>
                <w:sz w:val="24"/>
              </w:rPr>
              <w:t xml:space="preserve">Кредит счета</w:t>
            </w:r>
          </w:p>
        </w:tc>
        <w:tc>
          <w:tcPr>
            <w:tcW w:w="991" w:type="dxa"/>
          </w:tcPr>
          <w:p>
            <w:pPr>
              <w:pStyle w:val="0"/>
              <w:jc w:val="center"/>
            </w:pPr>
            <w:r>
              <w:rPr>
                <w:sz w:val="24"/>
              </w:rPr>
              <w:t xml:space="preserve">Символ</w:t>
            </w:r>
          </w:p>
        </w:tc>
        <w:tc>
          <w:tcPr>
            <w:tcW w:w="991" w:type="dxa"/>
          </w:tcPr>
          <w:p>
            <w:pPr>
              <w:pStyle w:val="0"/>
              <w:jc w:val="center"/>
            </w:pPr>
            <w:r>
              <w:rPr>
                <w:sz w:val="24"/>
              </w:rPr>
              <w:t xml:space="preserve">Вид деятельности</w:t>
            </w:r>
          </w:p>
        </w:tc>
      </w:tr>
      <w:tr>
        <w:tc>
          <w:tcPr>
            <w:tcW w:w="624" w:type="dxa"/>
          </w:tcPr>
          <w:p>
            <w:pPr>
              <w:pStyle w:val="0"/>
              <w:jc w:val="center"/>
            </w:pPr>
            <w:r>
              <w:rPr>
                <w:sz w:val="24"/>
              </w:rPr>
              <w:t xml:space="preserve">1</w:t>
            </w:r>
          </w:p>
        </w:tc>
        <w:tc>
          <w:tcPr>
            <w:tcW w:w="3628" w:type="dxa"/>
          </w:tcPr>
          <w:p>
            <w:pPr>
              <w:pStyle w:val="0"/>
              <w:jc w:val="center"/>
            </w:pPr>
            <w:r>
              <w:rPr>
                <w:sz w:val="24"/>
              </w:rPr>
              <w:t xml:space="preserve">2</w:t>
            </w:r>
          </w:p>
        </w:tc>
        <w:tc>
          <w:tcPr>
            <w:tcW w:w="1134" w:type="dxa"/>
          </w:tcPr>
          <w:p>
            <w:pPr>
              <w:pStyle w:val="0"/>
              <w:jc w:val="center"/>
            </w:pPr>
            <w:r>
              <w:rPr>
                <w:sz w:val="24"/>
              </w:rPr>
              <w:t xml:space="preserve">3</w:t>
            </w:r>
          </w:p>
        </w:tc>
        <w:tc>
          <w:tcPr>
            <w:tcW w:w="1701" w:type="dxa"/>
          </w:tcPr>
          <w:p>
            <w:pPr>
              <w:pStyle w:val="0"/>
              <w:jc w:val="center"/>
            </w:pPr>
            <w:r>
              <w:rPr>
                <w:sz w:val="24"/>
              </w:rPr>
              <w:t xml:space="preserve">4</w:t>
            </w:r>
          </w:p>
        </w:tc>
        <w:tc>
          <w:tcPr>
            <w:tcW w:w="991" w:type="dxa"/>
          </w:tcPr>
          <w:p>
            <w:pPr>
              <w:pStyle w:val="0"/>
              <w:jc w:val="center"/>
            </w:pPr>
            <w:r>
              <w:rPr>
                <w:sz w:val="24"/>
              </w:rPr>
              <w:t xml:space="preserve">5</w:t>
            </w:r>
          </w:p>
        </w:tc>
        <w:tc>
          <w:tcPr>
            <w:tcW w:w="991" w:type="dxa"/>
          </w:tcPr>
          <w:p>
            <w:pPr>
              <w:pStyle w:val="0"/>
              <w:jc w:val="center"/>
            </w:pPr>
            <w:r>
              <w:rPr>
                <w:sz w:val="24"/>
              </w:rPr>
              <w:t xml:space="preserve">6</w:t>
            </w:r>
          </w:p>
        </w:tc>
      </w:tr>
      <w:tr>
        <w:tblPrEx>
          <w:tblBorders>
            <w:insideH w:val="nil"/>
          </w:tblBorders>
        </w:tblPrEx>
        <w:tc>
          <w:tcPr>
            <w:tcW w:w="624" w:type="dxa"/>
            <w:tcBorders>
              <w:bottom w:val="nil"/>
            </w:tcBorders>
          </w:tcPr>
          <w:p>
            <w:pPr>
              <w:pStyle w:val="0"/>
            </w:pPr>
            <w:r>
              <w:rPr>
                <w:sz w:val="24"/>
              </w:rPr>
              <w:t xml:space="preserve">1</w:t>
            </w:r>
          </w:p>
        </w:tc>
        <w:tc>
          <w:tcPr>
            <w:tcW w:w="3628" w:type="dxa"/>
            <w:tcBorders>
              <w:bottom w:val="nil"/>
            </w:tcBorders>
          </w:tcPr>
          <w:p>
            <w:pPr>
              <w:pStyle w:val="0"/>
            </w:pPr>
            <w:r>
              <w:rPr>
                <w:sz w:val="24"/>
              </w:rPr>
              <w:t xml:space="preserve">Отражение признания активов в отношении денежных потоков, не являющихся АДП</w:t>
            </w:r>
          </w:p>
        </w:tc>
        <w:tc>
          <w:tcPr>
            <w:tcW w:w="1134" w:type="dxa"/>
            <w:tcBorders>
              <w:bottom w:val="nil"/>
            </w:tcBorders>
          </w:tcPr>
          <w:p>
            <w:pPr>
              <w:pStyle w:val="0"/>
              <w:jc w:val="center"/>
            </w:pPr>
            <w:r>
              <w:rPr>
                <w:sz w:val="24"/>
              </w:rPr>
              <w:t xml:space="preserve">N 35562</w:t>
            </w:r>
          </w:p>
        </w:tc>
        <w:tc>
          <w:tcPr>
            <w:tcW w:w="1701" w:type="dxa"/>
            <w:vAlign w:val="bottom"/>
            <w:tcBorders>
              <w:bottom w:val="nil"/>
            </w:tcBorders>
          </w:tcPr>
          <w:p>
            <w:pPr>
              <w:pStyle w:val="0"/>
            </w:pPr>
            <w:r>
              <w:rPr>
                <w:sz w:val="24"/>
              </w:rPr>
              <w:t xml:space="preserve">Счета </w:t>
            </w:r>
            <w:r>
              <w:rPr>
                <w:sz w:val="24"/>
              </w:rPr>
              <w:t xml:space="preserve">разделов 4</w:t>
            </w:r>
            <w:r>
              <w:rPr>
                <w:sz w:val="24"/>
              </w:rPr>
              <w:t xml:space="preserve"> и </w:t>
            </w:r>
            <w:r>
              <w:rPr>
                <w:sz w:val="24"/>
              </w:rPr>
              <w:t xml:space="preserve">6 главы А</w:t>
            </w:r>
            <w:r>
              <w:rPr>
                <w:sz w:val="24"/>
              </w:rPr>
              <w:t xml:space="preserve"> Плана счетов</w:t>
            </w:r>
          </w:p>
        </w:tc>
        <w:tc>
          <w:tcPr>
            <w:tcW w:w="991" w:type="dxa"/>
            <w:tcBorders>
              <w:bottom w:val="nil"/>
            </w:tcBorders>
          </w:tcPr>
          <w:p>
            <w:pPr>
              <w:pStyle w:val="0"/>
              <w:jc w:val="center"/>
            </w:pPr>
            <w:r>
              <w:rPr>
                <w:sz w:val="24"/>
              </w:rPr>
              <w:t xml:space="preserve">-</w:t>
            </w:r>
          </w:p>
        </w:tc>
        <w:tc>
          <w:tcPr>
            <w:tcW w:w="991" w:type="dxa"/>
            <w:tcBorders>
              <w:bottom w:val="nil"/>
            </w:tcBorders>
          </w:tcPr>
          <w:p>
            <w:pPr>
              <w:pStyle w:val="0"/>
              <w:jc w:val="center"/>
            </w:pPr>
            <w:r>
              <w:rPr>
                <w:sz w:val="24"/>
              </w:rPr>
              <w:t xml:space="preserve">3</w:t>
            </w:r>
          </w:p>
        </w:tc>
      </w:tr>
      <w:tr>
        <w:tblPrEx>
          <w:tblBorders>
            <w:insideH w:val="nil"/>
          </w:tblBorders>
        </w:tblPrEx>
        <w:tc>
          <w:tcPr>
            <w:gridSpan w:val="6"/>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25.06.2024 N 6765-У)</w:t>
            </w:r>
          </w:p>
        </w:tc>
      </w:tr>
      <w:tr>
        <w:tc>
          <w:tcPr>
            <w:tcW w:w="624" w:type="dxa"/>
          </w:tcPr>
          <w:p>
            <w:pPr>
              <w:pStyle w:val="0"/>
            </w:pPr>
            <w:r>
              <w:rPr>
                <w:sz w:val="24"/>
              </w:rPr>
              <w:t xml:space="preserve">2</w:t>
            </w:r>
          </w:p>
        </w:tc>
        <w:tc>
          <w:tcPr>
            <w:tcW w:w="3628" w:type="dxa"/>
            <w:vAlign w:val="bottom"/>
          </w:tcPr>
          <w:p>
            <w:pPr>
              <w:pStyle w:val="0"/>
            </w:pPr>
            <w:r>
              <w:rPr>
                <w:sz w:val="24"/>
              </w:rPr>
              <w:t xml:space="preserve">Отражение признания активов в отношении денежных потоков, не являющихся АДП, в результате соотнесения с группой договоров ОПС до даты признания договора ОПС</w:t>
            </w:r>
          </w:p>
        </w:tc>
        <w:tc>
          <w:tcPr>
            <w:tcW w:w="1134" w:type="dxa"/>
          </w:tcPr>
          <w:p>
            <w:pPr>
              <w:pStyle w:val="0"/>
              <w:jc w:val="center"/>
            </w:pPr>
            <w:r>
              <w:rPr>
                <w:sz w:val="24"/>
              </w:rPr>
              <w:t xml:space="preserve">N 35551,</w:t>
            </w:r>
          </w:p>
          <w:p>
            <w:pPr>
              <w:pStyle w:val="0"/>
              <w:jc w:val="center"/>
            </w:pPr>
            <w:r>
              <w:rPr>
                <w:sz w:val="24"/>
              </w:rPr>
              <w:t xml:space="preserve">N 35553,</w:t>
            </w:r>
          </w:p>
          <w:p>
            <w:pPr>
              <w:pStyle w:val="0"/>
              <w:jc w:val="center"/>
            </w:pPr>
            <w:r>
              <w:rPr>
                <w:sz w:val="24"/>
              </w:rPr>
              <w:t xml:space="preserve">N 35555</w:t>
            </w:r>
          </w:p>
        </w:tc>
        <w:tc>
          <w:tcPr>
            <w:tcW w:w="1701" w:type="dxa"/>
          </w:tcPr>
          <w:p>
            <w:pPr>
              <w:pStyle w:val="0"/>
              <w:jc w:val="center"/>
            </w:pPr>
            <w:r>
              <w:rPr>
                <w:sz w:val="24"/>
              </w:rPr>
              <w:t xml:space="preserve">N 35562</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c>
          <w:tcPr>
            <w:tcW w:w="624" w:type="dxa"/>
          </w:tcPr>
          <w:p>
            <w:pPr>
              <w:pStyle w:val="0"/>
            </w:pPr>
            <w:r>
              <w:rPr>
                <w:sz w:val="24"/>
              </w:rPr>
              <w:t xml:space="preserve">3</w:t>
            </w:r>
          </w:p>
        </w:tc>
        <w:tc>
          <w:tcPr>
            <w:tcW w:w="3628" w:type="dxa"/>
          </w:tcPr>
          <w:p>
            <w:pPr>
              <w:pStyle w:val="0"/>
            </w:pPr>
            <w:r>
              <w:rPr>
                <w:sz w:val="24"/>
              </w:rPr>
              <w:t xml:space="preserve">Отражение прекращения признания активов, признанных ранее в отношении денежных потоков, не являющихся АДП, на дату признания договора ОПС</w:t>
            </w:r>
          </w:p>
        </w:tc>
        <w:tc>
          <w:tcPr>
            <w:tcW w:w="1134" w:type="dxa"/>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w:t>
            </w:r>
          </w:p>
        </w:tc>
        <w:tc>
          <w:tcPr>
            <w:tcW w:w="1701" w:type="dxa"/>
          </w:tcPr>
          <w:p>
            <w:pPr>
              <w:pStyle w:val="0"/>
              <w:jc w:val="center"/>
            </w:pPr>
            <w:r>
              <w:rPr>
                <w:sz w:val="24"/>
              </w:rPr>
              <w:t xml:space="preserve">N 35551,</w:t>
            </w:r>
          </w:p>
          <w:p>
            <w:pPr>
              <w:pStyle w:val="0"/>
              <w:jc w:val="center"/>
            </w:pPr>
            <w:r>
              <w:rPr>
                <w:sz w:val="24"/>
              </w:rPr>
              <w:t xml:space="preserve">N 35553,</w:t>
            </w:r>
          </w:p>
          <w:p>
            <w:pPr>
              <w:pStyle w:val="0"/>
              <w:jc w:val="center"/>
            </w:pPr>
            <w:r>
              <w:rPr>
                <w:sz w:val="24"/>
              </w:rPr>
              <w:t xml:space="preserve">N 35555</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bl>
    <w:p>
      <w:pPr>
        <w:pStyle w:val="0"/>
        <w:jc w:val="both"/>
      </w:pPr>
      <w:r>
        <w:rPr>
          <w:sz w:val="24"/>
        </w:rPr>
      </w:r>
    </w:p>
    <w:bookmarkStart w:id="298" w:name="P298"/>
    <w:bookmarkEnd w:id="298"/>
    <w:p>
      <w:pPr>
        <w:pStyle w:val="2"/>
        <w:outlineLvl w:val="1"/>
        <w:ind w:firstLine="540"/>
        <w:jc w:val="both"/>
      </w:pPr>
      <w:r>
        <w:rPr>
          <w:sz w:val="24"/>
        </w:rPr>
        <w:t xml:space="preserve">Таблица 3. Отражение на счетах бухгалтерского учета первоначального признания договоров об обязательном пенсионном страховании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
        <w:gridCol w:w="3628"/>
        <w:gridCol w:w="1134"/>
        <w:gridCol w:w="1701"/>
        <w:gridCol w:w="991"/>
        <w:gridCol w:w="991"/>
      </w:tblGrid>
      <w:tr>
        <w:tc>
          <w:tcPr>
            <w:tcW w:w="624" w:type="dxa"/>
          </w:tcPr>
          <w:p>
            <w:pPr>
              <w:pStyle w:val="0"/>
              <w:jc w:val="center"/>
            </w:pPr>
            <w:r>
              <w:rPr>
                <w:sz w:val="24"/>
              </w:rPr>
              <w:t xml:space="preserve">Номер строки</w:t>
            </w:r>
          </w:p>
        </w:tc>
        <w:tc>
          <w:tcPr>
            <w:tcW w:w="3628" w:type="dxa"/>
          </w:tcPr>
          <w:p>
            <w:pPr>
              <w:pStyle w:val="0"/>
              <w:jc w:val="center"/>
            </w:pPr>
            <w:r>
              <w:rPr>
                <w:sz w:val="24"/>
              </w:rPr>
              <w:t xml:space="preserve">Содержание факта хозяйственной жизни</w:t>
            </w:r>
          </w:p>
        </w:tc>
        <w:tc>
          <w:tcPr>
            <w:tcW w:w="1134" w:type="dxa"/>
          </w:tcPr>
          <w:p>
            <w:pPr>
              <w:pStyle w:val="0"/>
              <w:jc w:val="center"/>
            </w:pPr>
            <w:r>
              <w:rPr>
                <w:sz w:val="24"/>
              </w:rPr>
              <w:t xml:space="preserve">Дебет счета</w:t>
            </w:r>
          </w:p>
        </w:tc>
        <w:tc>
          <w:tcPr>
            <w:tcW w:w="1701" w:type="dxa"/>
          </w:tcPr>
          <w:p>
            <w:pPr>
              <w:pStyle w:val="0"/>
              <w:jc w:val="center"/>
            </w:pPr>
            <w:r>
              <w:rPr>
                <w:sz w:val="24"/>
              </w:rPr>
              <w:t xml:space="preserve">Кредит счета</w:t>
            </w:r>
          </w:p>
        </w:tc>
        <w:tc>
          <w:tcPr>
            <w:tcW w:w="991" w:type="dxa"/>
          </w:tcPr>
          <w:p>
            <w:pPr>
              <w:pStyle w:val="0"/>
              <w:jc w:val="center"/>
            </w:pPr>
            <w:r>
              <w:rPr>
                <w:sz w:val="24"/>
              </w:rPr>
              <w:t xml:space="preserve">Символ</w:t>
            </w:r>
          </w:p>
        </w:tc>
        <w:tc>
          <w:tcPr>
            <w:tcW w:w="991" w:type="dxa"/>
          </w:tcPr>
          <w:p>
            <w:pPr>
              <w:pStyle w:val="0"/>
              <w:jc w:val="center"/>
            </w:pPr>
            <w:r>
              <w:rPr>
                <w:sz w:val="24"/>
              </w:rPr>
              <w:t xml:space="preserve">Вид деятельности</w:t>
            </w:r>
          </w:p>
        </w:tc>
      </w:tr>
      <w:tr>
        <w:tc>
          <w:tcPr>
            <w:tcW w:w="624" w:type="dxa"/>
          </w:tcPr>
          <w:p>
            <w:pPr>
              <w:pStyle w:val="0"/>
              <w:jc w:val="center"/>
            </w:pPr>
            <w:r>
              <w:rPr>
                <w:sz w:val="24"/>
              </w:rPr>
              <w:t xml:space="preserve">1</w:t>
            </w:r>
          </w:p>
        </w:tc>
        <w:tc>
          <w:tcPr>
            <w:tcW w:w="3628" w:type="dxa"/>
          </w:tcPr>
          <w:p>
            <w:pPr>
              <w:pStyle w:val="0"/>
              <w:jc w:val="center"/>
            </w:pPr>
            <w:r>
              <w:rPr>
                <w:sz w:val="24"/>
              </w:rPr>
              <w:t xml:space="preserve">2</w:t>
            </w:r>
          </w:p>
        </w:tc>
        <w:tc>
          <w:tcPr>
            <w:tcW w:w="1134" w:type="dxa"/>
          </w:tcPr>
          <w:p>
            <w:pPr>
              <w:pStyle w:val="0"/>
              <w:jc w:val="center"/>
            </w:pPr>
            <w:r>
              <w:rPr>
                <w:sz w:val="24"/>
              </w:rPr>
              <w:t xml:space="preserve">3</w:t>
            </w:r>
          </w:p>
        </w:tc>
        <w:tc>
          <w:tcPr>
            <w:tcW w:w="1701" w:type="dxa"/>
          </w:tcPr>
          <w:p>
            <w:pPr>
              <w:pStyle w:val="0"/>
              <w:jc w:val="center"/>
            </w:pPr>
            <w:r>
              <w:rPr>
                <w:sz w:val="24"/>
              </w:rPr>
              <w:t xml:space="preserve">4</w:t>
            </w:r>
          </w:p>
        </w:tc>
        <w:tc>
          <w:tcPr>
            <w:tcW w:w="991" w:type="dxa"/>
          </w:tcPr>
          <w:p>
            <w:pPr>
              <w:pStyle w:val="0"/>
              <w:jc w:val="center"/>
            </w:pPr>
            <w:r>
              <w:rPr>
                <w:sz w:val="24"/>
              </w:rPr>
              <w:t xml:space="preserve">5</w:t>
            </w:r>
          </w:p>
        </w:tc>
        <w:tc>
          <w:tcPr>
            <w:tcW w:w="991" w:type="dxa"/>
          </w:tcPr>
          <w:p>
            <w:pPr>
              <w:pStyle w:val="0"/>
              <w:jc w:val="center"/>
            </w:pPr>
            <w:r>
              <w:rPr>
                <w:sz w:val="24"/>
              </w:rPr>
              <w:t xml:space="preserve">6</w:t>
            </w:r>
          </w:p>
        </w:tc>
      </w:tr>
      <w:tr>
        <w:tc>
          <w:tcPr>
            <w:tcW w:w="624" w:type="dxa"/>
          </w:tcPr>
          <w:p>
            <w:pPr>
              <w:pStyle w:val="0"/>
            </w:pPr>
            <w:r>
              <w:rPr>
                <w:sz w:val="24"/>
              </w:rPr>
              <w:t xml:space="preserve">1</w:t>
            </w:r>
          </w:p>
        </w:tc>
        <w:tc>
          <w:tcPr>
            <w:tcW w:w="3628" w:type="dxa"/>
          </w:tcPr>
          <w:p>
            <w:pPr>
              <w:pStyle w:val="0"/>
            </w:pPr>
            <w:r>
              <w:rPr>
                <w:sz w:val="24"/>
              </w:rPr>
              <w:t xml:space="preserve">Отражение поступления пенсионных накоплений по договорам ОПС</w:t>
            </w:r>
          </w:p>
        </w:tc>
        <w:tc>
          <w:tcPr>
            <w:tcW w:w="1134" w:type="dxa"/>
          </w:tcPr>
          <w:p>
            <w:pPr>
              <w:pStyle w:val="0"/>
              <w:jc w:val="center"/>
            </w:pPr>
            <w:r>
              <w:rPr>
                <w:sz w:val="24"/>
              </w:rPr>
              <w:t xml:space="preserve">N 20501</w:t>
            </w:r>
          </w:p>
        </w:tc>
        <w:tc>
          <w:tcPr>
            <w:tcW w:w="1701" w:type="dxa"/>
          </w:tcPr>
          <w:p>
            <w:pPr>
              <w:pStyle w:val="0"/>
              <w:jc w:val="center"/>
            </w:pPr>
            <w:r>
              <w:rPr>
                <w:sz w:val="24"/>
              </w:rPr>
              <w:t xml:space="preserve">N 48401,</w:t>
            </w:r>
          </w:p>
          <w:p>
            <w:pPr>
              <w:pStyle w:val="0"/>
              <w:jc w:val="center"/>
            </w:pPr>
            <w:r>
              <w:rPr>
                <w:sz w:val="24"/>
              </w:rPr>
              <w:t xml:space="preserve">N 48402,</w:t>
            </w:r>
          </w:p>
          <w:p>
            <w:pPr>
              <w:pStyle w:val="0"/>
              <w:jc w:val="center"/>
            </w:pPr>
            <w:r>
              <w:rPr>
                <w:sz w:val="24"/>
              </w:rPr>
              <w:t xml:space="preserve">N 48403</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2</w:t>
            </w:r>
          </w:p>
        </w:tc>
        <w:tc>
          <w:tcPr>
            <w:tcW w:w="3628" w:type="dxa"/>
          </w:tcPr>
          <w:p>
            <w:pPr>
              <w:pStyle w:val="0"/>
            </w:pPr>
            <w:r>
              <w:rPr>
                <w:sz w:val="24"/>
              </w:rPr>
              <w:t xml:space="preserve">Отражение обязательств по договорам ОПС</w:t>
            </w:r>
          </w:p>
        </w:tc>
        <w:tc>
          <w:tcPr>
            <w:tcW w:w="1134" w:type="dxa"/>
          </w:tcPr>
          <w:p>
            <w:pPr>
              <w:pStyle w:val="0"/>
              <w:jc w:val="center"/>
            </w:pPr>
            <w:r>
              <w:rPr>
                <w:sz w:val="24"/>
              </w:rPr>
              <w:t xml:space="preserve">N 48401,</w:t>
            </w:r>
          </w:p>
          <w:p>
            <w:pPr>
              <w:pStyle w:val="0"/>
              <w:jc w:val="center"/>
            </w:pPr>
            <w:r>
              <w:rPr>
                <w:sz w:val="24"/>
              </w:rPr>
              <w:t xml:space="preserve">N 48402,</w:t>
            </w:r>
          </w:p>
          <w:p>
            <w:pPr>
              <w:pStyle w:val="0"/>
              <w:jc w:val="center"/>
            </w:pPr>
            <w:r>
              <w:rPr>
                <w:sz w:val="24"/>
              </w:rPr>
              <w:t xml:space="preserve">N 48403</w:t>
            </w:r>
          </w:p>
        </w:tc>
        <w:tc>
          <w:tcPr>
            <w:tcW w:w="1701" w:type="dxa"/>
          </w:tcPr>
          <w:p>
            <w:pPr>
              <w:pStyle w:val="0"/>
              <w:jc w:val="center"/>
            </w:pPr>
            <w:r>
              <w:rPr>
                <w:sz w:val="24"/>
              </w:rPr>
              <w:t xml:space="preserve">N 39102,</w:t>
            </w:r>
          </w:p>
          <w:p>
            <w:pPr>
              <w:pStyle w:val="0"/>
              <w:jc w:val="center"/>
            </w:pPr>
            <w:r>
              <w:rPr>
                <w:sz w:val="24"/>
              </w:rPr>
              <w:t xml:space="preserve">N 39202,</w:t>
            </w:r>
          </w:p>
          <w:p>
            <w:pPr>
              <w:pStyle w:val="0"/>
              <w:jc w:val="center"/>
            </w:pPr>
            <w:r>
              <w:rPr>
                <w:sz w:val="24"/>
              </w:rPr>
              <w:t xml:space="preserve">N 39302,</w:t>
            </w:r>
          </w:p>
          <w:p>
            <w:pPr>
              <w:pStyle w:val="0"/>
              <w:jc w:val="center"/>
            </w:pPr>
            <w:r>
              <w:rPr>
                <w:sz w:val="24"/>
              </w:rPr>
              <w:t xml:space="preserve">N 39402,</w:t>
            </w:r>
          </w:p>
          <w:p>
            <w:pPr>
              <w:pStyle w:val="0"/>
              <w:jc w:val="center"/>
            </w:pPr>
            <w:r>
              <w:rPr>
                <w:sz w:val="24"/>
              </w:rPr>
              <w:t xml:space="preserve">N 39502,</w:t>
            </w:r>
          </w:p>
          <w:p>
            <w:pPr>
              <w:pStyle w:val="0"/>
              <w:jc w:val="center"/>
            </w:pPr>
            <w:r>
              <w:rPr>
                <w:sz w:val="24"/>
              </w:rPr>
              <w:t xml:space="preserve">N 39602</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3</w:t>
            </w:r>
          </w:p>
        </w:tc>
        <w:tc>
          <w:tcPr>
            <w:tcW w:w="3628" w:type="dxa"/>
          </w:tcPr>
          <w:p>
            <w:pPr>
              <w:pStyle w:val="0"/>
            </w:pPr>
            <w:r>
              <w:rPr>
                <w:sz w:val="24"/>
              </w:rPr>
              <w:t xml:space="preserve">Отражение маржи по договорам ОПС</w:t>
            </w:r>
          </w:p>
        </w:tc>
        <w:tc>
          <w:tcPr>
            <w:tcW w:w="1134" w:type="dxa"/>
          </w:tcPr>
          <w:p>
            <w:pPr>
              <w:pStyle w:val="0"/>
              <w:jc w:val="center"/>
            </w:pPr>
            <w:r>
              <w:rPr>
                <w:sz w:val="24"/>
              </w:rPr>
              <w:t xml:space="preserve">N 39106,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39606,</w:t>
            </w:r>
          </w:p>
          <w:p>
            <w:pPr>
              <w:pStyle w:val="0"/>
              <w:jc w:val="center"/>
            </w:pPr>
            <w:r>
              <w:rPr>
                <w:sz w:val="24"/>
              </w:rPr>
              <w:t xml:space="preserve">N 39107,</w:t>
            </w:r>
          </w:p>
          <w:p>
            <w:pPr>
              <w:pStyle w:val="0"/>
              <w:jc w:val="center"/>
            </w:pPr>
            <w:r>
              <w:rPr>
                <w:sz w:val="24"/>
              </w:rPr>
              <w:t xml:space="preserve">N 39307,</w:t>
            </w:r>
          </w:p>
          <w:p>
            <w:pPr>
              <w:pStyle w:val="0"/>
              <w:jc w:val="center"/>
            </w:pPr>
            <w:r>
              <w:rPr>
                <w:sz w:val="24"/>
              </w:rPr>
              <w:t xml:space="preserve">N 39407,</w:t>
            </w:r>
          </w:p>
          <w:p>
            <w:pPr>
              <w:pStyle w:val="0"/>
              <w:jc w:val="center"/>
            </w:pPr>
            <w:r>
              <w:rPr>
                <w:sz w:val="24"/>
              </w:rPr>
              <w:t xml:space="preserve">N 39607</w:t>
            </w:r>
          </w:p>
        </w:tc>
        <w:tc>
          <w:tcPr>
            <w:tcW w:w="1701" w:type="dxa"/>
          </w:tcPr>
          <w:p>
            <w:pPr>
              <w:pStyle w:val="0"/>
              <w:jc w:val="center"/>
            </w:pPr>
            <w:r>
              <w:rPr>
                <w:sz w:val="24"/>
              </w:rPr>
              <w:t xml:space="preserve">N 39101,</w:t>
            </w:r>
          </w:p>
          <w:p>
            <w:pPr>
              <w:pStyle w:val="0"/>
              <w:jc w:val="center"/>
            </w:pPr>
            <w:r>
              <w:rPr>
                <w:sz w:val="24"/>
              </w:rPr>
              <w:t xml:space="preserve">N 39301,</w:t>
            </w:r>
          </w:p>
          <w:p>
            <w:pPr>
              <w:pStyle w:val="0"/>
              <w:jc w:val="center"/>
            </w:pPr>
            <w:r>
              <w:rPr>
                <w:sz w:val="24"/>
              </w:rPr>
              <w:t xml:space="preserve">N 39401,</w:t>
            </w:r>
          </w:p>
          <w:p>
            <w:pPr>
              <w:pStyle w:val="0"/>
              <w:jc w:val="center"/>
            </w:pPr>
            <w:r>
              <w:rPr>
                <w:sz w:val="24"/>
              </w:rPr>
              <w:t xml:space="preserve">N 39601</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c>
          <w:tcPr>
            <w:tcW w:w="624" w:type="dxa"/>
          </w:tcPr>
          <w:p>
            <w:pPr>
              <w:pStyle w:val="0"/>
            </w:pPr>
            <w:r>
              <w:rPr>
                <w:sz w:val="24"/>
              </w:rPr>
              <w:t xml:space="preserve">4</w:t>
            </w:r>
          </w:p>
        </w:tc>
        <w:tc>
          <w:tcPr>
            <w:tcW w:w="3628" w:type="dxa"/>
          </w:tcPr>
          <w:p>
            <w:pPr>
              <w:pStyle w:val="0"/>
            </w:pPr>
            <w:r>
              <w:rPr>
                <w:sz w:val="24"/>
              </w:rPr>
              <w:t xml:space="preserve">Отражение компонента убытка по обременительным договорам ОПС</w:t>
            </w:r>
          </w:p>
        </w:tc>
        <w:tc>
          <w:tcPr>
            <w:tcW w:w="1134" w:type="dxa"/>
          </w:tcPr>
          <w:p>
            <w:pPr>
              <w:pStyle w:val="0"/>
              <w:jc w:val="center"/>
            </w:pPr>
            <w:r>
              <w:rPr>
                <w:sz w:val="24"/>
              </w:rPr>
              <w:t xml:space="preserve">N 71321</w:t>
            </w:r>
          </w:p>
        </w:tc>
        <w:tc>
          <w:tcPr>
            <w:tcW w:w="1701" w:type="dxa"/>
          </w:tcPr>
          <w:p>
            <w:pPr>
              <w:pStyle w:val="0"/>
              <w:jc w:val="center"/>
            </w:pPr>
            <w:r>
              <w:rPr>
                <w:sz w:val="24"/>
              </w:rPr>
              <w:t xml:space="preserve">N 39201,</w:t>
            </w:r>
          </w:p>
          <w:p>
            <w:pPr>
              <w:pStyle w:val="0"/>
              <w:jc w:val="center"/>
            </w:pPr>
            <w:r>
              <w:rPr>
                <w:sz w:val="24"/>
              </w:rPr>
              <w:t xml:space="preserve">N 39501</w:t>
            </w:r>
          </w:p>
        </w:tc>
        <w:tc>
          <w:tcPr>
            <w:tcW w:w="991" w:type="dxa"/>
          </w:tcPr>
          <w:p>
            <w:pPr>
              <w:pStyle w:val="0"/>
              <w:jc w:val="center"/>
            </w:pPr>
            <w:r>
              <w:rPr>
                <w:sz w:val="24"/>
              </w:rPr>
              <w:t xml:space="preserve">22301</w:t>
            </w:r>
          </w:p>
        </w:tc>
        <w:tc>
          <w:tcPr>
            <w:tcW w:w="991" w:type="dxa"/>
          </w:tcPr>
          <w:p>
            <w:pPr>
              <w:pStyle w:val="0"/>
              <w:jc w:val="center"/>
            </w:pPr>
            <w:r>
              <w:rPr>
                <w:sz w:val="24"/>
              </w:rPr>
              <w:t xml:space="preserve">3</w:t>
            </w:r>
          </w:p>
        </w:tc>
      </w:tr>
      <w:tr>
        <w:tc>
          <w:tcPr>
            <w:tcW w:w="624" w:type="dxa"/>
          </w:tcPr>
          <w:p>
            <w:pPr>
              <w:pStyle w:val="0"/>
            </w:pPr>
            <w:r>
              <w:rPr>
                <w:sz w:val="24"/>
              </w:rPr>
              <w:t xml:space="preserve">5</w:t>
            </w:r>
          </w:p>
        </w:tc>
        <w:tc>
          <w:tcPr>
            <w:tcW w:w="3628" w:type="dxa"/>
          </w:tcPr>
          <w:p>
            <w:pPr>
              <w:pStyle w:val="0"/>
            </w:pPr>
            <w:r>
              <w:rPr>
                <w:sz w:val="24"/>
              </w:rPr>
              <w:t xml:space="preserve">Отражение рисковой поправки на нефинансовый риск по договорам ОПС</w:t>
            </w:r>
          </w:p>
        </w:tc>
        <w:tc>
          <w:tcPr>
            <w:tcW w:w="1134" w:type="dxa"/>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w:t>
            </w:r>
          </w:p>
          <w:p>
            <w:pPr>
              <w:pStyle w:val="0"/>
              <w:jc w:val="center"/>
            </w:pPr>
            <w:r>
              <w:rPr>
                <w:sz w:val="24"/>
              </w:rPr>
              <w:t xml:space="preserve">N 39107,</w:t>
            </w:r>
          </w:p>
          <w:p>
            <w:pPr>
              <w:pStyle w:val="0"/>
              <w:jc w:val="center"/>
            </w:pPr>
            <w:r>
              <w:rPr>
                <w:sz w:val="24"/>
              </w:rPr>
              <w:t xml:space="preserve">N 39207,</w:t>
            </w:r>
          </w:p>
          <w:p>
            <w:pPr>
              <w:pStyle w:val="0"/>
              <w:jc w:val="center"/>
            </w:pPr>
            <w:r>
              <w:rPr>
                <w:sz w:val="24"/>
              </w:rPr>
              <w:t xml:space="preserve">N 39307,</w:t>
            </w:r>
          </w:p>
          <w:p>
            <w:pPr>
              <w:pStyle w:val="0"/>
              <w:jc w:val="center"/>
            </w:pPr>
            <w:r>
              <w:rPr>
                <w:sz w:val="24"/>
              </w:rPr>
              <w:t xml:space="preserve">N 39407,</w:t>
            </w:r>
          </w:p>
          <w:p>
            <w:pPr>
              <w:pStyle w:val="0"/>
              <w:jc w:val="center"/>
            </w:pPr>
            <w:r>
              <w:rPr>
                <w:sz w:val="24"/>
              </w:rPr>
              <w:t xml:space="preserve">N 39507,</w:t>
            </w:r>
          </w:p>
          <w:p>
            <w:pPr>
              <w:pStyle w:val="0"/>
              <w:jc w:val="center"/>
            </w:pPr>
            <w:r>
              <w:rPr>
                <w:sz w:val="24"/>
              </w:rPr>
              <w:t xml:space="preserve">N 39607</w:t>
            </w:r>
          </w:p>
        </w:tc>
        <w:tc>
          <w:tcPr>
            <w:tcW w:w="1701" w:type="dxa"/>
          </w:tcPr>
          <w:p>
            <w:pPr>
              <w:pStyle w:val="0"/>
              <w:jc w:val="center"/>
            </w:pPr>
            <w:r>
              <w:rPr>
                <w:sz w:val="24"/>
              </w:rPr>
              <w:t xml:space="preserve">N 39108,</w:t>
            </w:r>
          </w:p>
          <w:p>
            <w:pPr>
              <w:pStyle w:val="0"/>
              <w:jc w:val="center"/>
            </w:pPr>
            <w:r>
              <w:rPr>
                <w:sz w:val="24"/>
              </w:rPr>
              <w:t xml:space="preserve">N 39208,</w:t>
            </w:r>
          </w:p>
          <w:p>
            <w:pPr>
              <w:pStyle w:val="0"/>
              <w:jc w:val="center"/>
            </w:pPr>
            <w:r>
              <w:rPr>
                <w:sz w:val="24"/>
              </w:rPr>
              <w:t xml:space="preserve">N 39308,</w:t>
            </w:r>
          </w:p>
          <w:p>
            <w:pPr>
              <w:pStyle w:val="0"/>
              <w:jc w:val="center"/>
            </w:pPr>
            <w:r>
              <w:rPr>
                <w:sz w:val="24"/>
              </w:rPr>
              <w:t xml:space="preserve">N 39408,</w:t>
            </w:r>
          </w:p>
          <w:p>
            <w:pPr>
              <w:pStyle w:val="0"/>
              <w:jc w:val="center"/>
            </w:pPr>
            <w:r>
              <w:rPr>
                <w:sz w:val="24"/>
              </w:rPr>
              <w:t xml:space="preserve">N 39508,</w:t>
            </w:r>
          </w:p>
          <w:p>
            <w:pPr>
              <w:pStyle w:val="0"/>
              <w:jc w:val="center"/>
            </w:pPr>
            <w:r>
              <w:rPr>
                <w:sz w:val="24"/>
              </w:rPr>
              <w:t xml:space="preserve">N 39608</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blPrEx>
          <w:tblBorders>
            <w:insideH w:val="nil"/>
          </w:tblBorders>
        </w:tblPrEx>
        <w:tc>
          <w:tcPr>
            <w:tcW w:w="624" w:type="dxa"/>
            <w:tcBorders>
              <w:bottom w:val="nil"/>
            </w:tcBorders>
          </w:tcPr>
          <w:bookmarkStart w:id="378" w:name="P378"/>
          <w:bookmarkEnd w:id="378"/>
          <w:p>
            <w:pPr>
              <w:pStyle w:val="0"/>
            </w:pPr>
            <w:r>
              <w:rPr>
                <w:sz w:val="24"/>
              </w:rPr>
              <w:t xml:space="preserve">6</w:t>
            </w:r>
          </w:p>
        </w:tc>
        <w:tc>
          <w:tcPr>
            <w:tcW w:w="3628" w:type="dxa"/>
            <w:tcBorders>
              <w:bottom w:val="nil"/>
            </w:tcBorders>
          </w:tcPr>
          <w:p>
            <w:pPr>
              <w:pStyle w:val="0"/>
            </w:pPr>
            <w:r>
              <w:rPr>
                <w:sz w:val="24"/>
              </w:rPr>
              <w:t xml:space="preserve">Отражение денежных потоков по выполнению договоров ОПС на счетах корректировок пенсионных накоплений</w:t>
            </w:r>
          </w:p>
        </w:tc>
        <w:tc>
          <w:tcPr>
            <w:tcW w:w="1134" w:type="dxa"/>
            <w:tcBorders>
              <w:bottom w:val="nil"/>
            </w:tcBorders>
          </w:tcPr>
          <w:p>
            <w:pPr>
              <w:pStyle w:val="0"/>
            </w:pPr>
            <w:r>
              <w:rPr>
                <w:sz w:val="24"/>
              </w:rPr>
            </w:r>
          </w:p>
        </w:tc>
        <w:tc>
          <w:tcPr>
            <w:tcW w:w="1701" w:type="dxa"/>
            <w:tcBorders>
              <w:bottom w:val="nil"/>
            </w:tcBorders>
          </w:tcPr>
          <w:p>
            <w:pPr>
              <w:pStyle w:val="0"/>
            </w:pPr>
            <w:r>
              <w:rPr>
                <w:sz w:val="24"/>
              </w:rPr>
            </w:r>
          </w:p>
        </w:tc>
        <w:tc>
          <w:tcPr>
            <w:tcW w:w="991" w:type="dxa"/>
            <w:tcBorders>
              <w:bottom w:val="nil"/>
            </w:tcBorders>
          </w:tcPr>
          <w:p>
            <w:pPr>
              <w:pStyle w:val="0"/>
            </w:pPr>
            <w:r>
              <w:rPr>
                <w:sz w:val="24"/>
              </w:rPr>
            </w:r>
          </w:p>
        </w:tc>
        <w:tc>
          <w:tcPr>
            <w:tcW w:w="991" w:type="dxa"/>
            <w:tcBorders>
              <w:bottom w:val="nil"/>
            </w:tcBorders>
          </w:tcPr>
          <w:p>
            <w:pPr>
              <w:pStyle w:val="0"/>
            </w:pPr>
            <w:r>
              <w:rPr>
                <w:sz w:val="24"/>
              </w:rPr>
            </w:r>
          </w:p>
        </w:tc>
      </w:tr>
      <w:tr>
        <w:tblPrEx>
          <w:tblBorders>
            <w:insideH w:val="nil"/>
          </w:tblBorders>
        </w:tblPrEx>
        <w:tc>
          <w:tcPr>
            <w:gridSpan w:val="6"/>
            <w:tcW w:w="9069" w:type="dxa"/>
            <w:tcBorders>
              <w:top w:val="nil"/>
            </w:tcBorders>
          </w:tcPr>
          <w:p>
            <w:pPr>
              <w:pStyle w:val="0"/>
              <w:jc w:val="both"/>
            </w:pPr>
            <w:r>
              <w:rPr>
                <w:sz w:val="24"/>
              </w:rPr>
              <w:t xml:space="preserve">(п. 6 в ред. </w:t>
            </w:r>
            <w:r>
              <w:rPr>
                <w:sz w:val="24"/>
              </w:rPr>
              <w:t xml:space="preserve">Указания</w:t>
            </w:r>
            <w:r>
              <w:rPr>
                <w:sz w:val="24"/>
              </w:rPr>
              <w:t xml:space="preserve"> Банка России от 25.06.2024 N 6765-У)</w:t>
            </w:r>
          </w:p>
        </w:tc>
      </w:tr>
      <w:tr>
        <w:tblPrEx>
          <w:tblBorders>
            <w:insideH w:val="nil"/>
          </w:tblBorders>
        </w:tblPrEx>
        <w:tc>
          <w:tcPr>
            <w:tcW w:w="624" w:type="dxa"/>
            <w:tcBorders>
              <w:bottom w:val="nil"/>
            </w:tcBorders>
          </w:tcPr>
          <w:bookmarkStart w:id="385" w:name="P385"/>
          <w:bookmarkEnd w:id="385"/>
          <w:p>
            <w:pPr>
              <w:pStyle w:val="0"/>
            </w:pPr>
            <w:r>
              <w:rPr>
                <w:sz w:val="24"/>
              </w:rPr>
              <w:t xml:space="preserve">6.1</w:t>
            </w:r>
          </w:p>
        </w:tc>
        <w:tc>
          <w:tcPr>
            <w:tcW w:w="3628" w:type="dxa"/>
            <w:tcBorders>
              <w:bottom w:val="nil"/>
            </w:tcBorders>
          </w:tcPr>
          <w:p>
            <w:pPr>
              <w:pStyle w:val="0"/>
            </w:pPr>
            <w:r>
              <w:rPr>
                <w:sz w:val="24"/>
              </w:rPr>
            </w:r>
          </w:p>
        </w:tc>
        <w:tc>
          <w:tcPr>
            <w:tcW w:w="1134" w:type="dxa"/>
            <w:tcBorders>
              <w:bottom w:val="nil"/>
            </w:tcBorders>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 (отдельный лицевой счет)</w:t>
            </w:r>
          </w:p>
        </w:tc>
        <w:tc>
          <w:tcPr>
            <w:tcW w:w="1701" w:type="dxa"/>
            <w:tcBorders>
              <w:bottom w:val="nil"/>
            </w:tcBorders>
          </w:tcPr>
          <w:p>
            <w:pPr>
              <w:pStyle w:val="0"/>
              <w:jc w:val="center"/>
            </w:pPr>
            <w:r>
              <w:rPr>
                <w:sz w:val="24"/>
              </w:rPr>
              <w:t xml:space="preserve">N 39107,</w:t>
            </w:r>
          </w:p>
          <w:p>
            <w:pPr>
              <w:pStyle w:val="0"/>
              <w:jc w:val="center"/>
            </w:pPr>
            <w:r>
              <w:rPr>
                <w:sz w:val="24"/>
              </w:rPr>
              <w:t xml:space="preserve">N 39207,</w:t>
            </w:r>
          </w:p>
          <w:p>
            <w:pPr>
              <w:pStyle w:val="0"/>
              <w:jc w:val="center"/>
            </w:pPr>
            <w:r>
              <w:rPr>
                <w:sz w:val="24"/>
              </w:rPr>
              <w:t xml:space="preserve">N 39307,</w:t>
            </w:r>
          </w:p>
          <w:p>
            <w:pPr>
              <w:pStyle w:val="0"/>
              <w:jc w:val="center"/>
            </w:pPr>
            <w:r>
              <w:rPr>
                <w:sz w:val="24"/>
              </w:rPr>
              <w:t xml:space="preserve">N 39407,</w:t>
            </w:r>
          </w:p>
          <w:p>
            <w:pPr>
              <w:pStyle w:val="0"/>
              <w:jc w:val="center"/>
            </w:pPr>
            <w:r>
              <w:rPr>
                <w:sz w:val="24"/>
              </w:rPr>
              <w:t xml:space="preserve">N 39507,</w:t>
            </w:r>
          </w:p>
          <w:p>
            <w:pPr>
              <w:pStyle w:val="0"/>
              <w:jc w:val="center"/>
            </w:pPr>
            <w:r>
              <w:rPr>
                <w:sz w:val="24"/>
              </w:rPr>
              <w:t xml:space="preserve">N 39607 (отдельный лицевой счет)</w:t>
            </w:r>
          </w:p>
        </w:tc>
        <w:tc>
          <w:tcPr>
            <w:tcW w:w="991" w:type="dxa"/>
            <w:tcBorders>
              <w:bottom w:val="nil"/>
            </w:tcBorders>
          </w:tcPr>
          <w:p>
            <w:pPr>
              <w:pStyle w:val="0"/>
              <w:jc w:val="center"/>
            </w:pPr>
            <w:r>
              <w:rPr>
                <w:sz w:val="24"/>
              </w:rPr>
              <w:t xml:space="preserve">-</w:t>
            </w:r>
          </w:p>
        </w:tc>
        <w:tc>
          <w:tcPr>
            <w:tcW w:w="991" w:type="dxa"/>
            <w:tcBorders>
              <w:bottom w:val="nil"/>
            </w:tcBorders>
          </w:tcPr>
          <w:p>
            <w:pPr>
              <w:pStyle w:val="0"/>
              <w:jc w:val="center"/>
            </w:pPr>
            <w:r>
              <w:rPr>
                <w:sz w:val="24"/>
              </w:rPr>
              <w:t xml:space="preserve">3</w:t>
            </w:r>
          </w:p>
        </w:tc>
      </w:tr>
      <w:tr>
        <w:tblPrEx>
          <w:tblBorders>
            <w:insideH w:val="nil"/>
          </w:tblBorders>
        </w:tblPrEx>
        <w:tc>
          <w:tcPr>
            <w:gridSpan w:val="6"/>
            <w:tcW w:w="9069" w:type="dxa"/>
            <w:tcBorders>
              <w:top w:val="nil"/>
            </w:tcBorders>
          </w:tcPr>
          <w:p>
            <w:pPr>
              <w:pStyle w:val="0"/>
              <w:jc w:val="both"/>
            </w:pPr>
            <w:r>
              <w:rPr>
                <w:sz w:val="24"/>
              </w:rPr>
              <w:t xml:space="preserve">(п. 6.1 введен </w:t>
            </w:r>
            <w:r>
              <w:rPr>
                <w:sz w:val="24"/>
              </w:rPr>
              <w:t xml:space="preserve">Указанием</w:t>
            </w:r>
            <w:r>
              <w:rPr>
                <w:sz w:val="24"/>
              </w:rPr>
              <w:t xml:space="preserve"> Банка России от 25.06.2024 N 6765-У)</w:t>
            </w:r>
          </w:p>
        </w:tc>
      </w:tr>
      <w:tr>
        <w:tblPrEx>
          <w:tblBorders>
            <w:insideH w:val="nil"/>
          </w:tblBorders>
        </w:tblPrEx>
        <w:tc>
          <w:tcPr>
            <w:tcW w:w="624" w:type="dxa"/>
            <w:tcBorders>
              <w:bottom w:val="nil"/>
            </w:tcBorders>
          </w:tcPr>
          <w:p>
            <w:pPr>
              <w:pStyle w:val="0"/>
            </w:pPr>
            <w:r>
              <w:rPr>
                <w:sz w:val="24"/>
              </w:rPr>
              <w:t xml:space="preserve">6.2</w:t>
            </w:r>
          </w:p>
        </w:tc>
        <w:tc>
          <w:tcPr>
            <w:tcW w:w="3628" w:type="dxa"/>
            <w:tcBorders>
              <w:bottom w:val="nil"/>
            </w:tcBorders>
          </w:tcPr>
          <w:p>
            <w:pPr>
              <w:pStyle w:val="0"/>
            </w:pPr>
            <w:r>
              <w:rPr>
                <w:sz w:val="24"/>
              </w:rPr>
            </w:r>
          </w:p>
        </w:tc>
        <w:tc>
          <w:tcPr>
            <w:tcW w:w="1134" w:type="dxa"/>
            <w:tcBorders>
              <w:bottom w:val="nil"/>
            </w:tcBorders>
          </w:tcPr>
          <w:p>
            <w:pPr>
              <w:pStyle w:val="0"/>
              <w:jc w:val="center"/>
            </w:pPr>
            <w:r>
              <w:rPr>
                <w:sz w:val="24"/>
              </w:rPr>
              <w:t xml:space="preserve">N 39107.</w:t>
            </w:r>
          </w:p>
          <w:p>
            <w:pPr>
              <w:pStyle w:val="0"/>
              <w:jc w:val="center"/>
            </w:pPr>
            <w:r>
              <w:rPr>
                <w:sz w:val="24"/>
              </w:rPr>
              <w:t xml:space="preserve">N 39207,</w:t>
            </w:r>
          </w:p>
          <w:p>
            <w:pPr>
              <w:pStyle w:val="0"/>
              <w:jc w:val="center"/>
            </w:pPr>
            <w:r>
              <w:rPr>
                <w:sz w:val="24"/>
              </w:rPr>
              <w:t xml:space="preserve">N 39307,</w:t>
            </w:r>
          </w:p>
          <w:p>
            <w:pPr>
              <w:pStyle w:val="0"/>
              <w:jc w:val="center"/>
            </w:pPr>
            <w:r>
              <w:rPr>
                <w:sz w:val="24"/>
              </w:rPr>
              <w:t xml:space="preserve">N 39407,</w:t>
            </w:r>
          </w:p>
          <w:p>
            <w:pPr>
              <w:pStyle w:val="0"/>
              <w:jc w:val="center"/>
            </w:pPr>
            <w:r>
              <w:rPr>
                <w:sz w:val="24"/>
              </w:rPr>
              <w:t xml:space="preserve">N 39507,</w:t>
            </w:r>
          </w:p>
          <w:p>
            <w:pPr>
              <w:pStyle w:val="0"/>
              <w:jc w:val="center"/>
            </w:pPr>
            <w:r>
              <w:rPr>
                <w:sz w:val="24"/>
              </w:rPr>
              <w:t xml:space="preserve">N 39607</w:t>
            </w:r>
          </w:p>
          <w:p>
            <w:pPr>
              <w:pStyle w:val="0"/>
              <w:jc w:val="center"/>
            </w:pPr>
            <w:r>
              <w:rPr>
                <w:sz w:val="24"/>
              </w:rPr>
              <w:t xml:space="preserve">(отдельный лицевой счет)</w:t>
            </w:r>
          </w:p>
        </w:tc>
        <w:tc>
          <w:tcPr>
            <w:tcW w:w="1701" w:type="dxa"/>
            <w:tcBorders>
              <w:bottom w:val="nil"/>
            </w:tcBorders>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w:t>
            </w:r>
          </w:p>
          <w:p>
            <w:pPr>
              <w:pStyle w:val="0"/>
              <w:jc w:val="center"/>
            </w:pPr>
            <w:r>
              <w:rPr>
                <w:sz w:val="24"/>
              </w:rPr>
              <w:t xml:space="preserve">(отдельный</w:t>
            </w:r>
          </w:p>
          <w:p>
            <w:pPr>
              <w:pStyle w:val="0"/>
              <w:jc w:val="center"/>
            </w:pPr>
            <w:r>
              <w:rPr>
                <w:sz w:val="24"/>
              </w:rPr>
              <w:t xml:space="preserve">лицевой счет)</w:t>
            </w:r>
          </w:p>
        </w:tc>
        <w:tc>
          <w:tcPr>
            <w:tcW w:w="991" w:type="dxa"/>
            <w:tcBorders>
              <w:bottom w:val="nil"/>
            </w:tcBorders>
          </w:tcPr>
          <w:p>
            <w:pPr>
              <w:pStyle w:val="0"/>
              <w:jc w:val="center"/>
            </w:pPr>
            <w:r>
              <w:rPr>
                <w:sz w:val="24"/>
              </w:rPr>
              <w:t xml:space="preserve">-</w:t>
            </w:r>
          </w:p>
        </w:tc>
        <w:tc>
          <w:tcPr>
            <w:tcW w:w="991" w:type="dxa"/>
            <w:tcBorders>
              <w:bottom w:val="nil"/>
            </w:tcBorders>
          </w:tcPr>
          <w:p>
            <w:pPr>
              <w:pStyle w:val="0"/>
              <w:jc w:val="center"/>
            </w:pPr>
            <w:r>
              <w:rPr>
                <w:sz w:val="24"/>
              </w:rPr>
              <w:t xml:space="preserve">3</w:t>
            </w:r>
          </w:p>
        </w:tc>
      </w:tr>
      <w:tr>
        <w:tblPrEx>
          <w:tblBorders>
            <w:insideH w:val="nil"/>
          </w:tblBorders>
        </w:tblPrEx>
        <w:tc>
          <w:tcPr>
            <w:gridSpan w:val="6"/>
            <w:tcW w:w="9069" w:type="dxa"/>
            <w:tcBorders>
              <w:top w:val="nil"/>
            </w:tcBorders>
          </w:tcPr>
          <w:p>
            <w:pPr>
              <w:pStyle w:val="0"/>
              <w:jc w:val="both"/>
            </w:pPr>
            <w:r>
              <w:rPr>
                <w:sz w:val="24"/>
              </w:rPr>
              <w:t xml:space="preserve">(п. 6.2 введен </w:t>
            </w:r>
            <w:r>
              <w:rPr>
                <w:sz w:val="24"/>
              </w:rPr>
              <w:t xml:space="preserve">Указанием</w:t>
            </w:r>
            <w:r>
              <w:rPr>
                <w:sz w:val="24"/>
              </w:rPr>
              <w:t xml:space="preserve"> Банка России от 25.06.2024 N 6765-У)</w:t>
            </w:r>
          </w:p>
        </w:tc>
      </w:tr>
      <w:tr>
        <w:tblPrEx>
          <w:tblBorders>
            <w:insideH w:val="nil"/>
          </w:tblBorders>
        </w:tblPrEx>
        <w:tc>
          <w:tcPr>
            <w:tcW w:w="624" w:type="dxa"/>
            <w:tcBorders>
              <w:bottom w:val="nil"/>
            </w:tcBorders>
          </w:tcPr>
          <w:bookmarkStart w:id="422" w:name="P422"/>
          <w:bookmarkEnd w:id="422"/>
          <w:p>
            <w:pPr>
              <w:pStyle w:val="0"/>
            </w:pPr>
            <w:r>
              <w:rPr>
                <w:sz w:val="24"/>
              </w:rPr>
              <w:t xml:space="preserve">6.3</w:t>
            </w:r>
          </w:p>
        </w:tc>
        <w:tc>
          <w:tcPr>
            <w:tcW w:w="3628" w:type="dxa"/>
            <w:tcBorders>
              <w:bottom w:val="nil"/>
            </w:tcBorders>
          </w:tcPr>
          <w:p>
            <w:pPr>
              <w:pStyle w:val="0"/>
            </w:pPr>
            <w:r>
              <w:rPr>
                <w:sz w:val="24"/>
              </w:rPr>
            </w:r>
          </w:p>
        </w:tc>
        <w:tc>
          <w:tcPr>
            <w:tcW w:w="1134" w:type="dxa"/>
            <w:tcBorders>
              <w:bottom w:val="nil"/>
            </w:tcBorders>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 (отдельный лицевой счет)</w:t>
            </w:r>
          </w:p>
        </w:tc>
        <w:tc>
          <w:tcPr>
            <w:tcW w:w="1701" w:type="dxa"/>
            <w:tcBorders>
              <w:bottom w:val="nil"/>
            </w:tcBorders>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 (отдельный лицевой счет)</w:t>
            </w:r>
          </w:p>
        </w:tc>
        <w:tc>
          <w:tcPr>
            <w:tcW w:w="991" w:type="dxa"/>
            <w:tcBorders>
              <w:bottom w:val="nil"/>
            </w:tcBorders>
          </w:tcPr>
          <w:p>
            <w:pPr>
              <w:pStyle w:val="0"/>
              <w:jc w:val="center"/>
            </w:pPr>
            <w:r>
              <w:rPr>
                <w:sz w:val="24"/>
              </w:rPr>
              <w:t xml:space="preserve">-</w:t>
            </w:r>
          </w:p>
        </w:tc>
        <w:tc>
          <w:tcPr>
            <w:tcW w:w="991" w:type="dxa"/>
            <w:tcBorders>
              <w:bottom w:val="nil"/>
            </w:tcBorders>
          </w:tcPr>
          <w:p>
            <w:pPr>
              <w:pStyle w:val="0"/>
              <w:jc w:val="center"/>
            </w:pPr>
            <w:r>
              <w:rPr>
                <w:sz w:val="24"/>
              </w:rPr>
              <w:t xml:space="preserve">3</w:t>
            </w:r>
          </w:p>
        </w:tc>
      </w:tr>
      <w:tr>
        <w:tblPrEx>
          <w:tblBorders>
            <w:insideH w:val="nil"/>
          </w:tblBorders>
        </w:tblPrEx>
        <w:tc>
          <w:tcPr>
            <w:gridSpan w:val="6"/>
            <w:tcW w:w="9069" w:type="dxa"/>
            <w:tcBorders>
              <w:top w:val="nil"/>
            </w:tcBorders>
          </w:tcPr>
          <w:p>
            <w:pPr>
              <w:pStyle w:val="0"/>
              <w:jc w:val="both"/>
            </w:pPr>
            <w:r>
              <w:rPr>
                <w:sz w:val="24"/>
              </w:rPr>
              <w:t xml:space="preserve">(п. 6.3 введен </w:t>
            </w:r>
            <w:r>
              <w:rPr>
                <w:sz w:val="24"/>
              </w:rPr>
              <w:t xml:space="preserve">Указанием</w:t>
            </w:r>
            <w:r>
              <w:rPr>
                <w:sz w:val="24"/>
              </w:rPr>
              <w:t xml:space="preserve"> Банка России от 25.06.2024 N 6765-У)</w:t>
            </w:r>
          </w:p>
        </w:tc>
      </w:tr>
    </w:tbl>
    <w:p>
      <w:pPr>
        <w:pStyle w:val="0"/>
        <w:jc w:val="both"/>
      </w:pPr>
      <w:r>
        <w:rPr>
          <w:sz w:val="24"/>
        </w:rPr>
      </w:r>
    </w:p>
    <w:bookmarkStart w:id="440" w:name="P440"/>
    <w:bookmarkEnd w:id="440"/>
    <w:p>
      <w:pPr>
        <w:pStyle w:val="2"/>
        <w:outlineLvl w:val="1"/>
        <w:ind w:firstLine="540"/>
        <w:jc w:val="both"/>
      </w:pPr>
      <w:r>
        <w:rPr>
          <w:sz w:val="24"/>
        </w:rPr>
        <w:t xml:space="preserve">Таблица 4. Отражение на счетах бухгалтерского учета договоров об обязательном пенсионном страховании после первоначального признания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
        <w:gridCol w:w="3628"/>
        <w:gridCol w:w="1134"/>
        <w:gridCol w:w="1701"/>
        <w:gridCol w:w="991"/>
        <w:gridCol w:w="991"/>
      </w:tblGrid>
      <w:tr>
        <w:tc>
          <w:tcPr>
            <w:tcW w:w="624" w:type="dxa"/>
          </w:tcPr>
          <w:p>
            <w:pPr>
              <w:pStyle w:val="0"/>
              <w:jc w:val="center"/>
            </w:pPr>
            <w:r>
              <w:rPr>
                <w:sz w:val="24"/>
              </w:rPr>
              <w:t xml:space="preserve">Номер строки</w:t>
            </w:r>
          </w:p>
        </w:tc>
        <w:tc>
          <w:tcPr>
            <w:tcW w:w="3628" w:type="dxa"/>
          </w:tcPr>
          <w:p>
            <w:pPr>
              <w:pStyle w:val="0"/>
              <w:jc w:val="center"/>
            </w:pPr>
            <w:r>
              <w:rPr>
                <w:sz w:val="24"/>
              </w:rPr>
              <w:t xml:space="preserve">Содержание факта хозяйственной жизни</w:t>
            </w:r>
          </w:p>
        </w:tc>
        <w:tc>
          <w:tcPr>
            <w:tcW w:w="1134" w:type="dxa"/>
          </w:tcPr>
          <w:p>
            <w:pPr>
              <w:pStyle w:val="0"/>
              <w:jc w:val="center"/>
            </w:pPr>
            <w:r>
              <w:rPr>
                <w:sz w:val="24"/>
              </w:rPr>
              <w:t xml:space="preserve">Дебет счета</w:t>
            </w:r>
          </w:p>
        </w:tc>
        <w:tc>
          <w:tcPr>
            <w:tcW w:w="1701" w:type="dxa"/>
          </w:tcPr>
          <w:p>
            <w:pPr>
              <w:pStyle w:val="0"/>
              <w:jc w:val="center"/>
            </w:pPr>
            <w:r>
              <w:rPr>
                <w:sz w:val="24"/>
              </w:rPr>
              <w:t xml:space="preserve">Кредит счета</w:t>
            </w:r>
          </w:p>
        </w:tc>
        <w:tc>
          <w:tcPr>
            <w:tcW w:w="991" w:type="dxa"/>
          </w:tcPr>
          <w:p>
            <w:pPr>
              <w:pStyle w:val="0"/>
              <w:jc w:val="center"/>
            </w:pPr>
            <w:r>
              <w:rPr>
                <w:sz w:val="24"/>
              </w:rPr>
              <w:t xml:space="preserve">Символ</w:t>
            </w:r>
          </w:p>
        </w:tc>
        <w:tc>
          <w:tcPr>
            <w:tcW w:w="991" w:type="dxa"/>
          </w:tcPr>
          <w:p>
            <w:pPr>
              <w:pStyle w:val="0"/>
              <w:jc w:val="center"/>
            </w:pPr>
            <w:r>
              <w:rPr>
                <w:sz w:val="24"/>
              </w:rPr>
              <w:t xml:space="preserve">Вид деятельности</w:t>
            </w:r>
          </w:p>
        </w:tc>
      </w:tr>
      <w:tr>
        <w:tc>
          <w:tcPr>
            <w:tcW w:w="624" w:type="dxa"/>
          </w:tcPr>
          <w:p>
            <w:pPr>
              <w:pStyle w:val="0"/>
              <w:jc w:val="center"/>
            </w:pPr>
            <w:r>
              <w:rPr>
                <w:sz w:val="24"/>
              </w:rPr>
              <w:t xml:space="preserve">1</w:t>
            </w:r>
          </w:p>
        </w:tc>
        <w:tc>
          <w:tcPr>
            <w:tcW w:w="3628" w:type="dxa"/>
          </w:tcPr>
          <w:p>
            <w:pPr>
              <w:pStyle w:val="0"/>
              <w:jc w:val="center"/>
            </w:pPr>
            <w:r>
              <w:rPr>
                <w:sz w:val="24"/>
              </w:rPr>
              <w:t xml:space="preserve">2</w:t>
            </w:r>
          </w:p>
        </w:tc>
        <w:tc>
          <w:tcPr>
            <w:tcW w:w="1134" w:type="dxa"/>
          </w:tcPr>
          <w:p>
            <w:pPr>
              <w:pStyle w:val="0"/>
              <w:jc w:val="center"/>
            </w:pPr>
            <w:r>
              <w:rPr>
                <w:sz w:val="24"/>
              </w:rPr>
              <w:t xml:space="preserve">3</w:t>
            </w:r>
          </w:p>
        </w:tc>
        <w:tc>
          <w:tcPr>
            <w:tcW w:w="1701" w:type="dxa"/>
          </w:tcPr>
          <w:p>
            <w:pPr>
              <w:pStyle w:val="0"/>
              <w:jc w:val="center"/>
            </w:pPr>
            <w:r>
              <w:rPr>
                <w:sz w:val="24"/>
              </w:rPr>
              <w:t xml:space="preserve">4</w:t>
            </w:r>
          </w:p>
        </w:tc>
        <w:tc>
          <w:tcPr>
            <w:tcW w:w="991" w:type="dxa"/>
          </w:tcPr>
          <w:p>
            <w:pPr>
              <w:pStyle w:val="0"/>
              <w:jc w:val="center"/>
            </w:pPr>
            <w:r>
              <w:rPr>
                <w:sz w:val="24"/>
              </w:rPr>
              <w:t xml:space="preserve">5</w:t>
            </w:r>
          </w:p>
        </w:tc>
        <w:tc>
          <w:tcPr>
            <w:tcW w:w="991" w:type="dxa"/>
          </w:tcPr>
          <w:p>
            <w:pPr>
              <w:pStyle w:val="0"/>
              <w:jc w:val="center"/>
            </w:pPr>
            <w:r>
              <w:rPr>
                <w:sz w:val="24"/>
              </w:rPr>
              <w:t xml:space="preserve">6</w:t>
            </w:r>
          </w:p>
        </w:tc>
      </w:tr>
      <w:tr>
        <w:tc>
          <w:tcPr>
            <w:tcW w:w="624" w:type="dxa"/>
          </w:tcPr>
          <w:p>
            <w:pPr>
              <w:pStyle w:val="0"/>
            </w:pPr>
            <w:r>
              <w:rPr>
                <w:sz w:val="24"/>
              </w:rPr>
              <w:t xml:space="preserve">1</w:t>
            </w:r>
          </w:p>
        </w:tc>
        <w:tc>
          <w:tcPr>
            <w:tcW w:w="3628" w:type="dxa"/>
          </w:tcPr>
          <w:p>
            <w:pPr>
              <w:pStyle w:val="0"/>
            </w:pPr>
            <w:r>
              <w:rPr>
                <w:sz w:val="24"/>
              </w:rPr>
              <w:t xml:space="preserve">Отражение признания (увеличения) маржи</w:t>
            </w:r>
          </w:p>
        </w:tc>
        <w:tc>
          <w:tcPr>
            <w:tcW w:w="1134" w:type="dxa"/>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w:t>
            </w:r>
          </w:p>
          <w:p>
            <w:pPr>
              <w:pStyle w:val="0"/>
              <w:jc w:val="center"/>
            </w:pPr>
            <w:r>
              <w:rPr>
                <w:sz w:val="24"/>
              </w:rPr>
              <w:t xml:space="preserve">N 39107,</w:t>
            </w:r>
          </w:p>
          <w:p>
            <w:pPr>
              <w:pStyle w:val="0"/>
              <w:jc w:val="center"/>
            </w:pPr>
            <w:r>
              <w:rPr>
                <w:sz w:val="24"/>
              </w:rPr>
              <w:t xml:space="preserve">N 39207,</w:t>
            </w:r>
          </w:p>
          <w:p>
            <w:pPr>
              <w:pStyle w:val="0"/>
              <w:jc w:val="center"/>
            </w:pPr>
            <w:r>
              <w:rPr>
                <w:sz w:val="24"/>
              </w:rPr>
              <w:t xml:space="preserve">N 39307,</w:t>
            </w:r>
          </w:p>
          <w:p>
            <w:pPr>
              <w:pStyle w:val="0"/>
              <w:jc w:val="center"/>
            </w:pPr>
            <w:r>
              <w:rPr>
                <w:sz w:val="24"/>
              </w:rPr>
              <w:t xml:space="preserve">N 39407,</w:t>
            </w:r>
          </w:p>
          <w:p>
            <w:pPr>
              <w:pStyle w:val="0"/>
              <w:jc w:val="center"/>
            </w:pPr>
            <w:r>
              <w:rPr>
                <w:sz w:val="24"/>
              </w:rPr>
              <w:t xml:space="preserve">N 39507,</w:t>
            </w:r>
          </w:p>
          <w:p>
            <w:pPr>
              <w:pStyle w:val="0"/>
              <w:jc w:val="center"/>
            </w:pPr>
            <w:r>
              <w:rPr>
                <w:sz w:val="24"/>
              </w:rPr>
              <w:t xml:space="preserve">N 39607</w:t>
            </w:r>
          </w:p>
        </w:tc>
        <w:tc>
          <w:tcPr>
            <w:tcW w:w="1701" w:type="dxa"/>
          </w:tcPr>
          <w:p>
            <w:pPr>
              <w:pStyle w:val="0"/>
              <w:jc w:val="center"/>
            </w:pPr>
            <w:r>
              <w:rPr>
                <w:sz w:val="24"/>
              </w:rPr>
              <w:t xml:space="preserve">N 39101,</w:t>
            </w:r>
          </w:p>
          <w:p>
            <w:pPr>
              <w:pStyle w:val="0"/>
              <w:jc w:val="center"/>
            </w:pPr>
            <w:r>
              <w:rPr>
                <w:sz w:val="24"/>
              </w:rPr>
              <w:t xml:space="preserve">N 39209,</w:t>
            </w:r>
          </w:p>
          <w:p>
            <w:pPr>
              <w:pStyle w:val="0"/>
              <w:jc w:val="center"/>
            </w:pPr>
            <w:r>
              <w:rPr>
                <w:sz w:val="24"/>
              </w:rPr>
              <w:t xml:space="preserve">N 39301,</w:t>
            </w:r>
          </w:p>
          <w:p>
            <w:pPr>
              <w:pStyle w:val="0"/>
              <w:jc w:val="center"/>
            </w:pPr>
            <w:r>
              <w:rPr>
                <w:sz w:val="24"/>
              </w:rPr>
              <w:t xml:space="preserve">N 39401,</w:t>
            </w:r>
          </w:p>
          <w:p>
            <w:pPr>
              <w:pStyle w:val="0"/>
              <w:jc w:val="center"/>
            </w:pPr>
            <w:r>
              <w:rPr>
                <w:sz w:val="24"/>
              </w:rPr>
              <w:t xml:space="preserve">N 39509,</w:t>
            </w:r>
          </w:p>
          <w:p>
            <w:pPr>
              <w:pStyle w:val="0"/>
              <w:jc w:val="center"/>
            </w:pPr>
            <w:r>
              <w:rPr>
                <w:sz w:val="24"/>
              </w:rPr>
              <w:t xml:space="preserve">N 39601</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c>
          <w:tcPr>
            <w:tcW w:w="624" w:type="dxa"/>
          </w:tcPr>
          <w:p>
            <w:pPr>
              <w:pStyle w:val="0"/>
            </w:pPr>
            <w:r>
              <w:rPr>
                <w:sz w:val="24"/>
              </w:rPr>
              <w:t xml:space="preserve">2</w:t>
            </w:r>
          </w:p>
        </w:tc>
        <w:tc>
          <w:tcPr>
            <w:tcW w:w="3628" w:type="dxa"/>
          </w:tcPr>
          <w:p>
            <w:pPr>
              <w:pStyle w:val="0"/>
            </w:pPr>
            <w:r>
              <w:rPr>
                <w:sz w:val="24"/>
              </w:rPr>
              <w:t xml:space="preserve">Отражение уменьшения маржи</w:t>
            </w:r>
          </w:p>
        </w:tc>
        <w:tc>
          <w:tcPr>
            <w:tcW w:w="1134" w:type="dxa"/>
          </w:tcPr>
          <w:p>
            <w:pPr>
              <w:pStyle w:val="0"/>
              <w:jc w:val="center"/>
            </w:pPr>
            <w:r>
              <w:rPr>
                <w:sz w:val="24"/>
              </w:rPr>
              <w:t xml:space="preserve">N 39101,</w:t>
            </w:r>
          </w:p>
          <w:p>
            <w:pPr>
              <w:pStyle w:val="0"/>
              <w:jc w:val="center"/>
            </w:pPr>
            <w:r>
              <w:rPr>
                <w:sz w:val="24"/>
              </w:rPr>
              <w:t xml:space="preserve">N 39209,</w:t>
            </w:r>
          </w:p>
          <w:p>
            <w:pPr>
              <w:pStyle w:val="0"/>
              <w:jc w:val="center"/>
            </w:pPr>
            <w:r>
              <w:rPr>
                <w:sz w:val="24"/>
              </w:rPr>
              <w:t xml:space="preserve">N 39301,</w:t>
            </w:r>
          </w:p>
          <w:p>
            <w:pPr>
              <w:pStyle w:val="0"/>
              <w:jc w:val="center"/>
            </w:pPr>
            <w:r>
              <w:rPr>
                <w:sz w:val="24"/>
              </w:rPr>
              <w:t xml:space="preserve">N 39401,</w:t>
            </w:r>
          </w:p>
          <w:p>
            <w:pPr>
              <w:pStyle w:val="0"/>
              <w:jc w:val="center"/>
            </w:pPr>
            <w:r>
              <w:rPr>
                <w:sz w:val="24"/>
              </w:rPr>
              <w:t xml:space="preserve">N 39509,</w:t>
            </w:r>
          </w:p>
          <w:p>
            <w:pPr>
              <w:pStyle w:val="0"/>
              <w:jc w:val="center"/>
            </w:pPr>
            <w:r>
              <w:rPr>
                <w:sz w:val="24"/>
              </w:rPr>
              <w:t xml:space="preserve">N 39601</w:t>
            </w:r>
          </w:p>
        </w:tc>
        <w:tc>
          <w:tcPr>
            <w:tcW w:w="1701" w:type="dxa"/>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w:t>
            </w:r>
          </w:p>
          <w:p>
            <w:pPr>
              <w:pStyle w:val="0"/>
              <w:jc w:val="center"/>
            </w:pPr>
            <w:r>
              <w:rPr>
                <w:sz w:val="24"/>
              </w:rPr>
              <w:t xml:space="preserve">N 39107,</w:t>
            </w:r>
          </w:p>
          <w:p>
            <w:pPr>
              <w:pStyle w:val="0"/>
              <w:jc w:val="center"/>
            </w:pPr>
            <w:r>
              <w:rPr>
                <w:sz w:val="24"/>
              </w:rPr>
              <w:t xml:space="preserve">N 39207,</w:t>
            </w:r>
          </w:p>
          <w:p>
            <w:pPr>
              <w:pStyle w:val="0"/>
              <w:jc w:val="center"/>
            </w:pPr>
            <w:r>
              <w:rPr>
                <w:sz w:val="24"/>
              </w:rPr>
              <w:t xml:space="preserve">N 39307,</w:t>
            </w:r>
          </w:p>
          <w:p>
            <w:pPr>
              <w:pStyle w:val="0"/>
              <w:jc w:val="center"/>
            </w:pPr>
            <w:r>
              <w:rPr>
                <w:sz w:val="24"/>
              </w:rPr>
              <w:t xml:space="preserve">N 39407,</w:t>
            </w:r>
          </w:p>
          <w:p>
            <w:pPr>
              <w:pStyle w:val="0"/>
              <w:jc w:val="center"/>
            </w:pPr>
            <w:r>
              <w:rPr>
                <w:sz w:val="24"/>
              </w:rPr>
              <w:t xml:space="preserve">N 39507,</w:t>
            </w:r>
          </w:p>
          <w:p>
            <w:pPr>
              <w:pStyle w:val="0"/>
              <w:jc w:val="center"/>
            </w:pPr>
            <w:r>
              <w:rPr>
                <w:sz w:val="24"/>
              </w:rPr>
              <w:t xml:space="preserve">N 39607</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c>
          <w:tcPr>
            <w:tcW w:w="624" w:type="dxa"/>
          </w:tcPr>
          <w:p>
            <w:pPr>
              <w:pStyle w:val="0"/>
            </w:pPr>
            <w:r>
              <w:rPr>
                <w:sz w:val="24"/>
              </w:rPr>
              <w:t xml:space="preserve">3</w:t>
            </w:r>
          </w:p>
        </w:tc>
        <w:tc>
          <w:tcPr>
            <w:tcW w:w="3628" w:type="dxa"/>
          </w:tcPr>
          <w:p>
            <w:pPr>
              <w:pStyle w:val="0"/>
            </w:pPr>
            <w:r>
              <w:rPr>
                <w:sz w:val="24"/>
              </w:rPr>
              <w:t xml:space="preserve">Отражение увеличения рисковой поправки на нефинансовый риск в отношении услуг будущих периодов</w:t>
            </w:r>
          </w:p>
        </w:tc>
        <w:tc>
          <w:tcPr>
            <w:tcW w:w="1134" w:type="dxa"/>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w:t>
            </w:r>
          </w:p>
          <w:p>
            <w:pPr>
              <w:pStyle w:val="0"/>
              <w:jc w:val="center"/>
            </w:pPr>
            <w:r>
              <w:rPr>
                <w:sz w:val="24"/>
              </w:rPr>
              <w:t xml:space="preserve">N 39107,</w:t>
            </w:r>
          </w:p>
          <w:p>
            <w:pPr>
              <w:pStyle w:val="0"/>
              <w:jc w:val="center"/>
            </w:pPr>
            <w:r>
              <w:rPr>
                <w:sz w:val="24"/>
              </w:rPr>
              <w:t xml:space="preserve">N 39207,</w:t>
            </w:r>
          </w:p>
          <w:p>
            <w:pPr>
              <w:pStyle w:val="0"/>
              <w:jc w:val="center"/>
            </w:pPr>
            <w:r>
              <w:rPr>
                <w:sz w:val="24"/>
              </w:rPr>
              <w:t xml:space="preserve">N 39307,</w:t>
            </w:r>
          </w:p>
          <w:p>
            <w:pPr>
              <w:pStyle w:val="0"/>
              <w:jc w:val="center"/>
            </w:pPr>
            <w:r>
              <w:rPr>
                <w:sz w:val="24"/>
              </w:rPr>
              <w:t xml:space="preserve">N 39407,</w:t>
            </w:r>
          </w:p>
          <w:p>
            <w:pPr>
              <w:pStyle w:val="0"/>
              <w:jc w:val="center"/>
            </w:pPr>
            <w:r>
              <w:rPr>
                <w:sz w:val="24"/>
              </w:rPr>
              <w:t xml:space="preserve">N 39507,</w:t>
            </w:r>
          </w:p>
          <w:p>
            <w:pPr>
              <w:pStyle w:val="0"/>
              <w:jc w:val="center"/>
            </w:pPr>
            <w:r>
              <w:rPr>
                <w:sz w:val="24"/>
              </w:rPr>
              <w:t xml:space="preserve">N 39607</w:t>
            </w:r>
          </w:p>
        </w:tc>
        <w:tc>
          <w:tcPr>
            <w:tcW w:w="1701" w:type="dxa"/>
          </w:tcPr>
          <w:p>
            <w:pPr>
              <w:pStyle w:val="0"/>
              <w:jc w:val="center"/>
            </w:pPr>
            <w:r>
              <w:rPr>
                <w:sz w:val="24"/>
              </w:rPr>
              <w:t xml:space="preserve">N 39108,</w:t>
            </w:r>
          </w:p>
          <w:p>
            <w:pPr>
              <w:pStyle w:val="0"/>
              <w:jc w:val="center"/>
            </w:pPr>
            <w:r>
              <w:rPr>
                <w:sz w:val="24"/>
              </w:rPr>
              <w:t xml:space="preserve">N 39208,</w:t>
            </w:r>
          </w:p>
          <w:p>
            <w:pPr>
              <w:pStyle w:val="0"/>
              <w:jc w:val="center"/>
            </w:pPr>
            <w:r>
              <w:rPr>
                <w:sz w:val="24"/>
              </w:rPr>
              <w:t xml:space="preserve">N 39308,</w:t>
            </w:r>
          </w:p>
          <w:p>
            <w:pPr>
              <w:pStyle w:val="0"/>
              <w:jc w:val="center"/>
            </w:pPr>
            <w:r>
              <w:rPr>
                <w:sz w:val="24"/>
              </w:rPr>
              <w:t xml:space="preserve">N 39408,</w:t>
            </w:r>
          </w:p>
          <w:p>
            <w:pPr>
              <w:pStyle w:val="0"/>
              <w:jc w:val="center"/>
            </w:pPr>
            <w:r>
              <w:rPr>
                <w:sz w:val="24"/>
              </w:rPr>
              <w:t xml:space="preserve">N 39508,</w:t>
            </w:r>
          </w:p>
          <w:p>
            <w:pPr>
              <w:pStyle w:val="0"/>
              <w:jc w:val="center"/>
            </w:pPr>
            <w:r>
              <w:rPr>
                <w:sz w:val="24"/>
              </w:rPr>
              <w:t xml:space="preserve">N 39608</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c>
          <w:tcPr>
            <w:tcW w:w="624" w:type="dxa"/>
          </w:tcPr>
          <w:p>
            <w:pPr>
              <w:pStyle w:val="0"/>
            </w:pPr>
            <w:r>
              <w:rPr>
                <w:sz w:val="24"/>
              </w:rPr>
              <w:t xml:space="preserve">4</w:t>
            </w:r>
          </w:p>
        </w:tc>
        <w:tc>
          <w:tcPr>
            <w:tcW w:w="3628" w:type="dxa"/>
          </w:tcPr>
          <w:p>
            <w:pPr>
              <w:pStyle w:val="0"/>
            </w:pPr>
            <w:r>
              <w:rPr>
                <w:sz w:val="24"/>
              </w:rPr>
              <w:t xml:space="preserve">Отражение уменьшения рисковой поправки на нефинансовый риск в отношении услуг будущих периодов</w:t>
            </w:r>
          </w:p>
        </w:tc>
        <w:tc>
          <w:tcPr>
            <w:tcW w:w="1134" w:type="dxa"/>
          </w:tcPr>
          <w:p>
            <w:pPr>
              <w:pStyle w:val="0"/>
              <w:jc w:val="center"/>
            </w:pPr>
            <w:r>
              <w:rPr>
                <w:sz w:val="24"/>
              </w:rPr>
              <w:t xml:space="preserve">N 39108,</w:t>
            </w:r>
          </w:p>
          <w:p>
            <w:pPr>
              <w:pStyle w:val="0"/>
              <w:jc w:val="center"/>
            </w:pPr>
            <w:r>
              <w:rPr>
                <w:sz w:val="24"/>
              </w:rPr>
              <w:t xml:space="preserve">N 39208,</w:t>
            </w:r>
          </w:p>
          <w:p>
            <w:pPr>
              <w:pStyle w:val="0"/>
              <w:jc w:val="center"/>
            </w:pPr>
            <w:r>
              <w:rPr>
                <w:sz w:val="24"/>
              </w:rPr>
              <w:t xml:space="preserve">N 39308,</w:t>
            </w:r>
          </w:p>
          <w:p>
            <w:pPr>
              <w:pStyle w:val="0"/>
              <w:jc w:val="center"/>
            </w:pPr>
            <w:r>
              <w:rPr>
                <w:sz w:val="24"/>
              </w:rPr>
              <w:t xml:space="preserve">N 39408,</w:t>
            </w:r>
          </w:p>
          <w:p>
            <w:pPr>
              <w:pStyle w:val="0"/>
              <w:jc w:val="center"/>
            </w:pPr>
            <w:r>
              <w:rPr>
                <w:sz w:val="24"/>
              </w:rPr>
              <w:t xml:space="preserve">N 39508,</w:t>
            </w:r>
          </w:p>
          <w:p>
            <w:pPr>
              <w:pStyle w:val="0"/>
              <w:jc w:val="center"/>
            </w:pPr>
            <w:r>
              <w:rPr>
                <w:sz w:val="24"/>
              </w:rPr>
              <w:t xml:space="preserve">N 39608</w:t>
            </w:r>
          </w:p>
        </w:tc>
        <w:tc>
          <w:tcPr>
            <w:tcW w:w="1701" w:type="dxa"/>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w:t>
            </w:r>
          </w:p>
          <w:p>
            <w:pPr>
              <w:pStyle w:val="0"/>
              <w:jc w:val="center"/>
            </w:pPr>
            <w:r>
              <w:rPr>
                <w:sz w:val="24"/>
              </w:rPr>
              <w:t xml:space="preserve">N 39107,</w:t>
            </w:r>
          </w:p>
          <w:p>
            <w:pPr>
              <w:pStyle w:val="0"/>
              <w:jc w:val="center"/>
            </w:pPr>
            <w:r>
              <w:rPr>
                <w:sz w:val="24"/>
              </w:rPr>
              <w:t xml:space="preserve">N 39207,</w:t>
            </w:r>
          </w:p>
          <w:p>
            <w:pPr>
              <w:pStyle w:val="0"/>
              <w:jc w:val="center"/>
            </w:pPr>
            <w:r>
              <w:rPr>
                <w:sz w:val="24"/>
              </w:rPr>
              <w:t xml:space="preserve">N 39307,</w:t>
            </w:r>
          </w:p>
          <w:p>
            <w:pPr>
              <w:pStyle w:val="0"/>
              <w:jc w:val="center"/>
            </w:pPr>
            <w:r>
              <w:rPr>
                <w:sz w:val="24"/>
              </w:rPr>
              <w:t xml:space="preserve">N 39407,</w:t>
            </w:r>
          </w:p>
          <w:p>
            <w:pPr>
              <w:pStyle w:val="0"/>
              <w:jc w:val="center"/>
            </w:pPr>
            <w:r>
              <w:rPr>
                <w:sz w:val="24"/>
              </w:rPr>
              <w:t xml:space="preserve">N 39507,</w:t>
            </w:r>
          </w:p>
          <w:p>
            <w:pPr>
              <w:pStyle w:val="0"/>
              <w:jc w:val="center"/>
            </w:pPr>
            <w:r>
              <w:rPr>
                <w:sz w:val="24"/>
              </w:rPr>
              <w:t xml:space="preserve">N 39607</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c>
          <w:tcPr>
            <w:tcW w:w="624" w:type="dxa"/>
          </w:tcPr>
          <w:p>
            <w:pPr>
              <w:pStyle w:val="0"/>
            </w:pPr>
            <w:r>
              <w:rPr>
                <w:sz w:val="24"/>
              </w:rPr>
              <w:t xml:space="preserve">5</w:t>
            </w:r>
          </w:p>
        </w:tc>
        <w:tc>
          <w:tcPr>
            <w:tcW w:w="3628" w:type="dxa"/>
          </w:tcPr>
          <w:p>
            <w:pPr>
              <w:pStyle w:val="0"/>
            </w:pPr>
            <w:r>
              <w:rPr>
                <w:sz w:val="24"/>
              </w:rPr>
              <w:t xml:space="preserve">Отражение величины изменения рисковой поправки на нефинансовый риск по договорам ОПС, оцениваемым по модели с переменным вознаграждением, в случае дезагрегирования при применении </w:t>
            </w:r>
            <w:r>
              <w:rPr>
                <w:sz w:val="24"/>
              </w:rPr>
              <w:t xml:space="preserve">пункта 81</w:t>
            </w:r>
            <w:r>
              <w:rPr>
                <w:sz w:val="24"/>
              </w:rPr>
              <w:t xml:space="preserve"> МСФО (IFRS) 17</w:t>
            </w:r>
          </w:p>
        </w:tc>
        <w:tc>
          <w:tcPr>
            <w:tcW w:w="1134" w:type="dxa"/>
          </w:tcPr>
          <w:p>
            <w:pPr>
              <w:pStyle w:val="0"/>
              <w:jc w:val="center"/>
            </w:pPr>
            <w:r>
              <w:rPr>
                <w:sz w:val="24"/>
              </w:rPr>
              <w:t xml:space="preserve">N 39408,</w:t>
            </w:r>
          </w:p>
          <w:p>
            <w:pPr>
              <w:pStyle w:val="0"/>
              <w:jc w:val="center"/>
            </w:pPr>
            <w:r>
              <w:rPr>
                <w:sz w:val="24"/>
              </w:rPr>
              <w:t xml:space="preserve">N 39508,</w:t>
            </w:r>
          </w:p>
          <w:p>
            <w:pPr>
              <w:pStyle w:val="0"/>
              <w:jc w:val="center"/>
            </w:pPr>
            <w:r>
              <w:rPr>
                <w:sz w:val="24"/>
              </w:rPr>
              <w:t xml:space="preserve">N 39608</w:t>
            </w:r>
          </w:p>
        </w:tc>
        <w:tc>
          <w:tcPr>
            <w:tcW w:w="1701" w:type="dxa"/>
          </w:tcPr>
          <w:p>
            <w:pPr>
              <w:pStyle w:val="0"/>
              <w:jc w:val="center"/>
            </w:pPr>
            <w:r>
              <w:rPr>
                <w:sz w:val="24"/>
              </w:rPr>
              <w:t xml:space="preserve">N 39401,</w:t>
            </w:r>
          </w:p>
          <w:p>
            <w:pPr>
              <w:pStyle w:val="0"/>
              <w:jc w:val="center"/>
            </w:pPr>
            <w:r>
              <w:rPr>
                <w:sz w:val="24"/>
              </w:rPr>
              <w:t xml:space="preserve">N 39509,</w:t>
            </w:r>
          </w:p>
          <w:p>
            <w:pPr>
              <w:pStyle w:val="0"/>
              <w:jc w:val="center"/>
            </w:pPr>
            <w:r>
              <w:rPr>
                <w:sz w:val="24"/>
              </w:rPr>
              <w:t xml:space="preserve">N 39601</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c>
          <w:tcPr>
            <w:tcW w:w="624" w:type="dxa"/>
          </w:tcPr>
          <w:p>
            <w:pPr>
              <w:pStyle w:val="0"/>
            </w:pPr>
            <w:r>
              <w:rPr>
                <w:sz w:val="24"/>
              </w:rPr>
              <w:t xml:space="preserve">6</w:t>
            </w:r>
          </w:p>
        </w:tc>
        <w:tc>
          <w:tcPr>
            <w:tcW w:w="3628" w:type="dxa"/>
          </w:tcPr>
          <w:p>
            <w:pPr>
              <w:pStyle w:val="0"/>
            </w:pPr>
            <w:r>
              <w:rPr>
                <w:sz w:val="24"/>
              </w:rPr>
              <w:t xml:space="preserve">Отражение перевода средств пенсионных накоплений в состав:</w:t>
            </w:r>
          </w:p>
        </w:tc>
        <w:tc>
          <w:tcPr>
            <w:tcW w:w="1134" w:type="dxa"/>
          </w:tcPr>
          <w:p>
            <w:pPr>
              <w:pStyle w:val="0"/>
            </w:pPr>
            <w:r>
              <w:rPr>
                <w:sz w:val="24"/>
              </w:rPr>
            </w:r>
          </w:p>
        </w:tc>
        <w:tc>
          <w:tcPr>
            <w:tcW w:w="1701" w:type="dxa"/>
          </w:tcPr>
          <w:p>
            <w:pPr>
              <w:pStyle w:val="0"/>
            </w:pPr>
            <w:r>
              <w:rPr>
                <w:sz w:val="24"/>
              </w:rPr>
            </w:r>
          </w:p>
        </w:tc>
        <w:tc>
          <w:tcPr>
            <w:tcW w:w="991" w:type="dxa"/>
          </w:tcPr>
          <w:p>
            <w:pPr>
              <w:pStyle w:val="0"/>
            </w:pPr>
            <w:r>
              <w:rPr>
                <w:sz w:val="24"/>
              </w:rPr>
            </w:r>
          </w:p>
        </w:tc>
        <w:tc>
          <w:tcPr>
            <w:tcW w:w="991" w:type="dxa"/>
          </w:tcPr>
          <w:p>
            <w:pPr>
              <w:pStyle w:val="0"/>
            </w:pPr>
            <w:r>
              <w:rPr>
                <w:sz w:val="24"/>
              </w:rPr>
            </w:r>
          </w:p>
        </w:tc>
      </w:tr>
      <w:tr>
        <w:tc>
          <w:tcPr>
            <w:tcW w:w="624" w:type="dxa"/>
          </w:tcPr>
          <w:p>
            <w:pPr>
              <w:pStyle w:val="0"/>
            </w:pPr>
            <w:r>
              <w:rPr>
                <w:sz w:val="24"/>
              </w:rPr>
              <w:t xml:space="preserve">6.1</w:t>
            </w:r>
          </w:p>
        </w:tc>
        <w:tc>
          <w:tcPr>
            <w:tcW w:w="3628" w:type="dxa"/>
          </w:tcPr>
          <w:p>
            <w:pPr>
              <w:pStyle w:val="0"/>
              <w:ind w:firstLine="284"/>
            </w:pPr>
            <w:r>
              <w:rPr>
                <w:sz w:val="24"/>
              </w:rPr>
              <w:t xml:space="preserve">выплатного резерва</w:t>
            </w:r>
          </w:p>
        </w:tc>
        <w:tc>
          <w:tcPr>
            <w:tcW w:w="1134" w:type="dxa"/>
          </w:tcPr>
          <w:p>
            <w:pPr>
              <w:pStyle w:val="0"/>
              <w:jc w:val="center"/>
            </w:pPr>
            <w:r>
              <w:rPr>
                <w:sz w:val="24"/>
              </w:rPr>
              <w:t xml:space="preserve">N 39102,</w:t>
            </w:r>
          </w:p>
          <w:p>
            <w:pPr>
              <w:pStyle w:val="0"/>
              <w:jc w:val="center"/>
            </w:pPr>
            <w:r>
              <w:rPr>
                <w:sz w:val="24"/>
              </w:rPr>
              <w:t xml:space="preserve">N 39202,</w:t>
            </w:r>
          </w:p>
          <w:p>
            <w:pPr>
              <w:pStyle w:val="0"/>
              <w:jc w:val="center"/>
            </w:pPr>
            <w:r>
              <w:rPr>
                <w:sz w:val="24"/>
              </w:rPr>
              <w:t xml:space="preserve">N 39302,</w:t>
            </w:r>
          </w:p>
          <w:p>
            <w:pPr>
              <w:pStyle w:val="0"/>
              <w:jc w:val="center"/>
            </w:pPr>
            <w:r>
              <w:rPr>
                <w:sz w:val="24"/>
              </w:rPr>
              <w:t xml:space="preserve">N 39402,</w:t>
            </w:r>
          </w:p>
          <w:p>
            <w:pPr>
              <w:pStyle w:val="0"/>
              <w:jc w:val="center"/>
            </w:pPr>
            <w:r>
              <w:rPr>
                <w:sz w:val="24"/>
              </w:rPr>
              <w:t xml:space="preserve">N 39502,</w:t>
            </w:r>
          </w:p>
          <w:p>
            <w:pPr>
              <w:pStyle w:val="0"/>
              <w:jc w:val="center"/>
            </w:pPr>
            <w:r>
              <w:rPr>
                <w:sz w:val="24"/>
              </w:rPr>
              <w:t xml:space="preserve">N 39602</w:t>
            </w:r>
          </w:p>
        </w:tc>
        <w:tc>
          <w:tcPr>
            <w:tcW w:w="1701" w:type="dxa"/>
          </w:tcPr>
          <w:p>
            <w:pPr>
              <w:pStyle w:val="0"/>
              <w:jc w:val="center"/>
            </w:pPr>
            <w:r>
              <w:rPr>
                <w:sz w:val="24"/>
              </w:rPr>
              <w:t xml:space="preserve">N 39103,</w:t>
            </w:r>
          </w:p>
          <w:p>
            <w:pPr>
              <w:pStyle w:val="0"/>
              <w:jc w:val="center"/>
            </w:pPr>
            <w:r>
              <w:rPr>
                <w:sz w:val="24"/>
              </w:rPr>
              <w:t xml:space="preserve">N 39203,</w:t>
            </w:r>
          </w:p>
          <w:p>
            <w:pPr>
              <w:pStyle w:val="0"/>
              <w:jc w:val="center"/>
            </w:pPr>
            <w:r>
              <w:rPr>
                <w:sz w:val="24"/>
              </w:rPr>
              <w:t xml:space="preserve">N 39303,</w:t>
            </w:r>
          </w:p>
          <w:p>
            <w:pPr>
              <w:pStyle w:val="0"/>
              <w:jc w:val="center"/>
            </w:pPr>
            <w:r>
              <w:rPr>
                <w:sz w:val="24"/>
              </w:rPr>
              <w:t xml:space="preserve">N 39403,</w:t>
            </w:r>
          </w:p>
          <w:p>
            <w:pPr>
              <w:pStyle w:val="0"/>
              <w:jc w:val="center"/>
            </w:pPr>
            <w:r>
              <w:rPr>
                <w:sz w:val="24"/>
              </w:rPr>
              <w:t xml:space="preserve">N 39503,</w:t>
            </w:r>
          </w:p>
          <w:p>
            <w:pPr>
              <w:pStyle w:val="0"/>
              <w:jc w:val="center"/>
            </w:pPr>
            <w:r>
              <w:rPr>
                <w:sz w:val="24"/>
              </w:rPr>
              <w:t xml:space="preserve">N 39603</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6.2</w:t>
            </w:r>
          </w:p>
        </w:tc>
        <w:tc>
          <w:tcPr>
            <w:tcW w:w="3628" w:type="dxa"/>
          </w:tcPr>
          <w:p>
            <w:pPr>
              <w:pStyle w:val="0"/>
              <w:ind w:firstLine="284"/>
            </w:pPr>
            <w:r>
              <w:rPr>
                <w:sz w:val="24"/>
              </w:rPr>
              <w:t xml:space="preserve">средств пенсионных накоплений, сформированных в пользу застрахованных лиц, которым назначена срочная пенсионная выплата</w:t>
            </w:r>
          </w:p>
        </w:tc>
        <w:tc>
          <w:tcPr>
            <w:tcW w:w="1134" w:type="dxa"/>
          </w:tcPr>
          <w:p>
            <w:pPr>
              <w:pStyle w:val="0"/>
              <w:jc w:val="center"/>
            </w:pPr>
            <w:r>
              <w:rPr>
                <w:sz w:val="24"/>
              </w:rPr>
              <w:t xml:space="preserve">N 39102,</w:t>
            </w:r>
          </w:p>
          <w:p>
            <w:pPr>
              <w:pStyle w:val="0"/>
              <w:jc w:val="center"/>
            </w:pPr>
            <w:r>
              <w:rPr>
                <w:sz w:val="24"/>
              </w:rPr>
              <w:t xml:space="preserve">N 39202,</w:t>
            </w:r>
          </w:p>
          <w:p>
            <w:pPr>
              <w:pStyle w:val="0"/>
              <w:jc w:val="center"/>
            </w:pPr>
            <w:r>
              <w:rPr>
                <w:sz w:val="24"/>
              </w:rPr>
              <w:t xml:space="preserve">N 39302,</w:t>
            </w:r>
          </w:p>
          <w:p>
            <w:pPr>
              <w:pStyle w:val="0"/>
              <w:jc w:val="center"/>
            </w:pPr>
            <w:r>
              <w:rPr>
                <w:sz w:val="24"/>
              </w:rPr>
              <w:t xml:space="preserve">N 39402,</w:t>
            </w:r>
          </w:p>
          <w:p>
            <w:pPr>
              <w:pStyle w:val="0"/>
              <w:jc w:val="center"/>
            </w:pPr>
            <w:r>
              <w:rPr>
                <w:sz w:val="24"/>
              </w:rPr>
              <w:t xml:space="preserve">N 39502,</w:t>
            </w:r>
          </w:p>
          <w:p>
            <w:pPr>
              <w:pStyle w:val="0"/>
              <w:jc w:val="center"/>
            </w:pPr>
            <w:r>
              <w:rPr>
                <w:sz w:val="24"/>
              </w:rPr>
              <w:t xml:space="preserve">N 39602</w:t>
            </w:r>
          </w:p>
        </w:tc>
        <w:tc>
          <w:tcPr>
            <w:tcW w:w="1701" w:type="dxa"/>
          </w:tcPr>
          <w:p>
            <w:pPr>
              <w:pStyle w:val="0"/>
              <w:jc w:val="center"/>
            </w:pPr>
            <w:r>
              <w:rPr>
                <w:sz w:val="24"/>
              </w:rPr>
              <w:t xml:space="preserve">N 39104,</w:t>
            </w:r>
          </w:p>
          <w:p>
            <w:pPr>
              <w:pStyle w:val="0"/>
              <w:jc w:val="center"/>
            </w:pPr>
            <w:r>
              <w:rPr>
                <w:sz w:val="24"/>
              </w:rPr>
              <w:t xml:space="preserve">N 39204,</w:t>
            </w:r>
          </w:p>
          <w:p>
            <w:pPr>
              <w:pStyle w:val="0"/>
              <w:jc w:val="center"/>
            </w:pPr>
            <w:r>
              <w:rPr>
                <w:sz w:val="24"/>
              </w:rPr>
              <w:t xml:space="preserve">N 39304,</w:t>
            </w:r>
          </w:p>
          <w:p>
            <w:pPr>
              <w:pStyle w:val="0"/>
              <w:jc w:val="center"/>
            </w:pPr>
            <w:r>
              <w:rPr>
                <w:sz w:val="24"/>
              </w:rPr>
              <w:t xml:space="preserve">N 39404,</w:t>
            </w:r>
          </w:p>
          <w:p>
            <w:pPr>
              <w:pStyle w:val="0"/>
              <w:jc w:val="center"/>
            </w:pPr>
            <w:r>
              <w:rPr>
                <w:sz w:val="24"/>
              </w:rPr>
              <w:t xml:space="preserve">N 39504,</w:t>
            </w:r>
          </w:p>
          <w:p>
            <w:pPr>
              <w:pStyle w:val="0"/>
              <w:jc w:val="center"/>
            </w:pPr>
            <w:r>
              <w:rPr>
                <w:sz w:val="24"/>
              </w:rPr>
              <w:t xml:space="preserve">N 39604</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6.3</w:t>
            </w:r>
          </w:p>
        </w:tc>
        <w:tc>
          <w:tcPr>
            <w:tcW w:w="3628" w:type="dxa"/>
          </w:tcPr>
          <w:p>
            <w:pPr>
              <w:pStyle w:val="0"/>
              <w:ind w:firstLine="284"/>
            </w:pPr>
            <w:r>
              <w:rPr>
                <w:sz w:val="24"/>
              </w:rPr>
              <w:t xml:space="preserve">средств пенсионных накоплений, сформированных в пользу правопреемников умерших застрахованных лиц</w:t>
            </w:r>
          </w:p>
        </w:tc>
        <w:tc>
          <w:tcPr>
            <w:tcW w:w="1134" w:type="dxa"/>
          </w:tcPr>
          <w:p>
            <w:pPr>
              <w:pStyle w:val="0"/>
              <w:jc w:val="center"/>
            </w:pPr>
            <w:r>
              <w:rPr>
                <w:sz w:val="24"/>
              </w:rPr>
              <w:t xml:space="preserve">N 39102,</w:t>
            </w:r>
          </w:p>
          <w:p>
            <w:pPr>
              <w:pStyle w:val="0"/>
              <w:jc w:val="center"/>
            </w:pPr>
            <w:r>
              <w:rPr>
                <w:sz w:val="24"/>
              </w:rPr>
              <w:t xml:space="preserve">N 39202,</w:t>
            </w:r>
          </w:p>
          <w:p>
            <w:pPr>
              <w:pStyle w:val="0"/>
              <w:jc w:val="center"/>
            </w:pPr>
            <w:r>
              <w:rPr>
                <w:sz w:val="24"/>
              </w:rPr>
              <w:t xml:space="preserve">N 39302,</w:t>
            </w:r>
          </w:p>
          <w:p>
            <w:pPr>
              <w:pStyle w:val="0"/>
              <w:jc w:val="center"/>
            </w:pPr>
            <w:r>
              <w:rPr>
                <w:sz w:val="24"/>
              </w:rPr>
              <w:t xml:space="preserve">N 39402,</w:t>
            </w:r>
          </w:p>
          <w:p>
            <w:pPr>
              <w:pStyle w:val="0"/>
              <w:jc w:val="center"/>
            </w:pPr>
            <w:r>
              <w:rPr>
                <w:sz w:val="24"/>
              </w:rPr>
              <w:t xml:space="preserve">N 39502,</w:t>
            </w:r>
          </w:p>
          <w:p>
            <w:pPr>
              <w:pStyle w:val="0"/>
              <w:jc w:val="center"/>
            </w:pPr>
            <w:r>
              <w:rPr>
                <w:sz w:val="24"/>
              </w:rPr>
              <w:t xml:space="preserve">N 39602</w:t>
            </w:r>
          </w:p>
        </w:tc>
        <w:tc>
          <w:tcPr>
            <w:tcW w:w="1701" w:type="dxa"/>
          </w:tcPr>
          <w:p>
            <w:pPr>
              <w:pStyle w:val="0"/>
              <w:jc w:val="center"/>
            </w:pPr>
            <w:r>
              <w:rPr>
                <w:sz w:val="24"/>
              </w:rPr>
              <w:t xml:space="preserve">N 39105,</w:t>
            </w:r>
          </w:p>
          <w:p>
            <w:pPr>
              <w:pStyle w:val="0"/>
              <w:jc w:val="center"/>
            </w:pPr>
            <w:r>
              <w:rPr>
                <w:sz w:val="24"/>
              </w:rPr>
              <w:t xml:space="preserve">N 39205,</w:t>
            </w:r>
          </w:p>
          <w:p>
            <w:pPr>
              <w:pStyle w:val="0"/>
              <w:jc w:val="center"/>
            </w:pPr>
            <w:r>
              <w:rPr>
                <w:sz w:val="24"/>
              </w:rPr>
              <w:t xml:space="preserve">N 39305,</w:t>
            </w:r>
          </w:p>
          <w:p>
            <w:pPr>
              <w:pStyle w:val="0"/>
              <w:jc w:val="center"/>
            </w:pPr>
            <w:r>
              <w:rPr>
                <w:sz w:val="24"/>
              </w:rPr>
              <w:t xml:space="preserve">N 39405,</w:t>
            </w:r>
          </w:p>
          <w:p>
            <w:pPr>
              <w:pStyle w:val="0"/>
              <w:jc w:val="center"/>
            </w:pPr>
            <w:r>
              <w:rPr>
                <w:sz w:val="24"/>
              </w:rPr>
              <w:t xml:space="preserve">N 39505,</w:t>
            </w:r>
          </w:p>
          <w:p>
            <w:pPr>
              <w:pStyle w:val="0"/>
              <w:jc w:val="center"/>
            </w:pPr>
            <w:r>
              <w:rPr>
                <w:sz w:val="24"/>
              </w:rPr>
              <w:t xml:space="preserve">N 39605</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blPrEx>
          <w:tblBorders>
            <w:insideH w:val="nil"/>
          </w:tblBorders>
        </w:tblPrEx>
        <w:tc>
          <w:tcPr>
            <w:tcW w:w="624" w:type="dxa"/>
            <w:tcBorders>
              <w:bottom w:val="nil"/>
            </w:tcBorders>
          </w:tcPr>
          <w:p>
            <w:pPr>
              <w:pStyle w:val="0"/>
            </w:pPr>
            <w:r>
              <w:rPr>
                <w:sz w:val="24"/>
              </w:rPr>
              <w:t xml:space="preserve">7</w:t>
            </w:r>
          </w:p>
        </w:tc>
        <w:tc>
          <w:tcPr>
            <w:tcW w:w="3628" w:type="dxa"/>
            <w:tcBorders>
              <w:bottom w:val="nil"/>
            </w:tcBorders>
          </w:tcPr>
          <w:p>
            <w:pPr>
              <w:pStyle w:val="0"/>
            </w:pPr>
            <w:r>
              <w:rPr>
                <w:sz w:val="24"/>
              </w:rPr>
              <w:t xml:space="preserve">Отражение денежных потоков по выполнению договоров ОПС на счетах корректировок пенсионных накоплений</w:t>
            </w:r>
          </w:p>
        </w:tc>
        <w:tc>
          <w:tcPr>
            <w:tcW w:w="1134" w:type="dxa"/>
            <w:tcBorders>
              <w:bottom w:val="nil"/>
            </w:tcBorders>
          </w:tcPr>
          <w:p>
            <w:pPr>
              <w:pStyle w:val="0"/>
            </w:pPr>
            <w:r>
              <w:rPr>
                <w:sz w:val="24"/>
              </w:rPr>
            </w:r>
          </w:p>
        </w:tc>
        <w:tc>
          <w:tcPr>
            <w:tcW w:w="1701" w:type="dxa"/>
            <w:tcBorders>
              <w:bottom w:val="nil"/>
            </w:tcBorders>
          </w:tcPr>
          <w:p>
            <w:pPr>
              <w:pStyle w:val="0"/>
            </w:pPr>
            <w:r>
              <w:rPr>
                <w:sz w:val="24"/>
              </w:rPr>
            </w:r>
          </w:p>
        </w:tc>
        <w:tc>
          <w:tcPr>
            <w:tcW w:w="991" w:type="dxa"/>
            <w:tcBorders>
              <w:bottom w:val="nil"/>
            </w:tcBorders>
          </w:tcPr>
          <w:p>
            <w:pPr>
              <w:pStyle w:val="0"/>
            </w:pPr>
            <w:r>
              <w:rPr>
                <w:sz w:val="24"/>
              </w:rPr>
            </w:r>
          </w:p>
        </w:tc>
        <w:tc>
          <w:tcPr>
            <w:tcW w:w="991" w:type="dxa"/>
            <w:tcBorders>
              <w:bottom w:val="nil"/>
            </w:tcBorders>
          </w:tcPr>
          <w:p>
            <w:pPr>
              <w:pStyle w:val="0"/>
            </w:pPr>
            <w:r>
              <w:rPr>
                <w:sz w:val="24"/>
              </w:rPr>
            </w:r>
          </w:p>
        </w:tc>
      </w:tr>
      <w:tr>
        <w:tblPrEx>
          <w:tblBorders>
            <w:insideH w:val="nil"/>
          </w:tblBorders>
        </w:tblPrEx>
        <w:tc>
          <w:tcPr>
            <w:gridSpan w:val="6"/>
            <w:tcW w:w="9069" w:type="dxa"/>
            <w:tcBorders>
              <w:top w:val="nil"/>
            </w:tcBorders>
          </w:tcPr>
          <w:p>
            <w:pPr>
              <w:pStyle w:val="0"/>
              <w:jc w:val="both"/>
            </w:pPr>
            <w:r>
              <w:rPr>
                <w:sz w:val="24"/>
              </w:rPr>
              <w:t xml:space="preserve">(п. 7 введен </w:t>
            </w:r>
            <w:r>
              <w:rPr>
                <w:sz w:val="24"/>
              </w:rPr>
              <w:t xml:space="preserve">Указанием</w:t>
            </w:r>
            <w:r>
              <w:rPr>
                <w:sz w:val="24"/>
              </w:rPr>
              <w:t xml:space="preserve"> Банка России от 25.06.2024 N 6765-У)</w:t>
            </w:r>
          </w:p>
        </w:tc>
      </w:tr>
      <w:tr>
        <w:tblPrEx>
          <w:tblBorders>
            <w:insideH w:val="nil"/>
          </w:tblBorders>
        </w:tblPrEx>
        <w:tc>
          <w:tcPr>
            <w:tcW w:w="624" w:type="dxa"/>
            <w:tcBorders>
              <w:bottom w:val="nil"/>
            </w:tcBorders>
          </w:tcPr>
          <w:p>
            <w:pPr>
              <w:pStyle w:val="0"/>
            </w:pPr>
            <w:r>
              <w:rPr>
                <w:sz w:val="24"/>
              </w:rPr>
              <w:t xml:space="preserve">7.1</w:t>
            </w:r>
          </w:p>
        </w:tc>
        <w:tc>
          <w:tcPr>
            <w:tcW w:w="3628" w:type="dxa"/>
            <w:tcBorders>
              <w:bottom w:val="nil"/>
            </w:tcBorders>
          </w:tcPr>
          <w:p>
            <w:pPr>
              <w:pStyle w:val="0"/>
            </w:pPr>
            <w:r>
              <w:rPr>
                <w:sz w:val="24"/>
              </w:rPr>
            </w:r>
          </w:p>
        </w:tc>
        <w:tc>
          <w:tcPr>
            <w:tcW w:w="1134" w:type="dxa"/>
            <w:tcBorders>
              <w:bottom w:val="nil"/>
            </w:tcBorders>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 (отдельный лицевой счет)</w:t>
            </w:r>
          </w:p>
        </w:tc>
        <w:tc>
          <w:tcPr>
            <w:tcW w:w="1701" w:type="dxa"/>
            <w:tcBorders>
              <w:bottom w:val="nil"/>
            </w:tcBorders>
          </w:tcPr>
          <w:p>
            <w:pPr>
              <w:pStyle w:val="0"/>
              <w:jc w:val="center"/>
            </w:pPr>
            <w:r>
              <w:rPr>
                <w:sz w:val="24"/>
              </w:rPr>
              <w:t xml:space="preserve">N 39107,</w:t>
            </w:r>
          </w:p>
          <w:p>
            <w:pPr>
              <w:pStyle w:val="0"/>
              <w:jc w:val="center"/>
            </w:pPr>
            <w:r>
              <w:rPr>
                <w:sz w:val="24"/>
              </w:rPr>
              <w:t xml:space="preserve">N 39207,</w:t>
            </w:r>
          </w:p>
          <w:p>
            <w:pPr>
              <w:pStyle w:val="0"/>
              <w:jc w:val="center"/>
            </w:pPr>
            <w:r>
              <w:rPr>
                <w:sz w:val="24"/>
              </w:rPr>
              <w:t xml:space="preserve">N 39307,</w:t>
            </w:r>
          </w:p>
          <w:p>
            <w:pPr>
              <w:pStyle w:val="0"/>
              <w:jc w:val="center"/>
            </w:pPr>
            <w:r>
              <w:rPr>
                <w:sz w:val="24"/>
              </w:rPr>
              <w:t xml:space="preserve">N 39407,</w:t>
            </w:r>
          </w:p>
          <w:p>
            <w:pPr>
              <w:pStyle w:val="0"/>
              <w:jc w:val="center"/>
            </w:pPr>
            <w:r>
              <w:rPr>
                <w:sz w:val="24"/>
              </w:rPr>
              <w:t xml:space="preserve">N 39507,</w:t>
            </w:r>
          </w:p>
          <w:p>
            <w:pPr>
              <w:pStyle w:val="0"/>
              <w:jc w:val="center"/>
            </w:pPr>
            <w:r>
              <w:rPr>
                <w:sz w:val="24"/>
              </w:rPr>
              <w:t xml:space="preserve">N 39607 (отдельный лицевой счет)</w:t>
            </w:r>
          </w:p>
        </w:tc>
        <w:tc>
          <w:tcPr>
            <w:tcW w:w="991" w:type="dxa"/>
            <w:tcBorders>
              <w:bottom w:val="nil"/>
            </w:tcBorders>
          </w:tcPr>
          <w:p>
            <w:pPr>
              <w:pStyle w:val="0"/>
              <w:jc w:val="center"/>
            </w:pPr>
            <w:r>
              <w:rPr>
                <w:sz w:val="24"/>
              </w:rPr>
              <w:t xml:space="preserve">-</w:t>
            </w:r>
          </w:p>
        </w:tc>
        <w:tc>
          <w:tcPr>
            <w:tcW w:w="991" w:type="dxa"/>
            <w:tcBorders>
              <w:bottom w:val="nil"/>
            </w:tcBorders>
          </w:tcPr>
          <w:p>
            <w:pPr>
              <w:pStyle w:val="0"/>
              <w:jc w:val="center"/>
            </w:pPr>
            <w:r>
              <w:rPr>
                <w:sz w:val="24"/>
              </w:rPr>
              <w:t xml:space="preserve">3</w:t>
            </w:r>
          </w:p>
        </w:tc>
      </w:tr>
      <w:tr>
        <w:tblPrEx>
          <w:tblBorders>
            <w:insideH w:val="nil"/>
          </w:tblBorders>
        </w:tblPrEx>
        <w:tc>
          <w:tcPr>
            <w:gridSpan w:val="6"/>
            <w:tcW w:w="9069" w:type="dxa"/>
            <w:tcBorders>
              <w:top w:val="nil"/>
            </w:tcBorders>
          </w:tcPr>
          <w:p>
            <w:pPr>
              <w:pStyle w:val="0"/>
              <w:jc w:val="both"/>
            </w:pPr>
            <w:r>
              <w:rPr>
                <w:sz w:val="24"/>
              </w:rPr>
              <w:t xml:space="preserve">(п. 7.1 введен </w:t>
            </w:r>
            <w:r>
              <w:rPr>
                <w:sz w:val="24"/>
              </w:rPr>
              <w:t xml:space="preserve">Указанием</w:t>
            </w:r>
            <w:r>
              <w:rPr>
                <w:sz w:val="24"/>
              </w:rPr>
              <w:t xml:space="preserve"> Банка России от 25.06.2024 N 6765-У)</w:t>
            </w:r>
          </w:p>
        </w:tc>
      </w:tr>
      <w:tr>
        <w:tblPrEx>
          <w:tblBorders>
            <w:insideH w:val="nil"/>
          </w:tblBorders>
        </w:tblPrEx>
        <w:tc>
          <w:tcPr>
            <w:tcW w:w="624" w:type="dxa"/>
            <w:tcBorders>
              <w:bottom w:val="nil"/>
            </w:tcBorders>
          </w:tcPr>
          <w:p>
            <w:pPr>
              <w:pStyle w:val="0"/>
            </w:pPr>
            <w:r>
              <w:rPr>
                <w:sz w:val="24"/>
              </w:rPr>
              <w:t xml:space="preserve">7.2</w:t>
            </w:r>
          </w:p>
        </w:tc>
        <w:tc>
          <w:tcPr>
            <w:tcW w:w="3628" w:type="dxa"/>
            <w:tcBorders>
              <w:bottom w:val="nil"/>
            </w:tcBorders>
          </w:tcPr>
          <w:p>
            <w:pPr>
              <w:pStyle w:val="0"/>
            </w:pPr>
            <w:r>
              <w:rPr>
                <w:sz w:val="24"/>
              </w:rPr>
            </w:r>
          </w:p>
        </w:tc>
        <w:tc>
          <w:tcPr>
            <w:tcW w:w="1134" w:type="dxa"/>
            <w:tcBorders>
              <w:bottom w:val="nil"/>
            </w:tcBorders>
          </w:tcPr>
          <w:p>
            <w:pPr>
              <w:pStyle w:val="0"/>
              <w:jc w:val="center"/>
            </w:pPr>
            <w:r>
              <w:rPr>
                <w:sz w:val="24"/>
              </w:rPr>
              <w:t xml:space="preserve">N 39107,</w:t>
            </w:r>
          </w:p>
          <w:p>
            <w:pPr>
              <w:pStyle w:val="0"/>
              <w:jc w:val="center"/>
            </w:pPr>
            <w:r>
              <w:rPr>
                <w:sz w:val="24"/>
              </w:rPr>
              <w:t xml:space="preserve">N 39207,</w:t>
            </w:r>
          </w:p>
          <w:p>
            <w:pPr>
              <w:pStyle w:val="0"/>
              <w:jc w:val="center"/>
            </w:pPr>
            <w:r>
              <w:rPr>
                <w:sz w:val="24"/>
              </w:rPr>
              <w:t xml:space="preserve">N 39307,</w:t>
            </w:r>
          </w:p>
          <w:p>
            <w:pPr>
              <w:pStyle w:val="0"/>
              <w:jc w:val="center"/>
            </w:pPr>
            <w:r>
              <w:rPr>
                <w:sz w:val="24"/>
              </w:rPr>
              <w:t xml:space="preserve">N 39407,</w:t>
            </w:r>
          </w:p>
          <w:p>
            <w:pPr>
              <w:pStyle w:val="0"/>
              <w:jc w:val="center"/>
            </w:pPr>
            <w:r>
              <w:rPr>
                <w:sz w:val="24"/>
              </w:rPr>
              <w:t xml:space="preserve">N 39507,</w:t>
            </w:r>
          </w:p>
          <w:p>
            <w:pPr>
              <w:pStyle w:val="0"/>
              <w:jc w:val="center"/>
            </w:pPr>
            <w:r>
              <w:rPr>
                <w:sz w:val="24"/>
              </w:rPr>
              <w:t xml:space="preserve">N 39607 (отдельный лицевой счет)</w:t>
            </w:r>
          </w:p>
        </w:tc>
        <w:tc>
          <w:tcPr>
            <w:tcW w:w="1701" w:type="dxa"/>
            <w:tcBorders>
              <w:bottom w:val="nil"/>
            </w:tcBorders>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 (отдельный лицевой счет)</w:t>
            </w:r>
          </w:p>
        </w:tc>
        <w:tc>
          <w:tcPr>
            <w:tcW w:w="991" w:type="dxa"/>
            <w:tcBorders>
              <w:bottom w:val="nil"/>
            </w:tcBorders>
          </w:tcPr>
          <w:p>
            <w:pPr>
              <w:pStyle w:val="0"/>
              <w:jc w:val="center"/>
            </w:pPr>
            <w:r>
              <w:rPr>
                <w:sz w:val="24"/>
              </w:rPr>
              <w:t xml:space="preserve">-</w:t>
            </w:r>
          </w:p>
        </w:tc>
        <w:tc>
          <w:tcPr>
            <w:tcW w:w="991" w:type="dxa"/>
            <w:tcBorders>
              <w:bottom w:val="nil"/>
            </w:tcBorders>
          </w:tcPr>
          <w:p>
            <w:pPr>
              <w:pStyle w:val="0"/>
              <w:jc w:val="center"/>
            </w:pPr>
            <w:r>
              <w:rPr>
                <w:sz w:val="24"/>
              </w:rPr>
              <w:t xml:space="preserve">3</w:t>
            </w:r>
          </w:p>
        </w:tc>
      </w:tr>
      <w:tr>
        <w:tblPrEx>
          <w:tblBorders>
            <w:insideH w:val="nil"/>
          </w:tblBorders>
        </w:tblPrEx>
        <w:tc>
          <w:tcPr>
            <w:gridSpan w:val="6"/>
            <w:tcW w:w="9069" w:type="dxa"/>
            <w:tcBorders>
              <w:top w:val="nil"/>
            </w:tcBorders>
          </w:tcPr>
          <w:p>
            <w:pPr>
              <w:pStyle w:val="0"/>
              <w:jc w:val="both"/>
            </w:pPr>
            <w:r>
              <w:rPr>
                <w:sz w:val="24"/>
              </w:rPr>
              <w:t xml:space="preserve">(п. 7.2 введен </w:t>
            </w:r>
            <w:r>
              <w:rPr>
                <w:sz w:val="24"/>
              </w:rPr>
              <w:t xml:space="preserve">Указанием</w:t>
            </w:r>
            <w:r>
              <w:rPr>
                <w:sz w:val="24"/>
              </w:rPr>
              <w:t xml:space="preserve"> Банка России от 25.06.2024 N 6765-У)</w:t>
            </w:r>
          </w:p>
        </w:tc>
      </w:tr>
      <w:tr>
        <w:tblPrEx>
          <w:tblBorders>
            <w:insideH w:val="nil"/>
          </w:tblBorders>
        </w:tblPrEx>
        <w:tc>
          <w:tcPr>
            <w:tcW w:w="624" w:type="dxa"/>
            <w:tcBorders>
              <w:bottom w:val="nil"/>
            </w:tcBorders>
          </w:tcPr>
          <w:p>
            <w:pPr>
              <w:pStyle w:val="0"/>
            </w:pPr>
            <w:r>
              <w:rPr>
                <w:sz w:val="24"/>
              </w:rPr>
              <w:t xml:space="preserve">7.3</w:t>
            </w:r>
          </w:p>
        </w:tc>
        <w:tc>
          <w:tcPr>
            <w:tcW w:w="3628" w:type="dxa"/>
            <w:tcBorders>
              <w:bottom w:val="nil"/>
            </w:tcBorders>
          </w:tcPr>
          <w:p>
            <w:pPr>
              <w:pStyle w:val="0"/>
            </w:pPr>
            <w:r>
              <w:rPr>
                <w:sz w:val="24"/>
              </w:rPr>
            </w:r>
          </w:p>
        </w:tc>
        <w:tc>
          <w:tcPr>
            <w:tcW w:w="1134" w:type="dxa"/>
            <w:tcBorders>
              <w:bottom w:val="nil"/>
            </w:tcBorders>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 (отдельный лицевой счет)</w:t>
            </w:r>
          </w:p>
        </w:tc>
        <w:tc>
          <w:tcPr>
            <w:tcW w:w="1701" w:type="dxa"/>
            <w:tcBorders>
              <w:bottom w:val="nil"/>
            </w:tcBorders>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 (отдельный лицевой счет)</w:t>
            </w:r>
          </w:p>
        </w:tc>
        <w:tc>
          <w:tcPr>
            <w:tcW w:w="991" w:type="dxa"/>
            <w:tcBorders>
              <w:bottom w:val="nil"/>
            </w:tcBorders>
          </w:tcPr>
          <w:p>
            <w:pPr>
              <w:pStyle w:val="0"/>
              <w:jc w:val="center"/>
            </w:pPr>
            <w:r>
              <w:rPr>
                <w:sz w:val="24"/>
              </w:rPr>
              <w:t xml:space="preserve">-</w:t>
            </w:r>
          </w:p>
        </w:tc>
        <w:tc>
          <w:tcPr>
            <w:tcW w:w="991" w:type="dxa"/>
            <w:tcBorders>
              <w:bottom w:val="nil"/>
            </w:tcBorders>
          </w:tcPr>
          <w:p>
            <w:pPr>
              <w:pStyle w:val="0"/>
              <w:jc w:val="center"/>
            </w:pPr>
            <w:r>
              <w:rPr>
                <w:sz w:val="24"/>
              </w:rPr>
              <w:t xml:space="preserve">3</w:t>
            </w:r>
          </w:p>
        </w:tc>
      </w:tr>
      <w:tr>
        <w:tblPrEx>
          <w:tblBorders>
            <w:insideH w:val="nil"/>
          </w:tblBorders>
        </w:tblPrEx>
        <w:tc>
          <w:tcPr>
            <w:gridSpan w:val="6"/>
            <w:tcW w:w="9069" w:type="dxa"/>
            <w:tcBorders>
              <w:top w:val="nil"/>
            </w:tcBorders>
          </w:tcPr>
          <w:p>
            <w:pPr>
              <w:pStyle w:val="0"/>
              <w:jc w:val="both"/>
            </w:pPr>
            <w:r>
              <w:rPr>
                <w:sz w:val="24"/>
              </w:rPr>
              <w:t xml:space="preserve">(п. 7.3 введен </w:t>
            </w:r>
            <w:r>
              <w:rPr>
                <w:sz w:val="24"/>
              </w:rPr>
              <w:t xml:space="preserve">Указанием</w:t>
            </w:r>
            <w:r>
              <w:rPr>
                <w:sz w:val="24"/>
              </w:rPr>
              <w:t xml:space="preserve"> Банка России от 25.06.2024 N 6765-У)</w:t>
            </w:r>
          </w:p>
        </w:tc>
      </w:tr>
    </w:tbl>
    <w:p>
      <w:pPr>
        <w:pStyle w:val="0"/>
        <w:jc w:val="both"/>
      </w:pPr>
      <w:r>
        <w:rPr>
          <w:sz w:val="24"/>
        </w:rPr>
      </w:r>
    </w:p>
    <w:bookmarkStart w:id="665" w:name="P665"/>
    <w:bookmarkEnd w:id="665"/>
    <w:p>
      <w:pPr>
        <w:pStyle w:val="2"/>
        <w:outlineLvl w:val="1"/>
        <w:ind w:firstLine="540"/>
        <w:jc w:val="both"/>
      </w:pPr>
      <w:r>
        <w:rPr>
          <w:sz w:val="24"/>
        </w:rPr>
        <w:t xml:space="preserve">Таблица 5. Отражение на счетах бухгалтерского учета доходов и расходов по договорам об обязательном пенсионном страховании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
        <w:gridCol w:w="3628"/>
        <w:gridCol w:w="1134"/>
        <w:gridCol w:w="1701"/>
        <w:gridCol w:w="991"/>
        <w:gridCol w:w="991"/>
      </w:tblGrid>
      <w:tr>
        <w:tc>
          <w:tcPr>
            <w:tcW w:w="624" w:type="dxa"/>
          </w:tcPr>
          <w:p>
            <w:pPr>
              <w:pStyle w:val="0"/>
              <w:jc w:val="center"/>
            </w:pPr>
            <w:r>
              <w:rPr>
                <w:sz w:val="24"/>
              </w:rPr>
              <w:t xml:space="preserve">Номер строки</w:t>
            </w:r>
          </w:p>
        </w:tc>
        <w:tc>
          <w:tcPr>
            <w:tcW w:w="3628" w:type="dxa"/>
          </w:tcPr>
          <w:p>
            <w:pPr>
              <w:pStyle w:val="0"/>
              <w:jc w:val="center"/>
            </w:pPr>
            <w:r>
              <w:rPr>
                <w:sz w:val="24"/>
              </w:rPr>
              <w:t xml:space="preserve">Содержание факта хозяйственной жизни</w:t>
            </w:r>
          </w:p>
        </w:tc>
        <w:tc>
          <w:tcPr>
            <w:tcW w:w="1134" w:type="dxa"/>
          </w:tcPr>
          <w:p>
            <w:pPr>
              <w:pStyle w:val="0"/>
              <w:jc w:val="center"/>
            </w:pPr>
            <w:r>
              <w:rPr>
                <w:sz w:val="24"/>
              </w:rPr>
              <w:t xml:space="preserve">Дебет счета</w:t>
            </w:r>
          </w:p>
        </w:tc>
        <w:tc>
          <w:tcPr>
            <w:tcW w:w="1701" w:type="dxa"/>
          </w:tcPr>
          <w:p>
            <w:pPr>
              <w:pStyle w:val="0"/>
              <w:jc w:val="center"/>
            </w:pPr>
            <w:r>
              <w:rPr>
                <w:sz w:val="24"/>
              </w:rPr>
              <w:t xml:space="preserve">Кредит счета</w:t>
            </w:r>
          </w:p>
        </w:tc>
        <w:tc>
          <w:tcPr>
            <w:tcW w:w="991" w:type="dxa"/>
          </w:tcPr>
          <w:p>
            <w:pPr>
              <w:pStyle w:val="0"/>
              <w:jc w:val="center"/>
            </w:pPr>
            <w:r>
              <w:rPr>
                <w:sz w:val="24"/>
              </w:rPr>
              <w:t xml:space="preserve">Символ</w:t>
            </w:r>
          </w:p>
        </w:tc>
        <w:tc>
          <w:tcPr>
            <w:tcW w:w="991" w:type="dxa"/>
          </w:tcPr>
          <w:p>
            <w:pPr>
              <w:pStyle w:val="0"/>
              <w:jc w:val="center"/>
            </w:pPr>
            <w:r>
              <w:rPr>
                <w:sz w:val="24"/>
              </w:rPr>
              <w:t xml:space="preserve">Вид деятельности</w:t>
            </w:r>
          </w:p>
        </w:tc>
      </w:tr>
      <w:tr>
        <w:tc>
          <w:tcPr>
            <w:tcW w:w="624" w:type="dxa"/>
          </w:tcPr>
          <w:p>
            <w:pPr>
              <w:pStyle w:val="0"/>
              <w:jc w:val="center"/>
            </w:pPr>
            <w:r>
              <w:rPr>
                <w:sz w:val="24"/>
              </w:rPr>
              <w:t xml:space="preserve">1</w:t>
            </w:r>
          </w:p>
        </w:tc>
        <w:tc>
          <w:tcPr>
            <w:tcW w:w="3628" w:type="dxa"/>
          </w:tcPr>
          <w:p>
            <w:pPr>
              <w:pStyle w:val="0"/>
              <w:jc w:val="center"/>
            </w:pPr>
            <w:r>
              <w:rPr>
                <w:sz w:val="24"/>
              </w:rPr>
              <w:t xml:space="preserve">2</w:t>
            </w:r>
          </w:p>
        </w:tc>
        <w:tc>
          <w:tcPr>
            <w:tcW w:w="1134" w:type="dxa"/>
          </w:tcPr>
          <w:p>
            <w:pPr>
              <w:pStyle w:val="0"/>
              <w:jc w:val="center"/>
            </w:pPr>
            <w:r>
              <w:rPr>
                <w:sz w:val="24"/>
              </w:rPr>
              <w:t xml:space="preserve">3</w:t>
            </w:r>
          </w:p>
        </w:tc>
        <w:tc>
          <w:tcPr>
            <w:tcW w:w="1701" w:type="dxa"/>
          </w:tcPr>
          <w:p>
            <w:pPr>
              <w:pStyle w:val="0"/>
              <w:jc w:val="center"/>
            </w:pPr>
            <w:r>
              <w:rPr>
                <w:sz w:val="24"/>
              </w:rPr>
              <w:t xml:space="preserve">4</w:t>
            </w:r>
          </w:p>
        </w:tc>
        <w:tc>
          <w:tcPr>
            <w:tcW w:w="991" w:type="dxa"/>
          </w:tcPr>
          <w:p>
            <w:pPr>
              <w:pStyle w:val="0"/>
              <w:jc w:val="center"/>
            </w:pPr>
            <w:r>
              <w:rPr>
                <w:sz w:val="24"/>
              </w:rPr>
              <w:t xml:space="preserve">5</w:t>
            </w:r>
          </w:p>
        </w:tc>
        <w:tc>
          <w:tcPr>
            <w:tcW w:w="991" w:type="dxa"/>
          </w:tcPr>
          <w:p>
            <w:pPr>
              <w:pStyle w:val="0"/>
              <w:jc w:val="center"/>
            </w:pPr>
            <w:r>
              <w:rPr>
                <w:sz w:val="24"/>
              </w:rPr>
              <w:t xml:space="preserve">6</w:t>
            </w:r>
          </w:p>
        </w:tc>
      </w:tr>
      <w:tr>
        <w:tc>
          <w:tcPr>
            <w:gridSpan w:val="6"/>
            <w:tcW w:w="9069" w:type="dxa"/>
          </w:tcPr>
          <w:p>
            <w:pPr>
              <w:pStyle w:val="0"/>
              <w:outlineLvl w:val="2"/>
              <w:jc w:val="center"/>
            </w:pPr>
            <w:r>
              <w:rPr>
                <w:sz w:val="24"/>
              </w:rPr>
              <w:t xml:space="preserve">Раздел 1. Отражение выручки по договорам ОПС</w:t>
            </w:r>
          </w:p>
        </w:tc>
      </w:tr>
      <w:tr>
        <w:tc>
          <w:tcPr>
            <w:tcW w:w="624" w:type="dxa"/>
          </w:tcPr>
          <w:p>
            <w:pPr>
              <w:pStyle w:val="0"/>
            </w:pPr>
            <w:r>
              <w:rPr>
                <w:sz w:val="24"/>
              </w:rPr>
              <w:t xml:space="preserve">1.1</w:t>
            </w:r>
          </w:p>
        </w:tc>
        <w:tc>
          <w:tcPr>
            <w:tcW w:w="3628" w:type="dxa"/>
          </w:tcPr>
          <w:p>
            <w:pPr>
              <w:pStyle w:val="0"/>
            </w:pPr>
            <w:r>
              <w:rPr>
                <w:sz w:val="24"/>
              </w:rPr>
              <w:t xml:space="preserve">Отражение в составе выручки по страхованию маржи и рисковой поправки на нефинансовый риск</w:t>
            </w:r>
          </w:p>
        </w:tc>
        <w:tc>
          <w:tcPr>
            <w:tcW w:w="1134" w:type="dxa"/>
          </w:tcPr>
          <w:p>
            <w:pPr>
              <w:pStyle w:val="0"/>
            </w:pPr>
            <w:r>
              <w:rPr>
                <w:sz w:val="24"/>
              </w:rPr>
            </w:r>
          </w:p>
        </w:tc>
        <w:tc>
          <w:tcPr>
            <w:tcW w:w="1701" w:type="dxa"/>
          </w:tcPr>
          <w:p>
            <w:pPr>
              <w:pStyle w:val="0"/>
            </w:pPr>
            <w:r>
              <w:rPr>
                <w:sz w:val="24"/>
              </w:rPr>
            </w:r>
          </w:p>
        </w:tc>
        <w:tc>
          <w:tcPr>
            <w:tcW w:w="991" w:type="dxa"/>
          </w:tcPr>
          <w:p>
            <w:pPr>
              <w:pStyle w:val="0"/>
            </w:pPr>
            <w:r>
              <w:rPr>
                <w:sz w:val="24"/>
              </w:rPr>
            </w:r>
          </w:p>
        </w:tc>
        <w:tc>
          <w:tcPr>
            <w:tcW w:w="991" w:type="dxa"/>
          </w:tcPr>
          <w:p>
            <w:pPr>
              <w:pStyle w:val="0"/>
            </w:pPr>
            <w:r>
              <w:rPr>
                <w:sz w:val="24"/>
              </w:rPr>
            </w:r>
          </w:p>
        </w:tc>
      </w:tr>
      <w:tr>
        <w:tc>
          <w:tcPr>
            <w:tcW w:w="624" w:type="dxa"/>
          </w:tcPr>
          <w:p>
            <w:pPr>
              <w:pStyle w:val="0"/>
            </w:pPr>
            <w:r>
              <w:rPr>
                <w:sz w:val="24"/>
              </w:rPr>
              <w:t xml:space="preserve">1.1.1</w:t>
            </w:r>
          </w:p>
        </w:tc>
        <w:tc>
          <w:tcPr>
            <w:tcW w:w="3628" w:type="dxa"/>
          </w:tcPr>
          <w:p>
            <w:pPr>
              <w:pStyle w:val="0"/>
            </w:pPr>
            <w:r>
              <w:rPr>
                <w:sz w:val="24"/>
              </w:rPr>
            </w:r>
          </w:p>
        </w:tc>
        <w:tc>
          <w:tcPr>
            <w:tcW w:w="1134" w:type="dxa"/>
          </w:tcPr>
          <w:p>
            <w:pPr>
              <w:pStyle w:val="0"/>
              <w:jc w:val="center"/>
            </w:pPr>
            <w:r>
              <w:rPr>
                <w:sz w:val="24"/>
              </w:rPr>
              <w:t xml:space="preserve">N 39101,</w:t>
            </w:r>
          </w:p>
          <w:p>
            <w:pPr>
              <w:pStyle w:val="0"/>
              <w:jc w:val="center"/>
            </w:pPr>
            <w:r>
              <w:rPr>
                <w:sz w:val="24"/>
              </w:rPr>
              <w:t xml:space="preserve">N 39209,</w:t>
            </w:r>
          </w:p>
          <w:p>
            <w:pPr>
              <w:pStyle w:val="0"/>
              <w:jc w:val="center"/>
            </w:pPr>
            <w:r>
              <w:rPr>
                <w:sz w:val="24"/>
              </w:rPr>
              <w:t xml:space="preserve">N 39301,</w:t>
            </w:r>
          </w:p>
          <w:p>
            <w:pPr>
              <w:pStyle w:val="0"/>
              <w:jc w:val="center"/>
            </w:pPr>
            <w:r>
              <w:rPr>
                <w:sz w:val="24"/>
              </w:rPr>
              <w:t xml:space="preserve">N 39401,</w:t>
            </w:r>
          </w:p>
          <w:p>
            <w:pPr>
              <w:pStyle w:val="0"/>
              <w:jc w:val="center"/>
            </w:pPr>
            <w:r>
              <w:rPr>
                <w:sz w:val="24"/>
              </w:rPr>
              <w:t xml:space="preserve">N 39509,</w:t>
            </w:r>
          </w:p>
          <w:p>
            <w:pPr>
              <w:pStyle w:val="0"/>
              <w:jc w:val="center"/>
            </w:pPr>
            <w:r>
              <w:rPr>
                <w:sz w:val="24"/>
              </w:rPr>
              <w:t xml:space="preserve">N 39601</w:t>
            </w:r>
          </w:p>
        </w:tc>
        <w:tc>
          <w:tcPr>
            <w:tcW w:w="1701" w:type="dxa"/>
          </w:tcPr>
          <w:p>
            <w:pPr>
              <w:pStyle w:val="0"/>
              <w:jc w:val="center"/>
            </w:pPr>
            <w:r>
              <w:rPr>
                <w:sz w:val="24"/>
              </w:rPr>
              <w:t xml:space="preserve">N 71317</w:t>
            </w:r>
          </w:p>
        </w:tc>
        <w:tc>
          <w:tcPr>
            <w:tcW w:w="991" w:type="dxa"/>
          </w:tcPr>
          <w:p>
            <w:pPr>
              <w:pStyle w:val="0"/>
              <w:jc w:val="center"/>
            </w:pPr>
            <w:r>
              <w:rPr>
                <w:sz w:val="24"/>
              </w:rPr>
              <w:t xml:space="preserve">12101</w:t>
            </w:r>
          </w:p>
        </w:tc>
        <w:tc>
          <w:tcPr>
            <w:tcW w:w="991" w:type="dxa"/>
          </w:tcPr>
          <w:p>
            <w:pPr>
              <w:pStyle w:val="0"/>
              <w:jc w:val="center"/>
            </w:pPr>
            <w:r>
              <w:rPr>
                <w:sz w:val="24"/>
              </w:rPr>
              <w:t xml:space="preserve">3</w:t>
            </w:r>
          </w:p>
        </w:tc>
      </w:tr>
      <w:tr>
        <w:tc>
          <w:tcPr>
            <w:tcW w:w="624" w:type="dxa"/>
          </w:tcPr>
          <w:p>
            <w:pPr>
              <w:pStyle w:val="0"/>
            </w:pPr>
            <w:r>
              <w:rPr>
                <w:sz w:val="24"/>
              </w:rPr>
              <w:t xml:space="preserve">1.1.2</w:t>
            </w:r>
          </w:p>
        </w:tc>
        <w:tc>
          <w:tcPr>
            <w:tcW w:w="3628" w:type="dxa"/>
          </w:tcPr>
          <w:p>
            <w:pPr>
              <w:pStyle w:val="0"/>
            </w:pPr>
            <w:r>
              <w:rPr>
                <w:sz w:val="24"/>
              </w:rPr>
            </w:r>
          </w:p>
        </w:tc>
        <w:tc>
          <w:tcPr>
            <w:tcW w:w="1134" w:type="dxa"/>
          </w:tcPr>
          <w:p>
            <w:pPr>
              <w:pStyle w:val="0"/>
              <w:jc w:val="center"/>
            </w:pPr>
            <w:r>
              <w:rPr>
                <w:sz w:val="24"/>
              </w:rPr>
              <w:t xml:space="preserve">N 39108,</w:t>
            </w:r>
          </w:p>
          <w:p>
            <w:pPr>
              <w:pStyle w:val="0"/>
              <w:jc w:val="center"/>
            </w:pPr>
            <w:r>
              <w:rPr>
                <w:sz w:val="24"/>
              </w:rPr>
              <w:t xml:space="preserve">N 39208,</w:t>
            </w:r>
          </w:p>
          <w:p>
            <w:pPr>
              <w:pStyle w:val="0"/>
              <w:jc w:val="center"/>
            </w:pPr>
            <w:r>
              <w:rPr>
                <w:sz w:val="24"/>
              </w:rPr>
              <w:t xml:space="preserve">N 39308,</w:t>
            </w:r>
          </w:p>
          <w:p>
            <w:pPr>
              <w:pStyle w:val="0"/>
              <w:jc w:val="center"/>
            </w:pPr>
            <w:r>
              <w:rPr>
                <w:sz w:val="24"/>
              </w:rPr>
              <w:t xml:space="preserve">N 39408,</w:t>
            </w:r>
          </w:p>
          <w:p>
            <w:pPr>
              <w:pStyle w:val="0"/>
              <w:jc w:val="center"/>
            </w:pPr>
            <w:r>
              <w:rPr>
                <w:sz w:val="24"/>
              </w:rPr>
              <w:t xml:space="preserve">N 39508,</w:t>
            </w:r>
          </w:p>
          <w:p>
            <w:pPr>
              <w:pStyle w:val="0"/>
              <w:jc w:val="center"/>
            </w:pPr>
            <w:r>
              <w:rPr>
                <w:sz w:val="24"/>
              </w:rPr>
              <w:t xml:space="preserve">N 39608</w:t>
            </w:r>
          </w:p>
        </w:tc>
        <w:tc>
          <w:tcPr>
            <w:tcW w:w="1701" w:type="dxa"/>
          </w:tcPr>
          <w:p>
            <w:pPr>
              <w:pStyle w:val="0"/>
              <w:jc w:val="center"/>
            </w:pPr>
            <w:r>
              <w:rPr>
                <w:sz w:val="24"/>
              </w:rPr>
              <w:t xml:space="preserve">N 71317</w:t>
            </w:r>
          </w:p>
        </w:tc>
        <w:tc>
          <w:tcPr>
            <w:tcW w:w="991" w:type="dxa"/>
          </w:tcPr>
          <w:p>
            <w:pPr>
              <w:pStyle w:val="0"/>
              <w:jc w:val="center"/>
            </w:pPr>
            <w:r>
              <w:rPr>
                <w:sz w:val="24"/>
              </w:rPr>
              <w:t xml:space="preserve">12102</w:t>
            </w:r>
          </w:p>
        </w:tc>
        <w:tc>
          <w:tcPr>
            <w:tcW w:w="991" w:type="dxa"/>
          </w:tcPr>
          <w:p>
            <w:pPr>
              <w:pStyle w:val="0"/>
              <w:jc w:val="center"/>
            </w:pPr>
            <w:r>
              <w:rPr>
                <w:sz w:val="24"/>
              </w:rPr>
              <w:t xml:space="preserve">3</w:t>
            </w:r>
          </w:p>
        </w:tc>
      </w:tr>
      <w:tr>
        <w:tc>
          <w:tcPr>
            <w:tcW w:w="624" w:type="dxa"/>
          </w:tcPr>
          <w:p>
            <w:pPr>
              <w:pStyle w:val="0"/>
            </w:pPr>
            <w:r>
              <w:rPr>
                <w:sz w:val="24"/>
              </w:rPr>
              <w:t xml:space="preserve">1.2</w:t>
            </w:r>
          </w:p>
        </w:tc>
        <w:tc>
          <w:tcPr>
            <w:tcW w:w="3628" w:type="dxa"/>
          </w:tcPr>
          <w:p>
            <w:pPr>
              <w:pStyle w:val="0"/>
              <w:ind w:firstLine="284"/>
            </w:pPr>
            <w:r>
              <w:rPr>
                <w:sz w:val="24"/>
              </w:rPr>
              <w:t xml:space="preserve">Отражение корректировки выручки при восстановлении компонента убытка:</w:t>
            </w:r>
          </w:p>
          <w:p>
            <w:pPr>
              <w:pStyle w:val="0"/>
              <w:ind w:firstLine="284"/>
            </w:pPr>
            <w:r>
              <w:rPr>
                <w:sz w:val="24"/>
              </w:rPr>
              <w:t xml:space="preserve">в части рисковой поправки на нефинансовый риск;</w:t>
            </w:r>
          </w:p>
          <w:p>
            <w:pPr>
              <w:pStyle w:val="0"/>
              <w:ind w:firstLine="284"/>
            </w:pPr>
            <w:r>
              <w:rPr>
                <w:sz w:val="24"/>
              </w:rPr>
              <w:t xml:space="preserve">в части пенсионной выплаты</w:t>
            </w:r>
          </w:p>
        </w:tc>
        <w:tc>
          <w:tcPr>
            <w:tcW w:w="1134" w:type="dxa"/>
          </w:tcPr>
          <w:p>
            <w:pPr>
              <w:pStyle w:val="0"/>
              <w:jc w:val="center"/>
            </w:pPr>
            <w:r>
              <w:rPr>
                <w:sz w:val="24"/>
              </w:rPr>
              <w:t xml:space="preserve">N 71317</w:t>
            </w:r>
          </w:p>
        </w:tc>
        <w:tc>
          <w:tcPr>
            <w:tcW w:w="1701" w:type="dxa"/>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w:t>
            </w:r>
          </w:p>
          <w:p>
            <w:pPr>
              <w:pStyle w:val="0"/>
              <w:jc w:val="center"/>
            </w:pPr>
            <w:r>
              <w:rPr>
                <w:sz w:val="24"/>
              </w:rPr>
              <w:t xml:space="preserve">N 39107,</w:t>
            </w:r>
          </w:p>
          <w:p>
            <w:pPr>
              <w:pStyle w:val="0"/>
              <w:jc w:val="center"/>
            </w:pPr>
            <w:r>
              <w:rPr>
                <w:sz w:val="24"/>
              </w:rPr>
              <w:t xml:space="preserve">N 39207,</w:t>
            </w:r>
          </w:p>
          <w:p>
            <w:pPr>
              <w:pStyle w:val="0"/>
              <w:jc w:val="center"/>
            </w:pPr>
            <w:r>
              <w:rPr>
                <w:sz w:val="24"/>
              </w:rPr>
              <w:t xml:space="preserve">N 39307,</w:t>
            </w:r>
          </w:p>
          <w:p>
            <w:pPr>
              <w:pStyle w:val="0"/>
              <w:jc w:val="center"/>
            </w:pPr>
            <w:r>
              <w:rPr>
                <w:sz w:val="24"/>
              </w:rPr>
              <w:t xml:space="preserve">N 39407,</w:t>
            </w:r>
          </w:p>
          <w:p>
            <w:pPr>
              <w:pStyle w:val="0"/>
              <w:jc w:val="center"/>
            </w:pPr>
            <w:r>
              <w:rPr>
                <w:sz w:val="24"/>
              </w:rPr>
              <w:t xml:space="preserve">N 39507,</w:t>
            </w:r>
          </w:p>
          <w:p>
            <w:pPr>
              <w:pStyle w:val="0"/>
              <w:jc w:val="center"/>
            </w:pPr>
            <w:r>
              <w:rPr>
                <w:sz w:val="24"/>
              </w:rPr>
              <w:t xml:space="preserve">N 39607</w:t>
            </w:r>
          </w:p>
        </w:tc>
        <w:tc>
          <w:tcPr>
            <w:tcW w:w="991" w:type="dxa"/>
          </w:tcPr>
          <w:p>
            <w:pPr>
              <w:pStyle w:val="0"/>
              <w:jc w:val="center"/>
            </w:pPr>
            <w:r>
              <w:rPr>
                <w:sz w:val="24"/>
              </w:rPr>
              <w:t xml:space="preserve">12102,</w:t>
            </w:r>
          </w:p>
          <w:p>
            <w:pPr>
              <w:pStyle w:val="0"/>
              <w:jc w:val="center"/>
            </w:pPr>
            <w:r>
              <w:rPr>
                <w:sz w:val="24"/>
              </w:rPr>
              <w:t xml:space="preserve">12103</w:t>
            </w:r>
          </w:p>
        </w:tc>
        <w:tc>
          <w:tcPr>
            <w:tcW w:w="991" w:type="dxa"/>
          </w:tcPr>
          <w:p>
            <w:pPr>
              <w:pStyle w:val="0"/>
              <w:jc w:val="center"/>
            </w:pPr>
            <w:r>
              <w:rPr>
                <w:sz w:val="24"/>
              </w:rPr>
              <w:t xml:space="preserve">3</w:t>
            </w:r>
          </w:p>
        </w:tc>
      </w:tr>
      <w:tr>
        <w:tblPrEx>
          <w:tblBorders>
            <w:insideH w:val="nil"/>
          </w:tblBorders>
        </w:tblPrEx>
        <w:tc>
          <w:tcPr>
            <w:tcW w:w="624" w:type="dxa"/>
            <w:tcBorders>
              <w:bottom w:val="nil"/>
            </w:tcBorders>
          </w:tcPr>
          <w:p>
            <w:pPr>
              <w:pStyle w:val="0"/>
            </w:pPr>
            <w:r>
              <w:rPr>
                <w:sz w:val="24"/>
              </w:rPr>
              <w:t xml:space="preserve">1.2(1)</w:t>
            </w:r>
          </w:p>
        </w:tc>
        <w:tc>
          <w:tcPr>
            <w:tcW w:w="3628" w:type="dxa"/>
            <w:tcBorders>
              <w:bottom w:val="nil"/>
            </w:tcBorders>
          </w:tcPr>
          <w:p>
            <w:pPr>
              <w:pStyle w:val="0"/>
              <w:ind w:firstLine="283"/>
              <w:jc w:val="both"/>
            </w:pPr>
            <w:r>
              <w:rPr>
                <w:sz w:val="24"/>
              </w:rPr>
              <w:t xml:space="preserve">Признание выручки по договорам ОПС</w:t>
            </w:r>
          </w:p>
        </w:tc>
        <w:tc>
          <w:tcPr>
            <w:tcW w:w="1134" w:type="dxa"/>
            <w:tcBorders>
              <w:bottom w:val="nil"/>
            </w:tcBorders>
          </w:tcPr>
          <w:p>
            <w:pPr>
              <w:pStyle w:val="0"/>
            </w:pPr>
            <w:r>
              <w:rPr>
                <w:sz w:val="24"/>
              </w:rPr>
            </w:r>
          </w:p>
        </w:tc>
        <w:tc>
          <w:tcPr>
            <w:tcW w:w="1701" w:type="dxa"/>
            <w:tcBorders>
              <w:bottom w:val="nil"/>
            </w:tcBorders>
          </w:tcPr>
          <w:p>
            <w:pPr>
              <w:pStyle w:val="0"/>
            </w:pPr>
            <w:r>
              <w:rPr>
                <w:sz w:val="24"/>
              </w:rPr>
            </w:r>
          </w:p>
        </w:tc>
        <w:tc>
          <w:tcPr>
            <w:tcW w:w="991" w:type="dxa"/>
            <w:tcBorders>
              <w:bottom w:val="nil"/>
            </w:tcBorders>
          </w:tcPr>
          <w:p>
            <w:pPr>
              <w:pStyle w:val="0"/>
            </w:pPr>
            <w:r>
              <w:rPr>
                <w:sz w:val="24"/>
              </w:rPr>
            </w:r>
          </w:p>
        </w:tc>
        <w:tc>
          <w:tcPr>
            <w:tcW w:w="991" w:type="dxa"/>
            <w:tcBorders>
              <w:bottom w:val="nil"/>
            </w:tcBorders>
          </w:tcPr>
          <w:p>
            <w:pPr>
              <w:pStyle w:val="0"/>
            </w:pPr>
            <w:r>
              <w:rPr>
                <w:sz w:val="24"/>
              </w:rPr>
            </w:r>
          </w:p>
        </w:tc>
      </w:tr>
      <w:tr>
        <w:tblPrEx>
          <w:tblBorders>
            <w:insideH w:val="nil"/>
          </w:tblBorders>
        </w:tblPrEx>
        <w:tc>
          <w:tcPr>
            <w:gridSpan w:val="6"/>
            <w:tcW w:w="9069" w:type="dxa"/>
            <w:tcBorders>
              <w:top w:val="nil"/>
            </w:tcBorders>
          </w:tcPr>
          <w:p>
            <w:pPr>
              <w:pStyle w:val="0"/>
              <w:jc w:val="both"/>
            </w:pPr>
            <w:r>
              <w:rPr>
                <w:sz w:val="24"/>
              </w:rPr>
              <w:t xml:space="preserve">(п. 1.2(1) введен </w:t>
            </w:r>
            <w:r>
              <w:rPr>
                <w:sz w:val="24"/>
              </w:rPr>
              <w:t xml:space="preserve">Указанием</w:t>
            </w:r>
            <w:r>
              <w:rPr>
                <w:sz w:val="24"/>
              </w:rPr>
              <w:t xml:space="preserve"> Банка России от 25.06.2024 N 6765-У)</w:t>
            </w:r>
          </w:p>
        </w:tc>
      </w:tr>
      <w:tr>
        <w:tblPrEx>
          <w:tblBorders>
            <w:insideH w:val="nil"/>
          </w:tblBorders>
        </w:tblPrEx>
        <w:tc>
          <w:tcPr>
            <w:tcW w:w="624" w:type="dxa"/>
            <w:tcBorders>
              <w:bottom w:val="nil"/>
            </w:tcBorders>
          </w:tcPr>
          <w:p>
            <w:pPr>
              <w:pStyle w:val="0"/>
            </w:pPr>
            <w:r>
              <w:rPr>
                <w:sz w:val="24"/>
              </w:rPr>
              <w:t xml:space="preserve">1.2(1).1</w:t>
            </w:r>
          </w:p>
        </w:tc>
        <w:tc>
          <w:tcPr>
            <w:tcW w:w="3628" w:type="dxa"/>
            <w:tcBorders>
              <w:bottom w:val="nil"/>
            </w:tcBorders>
          </w:tcPr>
          <w:p>
            <w:pPr>
              <w:pStyle w:val="0"/>
            </w:pPr>
            <w:r>
              <w:rPr>
                <w:sz w:val="24"/>
              </w:rPr>
            </w:r>
          </w:p>
        </w:tc>
        <w:tc>
          <w:tcPr>
            <w:tcW w:w="1134" w:type="dxa"/>
            <w:tcBorders>
              <w:bottom w:val="nil"/>
            </w:tcBorders>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w:t>
            </w:r>
          </w:p>
          <w:p>
            <w:pPr>
              <w:pStyle w:val="0"/>
              <w:jc w:val="center"/>
            </w:pPr>
            <w:r>
              <w:rPr>
                <w:sz w:val="24"/>
              </w:rPr>
              <w:t xml:space="preserve">N 39107,</w:t>
            </w:r>
          </w:p>
          <w:p>
            <w:pPr>
              <w:pStyle w:val="0"/>
              <w:jc w:val="center"/>
            </w:pPr>
            <w:r>
              <w:rPr>
                <w:sz w:val="24"/>
              </w:rPr>
              <w:t xml:space="preserve">N 39207,</w:t>
            </w:r>
          </w:p>
          <w:p>
            <w:pPr>
              <w:pStyle w:val="0"/>
              <w:jc w:val="center"/>
            </w:pPr>
            <w:r>
              <w:rPr>
                <w:sz w:val="24"/>
              </w:rPr>
              <w:t xml:space="preserve">N 39307,</w:t>
            </w:r>
          </w:p>
          <w:p>
            <w:pPr>
              <w:pStyle w:val="0"/>
              <w:jc w:val="center"/>
            </w:pPr>
            <w:r>
              <w:rPr>
                <w:sz w:val="24"/>
              </w:rPr>
              <w:t xml:space="preserve">N 39407,</w:t>
            </w:r>
          </w:p>
          <w:p>
            <w:pPr>
              <w:pStyle w:val="0"/>
              <w:jc w:val="center"/>
            </w:pPr>
            <w:r>
              <w:rPr>
                <w:sz w:val="24"/>
              </w:rPr>
              <w:t xml:space="preserve">N 39507,</w:t>
            </w:r>
          </w:p>
          <w:p>
            <w:pPr>
              <w:pStyle w:val="0"/>
              <w:jc w:val="center"/>
            </w:pPr>
            <w:r>
              <w:rPr>
                <w:sz w:val="24"/>
              </w:rPr>
              <w:t xml:space="preserve">N 39607</w:t>
            </w:r>
          </w:p>
        </w:tc>
        <w:tc>
          <w:tcPr>
            <w:tcW w:w="1701" w:type="dxa"/>
            <w:tcBorders>
              <w:bottom w:val="nil"/>
            </w:tcBorders>
          </w:tcPr>
          <w:p>
            <w:pPr>
              <w:pStyle w:val="0"/>
              <w:jc w:val="center"/>
            </w:pPr>
            <w:r>
              <w:rPr>
                <w:sz w:val="24"/>
              </w:rPr>
              <w:t xml:space="preserve">N 71317</w:t>
            </w:r>
          </w:p>
        </w:tc>
        <w:tc>
          <w:tcPr>
            <w:tcW w:w="991" w:type="dxa"/>
            <w:tcBorders>
              <w:bottom w:val="nil"/>
            </w:tcBorders>
          </w:tcPr>
          <w:p>
            <w:pPr>
              <w:pStyle w:val="0"/>
              <w:jc w:val="center"/>
            </w:pPr>
            <w:r>
              <w:rPr>
                <w:sz w:val="24"/>
              </w:rPr>
              <w:t xml:space="preserve">12103</w:t>
            </w:r>
          </w:p>
        </w:tc>
        <w:tc>
          <w:tcPr>
            <w:tcW w:w="991" w:type="dxa"/>
            <w:tcBorders>
              <w:bottom w:val="nil"/>
            </w:tcBorders>
          </w:tcPr>
          <w:p>
            <w:pPr>
              <w:pStyle w:val="0"/>
              <w:jc w:val="center"/>
            </w:pPr>
            <w:r>
              <w:rPr>
                <w:sz w:val="24"/>
              </w:rPr>
              <w:t xml:space="preserve">3</w:t>
            </w:r>
          </w:p>
        </w:tc>
      </w:tr>
      <w:tr>
        <w:tblPrEx>
          <w:tblBorders>
            <w:insideH w:val="nil"/>
          </w:tblBorders>
        </w:tblPrEx>
        <w:tc>
          <w:tcPr>
            <w:gridSpan w:val="6"/>
            <w:tcW w:w="9069" w:type="dxa"/>
            <w:tcBorders>
              <w:top w:val="nil"/>
            </w:tcBorders>
          </w:tcPr>
          <w:p>
            <w:pPr>
              <w:pStyle w:val="0"/>
              <w:jc w:val="both"/>
            </w:pPr>
            <w:r>
              <w:rPr>
                <w:sz w:val="24"/>
              </w:rPr>
              <w:t xml:space="preserve">(п. 1.2(1).1 введен </w:t>
            </w:r>
            <w:r>
              <w:rPr>
                <w:sz w:val="24"/>
              </w:rPr>
              <w:t xml:space="preserve">Указанием</w:t>
            </w:r>
            <w:r>
              <w:rPr>
                <w:sz w:val="24"/>
              </w:rPr>
              <w:t xml:space="preserve"> Банка России от 25.06.2024 N 6765-У)</w:t>
            </w:r>
          </w:p>
        </w:tc>
      </w:tr>
      <w:tr>
        <w:tblPrEx>
          <w:tblBorders>
            <w:insideH w:val="nil"/>
          </w:tblBorders>
        </w:tblPrEx>
        <w:tc>
          <w:tcPr>
            <w:tcW w:w="624" w:type="dxa"/>
            <w:tcBorders>
              <w:bottom w:val="nil"/>
            </w:tcBorders>
          </w:tcPr>
          <w:p>
            <w:pPr>
              <w:pStyle w:val="0"/>
            </w:pPr>
            <w:r>
              <w:rPr>
                <w:sz w:val="24"/>
              </w:rPr>
              <w:t xml:space="preserve">1.2(1).2</w:t>
            </w:r>
          </w:p>
        </w:tc>
        <w:tc>
          <w:tcPr>
            <w:tcW w:w="3628" w:type="dxa"/>
            <w:tcBorders>
              <w:bottom w:val="nil"/>
            </w:tcBorders>
          </w:tcPr>
          <w:p>
            <w:pPr>
              <w:pStyle w:val="0"/>
            </w:pPr>
            <w:r>
              <w:rPr>
                <w:sz w:val="24"/>
              </w:rPr>
            </w:r>
          </w:p>
        </w:tc>
        <w:tc>
          <w:tcPr>
            <w:tcW w:w="1134" w:type="dxa"/>
            <w:tcBorders>
              <w:bottom w:val="nil"/>
            </w:tcBorders>
          </w:tcPr>
          <w:p>
            <w:pPr>
              <w:pStyle w:val="0"/>
              <w:jc w:val="center"/>
            </w:pPr>
            <w:r>
              <w:rPr>
                <w:sz w:val="24"/>
              </w:rPr>
              <w:t xml:space="preserve">N 71317</w:t>
            </w:r>
          </w:p>
        </w:tc>
        <w:tc>
          <w:tcPr>
            <w:tcW w:w="1701" w:type="dxa"/>
            <w:tcBorders>
              <w:bottom w:val="nil"/>
            </w:tcBorders>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w:t>
            </w:r>
          </w:p>
          <w:p>
            <w:pPr>
              <w:pStyle w:val="0"/>
              <w:jc w:val="center"/>
            </w:pPr>
            <w:r>
              <w:rPr>
                <w:sz w:val="24"/>
              </w:rPr>
              <w:t xml:space="preserve">N 39107,</w:t>
            </w:r>
          </w:p>
          <w:p>
            <w:pPr>
              <w:pStyle w:val="0"/>
              <w:jc w:val="center"/>
            </w:pPr>
            <w:r>
              <w:rPr>
                <w:sz w:val="24"/>
              </w:rPr>
              <w:t xml:space="preserve">N 39207,</w:t>
            </w:r>
          </w:p>
          <w:p>
            <w:pPr>
              <w:pStyle w:val="0"/>
              <w:jc w:val="center"/>
            </w:pPr>
            <w:r>
              <w:rPr>
                <w:sz w:val="24"/>
              </w:rPr>
              <w:t xml:space="preserve">N 39307,</w:t>
            </w:r>
          </w:p>
          <w:p>
            <w:pPr>
              <w:pStyle w:val="0"/>
              <w:jc w:val="center"/>
            </w:pPr>
            <w:r>
              <w:rPr>
                <w:sz w:val="24"/>
              </w:rPr>
              <w:t xml:space="preserve">N 39407,</w:t>
            </w:r>
          </w:p>
          <w:p>
            <w:pPr>
              <w:pStyle w:val="0"/>
              <w:jc w:val="center"/>
            </w:pPr>
            <w:r>
              <w:rPr>
                <w:sz w:val="24"/>
              </w:rPr>
              <w:t xml:space="preserve">N 39507,</w:t>
            </w:r>
          </w:p>
          <w:p>
            <w:pPr>
              <w:pStyle w:val="0"/>
              <w:jc w:val="center"/>
            </w:pPr>
            <w:r>
              <w:rPr>
                <w:sz w:val="24"/>
              </w:rPr>
              <w:t xml:space="preserve">N 39607</w:t>
            </w:r>
          </w:p>
        </w:tc>
        <w:tc>
          <w:tcPr>
            <w:tcW w:w="991" w:type="dxa"/>
            <w:tcBorders>
              <w:bottom w:val="nil"/>
            </w:tcBorders>
          </w:tcPr>
          <w:p>
            <w:pPr>
              <w:pStyle w:val="0"/>
              <w:jc w:val="center"/>
            </w:pPr>
            <w:r>
              <w:rPr>
                <w:sz w:val="24"/>
              </w:rPr>
              <w:t xml:space="preserve">12103</w:t>
            </w:r>
          </w:p>
        </w:tc>
        <w:tc>
          <w:tcPr>
            <w:tcW w:w="991" w:type="dxa"/>
            <w:tcBorders>
              <w:bottom w:val="nil"/>
            </w:tcBorders>
          </w:tcPr>
          <w:p>
            <w:pPr>
              <w:pStyle w:val="0"/>
              <w:jc w:val="center"/>
            </w:pPr>
            <w:r>
              <w:rPr>
                <w:sz w:val="24"/>
              </w:rPr>
              <w:t xml:space="preserve">3</w:t>
            </w:r>
          </w:p>
        </w:tc>
      </w:tr>
      <w:tr>
        <w:tblPrEx>
          <w:tblBorders>
            <w:insideH w:val="nil"/>
          </w:tblBorders>
        </w:tblPrEx>
        <w:tc>
          <w:tcPr>
            <w:gridSpan w:val="6"/>
            <w:tcW w:w="9069" w:type="dxa"/>
            <w:tcBorders>
              <w:top w:val="nil"/>
            </w:tcBorders>
          </w:tcPr>
          <w:p>
            <w:pPr>
              <w:pStyle w:val="0"/>
              <w:jc w:val="both"/>
            </w:pPr>
            <w:r>
              <w:rPr>
                <w:sz w:val="24"/>
              </w:rPr>
              <w:t xml:space="preserve">(п. 1.2(1).2 введен </w:t>
            </w:r>
            <w:r>
              <w:rPr>
                <w:sz w:val="24"/>
              </w:rPr>
              <w:t xml:space="preserve">Указанием</w:t>
            </w:r>
            <w:r>
              <w:rPr>
                <w:sz w:val="24"/>
              </w:rPr>
              <w:t xml:space="preserve"> Банка России от 25.06.2024 N 6765-У)</w:t>
            </w:r>
          </w:p>
        </w:tc>
      </w:tr>
      <w:tr>
        <w:tc>
          <w:tcPr>
            <w:gridSpan w:val="6"/>
            <w:tcW w:w="9069" w:type="dxa"/>
          </w:tcPr>
          <w:p>
            <w:pPr>
              <w:pStyle w:val="0"/>
              <w:outlineLvl w:val="3"/>
            </w:pPr>
            <w:r>
              <w:rPr>
                <w:sz w:val="24"/>
              </w:rPr>
              <w:t xml:space="preserve">Отражение доходов и расходов по страхованию по выплатам по договорам ОПС</w:t>
            </w:r>
          </w:p>
        </w:tc>
      </w:tr>
      <w:tr>
        <w:tblPrEx>
          <w:tblBorders>
            <w:insideH w:val="nil"/>
          </w:tblBorders>
        </w:tblPrEx>
        <w:tc>
          <w:tcPr>
            <w:tcW w:w="624" w:type="dxa"/>
            <w:tcBorders>
              <w:bottom w:val="nil"/>
            </w:tcBorders>
          </w:tcPr>
          <w:bookmarkStart w:id="772" w:name="P772"/>
          <w:bookmarkEnd w:id="772"/>
          <w:p>
            <w:pPr>
              <w:pStyle w:val="0"/>
            </w:pPr>
            <w:r>
              <w:rPr>
                <w:sz w:val="24"/>
              </w:rPr>
              <w:t xml:space="preserve">1.3</w:t>
            </w:r>
          </w:p>
        </w:tc>
        <w:tc>
          <w:tcPr>
            <w:tcW w:w="3628" w:type="dxa"/>
            <w:tcBorders>
              <w:bottom w:val="nil"/>
            </w:tcBorders>
          </w:tcPr>
          <w:p>
            <w:pPr>
              <w:pStyle w:val="0"/>
            </w:pPr>
            <w:r>
              <w:rPr>
                <w:sz w:val="24"/>
              </w:rPr>
              <w:t xml:space="preserve">Отражение в составе выручки суммы уменьшения пенсионных накоплений в составе ООЧП на сумму выплат по договорам ОПС, за исключением выплат инвестиционных составляющих</w:t>
            </w:r>
          </w:p>
        </w:tc>
        <w:tc>
          <w:tcPr>
            <w:tcW w:w="1134" w:type="dxa"/>
            <w:tcBorders>
              <w:bottom w:val="nil"/>
            </w:tcBorders>
          </w:tcPr>
          <w:p>
            <w:pPr>
              <w:pStyle w:val="0"/>
              <w:jc w:val="center"/>
            </w:pPr>
            <w:r>
              <w:rPr>
                <w:sz w:val="24"/>
              </w:rPr>
              <w:t xml:space="preserve">N 39103,</w:t>
            </w:r>
          </w:p>
          <w:p>
            <w:pPr>
              <w:pStyle w:val="0"/>
              <w:jc w:val="center"/>
            </w:pPr>
            <w:r>
              <w:rPr>
                <w:sz w:val="24"/>
              </w:rPr>
              <w:t xml:space="preserve">N 39203,</w:t>
            </w:r>
          </w:p>
          <w:p>
            <w:pPr>
              <w:pStyle w:val="0"/>
              <w:jc w:val="center"/>
            </w:pPr>
            <w:r>
              <w:rPr>
                <w:sz w:val="24"/>
              </w:rPr>
              <w:t xml:space="preserve">N 39303,</w:t>
            </w:r>
          </w:p>
          <w:p>
            <w:pPr>
              <w:pStyle w:val="0"/>
              <w:jc w:val="center"/>
            </w:pPr>
            <w:r>
              <w:rPr>
                <w:sz w:val="24"/>
              </w:rPr>
              <w:t xml:space="preserve">N 39403,</w:t>
            </w:r>
          </w:p>
          <w:p>
            <w:pPr>
              <w:pStyle w:val="0"/>
              <w:jc w:val="center"/>
            </w:pPr>
            <w:r>
              <w:rPr>
                <w:sz w:val="24"/>
              </w:rPr>
              <w:t xml:space="preserve">N 39503,</w:t>
            </w:r>
          </w:p>
          <w:p>
            <w:pPr>
              <w:pStyle w:val="0"/>
              <w:jc w:val="center"/>
            </w:pPr>
            <w:r>
              <w:rPr>
                <w:sz w:val="24"/>
              </w:rPr>
              <w:t xml:space="preserve">N 39603</w:t>
            </w:r>
          </w:p>
        </w:tc>
        <w:tc>
          <w:tcPr>
            <w:tcW w:w="1701" w:type="dxa"/>
            <w:tcBorders>
              <w:bottom w:val="nil"/>
            </w:tcBorders>
          </w:tcPr>
          <w:p>
            <w:pPr>
              <w:pStyle w:val="0"/>
              <w:jc w:val="center"/>
            </w:pPr>
            <w:r>
              <w:rPr>
                <w:sz w:val="24"/>
              </w:rPr>
              <w:t xml:space="preserve">N 71317</w:t>
            </w:r>
          </w:p>
        </w:tc>
        <w:tc>
          <w:tcPr>
            <w:tcW w:w="991" w:type="dxa"/>
            <w:tcBorders>
              <w:bottom w:val="nil"/>
            </w:tcBorders>
          </w:tcPr>
          <w:p>
            <w:pPr>
              <w:pStyle w:val="0"/>
              <w:jc w:val="center"/>
            </w:pPr>
            <w:r>
              <w:rPr>
                <w:sz w:val="24"/>
              </w:rPr>
              <w:t xml:space="preserve">12103</w:t>
            </w:r>
          </w:p>
        </w:tc>
        <w:tc>
          <w:tcPr>
            <w:tcW w:w="991" w:type="dxa"/>
            <w:tcBorders>
              <w:bottom w:val="nil"/>
            </w:tcBorders>
          </w:tcPr>
          <w:p>
            <w:pPr>
              <w:pStyle w:val="0"/>
              <w:jc w:val="center"/>
            </w:pPr>
            <w:r>
              <w:rPr>
                <w:sz w:val="24"/>
              </w:rPr>
              <w:t xml:space="preserve">1</w:t>
            </w:r>
          </w:p>
        </w:tc>
      </w:tr>
      <w:tr>
        <w:tblPrEx>
          <w:tblBorders>
            <w:insideH w:val="nil"/>
          </w:tblBorders>
        </w:tblPrEx>
        <w:tc>
          <w:tcPr>
            <w:gridSpan w:val="6"/>
            <w:tcW w:w="9069" w:type="dxa"/>
            <w:tcBorders>
              <w:top w:val="nil"/>
            </w:tcBorders>
          </w:tcPr>
          <w:p>
            <w:pPr>
              <w:pStyle w:val="0"/>
              <w:jc w:val="both"/>
            </w:pPr>
            <w:r>
              <w:rPr>
                <w:sz w:val="24"/>
              </w:rPr>
              <w:t xml:space="preserve">(п. 1.3 в ред. </w:t>
            </w:r>
            <w:r>
              <w:rPr>
                <w:sz w:val="24"/>
              </w:rPr>
              <w:t xml:space="preserve">Указания</w:t>
            </w:r>
            <w:r>
              <w:rPr>
                <w:sz w:val="24"/>
              </w:rPr>
              <w:t xml:space="preserve"> Банка России от 25.06.2024 N 6765-У)</w:t>
            </w:r>
          </w:p>
        </w:tc>
      </w:tr>
      <w:tr>
        <w:tc>
          <w:tcPr>
            <w:tcW w:w="624" w:type="dxa"/>
            <w:tcBorders>
              <w:bottom w:val="nil"/>
            </w:tcBorders>
            <w:vMerge w:val="restart"/>
          </w:tcPr>
          <w:p>
            <w:pPr>
              <w:pStyle w:val="0"/>
            </w:pPr>
            <w:r>
              <w:rPr>
                <w:sz w:val="24"/>
              </w:rPr>
              <w:t xml:space="preserve">1.4</w:t>
            </w:r>
          </w:p>
        </w:tc>
        <w:tc>
          <w:tcPr>
            <w:tcW w:w="3628" w:type="dxa"/>
            <w:tcBorders>
              <w:bottom w:val="nil"/>
            </w:tcBorders>
            <w:vMerge w:val="restart"/>
          </w:tcPr>
          <w:p>
            <w:pPr>
              <w:pStyle w:val="0"/>
            </w:pPr>
            <w:r>
              <w:rPr>
                <w:sz w:val="24"/>
              </w:rPr>
              <w:t xml:space="preserve">Отражение корректировки на основе опыта в случае превышения суммы фактических расходов по выплатам по договорам ОПС над суммой ожидаемых расходов по выплатам по договорам ОПС, за исключением выплат инвестиционных составляющих</w:t>
            </w:r>
          </w:p>
        </w:tc>
        <w:tc>
          <w:tcPr>
            <w:tcW w:w="1134" w:type="dxa"/>
            <w:tcBorders>
              <w:bottom w:val="nil"/>
            </w:tcBorders>
            <w:vMerge w:val="restart"/>
          </w:tcPr>
          <w:p>
            <w:pPr>
              <w:pStyle w:val="0"/>
              <w:jc w:val="center"/>
            </w:pPr>
            <w:r>
              <w:rPr>
                <w:sz w:val="24"/>
              </w:rPr>
              <w:t xml:space="preserve">N 71318</w:t>
            </w:r>
          </w:p>
        </w:tc>
        <w:tc>
          <w:tcPr>
            <w:tcW w:w="1701" w:type="dxa"/>
            <w:tcBorders>
              <w:bottom w:val="nil"/>
            </w:tcBorders>
          </w:tcPr>
          <w:p>
            <w:pPr>
              <w:pStyle w:val="0"/>
            </w:pPr>
            <w:r>
              <w:rPr>
                <w:sz w:val="24"/>
              </w:rPr>
            </w:r>
          </w:p>
        </w:tc>
        <w:tc>
          <w:tcPr>
            <w:tcW w:w="991" w:type="dxa"/>
            <w:tcBorders>
              <w:bottom w:val="nil"/>
            </w:tcBorders>
          </w:tcPr>
          <w:p>
            <w:pPr>
              <w:pStyle w:val="0"/>
              <w:jc w:val="center"/>
            </w:pPr>
            <w:r>
              <w:rPr>
                <w:sz w:val="24"/>
              </w:rPr>
              <w:t xml:space="preserve">22108</w:t>
            </w:r>
          </w:p>
        </w:tc>
        <w:tc>
          <w:tcPr>
            <w:tcW w:w="991" w:type="dxa"/>
            <w:tcBorders>
              <w:bottom w:val="nil"/>
            </w:tcBorders>
            <w:vMerge w:val="restart"/>
          </w:tcPr>
          <w:p>
            <w:pPr>
              <w:pStyle w:val="0"/>
              <w:jc w:val="center"/>
            </w:pPr>
            <w:r>
              <w:rPr>
                <w:sz w:val="24"/>
              </w:rPr>
              <w:t xml:space="preserve">3</w:t>
            </w:r>
          </w:p>
        </w:tc>
      </w:tr>
      <w:tr>
        <w:tblPrEx>
          <w:tblBorders>
            <w:insideH w:val="nil"/>
          </w:tblBorders>
        </w:tblPrEx>
        <w:tc>
          <w:tcPr>
            <w:tcBorders>
              <w:bottom w:val="nil"/>
            </w:tcBorders>
            <w:vMerge w:val="continue"/>
          </w:tcPr>
          <w:p/>
        </w:tc>
        <w:tc>
          <w:tcPr>
            <w:tcBorders>
              <w:bottom w:val="nil"/>
            </w:tcBorders>
            <w:vMerge w:val="continue"/>
          </w:tcPr>
          <w:p/>
        </w:tc>
        <w:tc>
          <w:tcPr>
            <w:tcBorders>
              <w:bottom w:val="nil"/>
            </w:tcBorders>
            <w:vMerge w:val="continue"/>
          </w:tcPr>
          <w:p/>
        </w:tc>
        <w:tc>
          <w:tcPr>
            <w:tcW w:w="1701" w:type="dxa"/>
            <w:tcBorders>
              <w:top w:val="nil"/>
              <w:bottom w:val="nil"/>
            </w:tcBorders>
          </w:tcPr>
          <w:p>
            <w:pPr>
              <w:pStyle w:val="0"/>
              <w:jc w:val="center"/>
            </w:pPr>
            <w:r>
              <w:rPr>
                <w:sz w:val="24"/>
              </w:rPr>
              <w:t xml:space="preserve">N 71318</w:t>
            </w:r>
          </w:p>
        </w:tc>
        <w:tc>
          <w:tcPr>
            <w:tcW w:w="991" w:type="dxa"/>
            <w:tcBorders>
              <w:top w:val="nil"/>
              <w:bottom w:val="nil"/>
            </w:tcBorders>
          </w:tcPr>
          <w:p>
            <w:pPr>
              <w:pStyle w:val="0"/>
              <w:jc w:val="center"/>
            </w:pPr>
            <w:r>
              <w:rPr>
                <w:sz w:val="24"/>
              </w:rPr>
              <w:t xml:space="preserve">22102,</w:t>
            </w:r>
          </w:p>
          <w:p>
            <w:pPr>
              <w:pStyle w:val="0"/>
              <w:jc w:val="center"/>
            </w:pPr>
            <w:r>
              <w:rPr>
                <w:sz w:val="24"/>
              </w:rPr>
              <w:t xml:space="preserve">22103</w:t>
            </w:r>
          </w:p>
        </w:tc>
        <w:tc>
          <w:tcPr>
            <w:tcBorders>
              <w:bottom w:val="nil"/>
            </w:tcBorders>
            <w:vMerge w:val="continue"/>
          </w:tcPr>
          <w:p/>
        </w:tc>
      </w:tr>
      <w:tr>
        <w:tblPrEx>
          <w:tblBorders>
            <w:insideH w:val="nil"/>
          </w:tblBorders>
        </w:tblPrEx>
        <w:tc>
          <w:tcPr>
            <w:gridSpan w:val="6"/>
            <w:tcW w:w="9069" w:type="dxa"/>
            <w:tcBorders>
              <w:top w:val="nil"/>
            </w:tcBorders>
          </w:tcPr>
          <w:p>
            <w:pPr>
              <w:pStyle w:val="0"/>
              <w:jc w:val="both"/>
            </w:pPr>
            <w:r>
              <w:rPr>
                <w:sz w:val="24"/>
              </w:rPr>
              <w:t xml:space="preserve">(п. 1.4 в ред. </w:t>
            </w:r>
            <w:r>
              <w:rPr>
                <w:sz w:val="24"/>
              </w:rPr>
              <w:t xml:space="preserve">Указания</w:t>
            </w:r>
            <w:r>
              <w:rPr>
                <w:sz w:val="24"/>
              </w:rPr>
              <w:t xml:space="preserve"> Банка России от 25.06.2024 N 6765-У)</w:t>
            </w:r>
          </w:p>
        </w:tc>
      </w:tr>
      <w:tr>
        <w:tc>
          <w:tcPr>
            <w:tcW w:w="624" w:type="dxa"/>
            <w:tcBorders>
              <w:bottom w:val="nil"/>
            </w:tcBorders>
            <w:vMerge w:val="restart"/>
          </w:tcPr>
          <w:bookmarkStart w:id="794" w:name="P794"/>
          <w:bookmarkEnd w:id="794"/>
          <w:p>
            <w:pPr>
              <w:pStyle w:val="0"/>
            </w:pPr>
            <w:r>
              <w:rPr>
                <w:sz w:val="24"/>
              </w:rPr>
              <w:t xml:space="preserve">1.5</w:t>
            </w:r>
          </w:p>
        </w:tc>
        <w:tc>
          <w:tcPr>
            <w:tcW w:w="3628" w:type="dxa"/>
            <w:tcBorders>
              <w:bottom w:val="nil"/>
            </w:tcBorders>
            <w:vMerge w:val="restart"/>
          </w:tcPr>
          <w:p>
            <w:pPr>
              <w:pStyle w:val="0"/>
            </w:pPr>
            <w:r>
              <w:rPr>
                <w:sz w:val="24"/>
              </w:rPr>
              <w:t xml:space="preserve">Отражение корректировки на основе опыта в случае превышения суммы ожидаемых расходов по выплатам по договорам ОПС над суммой фактических расходов по выплатам по договорам ОПС, за исключением выплат инвестиционных составляющих</w:t>
            </w:r>
          </w:p>
        </w:tc>
        <w:tc>
          <w:tcPr>
            <w:tcW w:w="1134" w:type="dxa"/>
            <w:tcBorders>
              <w:bottom w:val="nil"/>
            </w:tcBorders>
            <w:vMerge w:val="restart"/>
          </w:tcPr>
          <w:p>
            <w:pPr>
              <w:pStyle w:val="0"/>
              <w:jc w:val="center"/>
            </w:pPr>
            <w:r>
              <w:rPr>
                <w:sz w:val="24"/>
              </w:rPr>
              <w:t xml:space="preserve">N 71323</w:t>
            </w:r>
          </w:p>
        </w:tc>
        <w:tc>
          <w:tcPr>
            <w:tcW w:w="1701" w:type="dxa"/>
            <w:tcBorders>
              <w:bottom w:val="nil"/>
            </w:tcBorders>
          </w:tcPr>
          <w:p>
            <w:pPr>
              <w:pStyle w:val="0"/>
            </w:pPr>
            <w:r>
              <w:rPr>
                <w:sz w:val="24"/>
              </w:rPr>
            </w:r>
          </w:p>
        </w:tc>
        <w:tc>
          <w:tcPr>
            <w:tcW w:w="991" w:type="dxa"/>
            <w:tcBorders>
              <w:bottom w:val="nil"/>
            </w:tcBorders>
          </w:tcPr>
          <w:p>
            <w:pPr>
              <w:pStyle w:val="0"/>
              <w:jc w:val="center"/>
            </w:pPr>
            <w:r>
              <w:rPr>
                <w:sz w:val="24"/>
              </w:rPr>
              <w:t xml:space="preserve">12406</w:t>
            </w:r>
          </w:p>
        </w:tc>
        <w:tc>
          <w:tcPr>
            <w:tcW w:w="991" w:type="dxa"/>
            <w:tcBorders>
              <w:bottom w:val="nil"/>
            </w:tcBorders>
            <w:vMerge w:val="restart"/>
          </w:tcPr>
          <w:p>
            <w:pPr>
              <w:pStyle w:val="0"/>
              <w:jc w:val="center"/>
            </w:pPr>
            <w:r>
              <w:rPr>
                <w:sz w:val="24"/>
              </w:rPr>
              <w:t xml:space="preserve">3</w:t>
            </w:r>
          </w:p>
        </w:tc>
      </w:tr>
      <w:tr>
        <w:tblPrEx>
          <w:tblBorders>
            <w:insideH w:val="nil"/>
          </w:tblBorders>
        </w:tblPrEx>
        <w:tc>
          <w:tcPr>
            <w:tcBorders>
              <w:bottom w:val="nil"/>
            </w:tcBorders>
            <w:vMerge w:val="continue"/>
          </w:tcPr>
          <w:p/>
        </w:tc>
        <w:tc>
          <w:tcPr>
            <w:tcBorders>
              <w:bottom w:val="nil"/>
            </w:tcBorders>
            <w:vMerge w:val="continue"/>
          </w:tcPr>
          <w:p/>
        </w:tc>
        <w:tc>
          <w:tcPr>
            <w:tcBorders>
              <w:bottom w:val="nil"/>
            </w:tcBorders>
            <w:vMerge w:val="continue"/>
          </w:tcPr>
          <w:p/>
        </w:tc>
        <w:tc>
          <w:tcPr>
            <w:tcW w:w="1701" w:type="dxa"/>
            <w:tcBorders>
              <w:top w:val="nil"/>
              <w:bottom w:val="nil"/>
            </w:tcBorders>
          </w:tcPr>
          <w:p>
            <w:pPr>
              <w:pStyle w:val="0"/>
              <w:jc w:val="center"/>
            </w:pPr>
            <w:r>
              <w:rPr>
                <w:sz w:val="24"/>
              </w:rPr>
              <w:t xml:space="preserve">N 71323</w:t>
            </w:r>
          </w:p>
        </w:tc>
        <w:tc>
          <w:tcPr>
            <w:tcW w:w="991" w:type="dxa"/>
            <w:tcBorders>
              <w:top w:val="nil"/>
              <w:bottom w:val="nil"/>
            </w:tcBorders>
          </w:tcPr>
          <w:p>
            <w:pPr>
              <w:pStyle w:val="0"/>
              <w:jc w:val="center"/>
            </w:pPr>
            <w:r>
              <w:rPr>
                <w:sz w:val="24"/>
              </w:rPr>
              <w:t xml:space="preserve">12406</w:t>
            </w:r>
          </w:p>
        </w:tc>
        <w:tc>
          <w:tcPr>
            <w:tcBorders>
              <w:bottom w:val="nil"/>
            </w:tcBorders>
            <w:vMerge w:val="continue"/>
          </w:tcPr>
          <w:p/>
        </w:tc>
      </w:tr>
      <w:tr>
        <w:tblPrEx>
          <w:tblBorders>
            <w:insideH w:val="nil"/>
          </w:tblBorders>
        </w:tblPrEx>
        <w:tc>
          <w:tcPr>
            <w:gridSpan w:val="6"/>
            <w:tcW w:w="9069" w:type="dxa"/>
            <w:tcBorders>
              <w:top w:val="nil"/>
            </w:tcBorders>
          </w:tcPr>
          <w:p>
            <w:pPr>
              <w:pStyle w:val="0"/>
              <w:jc w:val="both"/>
            </w:pPr>
            <w:r>
              <w:rPr>
                <w:sz w:val="24"/>
              </w:rPr>
              <w:t xml:space="preserve">(п. 1.5 в ред. </w:t>
            </w:r>
            <w:r>
              <w:rPr>
                <w:sz w:val="24"/>
              </w:rPr>
              <w:t xml:space="preserve">Указания</w:t>
            </w:r>
            <w:r>
              <w:rPr>
                <w:sz w:val="24"/>
              </w:rPr>
              <w:t xml:space="preserve"> Банка России от 25.06.2024 N 6765-У)</w:t>
            </w:r>
          </w:p>
        </w:tc>
      </w:tr>
      <w:tr>
        <w:tblPrEx>
          <w:tblBorders>
            <w:insideH w:val="nil"/>
          </w:tblBorders>
        </w:tblPrEx>
        <w:tc>
          <w:tcPr>
            <w:tcW w:w="624" w:type="dxa"/>
            <w:tcBorders>
              <w:bottom w:val="nil"/>
            </w:tcBorders>
          </w:tcPr>
          <w:p>
            <w:pPr>
              <w:pStyle w:val="0"/>
            </w:pPr>
            <w:r>
              <w:rPr>
                <w:sz w:val="24"/>
              </w:rPr>
              <w:t xml:space="preserve">1.5.1 - 1.5.2</w:t>
            </w:r>
          </w:p>
        </w:tc>
        <w:tc>
          <w:tcPr>
            <w:gridSpan w:val="5"/>
            <w:tcW w:w="8445" w:type="dxa"/>
            <w:tcBorders>
              <w:bottom w:val="nil"/>
            </w:tcBorders>
          </w:tcPr>
          <w:p>
            <w:pPr>
              <w:pStyle w:val="0"/>
              <w:jc w:val="both"/>
            </w:pPr>
            <w:r>
              <w:rPr>
                <w:sz w:val="24"/>
              </w:rPr>
              <w:t xml:space="preserve">Утратили силу с 1 января 2025 года. - </w:t>
            </w:r>
            <w:r>
              <w:rPr>
                <w:sz w:val="24"/>
              </w:rPr>
              <w:t xml:space="preserve">Указание</w:t>
            </w:r>
            <w:r>
              <w:rPr>
                <w:sz w:val="24"/>
              </w:rPr>
              <w:t xml:space="preserve"> Банка России от 25.06.2024 N 6765-У</w:t>
            </w:r>
          </w:p>
        </w:tc>
      </w:tr>
      <w:tr>
        <w:tc>
          <w:tcPr>
            <w:gridSpan w:val="6"/>
            <w:tcW w:w="9069" w:type="dxa"/>
          </w:tcPr>
          <w:p>
            <w:pPr>
              <w:pStyle w:val="0"/>
              <w:outlineLvl w:val="3"/>
            </w:pPr>
            <w:r>
              <w:rPr>
                <w:sz w:val="24"/>
              </w:rPr>
              <w:t xml:space="preserve">Отражение доходов и расходов по страхованию по АДП</w:t>
            </w:r>
          </w:p>
        </w:tc>
      </w:tr>
      <w:tr>
        <w:tc>
          <w:tcPr>
            <w:tcW w:w="624" w:type="dxa"/>
          </w:tcPr>
          <w:bookmarkStart w:id="806" w:name="P806"/>
          <w:bookmarkEnd w:id="806"/>
          <w:p>
            <w:pPr>
              <w:pStyle w:val="0"/>
            </w:pPr>
            <w:r>
              <w:rPr>
                <w:sz w:val="24"/>
              </w:rPr>
              <w:t xml:space="preserve">1.6</w:t>
            </w:r>
          </w:p>
        </w:tc>
        <w:tc>
          <w:tcPr>
            <w:tcW w:w="3628" w:type="dxa"/>
          </w:tcPr>
          <w:p>
            <w:pPr>
              <w:pStyle w:val="0"/>
            </w:pPr>
            <w:r>
              <w:rPr>
                <w:sz w:val="24"/>
              </w:rPr>
              <w:t xml:space="preserve">Отражение расходов от амортизации АДП</w:t>
            </w:r>
          </w:p>
        </w:tc>
        <w:tc>
          <w:tcPr>
            <w:tcW w:w="1134" w:type="dxa"/>
          </w:tcPr>
          <w:p>
            <w:pPr>
              <w:pStyle w:val="0"/>
              <w:jc w:val="center"/>
            </w:pPr>
            <w:r>
              <w:rPr>
                <w:sz w:val="24"/>
              </w:rPr>
              <w:t xml:space="preserve">N 71318</w:t>
            </w:r>
          </w:p>
        </w:tc>
        <w:tc>
          <w:tcPr>
            <w:tcW w:w="1701" w:type="dxa"/>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w:t>
            </w:r>
          </w:p>
        </w:tc>
        <w:tc>
          <w:tcPr>
            <w:tcW w:w="991" w:type="dxa"/>
          </w:tcPr>
          <w:p>
            <w:pPr>
              <w:pStyle w:val="0"/>
              <w:jc w:val="center"/>
            </w:pPr>
            <w:r>
              <w:rPr>
                <w:sz w:val="24"/>
              </w:rPr>
              <w:t xml:space="preserve">22101</w:t>
            </w:r>
          </w:p>
        </w:tc>
        <w:tc>
          <w:tcPr>
            <w:tcW w:w="991" w:type="dxa"/>
          </w:tcPr>
          <w:p>
            <w:pPr>
              <w:pStyle w:val="0"/>
              <w:jc w:val="center"/>
            </w:pPr>
            <w:r>
              <w:rPr>
                <w:sz w:val="24"/>
              </w:rPr>
              <w:t xml:space="preserve">3</w:t>
            </w:r>
          </w:p>
        </w:tc>
      </w:tr>
      <w:tr>
        <w:tc>
          <w:tcPr>
            <w:tcW w:w="624" w:type="dxa"/>
          </w:tcPr>
          <w:p>
            <w:pPr>
              <w:pStyle w:val="0"/>
            </w:pPr>
            <w:r>
              <w:rPr>
                <w:sz w:val="24"/>
              </w:rPr>
              <w:t xml:space="preserve">1.7</w:t>
            </w:r>
          </w:p>
        </w:tc>
        <w:tc>
          <w:tcPr>
            <w:tcW w:w="3628" w:type="dxa"/>
          </w:tcPr>
          <w:p>
            <w:pPr>
              <w:pStyle w:val="0"/>
            </w:pPr>
            <w:r>
              <w:rPr>
                <w:sz w:val="24"/>
              </w:rPr>
              <w:t xml:space="preserve">Отражение в составе выручки части сумм, предназначенных для восстановления АДП по договорам ОПС</w:t>
            </w:r>
          </w:p>
        </w:tc>
        <w:tc>
          <w:tcPr>
            <w:tcW w:w="1134" w:type="dxa"/>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w:t>
            </w:r>
          </w:p>
        </w:tc>
        <w:tc>
          <w:tcPr>
            <w:tcW w:w="1701" w:type="dxa"/>
          </w:tcPr>
          <w:p>
            <w:pPr>
              <w:pStyle w:val="0"/>
              <w:jc w:val="center"/>
            </w:pPr>
            <w:r>
              <w:rPr>
                <w:sz w:val="24"/>
              </w:rPr>
              <w:t xml:space="preserve">N 71317</w:t>
            </w:r>
          </w:p>
        </w:tc>
        <w:tc>
          <w:tcPr>
            <w:tcW w:w="991" w:type="dxa"/>
          </w:tcPr>
          <w:p>
            <w:pPr>
              <w:pStyle w:val="0"/>
              <w:jc w:val="center"/>
            </w:pPr>
            <w:r>
              <w:rPr>
                <w:sz w:val="24"/>
              </w:rPr>
              <w:t xml:space="preserve">12104</w:t>
            </w:r>
          </w:p>
        </w:tc>
        <w:tc>
          <w:tcPr>
            <w:tcW w:w="991" w:type="dxa"/>
          </w:tcPr>
          <w:p>
            <w:pPr>
              <w:pStyle w:val="0"/>
              <w:jc w:val="center"/>
            </w:pPr>
            <w:r>
              <w:rPr>
                <w:sz w:val="24"/>
              </w:rPr>
              <w:t xml:space="preserve">3</w:t>
            </w:r>
          </w:p>
        </w:tc>
      </w:tr>
      <w:tr>
        <w:tc>
          <w:tcPr>
            <w:tcW w:w="624" w:type="dxa"/>
          </w:tcPr>
          <w:p>
            <w:pPr>
              <w:pStyle w:val="0"/>
            </w:pPr>
            <w:r>
              <w:rPr>
                <w:sz w:val="24"/>
              </w:rPr>
              <w:t xml:space="preserve">1.8</w:t>
            </w:r>
          </w:p>
        </w:tc>
        <w:tc>
          <w:tcPr>
            <w:tcW w:w="3628" w:type="dxa"/>
          </w:tcPr>
          <w:p>
            <w:pPr>
              <w:pStyle w:val="0"/>
            </w:pPr>
            <w:r>
              <w:rPr>
                <w:sz w:val="24"/>
              </w:rPr>
              <w:t xml:space="preserve">Отражение расходов по формированию (доначислению) резервов под обесценение активов в отношении АДП по договорам ОПС</w:t>
            </w:r>
          </w:p>
        </w:tc>
        <w:tc>
          <w:tcPr>
            <w:tcW w:w="1134" w:type="dxa"/>
          </w:tcPr>
          <w:p>
            <w:pPr>
              <w:pStyle w:val="0"/>
              <w:jc w:val="center"/>
            </w:pPr>
            <w:r>
              <w:rPr>
                <w:sz w:val="24"/>
              </w:rPr>
              <w:t xml:space="preserve">N 71318</w:t>
            </w:r>
          </w:p>
        </w:tc>
        <w:tc>
          <w:tcPr>
            <w:tcW w:w="1701" w:type="dxa"/>
          </w:tcPr>
          <w:p>
            <w:pPr>
              <w:pStyle w:val="0"/>
              <w:jc w:val="center"/>
            </w:pPr>
            <w:r>
              <w:rPr>
                <w:sz w:val="24"/>
              </w:rPr>
              <w:t xml:space="preserve">N 35621</w:t>
            </w:r>
          </w:p>
        </w:tc>
        <w:tc>
          <w:tcPr>
            <w:tcW w:w="991" w:type="dxa"/>
          </w:tcPr>
          <w:p>
            <w:pPr>
              <w:pStyle w:val="0"/>
              <w:jc w:val="center"/>
            </w:pPr>
            <w:r>
              <w:rPr>
                <w:sz w:val="24"/>
              </w:rPr>
              <w:t xml:space="preserve">22106</w:t>
            </w:r>
          </w:p>
        </w:tc>
        <w:tc>
          <w:tcPr>
            <w:tcW w:w="991" w:type="dxa"/>
          </w:tcPr>
          <w:p>
            <w:pPr>
              <w:pStyle w:val="0"/>
              <w:jc w:val="center"/>
            </w:pPr>
            <w:r>
              <w:rPr>
                <w:sz w:val="24"/>
              </w:rPr>
              <w:t xml:space="preserve">3</w:t>
            </w:r>
          </w:p>
        </w:tc>
      </w:tr>
      <w:tr>
        <w:tc>
          <w:tcPr>
            <w:tcW w:w="624" w:type="dxa"/>
          </w:tcPr>
          <w:p>
            <w:pPr>
              <w:pStyle w:val="0"/>
            </w:pPr>
            <w:r>
              <w:rPr>
                <w:sz w:val="24"/>
              </w:rPr>
              <w:t xml:space="preserve">1.9</w:t>
            </w:r>
          </w:p>
        </w:tc>
        <w:tc>
          <w:tcPr>
            <w:tcW w:w="3628" w:type="dxa"/>
          </w:tcPr>
          <w:p>
            <w:pPr>
              <w:pStyle w:val="0"/>
            </w:pPr>
            <w:r>
              <w:rPr>
                <w:sz w:val="24"/>
              </w:rPr>
              <w:t xml:space="preserve">Отражение восстановления (уменьшения) сумм резервов под обесценение активов в отношении АДП по договорам ОПС</w:t>
            </w:r>
          </w:p>
        </w:tc>
        <w:tc>
          <w:tcPr>
            <w:tcW w:w="1134" w:type="dxa"/>
          </w:tcPr>
          <w:p>
            <w:pPr>
              <w:pStyle w:val="0"/>
              <w:jc w:val="center"/>
            </w:pPr>
            <w:r>
              <w:rPr>
                <w:sz w:val="24"/>
              </w:rPr>
              <w:t xml:space="preserve">N 35621</w:t>
            </w:r>
          </w:p>
        </w:tc>
        <w:tc>
          <w:tcPr>
            <w:tcW w:w="1701" w:type="dxa"/>
          </w:tcPr>
          <w:p>
            <w:pPr>
              <w:pStyle w:val="0"/>
              <w:jc w:val="center"/>
            </w:pPr>
            <w:r>
              <w:rPr>
                <w:sz w:val="24"/>
              </w:rPr>
              <w:t xml:space="preserve">N 71323</w:t>
            </w:r>
          </w:p>
        </w:tc>
        <w:tc>
          <w:tcPr>
            <w:tcW w:w="991" w:type="dxa"/>
          </w:tcPr>
          <w:p>
            <w:pPr>
              <w:pStyle w:val="0"/>
              <w:jc w:val="center"/>
            </w:pPr>
            <w:r>
              <w:rPr>
                <w:sz w:val="24"/>
              </w:rPr>
              <w:t xml:space="preserve">12403</w:t>
            </w:r>
          </w:p>
        </w:tc>
        <w:tc>
          <w:tcPr>
            <w:tcW w:w="991" w:type="dxa"/>
          </w:tcPr>
          <w:p>
            <w:pPr>
              <w:pStyle w:val="0"/>
              <w:jc w:val="center"/>
            </w:pPr>
            <w:r>
              <w:rPr>
                <w:sz w:val="24"/>
              </w:rPr>
              <w:t xml:space="preserve">3</w:t>
            </w:r>
          </w:p>
        </w:tc>
      </w:tr>
      <w:tr>
        <w:tc>
          <w:tcPr>
            <w:tcW w:w="624" w:type="dxa"/>
          </w:tcPr>
          <w:bookmarkStart w:id="840" w:name="P840"/>
          <w:bookmarkEnd w:id="840"/>
          <w:p>
            <w:pPr>
              <w:pStyle w:val="0"/>
            </w:pPr>
            <w:r>
              <w:rPr>
                <w:sz w:val="24"/>
              </w:rPr>
              <w:t xml:space="preserve">1.10</w:t>
            </w:r>
          </w:p>
        </w:tc>
        <w:tc>
          <w:tcPr>
            <w:tcW w:w="3628" w:type="dxa"/>
          </w:tcPr>
          <w:p>
            <w:pPr>
              <w:pStyle w:val="0"/>
            </w:pPr>
            <w:r>
              <w:rPr>
                <w:sz w:val="24"/>
              </w:rPr>
              <w:t xml:space="preserve">Отражение списания резервов под обесценение при прекращении признания активов в отношении АДП по договорам ОПС</w:t>
            </w:r>
          </w:p>
        </w:tc>
        <w:tc>
          <w:tcPr>
            <w:tcW w:w="1134" w:type="dxa"/>
          </w:tcPr>
          <w:p>
            <w:pPr>
              <w:pStyle w:val="0"/>
              <w:jc w:val="center"/>
            </w:pPr>
            <w:r>
              <w:rPr>
                <w:sz w:val="24"/>
              </w:rPr>
              <w:t xml:space="preserve">N 35621</w:t>
            </w:r>
          </w:p>
        </w:tc>
        <w:tc>
          <w:tcPr>
            <w:tcW w:w="1701" w:type="dxa"/>
          </w:tcPr>
          <w:p>
            <w:pPr>
              <w:pStyle w:val="0"/>
              <w:jc w:val="center"/>
            </w:pPr>
            <w:r>
              <w:rPr>
                <w:sz w:val="24"/>
              </w:rPr>
              <w:t xml:space="preserve">N 35618,</w:t>
            </w:r>
          </w:p>
          <w:p>
            <w:pPr>
              <w:pStyle w:val="0"/>
              <w:jc w:val="center"/>
            </w:pPr>
            <w:r>
              <w:rPr>
                <w:sz w:val="24"/>
              </w:rPr>
              <w:t xml:space="preserve">N 35619,</w:t>
            </w:r>
          </w:p>
          <w:p>
            <w:pPr>
              <w:pStyle w:val="0"/>
              <w:jc w:val="center"/>
            </w:pPr>
            <w:r>
              <w:rPr>
                <w:sz w:val="24"/>
              </w:rPr>
              <w:t xml:space="preserve">N 35620,</w:t>
            </w:r>
          </w:p>
          <w:p>
            <w:pPr>
              <w:pStyle w:val="0"/>
              <w:jc w:val="center"/>
            </w:pPr>
            <w:r>
              <w:rPr>
                <w:sz w:val="24"/>
              </w:rPr>
              <w:t xml:space="preserve">N 35622</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c>
          <w:tcPr>
            <w:gridSpan w:val="6"/>
            <w:tcW w:w="9069" w:type="dxa"/>
          </w:tcPr>
          <w:p>
            <w:pPr>
              <w:pStyle w:val="0"/>
              <w:outlineLvl w:val="3"/>
            </w:pPr>
            <w:r>
              <w:rPr>
                <w:sz w:val="24"/>
              </w:rPr>
              <w:t xml:space="preserve">Отражение доходов и расходов по страхованию по денежным потокам, не являющимся АДП</w:t>
            </w:r>
          </w:p>
        </w:tc>
      </w:tr>
      <w:tr>
        <w:tc>
          <w:tcPr>
            <w:tcW w:w="624" w:type="dxa"/>
          </w:tcPr>
          <w:bookmarkStart w:id="850" w:name="P850"/>
          <w:bookmarkEnd w:id="850"/>
          <w:p>
            <w:pPr>
              <w:pStyle w:val="0"/>
            </w:pPr>
            <w:r>
              <w:rPr>
                <w:sz w:val="24"/>
              </w:rPr>
              <w:t xml:space="preserve">1.11</w:t>
            </w:r>
          </w:p>
        </w:tc>
        <w:tc>
          <w:tcPr>
            <w:tcW w:w="3628" w:type="dxa"/>
          </w:tcPr>
          <w:p>
            <w:pPr>
              <w:pStyle w:val="0"/>
            </w:pPr>
            <w:r>
              <w:rPr>
                <w:sz w:val="24"/>
              </w:rPr>
              <w:t xml:space="preserve">Отражение расходов по денежным потокам, не являющимся АДП</w:t>
            </w:r>
          </w:p>
        </w:tc>
        <w:tc>
          <w:tcPr>
            <w:tcW w:w="1134" w:type="dxa"/>
          </w:tcPr>
          <w:p>
            <w:pPr>
              <w:pStyle w:val="0"/>
              <w:jc w:val="center"/>
            </w:pPr>
            <w:r>
              <w:rPr>
                <w:sz w:val="24"/>
              </w:rPr>
              <w:t xml:space="preserve">N 71318</w:t>
            </w:r>
          </w:p>
        </w:tc>
        <w:tc>
          <w:tcPr>
            <w:tcW w:w="1701" w:type="dxa"/>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w:t>
            </w:r>
          </w:p>
        </w:tc>
        <w:tc>
          <w:tcPr>
            <w:tcW w:w="991" w:type="dxa"/>
          </w:tcPr>
          <w:p>
            <w:pPr>
              <w:pStyle w:val="0"/>
              <w:jc w:val="center"/>
            </w:pPr>
            <w:r>
              <w:rPr>
                <w:sz w:val="24"/>
              </w:rPr>
              <w:t xml:space="preserve">22105</w:t>
            </w:r>
          </w:p>
        </w:tc>
        <w:tc>
          <w:tcPr>
            <w:tcW w:w="991" w:type="dxa"/>
          </w:tcPr>
          <w:p>
            <w:pPr>
              <w:pStyle w:val="0"/>
              <w:jc w:val="center"/>
            </w:pPr>
            <w:r>
              <w:rPr>
                <w:sz w:val="24"/>
              </w:rPr>
              <w:t xml:space="preserve">3</w:t>
            </w:r>
          </w:p>
        </w:tc>
      </w:tr>
      <w:tr>
        <w:tc>
          <w:tcPr>
            <w:tcW w:w="624" w:type="dxa"/>
          </w:tcPr>
          <w:p>
            <w:pPr>
              <w:pStyle w:val="0"/>
            </w:pPr>
            <w:r>
              <w:rPr>
                <w:sz w:val="24"/>
              </w:rPr>
              <w:t xml:space="preserve">1.12</w:t>
            </w:r>
          </w:p>
        </w:tc>
        <w:tc>
          <w:tcPr>
            <w:tcW w:w="3628" w:type="dxa"/>
          </w:tcPr>
          <w:p>
            <w:pPr>
              <w:pStyle w:val="0"/>
            </w:pPr>
            <w:r>
              <w:rPr>
                <w:sz w:val="24"/>
              </w:rPr>
              <w:t xml:space="preserve">Отражение в составе выручки части сумм, предназначенных для восстановления денежных потоков, не являющихся АДП</w:t>
            </w:r>
          </w:p>
        </w:tc>
        <w:tc>
          <w:tcPr>
            <w:tcW w:w="1134" w:type="dxa"/>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w:t>
            </w:r>
          </w:p>
        </w:tc>
        <w:tc>
          <w:tcPr>
            <w:tcW w:w="1701" w:type="dxa"/>
          </w:tcPr>
          <w:p>
            <w:pPr>
              <w:pStyle w:val="0"/>
              <w:jc w:val="center"/>
            </w:pPr>
            <w:r>
              <w:rPr>
                <w:sz w:val="24"/>
              </w:rPr>
              <w:t xml:space="preserve">N 71317</w:t>
            </w:r>
          </w:p>
        </w:tc>
        <w:tc>
          <w:tcPr>
            <w:tcW w:w="991" w:type="dxa"/>
          </w:tcPr>
          <w:p>
            <w:pPr>
              <w:pStyle w:val="0"/>
              <w:jc w:val="center"/>
            </w:pPr>
            <w:r>
              <w:rPr>
                <w:sz w:val="24"/>
              </w:rPr>
              <w:t xml:space="preserve">12105</w:t>
            </w:r>
          </w:p>
        </w:tc>
        <w:tc>
          <w:tcPr>
            <w:tcW w:w="991" w:type="dxa"/>
          </w:tcPr>
          <w:p>
            <w:pPr>
              <w:pStyle w:val="0"/>
              <w:jc w:val="center"/>
            </w:pPr>
            <w:r>
              <w:rPr>
                <w:sz w:val="24"/>
              </w:rPr>
              <w:t xml:space="preserve">3</w:t>
            </w:r>
          </w:p>
        </w:tc>
      </w:tr>
      <w:tr>
        <w:tc>
          <w:tcPr>
            <w:tcW w:w="624" w:type="dxa"/>
          </w:tcPr>
          <w:p>
            <w:pPr>
              <w:pStyle w:val="0"/>
            </w:pPr>
            <w:r>
              <w:rPr>
                <w:sz w:val="24"/>
              </w:rPr>
              <w:t xml:space="preserve">1.13</w:t>
            </w:r>
          </w:p>
        </w:tc>
        <w:tc>
          <w:tcPr>
            <w:tcW w:w="3628" w:type="dxa"/>
          </w:tcPr>
          <w:p>
            <w:pPr>
              <w:pStyle w:val="0"/>
            </w:pPr>
            <w:r>
              <w:rPr>
                <w:sz w:val="24"/>
              </w:rPr>
              <w:t xml:space="preserve">Отражение расходов по формированию (доначислению) резервов под обесценение активов в отношении денежных потоков, не являющихся АДП, по договорам ОПС</w:t>
            </w:r>
          </w:p>
        </w:tc>
        <w:tc>
          <w:tcPr>
            <w:tcW w:w="1134" w:type="dxa"/>
          </w:tcPr>
          <w:p>
            <w:pPr>
              <w:pStyle w:val="0"/>
              <w:jc w:val="center"/>
            </w:pPr>
            <w:r>
              <w:rPr>
                <w:sz w:val="24"/>
              </w:rPr>
              <w:t xml:space="preserve">N 71318</w:t>
            </w:r>
          </w:p>
        </w:tc>
        <w:tc>
          <w:tcPr>
            <w:tcW w:w="1701" w:type="dxa"/>
          </w:tcPr>
          <w:p>
            <w:pPr>
              <w:pStyle w:val="0"/>
              <w:jc w:val="center"/>
            </w:pPr>
            <w:r>
              <w:rPr>
                <w:sz w:val="24"/>
              </w:rPr>
              <w:t xml:space="preserve">N 35561</w:t>
            </w:r>
          </w:p>
        </w:tc>
        <w:tc>
          <w:tcPr>
            <w:tcW w:w="991" w:type="dxa"/>
          </w:tcPr>
          <w:p>
            <w:pPr>
              <w:pStyle w:val="0"/>
              <w:jc w:val="center"/>
            </w:pPr>
            <w:r>
              <w:rPr>
                <w:sz w:val="24"/>
              </w:rPr>
              <w:t xml:space="preserve">22107</w:t>
            </w:r>
          </w:p>
        </w:tc>
        <w:tc>
          <w:tcPr>
            <w:tcW w:w="991" w:type="dxa"/>
          </w:tcPr>
          <w:p>
            <w:pPr>
              <w:pStyle w:val="0"/>
              <w:jc w:val="center"/>
            </w:pPr>
            <w:r>
              <w:rPr>
                <w:sz w:val="24"/>
              </w:rPr>
              <w:t xml:space="preserve">3</w:t>
            </w:r>
          </w:p>
        </w:tc>
      </w:tr>
      <w:tr>
        <w:tc>
          <w:tcPr>
            <w:tcW w:w="624" w:type="dxa"/>
          </w:tcPr>
          <w:p>
            <w:pPr>
              <w:pStyle w:val="0"/>
            </w:pPr>
            <w:r>
              <w:rPr>
                <w:sz w:val="24"/>
              </w:rPr>
              <w:t xml:space="preserve">1.14</w:t>
            </w:r>
          </w:p>
        </w:tc>
        <w:tc>
          <w:tcPr>
            <w:tcW w:w="3628" w:type="dxa"/>
          </w:tcPr>
          <w:p>
            <w:pPr>
              <w:pStyle w:val="0"/>
            </w:pPr>
            <w:r>
              <w:rPr>
                <w:sz w:val="24"/>
              </w:rPr>
              <w:t xml:space="preserve">Отражение восстановления (уменьшения) сумм резервов под обесценение активов в отношении денежных потоков, не являющихся АДП, по договорам ОПС</w:t>
            </w:r>
          </w:p>
        </w:tc>
        <w:tc>
          <w:tcPr>
            <w:tcW w:w="1134" w:type="dxa"/>
          </w:tcPr>
          <w:p>
            <w:pPr>
              <w:pStyle w:val="0"/>
              <w:jc w:val="center"/>
            </w:pPr>
            <w:r>
              <w:rPr>
                <w:sz w:val="24"/>
              </w:rPr>
              <w:t xml:space="preserve">N 35561</w:t>
            </w:r>
          </w:p>
        </w:tc>
        <w:tc>
          <w:tcPr>
            <w:tcW w:w="1701" w:type="dxa"/>
          </w:tcPr>
          <w:p>
            <w:pPr>
              <w:pStyle w:val="0"/>
              <w:jc w:val="center"/>
            </w:pPr>
            <w:r>
              <w:rPr>
                <w:sz w:val="24"/>
              </w:rPr>
              <w:t xml:space="preserve">N 71323</w:t>
            </w:r>
          </w:p>
        </w:tc>
        <w:tc>
          <w:tcPr>
            <w:tcW w:w="991" w:type="dxa"/>
          </w:tcPr>
          <w:p>
            <w:pPr>
              <w:pStyle w:val="0"/>
              <w:jc w:val="center"/>
            </w:pPr>
            <w:r>
              <w:rPr>
                <w:sz w:val="24"/>
              </w:rPr>
              <w:t xml:space="preserve">12404</w:t>
            </w:r>
          </w:p>
        </w:tc>
        <w:tc>
          <w:tcPr>
            <w:tcW w:w="991" w:type="dxa"/>
          </w:tcPr>
          <w:p>
            <w:pPr>
              <w:pStyle w:val="0"/>
              <w:jc w:val="center"/>
            </w:pPr>
            <w:r>
              <w:rPr>
                <w:sz w:val="24"/>
              </w:rPr>
              <w:t xml:space="preserve">3</w:t>
            </w:r>
          </w:p>
        </w:tc>
      </w:tr>
      <w:tr>
        <w:tc>
          <w:tcPr>
            <w:tcW w:w="624" w:type="dxa"/>
          </w:tcPr>
          <w:p>
            <w:pPr>
              <w:pStyle w:val="0"/>
            </w:pPr>
            <w:r>
              <w:rPr>
                <w:sz w:val="24"/>
              </w:rPr>
              <w:t xml:space="preserve">1.15</w:t>
            </w:r>
          </w:p>
        </w:tc>
        <w:tc>
          <w:tcPr>
            <w:tcW w:w="3628" w:type="dxa"/>
          </w:tcPr>
          <w:p>
            <w:pPr>
              <w:pStyle w:val="0"/>
            </w:pPr>
            <w:r>
              <w:rPr>
                <w:sz w:val="24"/>
              </w:rPr>
              <w:t xml:space="preserve">Отражение списания резервов под обесценение при прекращении признания активов в отношении денежных потоков, не являющихся АДП, по договорам ОПС</w:t>
            </w:r>
          </w:p>
        </w:tc>
        <w:tc>
          <w:tcPr>
            <w:tcW w:w="1134" w:type="dxa"/>
          </w:tcPr>
          <w:p>
            <w:pPr>
              <w:pStyle w:val="0"/>
              <w:jc w:val="center"/>
            </w:pPr>
            <w:r>
              <w:rPr>
                <w:sz w:val="24"/>
              </w:rPr>
              <w:t xml:space="preserve">N 35561</w:t>
            </w:r>
          </w:p>
        </w:tc>
        <w:tc>
          <w:tcPr>
            <w:tcW w:w="1701" w:type="dxa"/>
          </w:tcPr>
          <w:p>
            <w:pPr>
              <w:pStyle w:val="0"/>
              <w:jc w:val="center"/>
            </w:pPr>
            <w:r>
              <w:rPr>
                <w:sz w:val="24"/>
              </w:rPr>
              <w:t xml:space="preserve">N 35551,</w:t>
            </w:r>
          </w:p>
          <w:p>
            <w:pPr>
              <w:pStyle w:val="0"/>
              <w:jc w:val="center"/>
            </w:pPr>
            <w:r>
              <w:rPr>
                <w:sz w:val="24"/>
              </w:rPr>
              <w:t xml:space="preserve">N 35553,</w:t>
            </w:r>
          </w:p>
          <w:p>
            <w:pPr>
              <w:pStyle w:val="0"/>
              <w:jc w:val="center"/>
            </w:pPr>
            <w:r>
              <w:rPr>
                <w:sz w:val="24"/>
              </w:rPr>
              <w:t xml:space="preserve">N 35555,</w:t>
            </w:r>
          </w:p>
          <w:p>
            <w:pPr>
              <w:pStyle w:val="0"/>
              <w:jc w:val="center"/>
            </w:pPr>
            <w:r>
              <w:rPr>
                <w:sz w:val="24"/>
              </w:rPr>
              <w:t xml:space="preserve">N 35562</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c>
          <w:tcPr>
            <w:gridSpan w:val="6"/>
            <w:tcW w:w="9069" w:type="dxa"/>
          </w:tcPr>
          <w:p>
            <w:pPr>
              <w:pStyle w:val="0"/>
              <w:outlineLvl w:val="3"/>
            </w:pPr>
            <w:r>
              <w:rPr>
                <w:sz w:val="24"/>
              </w:rPr>
              <w:t xml:space="preserve">Отражение доходов и расходов по страхованию по денежным потокам в рамках договора ОПС</w:t>
            </w:r>
          </w:p>
        </w:tc>
      </w:tr>
      <w:tr>
        <w:tc>
          <w:tcPr>
            <w:tcW w:w="624" w:type="dxa"/>
          </w:tcPr>
          <w:p>
            <w:pPr>
              <w:pStyle w:val="0"/>
            </w:pPr>
            <w:r>
              <w:rPr>
                <w:sz w:val="24"/>
              </w:rPr>
              <w:t xml:space="preserve">1.16</w:t>
            </w:r>
          </w:p>
        </w:tc>
        <w:tc>
          <w:tcPr>
            <w:tcW w:w="3628" w:type="dxa"/>
          </w:tcPr>
          <w:p>
            <w:pPr>
              <w:pStyle w:val="0"/>
            </w:pPr>
            <w:r>
              <w:rPr>
                <w:sz w:val="24"/>
              </w:rPr>
              <w:t xml:space="preserve">Отражение ожидаемых расходов по денежным потокам в рамках договора ОПС в составе выручки</w:t>
            </w:r>
          </w:p>
        </w:tc>
        <w:tc>
          <w:tcPr>
            <w:tcW w:w="1134" w:type="dxa"/>
          </w:tcPr>
          <w:p>
            <w:pPr>
              <w:pStyle w:val="0"/>
              <w:jc w:val="center"/>
            </w:pPr>
            <w:r>
              <w:rPr>
                <w:sz w:val="24"/>
              </w:rPr>
              <w:t xml:space="preserve">N 39107,</w:t>
            </w:r>
          </w:p>
          <w:p>
            <w:pPr>
              <w:pStyle w:val="0"/>
              <w:jc w:val="center"/>
            </w:pPr>
            <w:r>
              <w:rPr>
                <w:sz w:val="24"/>
              </w:rPr>
              <w:t xml:space="preserve">N 39207,</w:t>
            </w:r>
          </w:p>
          <w:p>
            <w:pPr>
              <w:pStyle w:val="0"/>
              <w:jc w:val="center"/>
            </w:pPr>
            <w:r>
              <w:rPr>
                <w:sz w:val="24"/>
              </w:rPr>
              <w:t xml:space="preserve">N 39307,</w:t>
            </w:r>
          </w:p>
          <w:p>
            <w:pPr>
              <w:pStyle w:val="0"/>
              <w:jc w:val="center"/>
            </w:pPr>
            <w:r>
              <w:rPr>
                <w:sz w:val="24"/>
              </w:rPr>
              <w:t xml:space="preserve">N 39407,</w:t>
            </w:r>
          </w:p>
          <w:p>
            <w:pPr>
              <w:pStyle w:val="0"/>
              <w:jc w:val="center"/>
            </w:pPr>
            <w:r>
              <w:rPr>
                <w:sz w:val="24"/>
              </w:rPr>
              <w:t xml:space="preserve">N 39507,</w:t>
            </w:r>
          </w:p>
          <w:p>
            <w:pPr>
              <w:pStyle w:val="0"/>
              <w:jc w:val="center"/>
            </w:pPr>
            <w:r>
              <w:rPr>
                <w:sz w:val="24"/>
              </w:rPr>
              <w:t xml:space="preserve">N 39607</w:t>
            </w:r>
          </w:p>
          <w:p>
            <w:pPr>
              <w:pStyle w:val="0"/>
              <w:jc w:val="center"/>
            </w:pPr>
            <w:r>
              <w:rPr>
                <w:sz w:val="24"/>
              </w:rPr>
              <w:t xml:space="preserve">(отдельный лицевой счет)</w:t>
            </w:r>
          </w:p>
        </w:tc>
        <w:tc>
          <w:tcPr>
            <w:tcW w:w="1701" w:type="dxa"/>
          </w:tcPr>
          <w:p>
            <w:pPr>
              <w:pStyle w:val="0"/>
              <w:jc w:val="center"/>
            </w:pPr>
            <w:r>
              <w:rPr>
                <w:sz w:val="24"/>
              </w:rPr>
              <w:t xml:space="preserve">N 71317</w:t>
            </w:r>
          </w:p>
        </w:tc>
        <w:tc>
          <w:tcPr>
            <w:tcW w:w="991" w:type="dxa"/>
          </w:tcPr>
          <w:p>
            <w:pPr>
              <w:pStyle w:val="0"/>
              <w:jc w:val="center"/>
            </w:pPr>
            <w:r>
              <w:rPr>
                <w:sz w:val="24"/>
              </w:rPr>
              <w:t xml:space="preserve">12106</w:t>
            </w:r>
          </w:p>
        </w:tc>
        <w:tc>
          <w:tcPr>
            <w:tcW w:w="991" w:type="dxa"/>
          </w:tcPr>
          <w:p>
            <w:pPr>
              <w:pStyle w:val="0"/>
              <w:jc w:val="center"/>
            </w:pPr>
            <w:r>
              <w:rPr>
                <w:sz w:val="24"/>
              </w:rPr>
              <w:t xml:space="preserve">3</w:t>
            </w:r>
          </w:p>
        </w:tc>
      </w:tr>
      <w:tr>
        <w:tblPrEx>
          <w:tblBorders>
            <w:insideH w:val="nil"/>
          </w:tblBorders>
        </w:tblPrEx>
        <w:tc>
          <w:tcPr>
            <w:tcW w:w="624" w:type="dxa"/>
            <w:tcBorders>
              <w:bottom w:val="nil"/>
            </w:tcBorders>
          </w:tcPr>
          <w:p>
            <w:pPr>
              <w:pStyle w:val="0"/>
            </w:pPr>
            <w:r>
              <w:rPr>
                <w:sz w:val="24"/>
              </w:rPr>
              <w:t xml:space="preserve">1.17</w:t>
            </w:r>
          </w:p>
        </w:tc>
        <w:tc>
          <w:tcPr>
            <w:tcW w:w="3628" w:type="dxa"/>
            <w:tcBorders>
              <w:bottom w:val="nil"/>
            </w:tcBorders>
          </w:tcPr>
          <w:p>
            <w:pPr>
              <w:pStyle w:val="0"/>
            </w:pPr>
            <w:r>
              <w:rPr>
                <w:sz w:val="24"/>
              </w:rPr>
              <w:t xml:space="preserve">Отражение фактических расходов по денежным потокам по договорам ОПС</w:t>
            </w:r>
          </w:p>
        </w:tc>
        <w:tc>
          <w:tcPr>
            <w:tcW w:w="1134" w:type="dxa"/>
            <w:tcBorders>
              <w:bottom w:val="nil"/>
            </w:tcBorders>
          </w:tcPr>
          <w:p>
            <w:pPr>
              <w:pStyle w:val="0"/>
              <w:jc w:val="center"/>
            </w:pPr>
            <w:r>
              <w:rPr>
                <w:sz w:val="24"/>
              </w:rPr>
              <w:t xml:space="preserve">N 71318</w:t>
            </w:r>
          </w:p>
        </w:tc>
        <w:tc>
          <w:tcPr>
            <w:tcW w:w="1701" w:type="dxa"/>
            <w:tcBorders>
              <w:bottom w:val="nil"/>
            </w:tcBorders>
          </w:tcPr>
          <w:p>
            <w:pPr>
              <w:pStyle w:val="0"/>
            </w:pPr>
            <w:r>
              <w:rPr>
                <w:sz w:val="24"/>
              </w:rPr>
              <w:t xml:space="preserve">Счета </w:t>
            </w:r>
            <w:r>
              <w:rPr>
                <w:sz w:val="24"/>
              </w:rPr>
              <w:t xml:space="preserve">разделов 4</w:t>
            </w:r>
            <w:r>
              <w:rPr>
                <w:sz w:val="24"/>
              </w:rPr>
              <w:t xml:space="preserve"> и </w:t>
            </w:r>
            <w:r>
              <w:rPr>
                <w:sz w:val="24"/>
              </w:rPr>
              <w:t xml:space="preserve">6 главы А</w:t>
            </w:r>
            <w:r>
              <w:rPr>
                <w:sz w:val="24"/>
              </w:rPr>
              <w:t xml:space="preserve"> Плана счетов</w:t>
            </w:r>
          </w:p>
        </w:tc>
        <w:tc>
          <w:tcPr>
            <w:tcW w:w="991" w:type="dxa"/>
            <w:tcBorders>
              <w:bottom w:val="nil"/>
            </w:tcBorders>
          </w:tcPr>
          <w:p>
            <w:pPr>
              <w:pStyle w:val="0"/>
              <w:jc w:val="center"/>
            </w:pPr>
            <w:r>
              <w:rPr>
                <w:sz w:val="24"/>
              </w:rPr>
              <w:t xml:space="preserve">22104</w:t>
            </w:r>
          </w:p>
        </w:tc>
        <w:tc>
          <w:tcPr>
            <w:tcW w:w="991" w:type="dxa"/>
            <w:tcBorders>
              <w:bottom w:val="nil"/>
            </w:tcBorders>
          </w:tcPr>
          <w:p>
            <w:pPr>
              <w:pStyle w:val="0"/>
              <w:jc w:val="center"/>
            </w:pPr>
            <w:r>
              <w:rPr>
                <w:sz w:val="24"/>
              </w:rPr>
              <w:t xml:space="preserve">3, 1</w:t>
            </w:r>
          </w:p>
        </w:tc>
      </w:tr>
      <w:tr>
        <w:tblPrEx>
          <w:tblBorders>
            <w:insideH w:val="nil"/>
          </w:tblBorders>
        </w:tblPrEx>
        <w:tc>
          <w:tcPr>
            <w:gridSpan w:val="6"/>
            <w:tcW w:w="9069" w:type="dxa"/>
            <w:tcBorders>
              <w:top w:val="nil"/>
            </w:tcBorders>
          </w:tcPr>
          <w:p>
            <w:pPr>
              <w:pStyle w:val="0"/>
              <w:jc w:val="both"/>
            </w:pPr>
            <w:r>
              <w:rPr>
                <w:sz w:val="24"/>
              </w:rPr>
              <w:t xml:space="preserve">(п. 1.17 в ред. </w:t>
            </w:r>
            <w:r>
              <w:rPr>
                <w:sz w:val="24"/>
              </w:rPr>
              <w:t xml:space="preserve">Указания</w:t>
            </w:r>
            <w:r>
              <w:rPr>
                <w:sz w:val="24"/>
              </w:rPr>
              <w:t xml:space="preserve"> Банка России от 25.06.2024 N 6765-У)</w:t>
            </w:r>
          </w:p>
        </w:tc>
      </w:tr>
      <w:tr>
        <w:tc>
          <w:tcPr>
            <w:tcW w:w="624" w:type="dxa"/>
            <w:tcBorders>
              <w:bottom w:val="nil"/>
            </w:tcBorders>
            <w:vMerge w:val="restart"/>
          </w:tcPr>
          <w:p>
            <w:pPr>
              <w:pStyle w:val="0"/>
            </w:pPr>
            <w:r>
              <w:rPr>
                <w:sz w:val="24"/>
              </w:rPr>
              <w:t xml:space="preserve">1.18</w:t>
            </w:r>
          </w:p>
        </w:tc>
        <w:tc>
          <w:tcPr>
            <w:tcW w:w="3628" w:type="dxa"/>
            <w:tcBorders>
              <w:bottom w:val="nil"/>
            </w:tcBorders>
            <w:vMerge w:val="restart"/>
          </w:tcPr>
          <w:p>
            <w:pPr>
              <w:pStyle w:val="0"/>
            </w:pPr>
            <w:r>
              <w:rPr>
                <w:sz w:val="24"/>
              </w:rPr>
              <w:t xml:space="preserve">Отражение корректировки на основе опыта в случае превышения суммы фактических расходов по договорам ОПС над суммой ожидаемых расходов по договорам ОПС</w:t>
            </w:r>
          </w:p>
        </w:tc>
        <w:tc>
          <w:tcPr>
            <w:tcW w:w="1134" w:type="dxa"/>
            <w:tcBorders>
              <w:bottom w:val="nil"/>
            </w:tcBorders>
            <w:vMerge w:val="restart"/>
          </w:tcPr>
          <w:p>
            <w:pPr>
              <w:pStyle w:val="0"/>
              <w:jc w:val="center"/>
            </w:pPr>
            <w:r>
              <w:rPr>
                <w:sz w:val="24"/>
              </w:rPr>
              <w:t xml:space="preserve">N 71318</w:t>
            </w:r>
          </w:p>
        </w:tc>
        <w:tc>
          <w:tcPr>
            <w:tcW w:w="1701" w:type="dxa"/>
            <w:tcBorders>
              <w:bottom w:val="nil"/>
            </w:tcBorders>
          </w:tcPr>
          <w:p>
            <w:pPr>
              <w:pStyle w:val="0"/>
            </w:pPr>
            <w:r>
              <w:rPr>
                <w:sz w:val="24"/>
              </w:rPr>
            </w:r>
          </w:p>
        </w:tc>
        <w:tc>
          <w:tcPr>
            <w:tcW w:w="991" w:type="dxa"/>
            <w:tcBorders>
              <w:bottom w:val="nil"/>
            </w:tcBorders>
          </w:tcPr>
          <w:p>
            <w:pPr>
              <w:pStyle w:val="0"/>
              <w:jc w:val="center"/>
            </w:pPr>
            <w:r>
              <w:rPr>
                <w:sz w:val="24"/>
              </w:rPr>
              <w:t xml:space="preserve">22108</w:t>
            </w:r>
          </w:p>
        </w:tc>
        <w:tc>
          <w:tcPr>
            <w:tcW w:w="991" w:type="dxa"/>
            <w:tcBorders>
              <w:bottom w:val="nil"/>
            </w:tcBorders>
            <w:vMerge w:val="restart"/>
          </w:tcPr>
          <w:p>
            <w:pPr>
              <w:pStyle w:val="0"/>
              <w:jc w:val="center"/>
            </w:pPr>
            <w:r>
              <w:rPr>
                <w:sz w:val="24"/>
              </w:rPr>
              <w:t xml:space="preserve">3</w:t>
            </w:r>
          </w:p>
        </w:tc>
      </w:tr>
      <w:tr>
        <w:tblPrEx>
          <w:tblBorders>
            <w:insideH w:val="nil"/>
          </w:tblBorders>
        </w:tblPrEx>
        <w:tc>
          <w:tcPr>
            <w:tcBorders>
              <w:bottom w:val="nil"/>
            </w:tcBorders>
            <w:vMerge w:val="continue"/>
          </w:tcPr>
          <w:p/>
        </w:tc>
        <w:tc>
          <w:tcPr>
            <w:tcBorders>
              <w:bottom w:val="nil"/>
            </w:tcBorders>
            <w:vMerge w:val="continue"/>
          </w:tcPr>
          <w:p/>
        </w:tc>
        <w:tc>
          <w:tcPr>
            <w:tcBorders>
              <w:bottom w:val="nil"/>
            </w:tcBorders>
            <w:vMerge w:val="continue"/>
          </w:tcPr>
          <w:p/>
        </w:tc>
        <w:tc>
          <w:tcPr>
            <w:tcW w:w="1701" w:type="dxa"/>
            <w:tcBorders>
              <w:top w:val="nil"/>
              <w:bottom w:val="nil"/>
            </w:tcBorders>
          </w:tcPr>
          <w:p>
            <w:pPr>
              <w:pStyle w:val="0"/>
              <w:jc w:val="center"/>
            </w:pPr>
            <w:r>
              <w:rPr>
                <w:sz w:val="24"/>
              </w:rPr>
              <w:t xml:space="preserve">N 71318</w:t>
            </w:r>
          </w:p>
        </w:tc>
        <w:tc>
          <w:tcPr>
            <w:tcW w:w="991" w:type="dxa"/>
            <w:tcBorders>
              <w:top w:val="nil"/>
              <w:bottom w:val="nil"/>
            </w:tcBorders>
          </w:tcPr>
          <w:p>
            <w:pPr>
              <w:pStyle w:val="0"/>
              <w:jc w:val="center"/>
            </w:pPr>
            <w:r>
              <w:rPr>
                <w:sz w:val="24"/>
              </w:rPr>
              <w:t xml:space="preserve">22104</w:t>
            </w:r>
          </w:p>
        </w:tc>
        <w:tc>
          <w:tcPr>
            <w:tcBorders>
              <w:bottom w:val="nil"/>
            </w:tcBorders>
            <w:vMerge w:val="continue"/>
          </w:tcPr>
          <w:p/>
        </w:tc>
      </w:tr>
      <w:tr>
        <w:tblPrEx>
          <w:tblBorders>
            <w:insideH w:val="nil"/>
          </w:tblBorders>
        </w:tblPrEx>
        <w:tc>
          <w:tcPr>
            <w:gridSpan w:val="6"/>
            <w:tcW w:w="9069" w:type="dxa"/>
            <w:tcBorders>
              <w:top w:val="nil"/>
            </w:tcBorders>
          </w:tcPr>
          <w:p>
            <w:pPr>
              <w:pStyle w:val="0"/>
              <w:jc w:val="both"/>
            </w:pPr>
            <w:r>
              <w:rPr>
                <w:sz w:val="24"/>
              </w:rPr>
              <w:t xml:space="preserve">(п. 1.18 в ред. </w:t>
            </w:r>
            <w:r>
              <w:rPr>
                <w:sz w:val="24"/>
              </w:rPr>
              <w:t xml:space="preserve">Указания</w:t>
            </w:r>
            <w:r>
              <w:rPr>
                <w:sz w:val="24"/>
              </w:rPr>
              <w:t xml:space="preserve"> Банка России от 25.06.2024 N 6765-У)</w:t>
            </w:r>
          </w:p>
        </w:tc>
      </w:tr>
      <w:tr>
        <w:tc>
          <w:tcPr>
            <w:tcW w:w="624" w:type="dxa"/>
            <w:tcBorders>
              <w:bottom w:val="nil"/>
            </w:tcBorders>
            <w:vMerge w:val="restart"/>
          </w:tcPr>
          <w:bookmarkStart w:id="922" w:name="P922"/>
          <w:bookmarkEnd w:id="922"/>
          <w:p>
            <w:pPr>
              <w:pStyle w:val="0"/>
            </w:pPr>
            <w:r>
              <w:rPr>
                <w:sz w:val="24"/>
              </w:rPr>
              <w:t xml:space="preserve">1.19</w:t>
            </w:r>
          </w:p>
        </w:tc>
        <w:tc>
          <w:tcPr>
            <w:tcW w:w="3628" w:type="dxa"/>
            <w:tcBorders>
              <w:bottom w:val="nil"/>
            </w:tcBorders>
            <w:vMerge w:val="restart"/>
          </w:tcPr>
          <w:p>
            <w:pPr>
              <w:pStyle w:val="0"/>
            </w:pPr>
            <w:r>
              <w:rPr>
                <w:sz w:val="24"/>
              </w:rPr>
              <w:t xml:space="preserve">Отражение корректировки на основе опыта в случае превышения суммы ожидаемых расходов по договорам ОПС над суммой фактических расходов по договорам ОПС</w:t>
            </w:r>
          </w:p>
        </w:tc>
        <w:tc>
          <w:tcPr>
            <w:tcW w:w="1134" w:type="dxa"/>
            <w:tcBorders>
              <w:bottom w:val="nil"/>
            </w:tcBorders>
            <w:vMerge w:val="restart"/>
          </w:tcPr>
          <w:p>
            <w:pPr>
              <w:pStyle w:val="0"/>
              <w:jc w:val="center"/>
            </w:pPr>
            <w:r>
              <w:rPr>
                <w:sz w:val="24"/>
              </w:rPr>
              <w:t xml:space="preserve">N 71323</w:t>
            </w:r>
          </w:p>
        </w:tc>
        <w:tc>
          <w:tcPr>
            <w:tcW w:w="1701" w:type="dxa"/>
            <w:tcBorders>
              <w:bottom w:val="nil"/>
            </w:tcBorders>
          </w:tcPr>
          <w:p>
            <w:pPr>
              <w:pStyle w:val="0"/>
            </w:pPr>
            <w:r>
              <w:rPr>
                <w:sz w:val="24"/>
              </w:rPr>
            </w:r>
          </w:p>
        </w:tc>
        <w:tc>
          <w:tcPr>
            <w:tcW w:w="991" w:type="dxa"/>
            <w:tcBorders>
              <w:bottom w:val="nil"/>
            </w:tcBorders>
          </w:tcPr>
          <w:p>
            <w:pPr>
              <w:pStyle w:val="0"/>
              <w:jc w:val="center"/>
            </w:pPr>
            <w:r>
              <w:rPr>
                <w:sz w:val="24"/>
              </w:rPr>
              <w:t xml:space="preserve">12406</w:t>
            </w:r>
          </w:p>
        </w:tc>
        <w:tc>
          <w:tcPr>
            <w:tcW w:w="991" w:type="dxa"/>
            <w:tcBorders>
              <w:bottom w:val="nil"/>
            </w:tcBorders>
            <w:vMerge w:val="restart"/>
          </w:tcPr>
          <w:p>
            <w:pPr>
              <w:pStyle w:val="0"/>
              <w:jc w:val="center"/>
            </w:pPr>
            <w:r>
              <w:rPr>
                <w:sz w:val="24"/>
              </w:rPr>
              <w:t xml:space="preserve">3</w:t>
            </w:r>
          </w:p>
        </w:tc>
      </w:tr>
      <w:tr>
        <w:tblPrEx>
          <w:tblBorders>
            <w:insideH w:val="nil"/>
          </w:tblBorders>
        </w:tblPrEx>
        <w:tc>
          <w:tcPr>
            <w:tcBorders>
              <w:bottom w:val="nil"/>
            </w:tcBorders>
            <w:vMerge w:val="continue"/>
          </w:tcPr>
          <w:p/>
        </w:tc>
        <w:tc>
          <w:tcPr>
            <w:tcBorders>
              <w:bottom w:val="nil"/>
            </w:tcBorders>
            <w:vMerge w:val="continue"/>
          </w:tcPr>
          <w:p/>
        </w:tc>
        <w:tc>
          <w:tcPr>
            <w:tcBorders>
              <w:bottom w:val="nil"/>
            </w:tcBorders>
            <w:vMerge w:val="continue"/>
          </w:tcPr>
          <w:p/>
        </w:tc>
        <w:tc>
          <w:tcPr>
            <w:tcW w:w="1701" w:type="dxa"/>
            <w:tcBorders>
              <w:top w:val="nil"/>
              <w:bottom w:val="nil"/>
            </w:tcBorders>
          </w:tcPr>
          <w:p>
            <w:pPr>
              <w:pStyle w:val="0"/>
              <w:jc w:val="center"/>
            </w:pPr>
            <w:r>
              <w:rPr>
                <w:sz w:val="24"/>
              </w:rPr>
              <w:t xml:space="preserve">N 71323</w:t>
            </w:r>
          </w:p>
        </w:tc>
        <w:tc>
          <w:tcPr>
            <w:tcW w:w="991" w:type="dxa"/>
            <w:tcBorders>
              <w:top w:val="nil"/>
              <w:bottom w:val="nil"/>
            </w:tcBorders>
          </w:tcPr>
          <w:p>
            <w:pPr>
              <w:pStyle w:val="0"/>
              <w:jc w:val="center"/>
            </w:pPr>
            <w:r>
              <w:rPr>
                <w:sz w:val="24"/>
              </w:rPr>
              <w:t xml:space="preserve">12406</w:t>
            </w:r>
          </w:p>
        </w:tc>
        <w:tc>
          <w:tcPr>
            <w:tcBorders>
              <w:bottom w:val="nil"/>
            </w:tcBorders>
            <w:vMerge w:val="continue"/>
          </w:tcPr>
          <w:p/>
        </w:tc>
      </w:tr>
      <w:tr>
        <w:tblPrEx>
          <w:tblBorders>
            <w:insideH w:val="nil"/>
          </w:tblBorders>
        </w:tblPrEx>
        <w:tc>
          <w:tcPr>
            <w:gridSpan w:val="6"/>
            <w:tcW w:w="9069" w:type="dxa"/>
            <w:tcBorders>
              <w:top w:val="nil"/>
            </w:tcBorders>
          </w:tcPr>
          <w:p>
            <w:pPr>
              <w:pStyle w:val="0"/>
              <w:jc w:val="both"/>
            </w:pPr>
            <w:r>
              <w:rPr>
                <w:sz w:val="24"/>
              </w:rPr>
              <w:t xml:space="preserve">(п. 1.19 в ред. </w:t>
            </w:r>
            <w:r>
              <w:rPr>
                <w:sz w:val="24"/>
              </w:rPr>
              <w:t xml:space="preserve">Указания</w:t>
            </w:r>
            <w:r>
              <w:rPr>
                <w:sz w:val="24"/>
              </w:rPr>
              <w:t xml:space="preserve"> Банка России от 25.06.2024 N 6765-У)</w:t>
            </w:r>
          </w:p>
        </w:tc>
      </w:tr>
      <w:tr>
        <w:tc>
          <w:tcPr>
            <w:gridSpan w:val="6"/>
            <w:tcW w:w="9069" w:type="dxa"/>
          </w:tcPr>
          <w:p>
            <w:pPr>
              <w:pStyle w:val="0"/>
              <w:outlineLvl w:val="2"/>
              <w:jc w:val="center"/>
            </w:pPr>
            <w:r>
              <w:rPr>
                <w:sz w:val="24"/>
              </w:rPr>
              <w:t xml:space="preserve">Раздел 2. Отражение финансовых доходов и расходов по договорам ОПС</w:t>
            </w:r>
          </w:p>
        </w:tc>
      </w:tr>
      <w:tr>
        <w:tc>
          <w:tcPr>
            <w:tcW w:w="624" w:type="dxa"/>
          </w:tcPr>
          <w:p>
            <w:pPr>
              <w:pStyle w:val="0"/>
            </w:pPr>
            <w:r>
              <w:rPr>
                <w:sz w:val="24"/>
              </w:rPr>
              <w:t xml:space="preserve">2.1</w:t>
            </w:r>
          </w:p>
        </w:tc>
        <w:tc>
          <w:tcPr>
            <w:tcW w:w="3628" w:type="dxa"/>
          </w:tcPr>
          <w:p>
            <w:pPr>
              <w:pStyle w:val="0"/>
              <w:ind w:firstLine="284"/>
            </w:pPr>
            <w:r>
              <w:rPr>
                <w:sz w:val="24"/>
              </w:rPr>
              <w:t xml:space="preserve">Отражение финансовых доходов:</w:t>
            </w:r>
          </w:p>
          <w:p>
            <w:pPr>
              <w:pStyle w:val="0"/>
              <w:ind w:firstLine="284"/>
            </w:pPr>
            <w:r>
              <w:rPr>
                <w:sz w:val="24"/>
              </w:rPr>
              <w:t xml:space="preserve">от изменения в процентных ставках и других допущениях;</w:t>
            </w:r>
          </w:p>
          <w:p>
            <w:pPr>
              <w:pStyle w:val="0"/>
              <w:ind w:firstLine="284"/>
            </w:pPr>
            <w:r>
              <w:rPr>
                <w:sz w:val="24"/>
              </w:rPr>
              <w:t xml:space="preserve">от влияния и изменения временной стоимости денег;</w:t>
            </w:r>
          </w:p>
          <w:p>
            <w:pPr>
              <w:pStyle w:val="0"/>
              <w:ind w:firstLine="284"/>
            </w:pPr>
            <w:r>
              <w:rPr>
                <w:sz w:val="24"/>
              </w:rPr>
              <w:t xml:space="preserve">отражение прочих финансовых доходов</w:t>
            </w:r>
          </w:p>
        </w:tc>
        <w:tc>
          <w:tcPr>
            <w:tcW w:w="1134" w:type="dxa"/>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w:t>
            </w:r>
          </w:p>
          <w:p>
            <w:pPr>
              <w:pStyle w:val="0"/>
              <w:jc w:val="center"/>
            </w:pPr>
            <w:r>
              <w:rPr>
                <w:sz w:val="24"/>
              </w:rPr>
              <w:t xml:space="preserve">N 39107,</w:t>
            </w:r>
          </w:p>
          <w:p>
            <w:pPr>
              <w:pStyle w:val="0"/>
              <w:jc w:val="center"/>
            </w:pPr>
            <w:r>
              <w:rPr>
                <w:sz w:val="24"/>
              </w:rPr>
              <w:t xml:space="preserve">N 39207,</w:t>
            </w:r>
          </w:p>
          <w:p>
            <w:pPr>
              <w:pStyle w:val="0"/>
              <w:jc w:val="center"/>
            </w:pPr>
            <w:r>
              <w:rPr>
                <w:sz w:val="24"/>
              </w:rPr>
              <w:t xml:space="preserve">N 39307,</w:t>
            </w:r>
          </w:p>
          <w:p>
            <w:pPr>
              <w:pStyle w:val="0"/>
              <w:jc w:val="center"/>
            </w:pPr>
            <w:r>
              <w:rPr>
                <w:sz w:val="24"/>
              </w:rPr>
              <w:t xml:space="preserve">N 39407,</w:t>
            </w:r>
          </w:p>
          <w:p>
            <w:pPr>
              <w:pStyle w:val="0"/>
              <w:jc w:val="center"/>
            </w:pPr>
            <w:r>
              <w:rPr>
                <w:sz w:val="24"/>
              </w:rPr>
              <w:t xml:space="preserve">N 39507,</w:t>
            </w:r>
          </w:p>
          <w:p>
            <w:pPr>
              <w:pStyle w:val="0"/>
              <w:jc w:val="center"/>
            </w:pPr>
            <w:r>
              <w:rPr>
                <w:sz w:val="24"/>
              </w:rPr>
              <w:t xml:space="preserve">N 39607</w:t>
            </w:r>
          </w:p>
        </w:tc>
        <w:tc>
          <w:tcPr>
            <w:tcW w:w="1701" w:type="dxa"/>
          </w:tcPr>
          <w:p>
            <w:pPr>
              <w:pStyle w:val="0"/>
              <w:jc w:val="center"/>
            </w:pPr>
            <w:r>
              <w:rPr>
                <w:sz w:val="24"/>
              </w:rPr>
              <w:t xml:space="preserve">N 71319</w:t>
            </w:r>
          </w:p>
        </w:tc>
        <w:tc>
          <w:tcPr>
            <w:tcW w:w="991" w:type="dxa"/>
          </w:tcPr>
          <w:p>
            <w:pPr>
              <w:pStyle w:val="0"/>
              <w:jc w:val="center"/>
            </w:pPr>
            <w:r>
              <w:rPr>
                <w:sz w:val="24"/>
              </w:rPr>
              <w:t xml:space="preserve">12201,</w:t>
            </w:r>
          </w:p>
          <w:p>
            <w:pPr>
              <w:pStyle w:val="0"/>
              <w:jc w:val="center"/>
            </w:pPr>
            <w:r>
              <w:rPr>
                <w:sz w:val="24"/>
              </w:rPr>
              <w:t xml:space="preserve">12202,</w:t>
            </w:r>
          </w:p>
          <w:p>
            <w:pPr>
              <w:pStyle w:val="0"/>
              <w:jc w:val="center"/>
            </w:pPr>
            <w:r>
              <w:rPr>
                <w:sz w:val="24"/>
              </w:rPr>
              <w:t xml:space="preserve">12207</w:t>
            </w:r>
          </w:p>
        </w:tc>
        <w:tc>
          <w:tcPr>
            <w:tcW w:w="991" w:type="dxa"/>
          </w:tcPr>
          <w:p>
            <w:pPr>
              <w:pStyle w:val="0"/>
              <w:jc w:val="center"/>
            </w:pPr>
            <w:r>
              <w:rPr>
                <w:sz w:val="24"/>
              </w:rPr>
              <w:t xml:space="preserve">3</w:t>
            </w:r>
          </w:p>
        </w:tc>
      </w:tr>
      <w:tr>
        <w:tc>
          <w:tcPr>
            <w:tcW w:w="624" w:type="dxa"/>
          </w:tcPr>
          <w:p>
            <w:pPr>
              <w:pStyle w:val="0"/>
            </w:pPr>
            <w:r>
              <w:rPr>
                <w:sz w:val="24"/>
              </w:rPr>
              <w:t xml:space="preserve">2.2</w:t>
            </w:r>
          </w:p>
        </w:tc>
        <w:tc>
          <w:tcPr>
            <w:tcW w:w="3628" w:type="dxa"/>
          </w:tcPr>
          <w:p>
            <w:pPr>
              <w:pStyle w:val="0"/>
            </w:pPr>
            <w:r>
              <w:rPr>
                <w:sz w:val="24"/>
              </w:rPr>
              <w:t xml:space="preserve">Отражение финансовых доходов от изменения величины рисковой поправки на нефинансовый риск в случае дезагрегирования при применении </w:t>
            </w:r>
            <w:r>
              <w:rPr>
                <w:sz w:val="24"/>
              </w:rPr>
              <w:t xml:space="preserve">пункта 81</w:t>
            </w:r>
            <w:r>
              <w:rPr>
                <w:sz w:val="24"/>
              </w:rPr>
              <w:t xml:space="preserve"> МСФО (IFRS) 17</w:t>
            </w:r>
          </w:p>
        </w:tc>
        <w:tc>
          <w:tcPr>
            <w:tcW w:w="1134" w:type="dxa"/>
          </w:tcPr>
          <w:p>
            <w:pPr>
              <w:pStyle w:val="0"/>
              <w:jc w:val="center"/>
            </w:pPr>
            <w:r>
              <w:rPr>
                <w:sz w:val="24"/>
              </w:rPr>
              <w:t xml:space="preserve">N 39108,</w:t>
            </w:r>
          </w:p>
          <w:p>
            <w:pPr>
              <w:pStyle w:val="0"/>
              <w:jc w:val="center"/>
            </w:pPr>
            <w:r>
              <w:rPr>
                <w:sz w:val="24"/>
              </w:rPr>
              <w:t xml:space="preserve">N 39208,</w:t>
            </w:r>
          </w:p>
          <w:p>
            <w:pPr>
              <w:pStyle w:val="0"/>
              <w:jc w:val="center"/>
            </w:pPr>
            <w:r>
              <w:rPr>
                <w:sz w:val="24"/>
              </w:rPr>
              <w:t xml:space="preserve">N 39308</w:t>
            </w:r>
          </w:p>
        </w:tc>
        <w:tc>
          <w:tcPr>
            <w:tcW w:w="1701" w:type="dxa"/>
          </w:tcPr>
          <w:p>
            <w:pPr>
              <w:pStyle w:val="0"/>
              <w:jc w:val="center"/>
            </w:pPr>
            <w:r>
              <w:rPr>
                <w:sz w:val="24"/>
              </w:rPr>
              <w:t xml:space="preserve">N 71319</w:t>
            </w:r>
          </w:p>
        </w:tc>
        <w:tc>
          <w:tcPr>
            <w:tcW w:w="991" w:type="dxa"/>
          </w:tcPr>
          <w:p>
            <w:pPr>
              <w:pStyle w:val="0"/>
              <w:jc w:val="center"/>
            </w:pPr>
            <w:r>
              <w:rPr>
                <w:sz w:val="24"/>
              </w:rPr>
              <w:t xml:space="preserve">12201,</w:t>
            </w:r>
          </w:p>
          <w:p>
            <w:pPr>
              <w:pStyle w:val="0"/>
              <w:jc w:val="center"/>
            </w:pPr>
            <w:r>
              <w:rPr>
                <w:sz w:val="24"/>
              </w:rPr>
              <w:t xml:space="preserve">12202,</w:t>
            </w:r>
          </w:p>
          <w:p>
            <w:pPr>
              <w:pStyle w:val="0"/>
              <w:jc w:val="center"/>
            </w:pPr>
            <w:r>
              <w:rPr>
                <w:sz w:val="24"/>
              </w:rPr>
              <w:t xml:space="preserve">12207</w:t>
            </w:r>
          </w:p>
        </w:tc>
        <w:tc>
          <w:tcPr>
            <w:tcW w:w="991" w:type="dxa"/>
          </w:tcPr>
          <w:p>
            <w:pPr>
              <w:pStyle w:val="0"/>
              <w:jc w:val="center"/>
            </w:pPr>
            <w:r>
              <w:rPr>
                <w:sz w:val="24"/>
              </w:rPr>
              <w:t xml:space="preserve">3</w:t>
            </w:r>
          </w:p>
        </w:tc>
      </w:tr>
      <w:tr>
        <w:tc>
          <w:tcPr>
            <w:tcW w:w="624" w:type="dxa"/>
          </w:tcPr>
          <w:p>
            <w:pPr>
              <w:pStyle w:val="0"/>
            </w:pPr>
            <w:r>
              <w:rPr>
                <w:sz w:val="24"/>
              </w:rPr>
              <w:t xml:space="preserve">2.3</w:t>
            </w:r>
          </w:p>
        </w:tc>
        <w:tc>
          <w:tcPr>
            <w:tcW w:w="3628" w:type="dxa"/>
          </w:tcPr>
          <w:p>
            <w:pPr>
              <w:pStyle w:val="0"/>
              <w:ind w:firstLine="284"/>
            </w:pPr>
            <w:r>
              <w:rPr>
                <w:sz w:val="24"/>
              </w:rPr>
              <w:t xml:space="preserve">Отражение финансовых расходов:</w:t>
            </w:r>
          </w:p>
          <w:p>
            <w:pPr>
              <w:pStyle w:val="0"/>
              <w:ind w:firstLine="284"/>
            </w:pPr>
            <w:r>
              <w:rPr>
                <w:sz w:val="24"/>
              </w:rPr>
              <w:t xml:space="preserve">от изменения в процентных ставках и других допущениях;</w:t>
            </w:r>
          </w:p>
          <w:p>
            <w:pPr>
              <w:pStyle w:val="0"/>
              <w:ind w:firstLine="284"/>
            </w:pPr>
            <w:r>
              <w:rPr>
                <w:sz w:val="24"/>
              </w:rPr>
              <w:t xml:space="preserve">от влияния и изменения временной стоимости денег;</w:t>
            </w:r>
          </w:p>
          <w:p>
            <w:pPr>
              <w:pStyle w:val="0"/>
              <w:ind w:firstLine="284"/>
            </w:pPr>
            <w:r>
              <w:rPr>
                <w:sz w:val="24"/>
              </w:rPr>
              <w:t xml:space="preserve">отражение прочих финансовых расходов</w:t>
            </w:r>
          </w:p>
        </w:tc>
        <w:tc>
          <w:tcPr>
            <w:tcW w:w="1134" w:type="dxa"/>
          </w:tcPr>
          <w:p>
            <w:pPr>
              <w:pStyle w:val="0"/>
              <w:jc w:val="center"/>
            </w:pPr>
            <w:r>
              <w:rPr>
                <w:sz w:val="24"/>
              </w:rPr>
              <w:t xml:space="preserve">N 71320</w:t>
            </w:r>
          </w:p>
        </w:tc>
        <w:tc>
          <w:tcPr>
            <w:tcW w:w="1701" w:type="dxa"/>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w:t>
            </w:r>
          </w:p>
          <w:p>
            <w:pPr>
              <w:pStyle w:val="0"/>
              <w:jc w:val="center"/>
            </w:pPr>
            <w:r>
              <w:rPr>
                <w:sz w:val="24"/>
              </w:rPr>
              <w:t xml:space="preserve">N 39107,</w:t>
            </w:r>
          </w:p>
          <w:p>
            <w:pPr>
              <w:pStyle w:val="0"/>
              <w:jc w:val="center"/>
            </w:pPr>
            <w:r>
              <w:rPr>
                <w:sz w:val="24"/>
              </w:rPr>
              <w:t xml:space="preserve">N 39207,</w:t>
            </w:r>
          </w:p>
          <w:p>
            <w:pPr>
              <w:pStyle w:val="0"/>
              <w:jc w:val="center"/>
            </w:pPr>
            <w:r>
              <w:rPr>
                <w:sz w:val="24"/>
              </w:rPr>
              <w:t xml:space="preserve">N 39307,</w:t>
            </w:r>
          </w:p>
          <w:p>
            <w:pPr>
              <w:pStyle w:val="0"/>
              <w:jc w:val="center"/>
            </w:pPr>
            <w:r>
              <w:rPr>
                <w:sz w:val="24"/>
              </w:rPr>
              <w:t xml:space="preserve">N 39407,</w:t>
            </w:r>
          </w:p>
          <w:p>
            <w:pPr>
              <w:pStyle w:val="0"/>
              <w:jc w:val="center"/>
            </w:pPr>
            <w:r>
              <w:rPr>
                <w:sz w:val="24"/>
              </w:rPr>
              <w:t xml:space="preserve">N 39507,</w:t>
            </w:r>
          </w:p>
          <w:p>
            <w:pPr>
              <w:pStyle w:val="0"/>
              <w:jc w:val="center"/>
            </w:pPr>
            <w:r>
              <w:rPr>
                <w:sz w:val="24"/>
              </w:rPr>
              <w:t xml:space="preserve">N 39607,</w:t>
            </w:r>
          </w:p>
          <w:p>
            <w:pPr>
              <w:pStyle w:val="0"/>
              <w:jc w:val="center"/>
            </w:pPr>
            <w:r>
              <w:rPr>
                <w:sz w:val="24"/>
              </w:rPr>
              <w:t xml:space="preserve">N 39108,</w:t>
            </w:r>
          </w:p>
          <w:p>
            <w:pPr>
              <w:pStyle w:val="0"/>
              <w:jc w:val="center"/>
            </w:pPr>
            <w:r>
              <w:rPr>
                <w:sz w:val="24"/>
              </w:rPr>
              <w:t xml:space="preserve">N 39208,</w:t>
            </w:r>
          </w:p>
          <w:p>
            <w:pPr>
              <w:pStyle w:val="0"/>
              <w:jc w:val="center"/>
            </w:pPr>
            <w:r>
              <w:rPr>
                <w:sz w:val="24"/>
              </w:rPr>
              <w:t xml:space="preserve">N 39308,</w:t>
            </w:r>
          </w:p>
          <w:p>
            <w:pPr>
              <w:pStyle w:val="0"/>
              <w:jc w:val="center"/>
            </w:pPr>
            <w:r>
              <w:rPr>
                <w:sz w:val="24"/>
              </w:rPr>
              <w:t xml:space="preserve">N 39408,</w:t>
            </w:r>
          </w:p>
          <w:p>
            <w:pPr>
              <w:pStyle w:val="0"/>
              <w:jc w:val="center"/>
            </w:pPr>
            <w:r>
              <w:rPr>
                <w:sz w:val="24"/>
              </w:rPr>
              <w:t xml:space="preserve">N 39508,</w:t>
            </w:r>
          </w:p>
          <w:p>
            <w:pPr>
              <w:pStyle w:val="0"/>
              <w:jc w:val="center"/>
            </w:pPr>
            <w:r>
              <w:rPr>
                <w:sz w:val="24"/>
              </w:rPr>
              <w:t xml:space="preserve">N 39608</w:t>
            </w:r>
          </w:p>
        </w:tc>
        <w:tc>
          <w:tcPr>
            <w:tcW w:w="991" w:type="dxa"/>
          </w:tcPr>
          <w:p>
            <w:pPr>
              <w:pStyle w:val="0"/>
              <w:jc w:val="center"/>
            </w:pPr>
            <w:r>
              <w:rPr>
                <w:sz w:val="24"/>
              </w:rPr>
              <w:t xml:space="preserve">22201,</w:t>
            </w:r>
          </w:p>
          <w:p>
            <w:pPr>
              <w:pStyle w:val="0"/>
              <w:jc w:val="center"/>
            </w:pPr>
            <w:r>
              <w:rPr>
                <w:sz w:val="24"/>
              </w:rPr>
              <w:t xml:space="preserve">22202,</w:t>
            </w:r>
          </w:p>
          <w:p>
            <w:pPr>
              <w:pStyle w:val="0"/>
              <w:jc w:val="center"/>
            </w:pPr>
            <w:r>
              <w:rPr>
                <w:sz w:val="24"/>
              </w:rPr>
              <w:t xml:space="preserve">22208</w:t>
            </w:r>
          </w:p>
        </w:tc>
        <w:tc>
          <w:tcPr>
            <w:tcW w:w="991" w:type="dxa"/>
          </w:tcPr>
          <w:p>
            <w:pPr>
              <w:pStyle w:val="0"/>
              <w:jc w:val="center"/>
            </w:pPr>
            <w:r>
              <w:rPr>
                <w:sz w:val="24"/>
              </w:rPr>
              <w:t xml:space="preserve">3</w:t>
            </w:r>
          </w:p>
        </w:tc>
      </w:tr>
      <w:tr>
        <w:tc>
          <w:tcPr>
            <w:tcW w:w="624" w:type="dxa"/>
          </w:tcPr>
          <w:p>
            <w:pPr>
              <w:pStyle w:val="0"/>
            </w:pPr>
            <w:r>
              <w:rPr>
                <w:sz w:val="24"/>
              </w:rPr>
              <w:t xml:space="preserve">2.4</w:t>
            </w:r>
          </w:p>
        </w:tc>
        <w:tc>
          <w:tcPr>
            <w:tcW w:w="3628" w:type="dxa"/>
          </w:tcPr>
          <w:p>
            <w:pPr>
              <w:pStyle w:val="0"/>
            </w:pPr>
            <w:r>
              <w:rPr>
                <w:sz w:val="24"/>
              </w:rPr>
              <w:t xml:space="preserve">Отражение финансовых расходов по договорам ОПС, оцениваемым по общей модели</w:t>
            </w:r>
          </w:p>
        </w:tc>
        <w:tc>
          <w:tcPr>
            <w:tcW w:w="1134" w:type="dxa"/>
          </w:tcPr>
          <w:p>
            <w:pPr>
              <w:pStyle w:val="0"/>
              <w:jc w:val="center"/>
            </w:pPr>
            <w:r>
              <w:rPr>
                <w:sz w:val="24"/>
              </w:rPr>
              <w:t xml:space="preserve">N 71320</w:t>
            </w:r>
          </w:p>
        </w:tc>
        <w:tc>
          <w:tcPr>
            <w:tcW w:w="1701" w:type="dxa"/>
          </w:tcPr>
          <w:p>
            <w:pPr>
              <w:pStyle w:val="0"/>
              <w:jc w:val="center"/>
            </w:pPr>
            <w:r>
              <w:rPr>
                <w:sz w:val="24"/>
              </w:rPr>
              <w:t xml:space="preserve">N 39101,</w:t>
            </w:r>
          </w:p>
          <w:p>
            <w:pPr>
              <w:pStyle w:val="0"/>
              <w:jc w:val="center"/>
            </w:pPr>
            <w:r>
              <w:rPr>
                <w:sz w:val="24"/>
              </w:rPr>
              <w:t xml:space="preserve">N 39209,</w:t>
            </w:r>
          </w:p>
          <w:p>
            <w:pPr>
              <w:pStyle w:val="0"/>
              <w:jc w:val="center"/>
            </w:pPr>
            <w:r>
              <w:rPr>
                <w:sz w:val="24"/>
              </w:rPr>
              <w:t xml:space="preserve">N 39301</w:t>
            </w:r>
          </w:p>
        </w:tc>
        <w:tc>
          <w:tcPr>
            <w:tcW w:w="991" w:type="dxa"/>
          </w:tcPr>
          <w:p>
            <w:pPr>
              <w:pStyle w:val="0"/>
              <w:jc w:val="center"/>
            </w:pPr>
            <w:r>
              <w:rPr>
                <w:sz w:val="24"/>
              </w:rPr>
              <w:t xml:space="preserve">22202</w:t>
            </w:r>
          </w:p>
        </w:tc>
        <w:tc>
          <w:tcPr>
            <w:tcW w:w="991" w:type="dxa"/>
          </w:tcPr>
          <w:p>
            <w:pPr>
              <w:pStyle w:val="0"/>
              <w:jc w:val="center"/>
            </w:pPr>
            <w:r>
              <w:rPr>
                <w:sz w:val="24"/>
              </w:rPr>
              <w:t xml:space="preserve">3</w:t>
            </w:r>
          </w:p>
        </w:tc>
      </w:tr>
      <w:tr>
        <w:tc>
          <w:tcPr>
            <w:tcW w:w="624" w:type="dxa"/>
          </w:tcPr>
          <w:p>
            <w:pPr>
              <w:pStyle w:val="0"/>
            </w:pPr>
            <w:r>
              <w:rPr>
                <w:sz w:val="24"/>
              </w:rPr>
              <w:t xml:space="preserve">2.5</w:t>
            </w:r>
          </w:p>
        </w:tc>
        <w:tc>
          <w:tcPr>
            <w:tcW w:w="3628" w:type="dxa"/>
          </w:tcPr>
          <w:p>
            <w:pPr>
              <w:pStyle w:val="0"/>
            </w:pPr>
            <w:r>
              <w:rPr>
                <w:sz w:val="24"/>
              </w:rPr>
              <w:t xml:space="preserve">Отражение финансовых расходов по компоненту убытка</w:t>
            </w:r>
          </w:p>
        </w:tc>
        <w:tc>
          <w:tcPr>
            <w:tcW w:w="1134" w:type="dxa"/>
          </w:tcPr>
          <w:p>
            <w:pPr>
              <w:pStyle w:val="0"/>
              <w:jc w:val="center"/>
            </w:pPr>
            <w:r>
              <w:rPr>
                <w:sz w:val="24"/>
              </w:rPr>
              <w:t xml:space="preserve">N 71320</w:t>
            </w:r>
          </w:p>
        </w:tc>
        <w:tc>
          <w:tcPr>
            <w:tcW w:w="1701" w:type="dxa"/>
          </w:tcPr>
          <w:p>
            <w:pPr>
              <w:pStyle w:val="0"/>
              <w:jc w:val="center"/>
            </w:pPr>
            <w:r>
              <w:rPr>
                <w:sz w:val="24"/>
              </w:rPr>
              <w:t xml:space="preserve">N 39109,</w:t>
            </w:r>
          </w:p>
          <w:p>
            <w:pPr>
              <w:pStyle w:val="0"/>
              <w:jc w:val="center"/>
            </w:pPr>
            <w:r>
              <w:rPr>
                <w:sz w:val="24"/>
              </w:rPr>
              <w:t xml:space="preserve">N 39201,</w:t>
            </w:r>
          </w:p>
          <w:p>
            <w:pPr>
              <w:pStyle w:val="0"/>
              <w:jc w:val="center"/>
            </w:pPr>
            <w:r>
              <w:rPr>
                <w:sz w:val="24"/>
              </w:rPr>
              <w:t xml:space="preserve">N 39309,</w:t>
            </w:r>
          </w:p>
          <w:p>
            <w:pPr>
              <w:pStyle w:val="0"/>
              <w:jc w:val="center"/>
            </w:pPr>
            <w:r>
              <w:rPr>
                <w:sz w:val="24"/>
              </w:rPr>
              <w:t xml:space="preserve">N 39409,</w:t>
            </w:r>
          </w:p>
          <w:p>
            <w:pPr>
              <w:pStyle w:val="0"/>
              <w:jc w:val="center"/>
            </w:pPr>
            <w:r>
              <w:rPr>
                <w:sz w:val="24"/>
              </w:rPr>
              <w:t xml:space="preserve">N 39501,</w:t>
            </w:r>
          </w:p>
          <w:p>
            <w:pPr>
              <w:pStyle w:val="0"/>
              <w:jc w:val="center"/>
            </w:pPr>
            <w:r>
              <w:rPr>
                <w:sz w:val="24"/>
              </w:rPr>
              <w:t xml:space="preserve">N 39609</w:t>
            </w:r>
          </w:p>
        </w:tc>
        <w:tc>
          <w:tcPr>
            <w:tcW w:w="991" w:type="dxa"/>
          </w:tcPr>
          <w:p>
            <w:pPr>
              <w:pStyle w:val="0"/>
              <w:jc w:val="center"/>
            </w:pPr>
            <w:r>
              <w:rPr>
                <w:sz w:val="24"/>
              </w:rPr>
              <w:t xml:space="preserve">22202</w:t>
            </w:r>
          </w:p>
        </w:tc>
        <w:tc>
          <w:tcPr>
            <w:tcW w:w="991" w:type="dxa"/>
          </w:tcPr>
          <w:p>
            <w:pPr>
              <w:pStyle w:val="0"/>
              <w:jc w:val="center"/>
            </w:pPr>
            <w:r>
              <w:rPr>
                <w:sz w:val="24"/>
              </w:rPr>
              <w:t xml:space="preserve">3</w:t>
            </w:r>
          </w:p>
        </w:tc>
      </w:tr>
      <w:tr>
        <w:tc>
          <w:tcPr>
            <w:gridSpan w:val="6"/>
            <w:tcW w:w="9069" w:type="dxa"/>
          </w:tcPr>
          <w:p>
            <w:pPr>
              <w:pStyle w:val="0"/>
              <w:outlineLvl w:val="3"/>
            </w:pPr>
            <w:r>
              <w:rPr>
                <w:sz w:val="24"/>
              </w:rPr>
              <w:t xml:space="preserve">Отражение финансовых расходов, признанных в прочем совокупном доходе, в результате дезагрегирования</w:t>
            </w:r>
          </w:p>
        </w:tc>
      </w:tr>
      <w:tr>
        <w:tc>
          <w:tcPr>
            <w:tcW w:w="624" w:type="dxa"/>
          </w:tcPr>
          <w:p>
            <w:pPr>
              <w:pStyle w:val="0"/>
            </w:pPr>
            <w:r>
              <w:rPr>
                <w:sz w:val="24"/>
              </w:rPr>
              <w:t xml:space="preserve">2.6</w:t>
            </w:r>
          </w:p>
        </w:tc>
        <w:tc>
          <w:tcPr>
            <w:tcW w:w="3628" w:type="dxa"/>
          </w:tcPr>
          <w:p>
            <w:pPr>
              <w:pStyle w:val="0"/>
            </w:pPr>
            <w:r>
              <w:rPr>
                <w:sz w:val="24"/>
              </w:rPr>
              <w:t xml:space="preserve">Отражение финансовых расходов по страхованию, признанных в прочем совокупном доходе, в составе пенсионных накоплений в случае дезагрегирования</w:t>
            </w:r>
          </w:p>
        </w:tc>
        <w:tc>
          <w:tcPr>
            <w:tcW w:w="1134" w:type="dxa"/>
          </w:tcPr>
          <w:p>
            <w:pPr>
              <w:pStyle w:val="0"/>
              <w:jc w:val="center"/>
            </w:pPr>
            <w:r>
              <w:rPr>
                <w:sz w:val="24"/>
              </w:rPr>
              <w:t xml:space="preserve">N 10637</w:t>
            </w:r>
          </w:p>
        </w:tc>
        <w:tc>
          <w:tcPr>
            <w:tcW w:w="1701" w:type="dxa"/>
          </w:tcPr>
          <w:p>
            <w:pPr>
              <w:pStyle w:val="0"/>
              <w:jc w:val="center"/>
            </w:pPr>
            <w:r>
              <w:rPr>
                <w:sz w:val="24"/>
              </w:rPr>
              <w:t xml:space="preserve">N 39102,</w:t>
            </w:r>
          </w:p>
          <w:p>
            <w:pPr>
              <w:pStyle w:val="0"/>
              <w:jc w:val="center"/>
            </w:pPr>
            <w:r>
              <w:rPr>
                <w:sz w:val="24"/>
              </w:rPr>
              <w:t xml:space="preserve">N 39103,</w:t>
            </w:r>
          </w:p>
          <w:p>
            <w:pPr>
              <w:pStyle w:val="0"/>
              <w:jc w:val="center"/>
            </w:pPr>
            <w:r>
              <w:rPr>
                <w:sz w:val="24"/>
              </w:rPr>
              <w:t xml:space="preserve">N 39104,</w:t>
            </w:r>
          </w:p>
          <w:p>
            <w:pPr>
              <w:pStyle w:val="0"/>
              <w:jc w:val="center"/>
            </w:pPr>
            <w:r>
              <w:rPr>
                <w:sz w:val="24"/>
              </w:rPr>
              <w:t xml:space="preserve">N 39105,</w:t>
            </w:r>
          </w:p>
          <w:p>
            <w:pPr>
              <w:pStyle w:val="0"/>
              <w:jc w:val="center"/>
            </w:pPr>
            <w:r>
              <w:rPr>
                <w:sz w:val="24"/>
              </w:rPr>
              <w:t xml:space="preserve">N 39202,</w:t>
            </w:r>
          </w:p>
          <w:p>
            <w:pPr>
              <w:pStyle w:val="0"/>
              <w:jc w:val="center"/>
            </w:pPr>
            <w:r>
              <w:rPr>
                <w:sz w:val="24"/>
              </w:rPr>
              <w:t xml:space="preserve">N 39203,</w:t>
            </w:r>
          </w:p>
          <w:p>
            <w:pPr>
              <w:pStyle w:val="0"/>
              <w:jc w:val="center"/>
            </w:pPr>
            <w:r>
              <w:rPr>
                <w:sz w:val="24"/>
              </w:rPr>
              <w:t xml:space="preserve">N 39204,</w:t>
            </w:r>
          </w:p>
          <w:p>
            <w:pPr>
              <w:pStyle w:val="0"/>
              <w:jc w:val="center"/>
            </w:pPr>
            <w:r>
              <w:rPr>
                <w:sz w:val="24"/>
              </w:rPr>
              <w:t xml:space="preserve">N 39205,</w:t>
            </w:r>
          </w:p>
          <w:p>
            <w:pPr>
              <w:pStyle w:val="0"/>
              <w:jc w:val="center"/>
            </w:pPr>
            <w:r>
              <w:rPr>
                <w:sz w:val="24"/>
              </w:rPr>
              <w:t xml:space="preserve">N 39302,</w:t>
            </w:r>
          </w:p>
          <w:p>
            <w:pPr>
              <w:pStyle w:val="0"/>
              <w:jc w:val="center"/>
            </w:pPr>
            <w:r>
              <w:rPr>
                <w:sz w:val="24"/>
              </w:rPr>
              <w:t xml:space="preserve">N 39303,</w:t>
            </w:r>
          </w:p>
          <w:p>
            <w:pPr>
              <w:pStyle w:val="0"/>
              <w:jc w:val="center"/>
            </w:pPr>
            <w:r>
              <w:rPr>
                <w:sz w:val="24"/>
              </w:rPr>
              <w:t xml:space="preserve">N 39304,</w:t>
            </w:r>
          </w:p>
          <w:p>
            <w:pPr>
              <w:pStyle w:val="0"/>
              <w:jc w:val="center"/>
            </w:pPr>
            <w:r>
              <w:rPr>
                <w:sz w:val="24"/>
              </w:rPr>
              <w:t xml:space="preserve">N 39305,</w:t>
            </w:r>
          </w:p>
          <w:p>
            <w:pPr>
              <w:pStyle w:val="0"/>
              <w:jc w:val="center"/>
            </w:pPr>
            <w:r>
              <w:rPr>
                <w:sz w:val="24"/>
              </w:rPr>
              <w:t xml:space="preserve">N 39402,</w:t>
            </w:r>
          </w:p>
          <w:p>
            <w:pPr>
              <w:pStyle w:val="0"/>
              <w:jc w:val="center"/>
            </w:pPr>
            <w:r>
              <w:rPr>
                <w:sz w:val="24"/>
              </w:rPr>
              <w:t xml:space="preserve">N 39403,</w:t>
            </w:r>
          </w:p>
          <w:p>
            <w:pPr>
              <w:pStyle w:val="0"/>
              <w:jc w:val="center"/>
            </w:pPr>
            <w:r>
              <w:rPr>
                <w:sz w:val="24"/>
              </w:rPr>
              <w:t xml:space="preserve">N 39404,</w:t>
            </w:r>
          </w:p>
          <w:p>
            <w:pPr>
              <w:pStyle w:val="0"/>
              <w:jc w:val="center"/>
            </w:pPr>
            <w:r>
              <w:rPr>
                <w:sz w:val="24"/>
              </w:rPr>
              <w:t xml:space="preserve">N 39405,</w:t>
            </w:r>
          </w:p>
          <w:p>
            <w:pPr>
              <w:pStyle w:val="0"/>
              <w:jc w:val="center"/>
            </w:pPr>
            <w:r>
              <w:rPr>
                <w:sz w:val="24"/>
              </w:rPr>
              <w:t xml:space="preserve">N 39502,</w:t>
            </w:r>
          </w:p>
          <w:p>
            <w:pPr>
              <w:pStyle w:val="0"/>
              <w:jc w:val="center"/>
            </w:pPr>
            <w:r>
              <w:rPr>
                <w:sz w:val="24"/>
              </w:rPr>
              <w:t xml:space="preserve">N 39503,</w:t>
            </w:r>
          </w:p>
          <w:p>
            <w:pPr>
              <w:pStyle w:val="0"/>
              <w:jc w:val="center"/>
            </w:pPr>
            <w:r>
              <w:rPr>
                <w:sz w:val="24"/>
              </w:rPr>
              <w:t xml:space="preserve">N 39504,</w:t>
            </w:r>
          </w:p>
          <w:p>
            <w:pPr>
              <w:pStyle w:val="0"/>
              <w:jc w:val="center"/>
            </w:pPr>
            <w:r>
              <w:rPr>
                <w:sz w:val="24"/>
              </w:rPr>
              <w:t xml:space="preserve">N 39505,</w:t>
            </w:r>
          </w:p>
          <w:p>
            <w:pPr>
              <w:pStyle w:val="0"/>
              <w:jc w:val="center"/>
            </w:pPr>
            <w:r>
              <w:rPr>
                <w:sz w:val="24"/>
              </w:rPr>
              <w:t xml:space="preserve">N 39602,</w:t>
            </w:r>
          </w:p>
          <w:p>
            <w:pPr>
              <w:pStyle w:val="0"/>
              <w:jc w:val="center"/>
            </w:pPr>
            <w:r>
              <w:rPr>
                <w:sz w:val="24"/>
              </w:rPr>
              <w:t xml:space="preserve">N 39603,</w:t>
            </w:r>
          </w:p>
          <w:p>
            <w:pPr>
              <w:pStyle w:val="0"/>
              <w:jc w:val="center"/>
            </w:pPr>
            <w:r>
              <w:rPr>
                <w:sz w:val="24"/>
              </w:rPr>
              <w:t xml:space="preserve">N 39604,</w:t>
            </w:r>
          </w:p>
          <w:p>
            <w:pPr>
              <w:pStyle w:val="0"/>
              <w:jc w:val="center"/>
            </w:pPr>
            <w:r>
              <w:rPr>
                <w:sz w:val="24"/>
              </w:rPr>
              <w:t xml:space="preserve">N 39605,</w:t>
            </w:r>
          </w:p>
          <w:p>
            <w:pPr>
              <w:pStyle w:val="0"/>
              <w:jc w:val="center"/>
            </w:pPr>
            <w:r>
              <w:rPr>
                <w:sz w:val="24"/>
              </w:rPr>
              <w:t xml:space="preserve">N 39111,</w:t>
            </w:r>
          </w:p>
          <w:p>
            <w:pPr>
              <w:pStyle w:val="0"/>
              <w:jc w:val="center"/>
            </w:pPr>
            <w:r>
              <w:rPr>
                <w:sz w:val="24"/>
              </w:rPr>
              <w:t xml:space="preserve">N 39112,</w:t>
            </w:r>
          </w:p>
          <w:p>
            <w:pPr>
              <w:pStyle w:val="0"/>
              <w:jc w:val="center"/>
            </w:pPr>
            <w:r>
              <w:rPr>
                <w:sz w:val="24"/>
              </w:rPr>
              <w:t xml:space="preserve">N 39113,</w:t>
            </w:r>
          </w:p>
          <w:p>
            <w:pPr>
              <w:pStyle w:val="0"/>
              <w:jc w:val="center"/>
            </w:pPr>
            <w:r>
              <w:rPr>
                <w:sz w:val="24"/>
              </w:rPr>
              <w:t xml:space="preserve">N 39114,</w:t>
            </w:r>
          </w:p>
          <w:p>
            <w:pPr>
              <w:pStyle w:val="0"/>
              <w:jc w:val="center"/>
            </w:pPr>
            <w:r>
              <w:rPr>
                <w:sz w:val="24"/>
              </w:rPr>
              <w:t xml:space="preserve">N 39211,</w:t>
            </w:r>
          </w:p>
          <w:p>
            <w:pPr>
              <w:pStyle w:val="0"/>
              <w:jc w:val="center"/>
            </w:pPr>
            <w:r>
              <w:rPr>
                <w:sz w:val="24"/>
              </w:rPr>
              <w:t xml:space="preserve">N 39212,</w:t>
            </w:r>
          </w:p>
          <w:p>
            <w:pPr>
              <w:pStyle w:val="0"/>
              <w:jc w:val="center"/>
            </w:pPr>
            <w:r>
              <w:rPr>
                <w:sz w:val="24"/>
              </w:rPr>
              <w:t xml:space="preserve">N 39213,</w:t>
            </w:r>
          </w:p>
          <w:p>
            <w:pPr>
              <w:pStyle w:val="0"/>
              <w:jc w:val="center"/>
            </w:pPr>
            <w:r>
              <w:rPr>
                <w:sz w:val="24"/>
              </w:rPr>
              <w:t xml:space="preserve">N 39214,</w:t>
            </w:r>
          </w:p>
          <w:p>
            <w:pPr>
              <w:pStyle w:val="0"/>
              <w:jc w:val="center"/>
            </w:pPr>
            <w:r>
              <w:rPr>
                <w:sz w:val="24"/>
              </w:rPr>
              <w:t xml:space="preserve">N 39311,</w:t>
            </w:r>
          </w:p>
          <w:p>
            <w:pPr>
              <w:pStyle w:val="0"/>
              <w:jc w:val="center"/>
            </w:pPr>
            <w:r>
              <w:rPr>
                <w:sz w:val="24"/>
              </w:rPr>
              <w:t xml:space="preserve">N 39312,</w:t>
            </w:r>
          </w:p>
          <w:p>
            <w:pPr>
              <w:pStyle w:val="0"/>
              <w:jc w:val="center"/>
            </w:pPr>
            <w:r>
              <w:rPr>
                <w:sz w:val="24"/>
              </w:rPr>
              <w:t xml:space="preserve">N 39313,</w:t>
            </w:r>
          </w:p>
          <w:p>
            <w:pPr>
              <w:pStyle w:val="0"/>
              <w:jc w:val="center"/>
            </w:pPr>
            <w:r>
              <w:rPr>
                <w:sz w:val="24"/>
              </w:rPr>
              <w:t xml:space="preserve">N 39314,</w:t>
            </w:r>
          </w:p>
          <w:p>
            <w:pPr>
              <w:pStyle w:val="0"/>
              <w:jc w:val="center"/>
            </w:pPr>
            <w:r>
              <w:rPr>
                <w:sz w:val="24"/>
              </w:rPr>
              <w:t xml:space="preserve">N 39411,</w:t>
            </w:r>
          </w:p>
          <w:p>
            <w:pPr>
              <w:pStyle w:val="0"/>
              <w:jc w:val="center"/>
            </w:pPr>
            <w:r>
              <w:rPr>
                <w:sz w:val="24"/>
              </w:rPr>
              <w:t xml:space="preserve">N 39412,</w:t>
            </w:r>
          </w:p>
          <w:p>
            <w:pPr>
              <w:pStyle w:val="0"/>
              <w:jc w:val="center"/>
            </w:pPr>
            <w:r>
              <w:rPr>
                <w:sz w:val="24"/>
              </w:rPr>
              <w:t xml:space="preserve">N 39413,</w:t>
            </w:r>
          </w:p>
          <w:p>
            <w:pPr>
              <w:pStyle w:val="0"/>
              <w:jc w:val="center"/>
            </w:pPr>
            <w:r>
              <w:rPr>
                <w:sz w:val="24"/>
              </w:rPr>
              <w:t xml:space="preserve">N 39414,</w:t>
            </w:r>
          </w:p>
          <w:p>
            <w:pPr>
              <w:pStyle w:val="0"/>
              <w:jc w:val="center"/>
            </w:pPr>
            <w:r>
              <w:rPr>
                <w:sz w:val="24"/>
              </w:rPr>
              <w:t xml:space="preserve">N 39511,</w:t>
            </w:r>
          </w:p>
          <w:p>
            <w:pPr>
              <w:pStyle w:val="0"/>
              <w:jc w:val="center"/>
            </w:pPr>
            <w:r>
              <w:rPr>
                <w:sz w:val="24"/>
              </w:rPr>
              <w:t xml:space="preserve">N 39512,</w:t>
            </w:r>
          </w:p>
          <w:p>
            <w:pPr>
              <w:pStyle w:val="0"/>
              <w:jc w:val="center"/>
            </w:pPr>
            <w:r>
              <w:rPr>
                <w:sz w:val="24"/>
              </w:rPr>
              <w:t xml:space="preserve">N 39513,</w:t>
            </w:r>
          </w:p>
          <w:p>
            <w:pPr>
              <w:pStyle w:val="0"/>
              <w:jc w:val="center"/>
            </w:pPr>
            <w:r>
              <w:rPr>
                <w:sz w:val="24"/>
              </w:rPr>
              <w:t xml:space="preserve">N 39514,</w:t>
            </w:r>
          </w:p>
          <w:p>
            <w:pPr>
              <w:pStyle w:val="0"/>
              <w:jc w:val="center"/>
            </w:pPr>
            <w:r>
              <w:rPr>
                <w:sz w:val="24"/>
              </w:rPr>
              <w:t xml:space="preserve">N 39611,</w:t>
            </w:r>
          </w:p>
          <w:p>
            <w:pPr>
              <w:pStyle w:val="0"/>
              <w:jc w:val="center"/>
            </w:pPr>
            <w:r>
              <w:rPr>
                <w:sz w:val="24"/>
              </w:rPr>
              <w:t xml:space="preserve">N 39612,</w:t>
            </w:r>
          </w:p>
          <w:p>
            <w:pPr>
              <w:pStyle w:val="0"/>
              <w:jc w:val="center"/>
            </w:pPr>
            <w:r>
              <w:rPr>
                <w:sz w:val="24"/>
              </w:rPr>
              <w:t xml:space="preserve">N 39613,</w:t>
            </w:r>
          </w:p>
          <w:p>
            <w:pPr>
              <w:pStyle w:val="0"/>
              <w:jc w:val="center"/>
            </w:pPr>
            <w:r>
              <w:rPr>
                <w:sz w:val="24"/>
              </w:rPr>
              <w:t xml:space="preserve">N 39614</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2.7</w:t>
            </w:r>
          </w:p>
        </w:tc>
        <w:tc>
          <w:tcPr>
            <w:tcW w:w="3628" w:type="dxa"/>
          </w:tcPr>
          <w:p>
            <w:pPr>
              <w:pStyle w:val="0"/>
            </w:pPr>
            <w:r>
              <w:rPr>
                <w:sz w:val="24"/>
              </w:rPr>
              <w:t xml:space="preserve">Перенос сумм, признанных в прочем совокупном доходе, в состав капитала в случае дезагрегирования по договорам ОПС, оцениваемым по модели с переменным вознаграждением</w:t>
            </w:r>
          </w:p>
        </w:tc>
        <w:tc>
          <w:tcPr>
            <w:tcW w:w="1134" w:type="dxa"/>
          </w:tcPr>
          <w:p>
            <w:pPr>
              <w:pStyle w:val="0"/>
              <w:jc w:val="center"/>
            </w:pPr>
            <w:r>
              <w:rPr>
                <w:sz w:val="24"/>
              </w:rPr>
              <w:t xml:space="preserve">N 10801,</w:t>
            </w:r>
          </w:p>
          <w:p>
            <w:pPr>
              <w:pStyle w:val="0"/>
              <w:jc w:val="center"/>
            </w:pPr>
            <w:r>
              <w:rPr>
                <w:sz w:val="24"/>
              </w:rPr>
              <w:t xml:space="preserve">N 10901</w:t>
            </w:r>
          </w:p>
        </w:tc>
        <w:tc>
          <w:tcPr>
            <w:tcW w:w="1701" w:type="dxa"/>
          </w:tcPr>
          <w:p>
            <w:pPr>
              <w:pStyle w:val="0"/>
              <w:jc w:val="center"/>
            </w:pPr>
            <w:r>
              <w:rPr>
                <w:sz w:val="24"/>
              </w:rPr>
              <w:t xml:space="preserve">N 10637</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2.8</w:t>
            </w:r>
          </w:p>
        </w:tc>
        <w:tc>
          <w:tcPr>
            <w:tcW w:w="3628" w:type="dxa"/>
          </w:tcPr>
          <w:p>
            <w:pPr>
              <w:pStyle w:val="0"/>
            </w:pPr>
            <w:r>
              <w:rPr>
                <w:sz w:val="24"/>
              </w:rPr>
              <w:t xml:space="preserve">Перенос сумм, признанных в прочем совокупном доходе, в состав прибыли или убытка в случае дезагрегирования</w:t>
            </w:r>
          </w:p>
        </w:tc>
        <w:tc>
          <w:tcPr>
            <w:tcW w:w="1134" w:type="dxa"/>
          </w:tcPr>
          <w:p>
            <w:pPr>
              <w:pStyle w:val="0"/>
              <w:jc w:val="center"/>
            </w:pPr>
            <w:r>
              <w:rPr>
                <w:sz w:val="24"/>
              </w:rPr>
              <w:t xml:space="preserve">N 71320</w:t>
            </w:r>
          </w:p>
        </w:tc>
        <w:tc>
          <w:tcPr>
            <w:tcW w:w="1701" w:type="dxa"/>
          </w:tcPr>
          <w:p>
            <w:pPr>
              <w:pStyle w:val="0"/>
              <w:jc w:val="center"/>
            </w:pPr>
            <w:r>
              <w:rPr>
                <w:sz w:val="24"/>
              </w:rPr>
              <w:t xml:space="preserve">N 10637</w:t>
            </w:r>
          </w:p>
        </w:tc>
        <w:tc>
          <w:tcPr>
            <w:tcW w:w="991" w:type="dxa"/>
          </w:tcPr>
          <w:p>
            <w:pPr>
              <w:pStyle w:val="0"/>
              <w:jc w:val="center"/>
            </w:pPr>
            <w:r>
              <w:rPr>
                <w:sz w:val="24"/>
              </w:rPr>
              <w:t xml:space="preserve">22201,</w:t>
            </w:r>
          </w:p>
          <w:p>
            <w:pPr>
              <w:pStyle w:val="0"/>
              <w:jc w:val="center"/>
            </w:pPr>
            <w:r>
              <w:rPr>
                <w:sz w:val="24"/>
              </w:rPr>
              <w:t xml:space="preserve">22202,</w:t>
            </w:r>
          </w:p>
          <w:p>
            <w:pPr>
              <w:pStyle w:val="0"/>
              <w:jc w:val="center"/>
            </w:pPr>
            <w:r>
              <w:rPr>
                <w:sz w:val="24"/>
              </w:rPr>
              <w:t xml:space="preserve">22208</w:t>
            </w:r>
          </w:p>
        </w:tc>
        <w:tc>
          <w:tcPr>
            <w:tcW w:w="991" w:type="dxa"/>
          </w:tcPr>
          <w:p>
            <w:pPr>
              <w:pStyle w:val="0"/>
              <w:jc w:val="center"/>
            </w:pPr>
            <w:r>
              <w:rPr>
                <w:sz w:val="24"/>
              </w:rPr>
              <w:t xml:space="preserve">1</w:t>
            </w:r>
          </w:p>
        </w:tc>
      </w:tr>
      <w:tr>
        <w:tc>
          <w:tcPr>
            <w:tcW w:w="624" w:type="dxa"/>
          </w:tcPr>
          <w:p>
            <w:pPr>
              <w:pStyle w:val="0"/>
            </w:pPr>
            <w:r>
              <w:rPr>
                <w:sz w:val="24"/>
              </w:rPr>
              <w:t xml:space="preserve">2.9</w:t>
            </w:r>
          </w:p>
        </w:tc>
        <w:tc>
          <w:tcPr>
            <w:tcW w:w="3628" w:type="dxa"/>
          </w:tcPr>
          <w:p>
            <w:pPr>
              <w:pStyle w:val="0"/>
            </w:pPr>
            <w:r>
              <w:rPr>
                <w:sz w:val="24"/>
              </w:rPr>
              <w:t xml:space="preserve">Перенос сумм, признанных в прочем совокупном доходе, в состав пенсионных накоплений в случае дезагрегирования</w:t>
            </w:r>
          </w:p>
        </w:tc>
        <w:tc>
          <w:tcPr>
            <w:tcW w:w="1134" w:type="dxa"/>
          </w:tcPr>
          <w:p>
            <w:pPr>
              <w:pStyle w:val="0"/>
              <w:jc w:val="center"/>
            </w:pPr>
            <w:r>
              <w:rPr>
                <w:sz w:val="24"/>
              </w:rPr>
              <w:t xml:space="preserve">N 39102,</w:t>
            </w:r>
          </w:p>
          <w:p>
            <w:pPr>
              <w:pStyle w:val="0"/>
              <w:jc w:val="center"/>
            </w:pPr>
            <w:r>
              <w:rPr>
                <w:sz w:val="24"/>
              </w:rPr>
              <w:t xml:space="preserve">N 39103,</w:t>
            </w:r>
          </w:p>
          <w:p>
            <w:pPr>
              <w:pStyle w:val="0"/>
              <w:jc w:val="center"/>
            </w:pPr>
            <w:r>
              <w:rPr>
                <w:sz w:val="24"/>
              </w:rPr>
              <w:t xml:space="preserve">N 39104,</w:t>
            </w:r>
          </w:p>
          <w:p>
            <w:pPr>
              <w:pStyle w:val="0"/>
              <w:jc w:val="center"/>
            </w:pPr>
            <w:r>
              <w:rPr>
                <w:sz w:val="24"/>
              </w:rPr>
              <w:t xml:space="preserve">N 39105,</w:t>
            </w:r>
          </w:p>
          <w:p>
            <w:pPr>
              <w:pStyle w:val="0"/>
              <w:jc w:val="center"/>
            </w:pPr>
            <w:r>
              <w:rPr>
                <w:sz w:val="24"/>
              </w:rPr>
              <w:t xml:space="preserve">N 39202,</w:t>
            </w:r>
          </w:p>
          <w:p>
            <w:pPr>
              <w:pStyle w:val="0"/>
              <w:jc w:val="center"/>
            </w:pPr>
            <w:r>
              <w:rPr>
                <w:sz w:val="24"/>
              </w:rPr>
              <w:t xml:space="preserve">N 39203,</w:t>
            </w:r>
          </w:p>
          <w:p>
            <w:pPr>
              <w:pStyle w:val="0"/>
              <w:jc w:val="center"/>
            </w:pPr>
            <w:r>
              <w:rPr>
                <w:sz w:val="24"/>
              </w:rPr>
              <w:t xml:space="preserve">N 39204,</w:t>
            </w:r>
          </w:p>
          <w:p>
            <w:pPr>
              <w:pStyle w:val="0"/>
              <w:jc w:val="center"/>
            </w:pPr>
            <w:r>
              <w:rPr>
                <w:sz w:val="24"/>
              </w:rPr>
              <w:t xml:space="preserve">N 39205,</w:t>
            </w:r>
          </w:p>
          <w:p>
            <w:pPr>
              <w:pStyle w:val="0"/>
              <w:jc w:val="center"/>
            </w:pPr>
            <w:r>
              <w:rPr>
                <w:sz w:val="24"/>
              </w:rPr>
              <w:t xml:space="preserve">N 39302,</w:t>
            </w:r>
          </w:p>
          <w:p>
            <w:pPr>
              <w:pStyle w:val="0"/>
              <w:jc w:val="center"/>
            </w:pPr>
            <w:r>
              <w:rPr>
                <w:sz w:val="24"/>
              </w:rPr>
              <w:t xml:space="preserve">N 39303,</w:t>
            </w:r>
          </w:p>
          <w:p>
            <w:pPr>
              <w:pStyle w:val="0"/>
              <w:jc w:val="center"/>
            </w:pPr>
            <w:r>
              <w:rPr>
                <w:sz w:val="24"/>
              </w:rPr>
              <w:t xml:space="preserve">N 39304,</w:t>
            </w:r>
          </w:p>
          <w:p>
            <w:pPr>
              <w:pStyle w:val="0"/>
              <w:jc w:val="center"/>
            </w:pPr>
            <w:r>
              <w:rPr>
                <w:sz w:val="24"/>
              </w:rPr>
              <w:t xml:space="preserve">N 39305,</w:t>
            </w:r>
          </w:p>
          <w:p>
            <w:pPr>
              <w:pStyle w:val="0"/>
              <w:jc w:val="center"/>
            </w:pPr>
            <w:r>
              <w:rPr>
                <w:sz w:val="24"/>
              </w:rPr>
              <w:t xml:space="preserve">N 39111,</w:t>
            </w:r>
          </w:p>
          <w:p>
            <w:pPr>
              <w:pStyle w:val="0"/>
              <w:jc w:val="center"/>
            </w:pPr>
            <w:r>
              <w:rPr>
                <w:sz w:val="24"/>
              </w:rPr>
              <w:t xml:space="preserve">N 39112,</w:t>
            </w:r>
          </w:p>
          <w:p>
            <w:pPr>
              <w:pStyle w:val="0"/>
              <w:jc w:val="center"/>
            </w:pPr>
            <w:r>
              <w:rPr>
                <w:sz w:val="24"/>
              </w:rPr>
              <w:t xml:space="preserve">N 39113,</w:t>
            </w:r>
          </w:p>
          <w:p>
            <w:pPr>
              <w:pStyle w:val="0"/>
              <w:jc w:val="center"/>
            </w:pPr>
            <w:r>
              <w:rPr>
                <w:sz w:val="24"/>
              </w:rPr>
              <w:t xml:space="preserve">N 39114,</w:t>
            </w:r>
          </w:p>
          <w:p>
            <w:pPr>
              <w:pStyle w:val="0"/>
              <w:jc w:val="center"/>
            </w:pPr>
            <w:r>
              <w:rPr>
                <w:sz w:val="24"/>
              </w:rPr>
              <w:t xml:space="preserve">N 39211,</w:t>
            </w:r>
          </w:p>
          <w:p>
            <w:pPr>
              <w:pStyle w:val="0"/>
              <w:jc w:val="center"/>
            </w:pPr>
            <w:r>
              <w:rPr>
                <w:sz w:val="24"/>
              </w:rPr>
              <w:t xml:space="preserve">N 39212,</w:t>
            </w:r>
          </w:p>
          <w:p>
            <w:pPr>
              <w:pStyle w:val="0"/>
              <w:jc w:val="center"/>
            </w:pPr>
            <w:r>
              <w:rPr>
                <w:sz w:val="24"/>
              </w:rPr>
              <w:t xml:space="preserve">N 39213,</w:t>
            </w:r>
          </w:p>
          <w:p>
            <w:pPr>
              <w:pStyle w:val="0"/>
              <w:jc w:val="center"/>
            </w:pPr>
            <w:r>
              <w:rPr>
                <w:sz w:val="24"/>
              </w:rPr>
              <w:t xml:space="preserve">N 39214,</w:t>
            </w:r>
          </w:p>
          <w:p>
            <w:pPr>
              <w:pStyle w:val="0"/>
              <w:jc w:val="center"/>
            </w:pPr>
            <w:r>
              <w:rPr>
                <w:sz w:val="24"/>
              </w:rPr>
              <w:t xml:space="preserve">N 39311,</w:t>
            </w:r>
          </w:p>
          <w:p>
            <w:pPr>
              <w:pStyle w:val="0"/>
              <w:jc w:val="center"/>
            </w:pPr>
            <w:r>
              <w:rPr>
                <w:sz w:val="24"/>
              </w:rPr>
              <w:t xml:space="preserve">N 39312,</w:t>
            </w:r>
          </w:p>
          <w:p>
            <w:pPr>
              <w:pStyle w:val="0"/>
              <w:jc w:val="center"/>
            </w:pPr>
            <w:r>
              <w:rPr>
                <w:sz w:val="24"/>
              </w:rPr>
              <w:t xml:space="preserve">N 39313,</w:t>
            </w:r>
          </w:p>
          <w:p>
            <w:pPr>
              <w:pStyle w:val="0"/>
              <w:jc w:val="center"/>
            </w:pPr>
            <w:r>
              <w:rPr>
                <w:sz w:val="24"/>
              </w:rPr>
              <w:t xml:space="preserve">N 39314</w:t>
            </w:r>
          </w:p>
        </w:tc>
        <w:tc>
          <w:tcPr>
            <w:tcW w:w="1701" w:type="dxa"/>
          </w:tcPr>
          <w:p>
            <w:pPr>
              <w:pStyle w:val="0"/>
              <w:jc w:val="center"/>
            </w:pPr>
            <w:r>
              <w:rPr>
                <w:sz w:val="24"/>
              </w:rPr>
              <w:t xml:space="preserve">N 10637</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2.10</w:t>
            </w:r>
          </w:p>
        </w:tc>
        <w:tc>
          <w:tcPr>
            <w:tcW w:w="3628" w:type="dxa"/>
          </w:tcPr>
          <w:p>
            <w:pPr>
              <w:pStyle w:val="0"/>
            </w:pPr>
            <w:r>
              <w:rPr>
                <w:sz w:val="24"/>
              </w:rPr>
              <w:t xml:space="preserve">Отражение финансовых доходов по страхованию, признанных в прочем совокупном доходе, в составе пенсионных накоплений в случае дезагрегирования</w:t>
            </w:r>
          </w:p>
        </w:tc>
        <w:tc>
          <w:tcPr>
            <w:tcW w:w="1134" w:type="dxa"/>
          </w:tcPr>
          <w:p>
            <w:pPr>
              <w:pStyle w:val="0"/>
              <w:jc w:val="center"/>
            </w:pPr>
            <w:r>
              <w:rPr>
                <w:sz w:val="24"/>
              </w:rPr>
              <w:t xml:space="preserve">N 39102,</w:t>
            </w:r>
          </w:p>
          <w:p>
            <w:pPr>
              <w:pStyle w:val="0"/>
              <w:jc w:val="center"/>
            </w:pPr>
            <w:r>
              <w:rPr>
                <w:sz w:val="24"/>
              </w:rPr>
              <w:t xml:space="preserve">N 39103,</w:t>
            </w:r>
          </w:p>
          <w:p>
            <w:pPr>
              <w:pStyle w:val="0"/>
              <w:jc w:val="center"/>
            </w:pPr>
            <w:r>
              <w:rPr>
                <w:sz w:val="24"/>
              </w:rPr>
              <w:t xml:space="preserve">N 39104,</w:t>
            </w:r>
          </w:p>
          <w:p>
            <w:pPr>
              <w:pStyle w:val="0"/>
              <w:jc w:val="center"/>
            </w:pPr>
            <w:r>
              <w:rPr>
                <w:sz w:val="24"/>
              </w:rPr>
              <w:t xml:space="preserve">N 39105,</w:t>
            </w:r>
          </w:p>
          <w:p>
            <w:pPr>
              <w:pStyle w:val="0"/>
              <w:jc w:val="center"/>
            </w:pPr>
            <w:r>
              <w:rPr>
                <w:sz w:val="24"/>
              </w:rPr>
              <w:t xml:space="preserve">N 39202,</w:t>
            </w:r>
          </w:p>
          <w:p>
            <w:pPr>
              <w:pStyle w:val="0"/>
              <w:jc w:val="center"/>
            </w:pPr>
            <w:r>
              <w:rPr>
                <w:sz w:val="24"/>
              </w:rPr>
              <w:t xml:space="preserve">N 39203,</w:t>
            </w:r>
          </w:p>
          <w:p>
            <w:pPr>
              <w:pStyle w:val="0"/>
              <w:jc w:val="center"/>
            </w:pPr>
            <w:r>
              <w:rPr>
                <w:sz w:val="24"/>
              </w:rPr>
              <w:t xml:space="preserve">N 39204,</w:t>
            </w:r>
          </w:p>
          <w:p>
            <w:pPr>
              <w:pStyle w:val="0"/>
              <w:jc w:val="center"/>
            </w:pPr>
            <w:r>
              <w:rPr>
                <w:sz w:val="24"/>
              </w:rPr>
              <w:t xml:space="preserve">N 39205,</w:t>
            </w:r>
          </w:p>
          <w:p>
            <w:pPr>
              <w:pStyle w:val="0"/>
              <w:jc w:val="center"/>
            </w:pPr>
            <w:r>
              <w:rPr>
                <w:sz w:val="24"/>
              </w:rPr>
              <w:t xml:space="preserve">N 39302,</w:t>
            </w:r>
          </w:p>
          <w:p>
            <w:pPr>
              <w:pStyle w:val="0"/>
              <w:jc w:val="center"/>
            </w:pPr>
            <w:r>
              <w:rPr>
                <w:sz w:val="24"/>
              </w:rPr>
              <w:t xml:space="preserve">N 39303,</w:t>
            </w:r>
          </w:p>
          <w:p>
            <w:pPr>
              <w:pStyle w:val="0"/>
              <w:jc w:val="center"/>
            </w:pPr>
            <w:r>
              <w:rPr>
                <w:sz w:val="24"/>
              </w:rPr>
              <w:t xml:space="preserve">N 39304,</w:t>
            </w:r>
          </w:p>
          <w:p>
            <w:pPr>
              <w:pStyle w:val="0"/>
              <w:jc w:val="center"/>
            </w:pPr>
            <w:r>
              <w:rPr>
                <w:sz w:val="24"/>
              </w:rPr>
              <w:t xml:space="preserve">N 39305,</w:t>
            </w:r>
          </w:p>
          <w:p>
            <w:pPr>
              <w:pStyle w:val="0"/>
              <w:jc w:val="center"/>
            </w:pPr>
            <w:r>
              <w:rPr>
                <w:sz w:val="24"/>
              </w:rPr>
              <w:t xml:space="preserve">N 39402,</w:t>
            </w:r>
          </w:p>
          <w:p>
            <w:pPr>
              <w:pStyle w:val="0"/>
              <w:jc w:val="center"/>
            </w:pPr>
            <w:r>
              <w:rPr>
                <w:sz w:val="24"/>
              </w:rPr>
              <w:t xml:space="preserve">N 39403,</w:t>
            </w:r>
          </w:p>
          <w:p>
            <w:pPr>
              <w:pStyle w:val="0"/>
              <w:jc w:val="center"/>
            </w:pPr>
            <w:r>
              <w:rPr>
                <w:sz w:val="24"/>
              </w:rPr>
              <w:t xml:space="preserve">N 39404,</w:t>
            </w:r>
          </w:p>
          <w:p>
            <w:pPr>
              <w:pStyle w:val="0"/>
              <w:jc w:val="center"/>
            </w:pPr>
            <w:r>
              <w:rPr>
                <w:sz w:val="24"/>
              </w:rPr>
              <w:t xml:space="preserve">N 39405,</w:t>
            </w:r>
          </w:p>
          <w:p>
            <w:pPr>
              <w:pStyle w:val="0"/>
              <w:jc w:val="center"/>
            </w:pPr>
            <w:r>
              <w:rPr>
                <w:sz w:val="24"/>
              </w:rPr>
              <w:t xml:space="preserve">N 39502,</w:t>
            </w:r>
          </w:p>
          <w:p>
            <w:pPr>
              <w:pStyle w:val="0"/>
              <w:jc w:val="center"/>
            </w:pPr>
            <w:r>
              <w:rPr>
                <w:sz w:val="24"/>
              </w:rPr>
              <w:t xml:space="preserve">N 39503,</w:t>
            </w:r>
          </w:p>
          <w:p>
            <w:pPr>
              <w:pStyle w:val="0"/>
              <w:jc w:val="center"/>
            </w:pPr>
            <w:r>
              <w:rPr>
                <w:sz w:val="24"/>
              </w:rPr>
              <w:t xml:space="preserve">N 39504,</w:t>
            </w:r>
          </w:p>
          <w:p>
            <w:pPr>
              <w:pStyle w:val="0"/>
              <w:jc w:val="center"/>
            </w:pPr>
            <w:r>
              <w:rPr>
                <w:sz w:val="24"/>
              </w:rPr>
              <w:t xml:space="preserve">N 39505,</w:t>
            </w:r>
          </w:p>
          <w:p>
            <w:pPr>
              <w:pStyle w:val="0"/>
              <w:jc w:val="center"/>
            </w:pPr>
            <w:r>
              <w:rPr>
                <w:sz w:val="24"/>
              </w:rPr>
              <w:t xml:space="preserve">N 39602,</w:t>
            </w:r>
          </w:p>
          <w:p>
            <w:pPr>
              <w:pStyle w:val="0"/>
              <w:jc w:val="center"/>
            </w:pPr>
            <w:r>
              <w:rPr>
                <w:sz w:val="24"/>
              </w:rPr>
              <w:t xml:space="preserve">N 39603,</w:t>
            </w:r>
          </w:p>
          <w:p>
            <w:pPr>
              <w:pStyle w:val="0"/>
              <w:jc w:val="center"/>
            </w:pPr>
            <w:r>
              <w:rPr>
                <w:sz w:val="24"/>
              </w:rPr>
              <w:t xml:space="preserve">N 39604,</w:t>
            </w:r>
          </w:p>
          <w:p>
            <w:pPr>
              <w:pStyle w:val="0"/>
              <w:jc w:val="center"/>
            </w:pPr>
            <w:r>
              <w:rPr>
                <w:sz w:val="24"/>
              </w:rPr>
              <w:t xml:space="preserve">N 39605,</w:t>
            </w:r>
          </w:p>
          <w:p>
            <w:pPr>
              <w:pStyle w:val="0"/>
              <w:jc w:val="center"/>
            </w:pPr>
            <w:r>
              <w:rPr>
                <w:sz w:val="24"/>
              </w:rPr>
              <w:t xml:space="preserve">N 39111,</w:t>
            </w:r>
          </w:p>
          <w:p>
            <w:pPr>
              <w:pStyle w:val="0"/>
              <w:jc w:val="center"/>
            </w:pPr>
            <w:r>
              <w:rPr>
                <w:sz w:val="24"/>
              </w:rPr>
              <w:t xml:space="preserve">N 39112,</w:t>
            </w:r>
          </w:p>
          <w:p>
            <w:pPr>
              <w:pStyle w:val="0"/>
              <w:jc w:val="center"/>
            </w:pPr>
            <w:r>
              <w:rPr>
                <w:sz w:val="24"/>
              </w:rPr>
              <w:t xml:space="preserve">N 39113,</w:t>
            </w:r>
          </w:p>
          <w:p>
            <w:pPr>
              <w:pStyle w:val="0"/>
              <w:jc w:val="center"/>
            </w:pPr>
            <w:r>
              <w:rPr>
                <w:sz w:val="24"/>
              </w:rPr>
              <w:t xml:space="preserve">N 39114,</w:t>
            </w:r>
          </w:p>
          <w:p>
            <w:pPr>
              <w:pStyle w:val="0"/>
              <w:jc w:val="center"/>
            </w:pPr>
            <w:r>
              <w:rPr>
                <w:sz w:val="24"/>
              </w:rPr>
              <w:t xml:space="preserve">N 39211,</w:t>
            </w:r>
          </w:p>
          <w:p>
            <w:pPr>
              <w:pStyle w:val="0"/>
              <w:jc w:val="center"/>
            </w:pPr>
            <w:r>
              <w:rPr>
                <w:sz w:val="24"/>
              </w:rPr>
              <w:t xml:space="preserve">N 39212,</w:t>
            </w:r>
          </w:p>
          <w:p>
            <w:pPr>
              <w:pStyle w:val="0"/>
              <w:jc w:val="center"/>
            </w:pPr>
            <w:r>
              <w:rPr>
                <w:sz w:val="24"/>
              </w:rPr>
              <w:t xml:space="preserve">N 39213,</w:t>
            </w:r>
          </w:p>
          <w:p>
            <w:pPr>
              <w:pStyle w:val="0"/>
              <w:jc w:val="center"/>
            </w:pPr>
            <w:r>
              <w:rPr>
                <w:sz w:val="24"/>
              </w:rPr>
              <w:t xml:space="preserve">N 39214,</w:t>
            </w:r>
          </w:p>
          <w:p>
            <w:pPr>
              <w:pStyle w:val="0"/>
              <w:jc w:val="center"/>
            </w:pPr>
            <w:r>
              <w:rPr>
                <w:sz w:val="24"/>
              </w:rPr>
              <w:t xml:space="preserve">N 39311,</w:t>
            </w:r>
          </w:p>
          <w:p>
            <w:pPr>
              <w:pStyle w:val="0"/>
              <w:jc w:val="center"/>
            </w:pPr>
            <w:r>
              <w:rPr>
                <w:sz w:val="24"/>
              </w:rPr>
              <w:t xml:space="preserve">N 39312,</w:t>
            </w:r>
          </w:p>
          <w:p>
            <w:pPr>
              <w:pStyle w:val="0"/>
              <w:jc w:val="center"/>
            </w:pPr>
            <w:r>
              <w:rPr>
                <w:sz w:val="24"/>
              </w:rPr>
              <w:t xml:space="preserve">N 39313,</w:t>
            </w:r>
          </w:p>
          <w:p>
            <w:pPr>
              <w:pStyle w:val="0"/>
              <w:jc w:val="center"/>
            </w:pPr>
            <w:r>
              <w:rPr>
                <w:sz w:val="24"/>
              </w:rPr>
              <w:t xml:space="preserve">N 39314,</w:t>
            </w:r>
          </w:p>
          <w:p>
            <w:pPr>
              <w:pStyle w:val="0"/>
              <w:jc w:val="center"/>
            </w:pPr>
            <w:r>
              <w:rPr>
                <w:sz w:val="24"/>
              </w:rPr>
              <w:t xml:space="preserve">N 39411,</w:t>
            </w:r>
          </w:p>
          <w:p>
            <w:pPr>
              <w:pStyle w:val="0"/>
              <w:jc w:val="center"/>
            </w:pPr>
            <w:r>
              <w:rPr>
                <w:sz w:val="24"/>
              </w:rPr>
              <w:t xml:space="preserve">N 39412,</w:t>
            </w:r>
          </w:p>
          <w:p>
            <w:pPr>
              <w:pStyle w:val="0"/>
              <w:jc w:val="center"/>
            </w:pPr>
            <w:r>
              <w:rPr>
                <w:sz w:val="24"/>
              </w:rPr>
              <w:t xml:space="preserve">N 39413,</w:t>
            </w:r>
          </w:p>
          <w:p>
            <w:pPr>
              <w:pStyle w:val="0"/>
              <w:jc w:val="center"/>
            </w:pPr>
            <w:r>
              <w:rPr>
                <w:sz w:val="24"/>
              </w:rPr>
              <w:t xml:space="preserve">N 39414,</w:t>
            </w:r>
          </w:p>
          <w:p>
            <w:pPr>
              <w:pStyle w:val="0"/>
              <w:jc w:val="center"/>
            </w:pPr>
            <w:r>
              <w:rPr>
                <w:sz w:val="24"/>
              </w:rPr>
              <w:t xml:space="preserve">N 39511,</w:t>
            </w:r>
          </w:p>
          <w:p>
            <w:pPr>
              <w:pStyle w:val="0"/>
              <w:jc w:val="center"/>
            </w:pPr>
            <w:r>
              <w:rPr>
                <w:sz w:val="24"/>
              </w:rPr>
              <w:t xml:space="preserve">N 39512,</w:t>
            </w:r>
          </w:p>
          <w:p>
            <w:pPr>
              <w:pStyle w:val="0"/>
              <w:jc w:val="center"/>
            </w:pPr>
            <w:r>
              <w:rPr>
                <w:sz w:val="24"/>
              </w:rPr>
              <w:t xml:space="preserve">N 39513,</w:t>
            </w:r>
          </w:p>
          <w:p>
            <w:pPr>
              <w:pStyle w:val="0"/>
              <w:jc w:val="center"/>
            </w:pPr>
            <w:r>
              <w:rPr>
                <w:sz w:val="24"/>
              </w:rPr>
              <w:t xml:space="preserve">N 39514,</w:t>
            </w:r>
          </w:p>
          <w:p>
            <w:pPr>
              <w:pStyle w:val="0"/>
              <w:jc w:val="center"/>
            </w:pPr>
            <w:r>
              <w:rPr>
                <w:sz w:val="24"/>
              </w:rPr>
              <w:t xml:space="preserve">N 39611,</w:t>
            </w:r>
          </w:p>
          <w:p>
            <w:pPr>
              <w:pStyle w:val="0"/>
              <w:jc w:val="center"/>
            </w:pPr>
            <w:r>
              <w:rPr>
                <w:sz w:val="24"/>
              </w:rPr>
              <w:t xml:space="preserve">N 39612,</w:t>
            </w:r>
          </w:p>
          <w:p>
            <w:pPr>
              <w:pStyle w:val="0"/>
              <w:jc w:val="center"/>
            </w:pPr>
            <w:r>
              <w:rPr>
                <w:sz w:val="24"/>
              </w:rPr>
              <w:t xml:space="preserve">N 39613,</w:t>
            </w:r>
          </w:p>
          <w:p>
            <w:pPr>
              <w:pStyle w:val="0"/>
              <w:jc w:val="center"/>
            </w:pPr>
            <w:r>
              <w:rPr>
                <w:sz w:val="24"/>
              </w:rPr>
              <w:t xml:space="preserve">N 39614</w:t>
            </w:r>
          </w:p>
        </w:tc>
        <w:tc>
          <w:tcPr>
            <w:tcW w:w="1701" w:type="dxa"/>
          </w:tcPr>
          <w:p>
            <w:pPr>
              <w:pStyle w:val="0"/>
              <w:jc w:val="center"/>
            </w:pPr>
            <w:r>
              <w:rPr>
                <w:sz w:val="24"/>
              </w:rPr>
              <w:t xml:space="preserve">N 10636</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2.11</w:t>
            </w:r>
          </w:p>
        </w:tc>
        <w:tc>
          <w:tcPr>
            <w:tcW w:w="3628" w:type="dxa"/>
          </w:tcPr>
          <w:p>
            <w:pPr>
              <w:pStyle w:val="0"/>
            </w:pPr>
            <w:r>
              <w:rPr>
                <w:sz w:val="24"/>
              </w:rPr>
              <w:t xml:space="preserve">Перенос сумм, признанных в прочем совокупном доходе, в состав капитала в случае дезагрегирования по договорам ОПС, оцениваемым по модели с переменным вознаграждением</w:t>
            </w:r>
          </w:p>
        </w:tc>
        <w:tc>
          <w:tcPr>
            <w:tcW w:w="1134" w:type="dxa"/>
          </w:tcPr>
          <w:p>
            <w:pPr>
              <w:pStyle w:val="0"/>
              <w:jc w:val="center"/>
            </w:pPr>
            <w:r>
              <w:rPr>
                <w:sz w:val="24"/>
              </w:rPr>
              <w:t xml:space="preserve">N 10636</w:t>
            </w:r>
          </w:p>
        </w:tc>
        <w:tc>
          <w:tcPr>
            <w:tcW w:w="1701" w:type="dxa"/>
          </w:tcPr>
          <w:p>
            <w:pPr>
              <w:pStyle w:val="0"/>
              <w:jc w:val="center"/>
            </w:pPr>
            <w:r>
              <w:rPr>
                <w:sz w:val="24"/>
              </w:rPr>
              <w:t xml:space="preserve">N 10801,</w:t>
            </w:r>
          </w:p>
          <w:p>
            <w:pPr>
              <w:pStyle w:val="0"/>
              <w:jc w:val="center"/>
            </w:pPr>
            <w:r>
              <w:rPr>
                <w:sz w:val="24"/>
              </w:rPr>
              <w:t xml:space="preserve">N 10901</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2.12</w:t>
            </w:r>
          </w:p>
        </w:tc>
        <w:tc>
          <w:tcPr>
            <w:tcW w:w="3628" w:type="dxa"/>
          </w:tcPr>
          <w:p>
            <w:pPr>
              <w:pStyle w:val="0"/>
            </w:pPr>
            <w:r>
              <w:rPr>
                <w:sz w:val="24"/>
              </w:rPr>
              <w:t xml:space="preserve">Перенос сумм, признанных в прочем совокупном доходе, в состав прибыли или убытка в случае дезагрегирования</w:t>
            </w:r>
          </w:p>
        </w:tc>
        <w:tc>
          <w:tcPr>
            <w:tcW w:w="1134" w:type="dxa"/>
          </w:tcPr>
          <w:p>
            <w:pPr>
              <w:pStyle w:val="0"/>
              <w:jc w:val="center"/>
            </w:pPr>
            <w:r>
              <w:rPr>
                <w:sz w:val="24"/>
              </w:rPr>
              <w:t xml:space="preserve">N 10636</w:t>
            </w:r>
          </w:p>
        </w:tc>
        <w:tc>
          <w:tcPr>
            <w:tcW w:w="1701" w:type="dxa"/>
          </w:tcPr>
          <w:p>
            <w:pPr>
              <w:pStyle w:val="0"/>
              <w:jc w:val="center"/>
            </w:pPr>
            <w:r>
              <w:rPr>
                <w:sz w:val="24"/>
              </w:rPr>
              <w:t xml:space="preserve">N 71319</w:t>
            </w:r>
          </w:p>
        </w:tc>
        <w:tc>
          <w:tcPr>
            <w:tcW w:w="991" w:type="dxa"/>
          </w:tcPr>
          <w:p>
            <w:pPr>
              <w:pStyle w:val="0"/>
              <w:jc w:val="center"/>
            </w:pPr>
            <w:r>
              <w:rPr>
                <w:sz w:val="24"/>
              </w:rPr>
              <w:t xml:space="preserve">12201,</w:t>
            </w:r>
          </w:p>
          <w:p>
            <w:pPr>
              <w:pStyle w:val="0"/>
              <w:jc w:val="center"/>
            </w:pPr>
            <w:r>
              <w:rPr>
                <w:sz w:val="24"/>
              </w:rPr>
              <w:t xml:space="preserve">12202,</w:t>
            </w:r>
          </w:p>
          <w:p>
            <w:pPr>
              <w:pStyle w:val="0"/>
              <w:jc w:val="center"/>
            </w:pPr>
            <w:r>
              <w:rPr>
                <w:sz w:val="24"/>
              </w:rPr>
              <w:t xml:space="preserve">12207</w:t>
            </w:r>
          </w:p>
        </w:tc>
        <w:tc>
          <w:tcPr>
            <w:tcW w:w="991" w:type="dxa"/>
          </w:tcPr>
          <w:p>
            <w:pPr>
              <w:pStyle w:val="0"/>
              <w:jc w:val="center"/>
            </w:pPr>
            <w:r>
              <w:rPr>
                <w:sz w:val="24"/>
              </w:rPr>
              <w:t xml:space="preserve">1</w:t>
            </w:r>
          </w:p>
        </w:tc>
      </w:tr>
      <w:tr>
        <w:tc>
          <w:tcPr>
            <w:tcW w:w="624" w:type="dxa"/>
          </w:tcPr>
          <w:p>
            <w:pPr>
              <w:pStyle w:val="0"/>
            </w:pPr>
            <w:r>
              <w:rPr>
                <w:sz w:val="24"/>
              </w:rPr>
              <w:t xml:space="preserve">2.13</w:t>
            </w:r>
          </w:p>
        </w:tc>
        <w:tc>
          <w:tcPr>
            <w:tcW w:w="3628" w:type="dxa"/>
          </w:tcPr>
          <w:p>
            <w:pPr>
              <w:pStyle w:val="0"/>
            </w:pPr>
            <w:r>
              <w:rPr>
                <w:sz w:val="24"/>
              </w:rPr>
              <w:t xml:space="preserve">Перенос сумм, признанных в прочем совокупном доходе, в состав пенсионных накоплений в случае дезагрегирования</w:t>
            </w:r>
          </w:p>
        </w:tc>
        <w:tc>
          <w:tcPr>
            <w:tcW w:w="1134" w:type="dxa"/>
          </w:tcPr>
          <w:p>
            <w:pPr>
              <w:pStyle w:val="0"/>
              <w:jc w:val="center"/>
            </w:pPr>
            <w:r>
              <w:rPr>
                <w:sz w:val="24"/>
              </w:rPr>
              <w:t xml:space="preserve">N 10636</w:t>
            </w:r>
          </w:p>
        </w:tc>
        <w:tc>
          <w:tcPr>
            <w:tcW w:w="1701" w:type="dxa"/>
          </w:tcPr>
          <w:p>
            <w:pPr>
              <w:pStyle w:val="0"/>
              <w:jc w:val="center"/>
            </w:pPr>
            <w:r>
              <w:rPr>
                <w:sz w:val="24"/>
              </w:rPr>
              <w:t xml:space="preserve">N 39102,</w:t>
            </w:r>
          </w:p>
          <w:p>
            <w:pPr>
              <w:pStyle w:val="0"/>
              <w:jc w:val="center"/>
            </w:pPr>
            <w:r>
              <w:rPr>
                <w:sz w:val="24"/>
              </w:rPr>
              <w:t xml:space="preserve">N 39103,</w:t>
            </w:r>
          </w:p>
          <w:p>
            <w:pPr>
              <w:pStyle w:val="0"/>
              <w:jc w:val="center"/>
            </w:pPr>
            <w:r>
              <w:rPr>
                <w:sz w:val="24"/>
              </w:rPr>
              <w:t xml:space="preserve">N 39104,</w:t>
            </w:r>
          </w:p>
          <w:p>
            <w:pPr>
              <w:pStyle w:val="0"/>
              <w:jc w:val="center"/>
            </w:pPr>
            <w:r>
              <w:rPr>
                <w:sz w:val="24"/>
              </w:rPr>
              <w:t xml:space="preserve">N 39105,</w:t>
            </w:r>
          </w:p>
          <w:p>
            <w:pPr>
              <w:pStyle w:val="0"/>
              <w:jc w:val="center"/>
            </w:pPr>
            <w:r>
              <w:rPr>
                <w:sz w:val="24"/>
              </w:rPr>
              <w:t xml:space="preserve">N 39202,</w:t>
            </w:r>
          </w:p>
          <w:p>
            <w:pPr>
              <w:pStyle w:val="0"/>
              <w:jc w:val="center"/>
            </w:pPr>
            <w:r>
              <w:rPr>
                <w:sz w:val="24"/>
              </w:rPr>
              <w:t xml:space="preserve">N 39203,</w:t>
            </w:r>
          </w:p>
          <w:p>
            <w:pPr>
              <w:pStyle w:val="0"/>
              <w:jc w:val="center"/>
            </w:pPr>
            <w:r>
              <w:rPr>
                <w:sz w:val="24"/>
              </w:rPr>
              <w:t xml:space="preserve">N 39204,</w:t>
            </w:r>
          </w:p>
          <w:p>
            <w:pPr>
              <w:pStyle w:val="0"/>
              <w:jc w:val="center"/>
            </w:pPr>
            <w:r>
              <w:rPr>
                <w:sz w:val="24"/>
              </w:rPr>
              <w:t xml:space="preserve">N 39205,</w:t>
            </w:r>
          </w:p>
          <w:p>
            <w:pPr>
              <w:pStyle w:val="0"/>
              <w:jc w:val="center"/>
            </w:pPr>
            <w:r>
              <w:rPr>
                <w:sz w:val="24"/>
              </w:rPr>
              <w:t xml:space="preserve">N 39302,</w:t>
            </w:r>
          </w:p>
          <w:p>
            <w:pPr>
              <w:pStyle w:val="0"/>
              <w:jc w:val="center"/>
            </w:pPr>
            <w:r>
              <w:rPr>
                <w:sz w:val="24"/>
              </w:rPr>
              <w:t xml:space="preserve">N 39303,</w:t>
            </w:r>
          </w:p>
          <w:p>
            <w:pPr>
              <w:pStyle w:val="0"/>
              <w:jc w:val="center"/>
            </w:pPr>
            <w:r>
              <w:rPr>
                <w:sz w:val="24"/>
              </w:rPr>
              <w:t xml:space="preserve">N 39304,</w:t>
            </w:r>
          </w:p>
          <w:p>
            <w:pPr>
              <w:pStyle w:val="0"/>
              <w:jc w:val="center"/>
            </w:pPr>
            <w:r>
              <w:rPr>
                <w:sz w:val="24"/>
              </w:rPr>
              <w:t xml:space="preserve">N 39305,</w:t>
            </w:r>
          </w:p>
          <w:p>
            <w:pPr>
              <w:pStyle w:val="0"/>
              <w:jc w:val="center"/>
            </w:pPr>
            <w:r>
              <w:rPr>
                <w:sz w:val="24"/>
              </w:rPr>
              <w:t xml:space="preserve">N 39111,</w:t>
            </w:r>
          </w:p>
          <w:p>
            <w:pPr>
              <w:pStyle w:val="0"/>
              <w:jc w:val="center"/>
            </w:pPr>
            <w:r>
              <w:rPr>
                <w:sz w:val="24"/>
              </w:rPr>
              <w:t xml:space="preserve">N 39112,</w:t>
            </w:r>
          </w:p>
          <w:p>
            <w:pPr>
              <w:pStyle w:val="0"/>
              <w:jc w:val="center"/>
            </w:pPr>
            <w:r>
              <w:rPr>
                <w:sz w:val="24"/>
              </w:rPr>
              <w:t xml:space="preserve">N 39113,</w:t>
            </w:r>
          </w:p>
          <w:p>
            <w:pPr>
              <w:pStyle w:val="0"/>
              <w:jc w:val="center"/>
            </w:pPr>
            <w:r>
              <w:rPr>
                <w:sz w:val="24"/>
              </w:rPr>
              <w:t xml:space="preserve">N 39114,</w:t>
            </w:r>
          </w:p>
          <w:p>
            <w:pPr>
              <w:pStyle w:val="0"/>
              <w:jc w:val="center"/>
            </w:pPr>
            <w:r>
              <w:rPr>
                <w:sz w:val="24"/>
              </w:rPr>
              <w:t xml:space="preserve">N 39211,</w:t>
            </w:r>
          </w:p>
          <w:p>
            <w:pPr>
              <w:pStyle w:val="0"/>
              <w:jc w:val="center"/>
            </w:pPr>
            <w:r>
              <w:rPr>
                <w:sz w:val="24"/>
              </w:rPr>
              <w:t xml:space="preserve">N 39212,</w:t>
            </w:r>
          </w:p>
          <w:p>
            <w:pPr>
              <w:pStyle w:val="0"/>
              <w:jc w:val="center"/>
            </w:pPr>
            <w:r>
              <w:rPr>
                <w:sz w:val="24"/>
              </w:rPr>
              <w:t xml:space="preserve">N 39213,</w:t>
            </w:r>
          </w:p>
          <w:p>
            <w:pPr>
              <w:pStyle w:val="0"/>
              <w:jc w:val="center"/>
            </w:pPr>
            <w:r>
              <w:rPr>
                <w:sz w:val="24"/>
              </w:rPr>
              <w:t xml:space="preserve">N 39214,</w:t>
            </w:r>
          </w:p>
          <w:p>
            <w:pPr>
              <w:pStyle w:val="0"/>
              <w:jc w:val="center"/>
            </w:pPr>
            <w:r>
              <w:rPr>
                <w:sz w:val="24"/>
              </w:rPr>
              <w:t xml:space="preserve">N 39311,</w:t>
            </w:r>
          </w:p>
          <w:p>
            <w:pPr>
              <w:pStyle w:val="0"/>
              <w:jc w:val="center"/>
            </w:pPr>
            <w:r>
              <w:rPr>
                <w:sz w:val="24"/>
              </w:rPr>
              <w:t xml:space="preserve">N 39312,</w:t>
            </w:r>
          </w:p>
          <w:p>
            <w:pPr>
              <w:pStyle w:val="0"/>
              <w:jc w:val="center"/>
            </w:pPr>
            <w:r>
              <w:rPr>
                <w:sz w:val="24"/>
              </w:rPr>
              <w:t xml:space="preserve">N 39313,</w:t>
            </w:r>
          </w:p>
          <w:p>
            <w:pPr>
              <w:pStyle w:val="0"/>
              <w:jc w:val="center"/>
            </w:pPr>
            <w:r>
              <w:rPr>
                <w:sz w:val="24"/>
              </w:rPr>
              <w:t xml:space="preserve">N 39314</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gridSpan w:val="6"/>
            <w:tcW w:w="9069" w:type="dxa"/>
          </w:tcPr>
          <w:p>
            <w:pPr>
              <w:pStyle w:val="0"/>
              <w:outlineLvl w:val="2"/>
              <w:jc w:val="center"/>
            </w:pPr>
            <w:r>
              <w:rPr>
                <w:sz w:val="24"/>
              </w:rPr>
              <w:t xml:space="preserve">Раздел 3. Отражение доходов и расходов по компоненту убытка по договорам ОПС</w:t>
            </w:r>
          </w:p>
        </w:tc>
      </w:tr>
      <w:tr>
        <w:tc>
          <w:tcPr>
            <w:tcW w:w="624" w:type="dxa"/>
          </w:tcPr>
          <w:p>
            <w:pPr>
              <w:pStyle w:val="0"/>
            </w:pPr>
            <w:r>
              <w:rPr>
                <w:sz w:val="24"/>
              </w:rPr>
              <w:t xml:space="preserve">3.1</w:t>
            </w:r>
          </w:p>
        </w:tc>
        <w:tc>
          <w:tcPr>
            <w:tcW w:w="3628" w:type="dxa"/>
          </w:tcPr>
          <w:p>
            <w:pPr>
              <w:pStyle w:val="0"/>
            </w:pPr>
            <w:r>
              <w:rPr>
                <w:sz w:val="24"/>
              </w:rPr>
              <w:t xml:space="preserve">Отражение компонента убытка</w:t>
            </w:r>
          </w:p>
        </w:tc>
        <w:tc>
          <w:tcPr>
            <w:tcW w:w="1134" w:type="dxa"/>
          </w:tcPr>
          <w:p>
            <w:pPr>
              <w:pStyle w:val="0"/>
              <w:jc w:val="center"/>
            </w:pPr>
            <w:r>
              <w:rPr>
                <w:sz w:val="24"/>
              </w:rPr>
              <w:t xml:space="preserve">N 71321</w:t>
            </w:r>
          </w:p>
        </w:tc>
        <w:tc>
          <w:tcPr>
            <w:tcW w:w="1701" w:type="dxa"/>
          </w:tcPr>
          <w:p>
            <w:pPr>
              <w:pStyle w:val="0"/>
              <w:jc w:val="center"/>
            </w:pPr>
            <w:r>
              <w:rPr>
                <w:sz w:val="24"/>
              </w:rPr>
              <w:t xml:space="preserve">N 39109,</w:t>
            </w:r>
          </w:p>
          <w:p>
            <w:pPr>
              <w:pStyle w:val="0"/>
              <w:jc w:val="center"/>
            </w:pPr>
            <w:r>
              <w:rPr>
                <w:sz w:val="24"/>
              </w:rPr>
              <w:t xml:space="preserve">N 39201,</w:t>
            </w:r>
          </w:p>
          <w:p>
            <w:pPr>
              <w:pStyle w:val="0"/>
              <w:jc w:val="center"/>
            </w:pPr>
            <w:r>
              <w:rPr>
                <w:sz w:val="24"/>
              </w:rPr>
              <w:t xml:space="preserve">N 39309,</w:t>
            </w:r>
          </w:p>
          <w:p>
            <w:pPr>
              <w:pStyle w:val="0"/>
              <w:jc w:val="center"/>
            </w:pPr>
            <w:r>
              <w:rPr>
                <w:sz w:val="24"/>
              </w:rPr>
              <w:t xml:space="preserve">N 39409,</w:t>
            </w:r>
          </w:p>
          <w:p>
            <w:pPr>
              <w:pStyle w:val="0"/>
              <w:jc w:val="center"/>
            </w:pPr>
            <w:r>
              <w:rPr>
                <w:sz w:val="24"/>
              </w:rPr>
              <w:t xml:space="preserve">N 39501,</w:t>
            </w:r>
          </w:p>
          <w:p>
            <w:pPr>
              <w:pStyle w:val="0"/>
              <w:jc w:val="center"/>
            </w:pPr>
            <w:r>
              <w:rPr>
                <w:sz w:val="24"/>
              </w:rPr>
              <w:t xml:space="preserve">N 39609</w:t>
            </w:r>
          </w:p>
        </w:tc>
        <w:tc>
          <w:tcPr>
            <w:tcW w:w="991" w:type="dxa"/>
          </w:tcPr>
          <w:p>
            <w:pPr>
              <w:pStyle w:val="0"/>
              <w:jc w:val="center"/>
            </w:pPr>
            <w:r>
              <w:rPr>
                <w:sz w:val="24"/>
              </w:rPr>
              <w:t xml:space="preserve">22301</w:t>
            </w:r>
          </w:p>
        </w:tc>
        <w:tc>
          <w:tcPr>
            <w:tcW w:w="991" w:type="dxa"/>
          </w:tcPr>
          <w:p>
            <w:pPr>
              <w:pStyle w:val="0"/>
              <w:jc w:val="center"/>
            </w:pPr>
            <w:r>
              <w:rPr>
                <w:sz w:val="24"/>
              </w:rPr>
              <w:t xml:space="preserve">3</w:t>
            </w:r>
          </w:p>
        </w:tc>
      </w:tr>
      <w:tr>
        <w:tc>
          <w:tcPr>
            <w:tcW w:w="624" w:type="dxa"/>
          </w:tcPr>
          <w:p>
            <w:pPr>
              <w:pStyle w:val="0"/>
            </w:pPr>
            <w:r>
              <w:rPr>
                <w:sz w:val="24"/>
              </w:rPr>
              <w:t xml:space="preserve">3.2</w:t>
            </w:r>
          </w:p>
        </w:tc>
        <w:tc>
          <w:tcPr>
            <w:tcW w:w="3628" w:type="dxa"/>
          </w:tcPr>
          <w:p>
            <w:pPr>
              <w:pStyle w:val="0"/>
            </w:pPr>
            <w:r>
              <w:rPr>
                <w:sz w:val="24"/>
              </w:rPr>
              <w:t xml:space="preserve">Отражение восстановления компонента убытка</w:t>
            </w:r>
          </w:p>
        </w:tc>
        <w:tc>
          <w:tcPr>
            <w:tcW w:w="1134" w:type="dxa"/>
          </w:tcPr>
          <w:p>
            <w:pPr>
              <w:pStyle w:val="0"/>
              <w:jc w:val="center"/>
            </w:pPr>
            <w:r>
              <w:rPr>
                <w:sz w:val="24"/>
              </w:rPr>
              <w:t xml:space="preserve">N 39109,</w:t>
            </w:r>
          </w:p>
          <w:p>
            <w:pPr>
              <w:pStyle w:val="0"/>
              <w:jc w:val="center"/>
            </w:pPr>
            <w:r>
              <w:rPr>
                <w:sz w:val="24"/>
              </w:rPr>
              <w:t xml:space="preserve">N 39201,</w:t>
            </w:r>
          </w:p>
          <w:p>
            <w:pPr>
              <w:pStyle w:val="0"/>
              <w:jc w:val="center"/>
            </w:pPr>
            <w:r>
              <w:rPr>
                <w:sz w:val="24"/>
              </w:rPr>
              <w:t xml:space="preserve">N 39309,</w:t>
            </w:r>
          </w:p>
          <w:p>
            <w:pPr>
              <w:pStyle w:val="0"/>
              <w:jc w:val="center"/>
            </w:pPr>
            <w:r>
              <w:rPr>
                <w:sz w:val="24"/>
              </w:rPr>
              <w:t xml:space="preserve">N 39409,</w:t>
            </w:r>
          </w:p>
          <w:p>
            <w:pPr>
              <w:pStyle w:val="0"/>
              <w:jc w:val="center"/>
            </w:pPr>
            <w:r>
              <w:rPr>
                <w:sz w:val="24"/>
              </w:rPr>
              <w:t xml:space="preserve">N 39501,</w:t>
            </w:r>
          </w:p>
          <w:p>
            <w:pPr>
              <w:pStyle w:val="0"/>
              <w:jc w:val="center"/>
            </w:pPr>
            <w:r>
              <w:rPr>
                <w:sz w:val="24"/>
              </w:rPr>
              <w:t xml:space="preserve">N 39609</w:t>
            </w:r>
          </w:p>
        </w:tc>
        <w:tc>
          <w:tcPr>
            <w:tcW w:w="1701" w:type="dxa"/>
          </w:tcPr>
          <w:p>
            <w:pPr>
              <w:pStyle w:val="0"/>
              <w:jc w:val="center"/>
            </w:pPr>
            <w:r>
              <w:rPr>
                <w:sz w:val="24"/>
              </w:rPr>
              <w:t xml:space="preserve">N 71322</w:t>
            </w:r>
          </w:p>
        </w:tc>
        <w:tc>
          <w:tcPr>
            <w:tcW w:w="991" w:type="dxa"/>
          </w:tcPr>
          <w:p>
            <w:pPr>
              <w:pStyle w:val="0"/>
              <w:jc w:val="center"/>
            </w:pPr>
            <w:r>
              <w:rPr>
                <w:sz w:val="24"/>
              </w:rPr>
              <w:t xml:space="preserve">12301</w:t>
            </w:r>
          </w:p>
        </w:tc>
        <w:tc>
          <w:tcPr>
            <w:tcW w:w="991" w:type="dxa"/>
          </w:tcPr>
          <w:p>
            <w:pPr>
              <w:pStyle w:val="0"/>
              <w:jc w:val="center"/>
            </w:pPr>
            <w:r>
              <w:rPr>
                <w:sz w:val="24"/>
              </w:rPr>
              <w:t xml:space="preserve">3</w:t>
            </w:r>
          </w:p>
        </w:tc>
      </w:tr>
    </w:tbl>
    <w:p>
      <w:pPr>
        <w:pStyle w:val="0"/>
        <w:jc w:val="both"/>
      </w:pPr>
      <w:r>
        <w:rPr>
          <w:sz w:val="24"/>
        </w:rPr>
      </w:r>
    </w:p>
    <w:bookmarkStart w:id="1230" w:name="P1230"/>
    <w:bookmarkEnd w:id="1230"/>
    <w:p>
      <w:pPr>
        <w:pStyle w:val="2"/>
        <w:outlineLvl w:val="1"/>
        <w:ind w:firstLine="540"/>
        <w:jc w:val="both"/>
      </w:pPr>
      <w:r>
        <w:rPr>
          <w:sz w:val="24"/>
        </w:rPr>
        <w:t xml:space="preserve">Таблица 6. Отражение на счетах бухгалтерского учета выплат по договорам об обязательном пенсионном страховании и переводов средств пенсионных накоплений по договорам об обязательном пенсионном страховании</w:t>
      </w:r>
    </w:p>
    <w:p>
      <w:pPr>
        <w:pStyle w:val="0"/>
        <w:jc w:val="both"/>
      </w:pPr>
      <w:r>
        <w:rPr>
          <w:sz w:val="24"/>
        </w:rPr>
        <w:t xml:space="preserve">(в ред. </w:t>
      </w:r>
      <w:r>
        <w:rPr>
          <w:sz w:val="24"/>
        </w:rPr>
        <w:t xml:space="preserve">Указания</w:t>
      </w:r>
      <w:r>
        <w:rPr>
          <w:sz w:val="24"/>
        </w:rPr>
        <w:t xml:space="preserve"> Банка России от 25.06.2024 N 6765-У)</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
        <w:gridCol w:w="3628"/>
        <w:gridCol w:w="1134"/>
        <w:gridCol w:w="1701"/>
        <w:gridCol w:w="991"/>
        <w:gridCol w:w="991"/>
      </w:tblGrid>
      <w:tr>
        <w:tc>
          <w:tcPr>
            <w:tcW w:w="624" w:type="dxa"/>
          </w:tcPr>
          <w:p>
            <w:pPr>
              <w:pStyle w:val="0"/>
              <w:jc w:val="center"/>
            </w:pPr>
            <w:r>
              <w:rPr>
                <w:sz w:val="24"/>
              </w:rPr>
              <w:t xml:space="preserve">Номер строки</w:t>
            </w:r>
          </w:p>
        </w:tc>
        <w:tc>
          <w:tcPr>
            <w:tcW w:w="3628" w:type="dxa"/>
          </w:tcPr>
          <w:p>
            <w:pPr>
              <w:pStyle w:val="0"/>
              <w:jc w:val="center"/>
            </w:pPr>
            <w:r>
              <w:rPr>
                <w:sz w:val="24"/>
              </w:rPr>
              <w:t xml:space="preserve">Содержание факта хозяйственной жизни</w:t>
            </w:r>
          </w:p>
        </w:tc>
        <w:tc>
          <w:tcPr>
            <w:tcW w:w="1134" w:type="dxa"/>
          </w:tcPr>
          <w:p>
            <w:pPr>
              <w:pStyle w:val="0"/>
              <w:jc w:val="center"/>
            </w:pPr>
            <w:r>
              <w:rPr>
                <w:sz w:val="24"/>
              </w:rPr>
              <w:t xml:space="preserve">Дебет счета</w:t>
            </w:r>
          </w:p>
        </w:tc>
        <w:tc>
          <w:tcPr>
            <w:tcW w:w="1701" w:type="dxa"/>
          </w:tcPr>
          <w:p>
            <w:pPr>
              <w:pStyle w:val="0"/>
              <w:jc w:val="center"/>
            </w:pPr>
            <w:r>
              <w:rPr>
                <w:sz w:val="24"/>
              </w:rPr>
              <w:t xml:space="preserve">Кредит счета</w:t>
            </w:r>
          </w:p>
        </w:tc>
        <w:tc>
          <w:tcPr>
            <w:tcW w:w="991" w:type="dxa"/>
          </w:tcPr>
          <w:p>
            <w:pPr>
              <w:pStyle w:val="0"/>
              <w:jc w:val="center"/>
            </w:pPr>
            <w:r>
              <w:rPr>
                <w:sz w:val="24"/>
              </w:rPr>
              <w:t xml:space="preserve">Символ</w:t>
            </w:r>
          </w:p>
        </w:tc>
        <w:tc>
          <w:tcPr>
            <w:tcW w:w="991" w:type="dxa"/>
          </w:tcPr>
          <w:p>
            <w:pPr>
              <w:pStyle w:val="0"/>
              <w:jc w:val="center"/>
            </w:pPr>
            <w:r>
              <w:rPr>
                <w:sz w:val="24"/>
              </w:rPr>
              <w:t xml:space="preserve">Вид деятельности</w:t>
            </w:r>
          </w:p>
        </w:tc>
      </w:tr>
      <w:tr>
        <w:tc>
          <w:tcPr>
            <w:tcW w:w="624" w:type="dxa"/>
          </w:tcPr>
          <w:p>
            <w:pPr>
              <w:pStyle w:val="0"/>
              <w:jc w:val="center"/>
            </w:pPr>
            <w:r>
              <w:rPr>
                <w:sz w:val="24"/>
              </w:rPr>
              <w:t xml:space="preserve">1</w:t>
            </w:r>
          </w:p>
        </w:tc>
        <w:tc>
          <w:tcPr>
            <w:tcW w:w="3628" w:type="dxa"/>
          </w:tcPr>
          <w:p>
            <w:pPr>
              <w:pStyle w:val="0"/>
              <w:jc w:val="center"/>
            </w:pPr>
            <w:r>
              <w:rPr>
                <w:sz w:val="24"/>
              </w:rPr>
              <w:t xml:space="preserve">2</w:t>
            </w:r>
          </w:p>
        </w:tc>
        <w:tc>
          <w:tcPr>
            <w:tcW w:w="1134" w:type="dxa"/>
          </w:tcPr>
          <w:p>
            <w:pPr>
              <w:pStyle w:val="0"/>
              <w:jc w:val="center"/>
            </w:pPr>
            <w:r>
              <w:rPr>
                <w:sz w:val="24"/>
              </w:rPr>
              <w:t xml:space="preserve">3</w:t>
            </w:r>
          </w:p>
        </w:tc>
        <w:tc>
          <w:tcPr>
            <w:tcW w:w="1701" w:type="dxa"/>
          </w:tcPr>
          <w:p>
            <w:pPr>
              <w:pStyle w:val="0"/>
              <w:jc w:val="center"/>
            </w:pPr>
            <w:r>
              <w:rPr>
                <w:sz w:val="24"/>
              </w:rPr>
              <w:t xml:space="preserve">4</w:t>
            </w:r>
          </w:p>
        </w:tc>
        <w:tc>
          <w:tcPr>
            <w:tcW w:w="991" w:type="dxa"/>
          </w:tcPr>
          <w:p>
            <w:pPr>
              <w:pStyle w:val="0"/>
              <w:jc w:val="center"/>
            </w:pPr>
            <w:r>
              <w:rPr>
                <w:sz w:val="24"/>
              </w:rPr>
              <w:t xml:space="preserve">5</w:t>
            </w:r>
          </w:p>
        </w:tc>
        <w:tc>
          <w:tcPr>
            <w:tcW w:w="991" w:type="dxa"/>
          </w:tcPr>
          <w:p>
            <w:pPr>
              <w:pStyle w:val="0"/>
              <w:jc w:val="center"/>
            </w:pPr>
            <w:r>
              <w:rPr>
                <w:sz w:val="24"/>
              </w:rPr>
              <w:t xml:space="preserve">6</w:t>
            </w:r>
          </w:p>
        </w:tc>
      </w:tr>
      <w:tr>
        <w:tc>
          <w:tcPr>
            <w:gridSpan w:val="6"/>
            <w:tcW w:w="9069" w:type="dxa"/>
          </w:tcPr>
          <w:p>
            <w:pPr>
              <w:pStyle w:val="0"/>
              <w:outlineLvl w:val="2"/>
              <w:jc w:val="center"/>
            </w:pPr>
            <w:r>
              <w:rPr>
                <w:sz w:val="24"/>
              </w:rPr>
              <w:t xml:space="preserve">Раздел 1. Отражение расчетов по выплатам по договорам ОПС, за исключением выплат инвестиционных составляющих</w:t>
            </w:r>
          </w:p>
        </w:tc>
      </w:tr>
      <w:tr>
        <w:tc>
          <w:tcPr>
            <w:tcW w:w="624" w:type="dxa"/>
          </w:tcPr>
          <w:p>
            <w:pPr>
              <w:pStyle w:val="0"/>
            </w:pPr>
            <w:r>
              <w:rPr>
                <w:sz w:val="24"/>
              </w:rPr>
              <w:t xml:space="preserve">1.1</w:t>
            </w:r>
          </w:p>
        </w:tc>
        <w:tc>
          <w:tcPr>
            <w:tcW w:w="3628" w:type="dxa"/>
          </w:tcPr>
          <w:p>
            <w:pPr>
              <w:pStyle w:val="0"/>
            </w:pPr>
            <w:r>
              <w:rPr>
                <w:sz w:val="24"/>
              </w:rPr>
              <w:t xml:space="preserve">Отражение начисленной накопительной пенсии по договорам ОПС</w:t>
            </w:r>
          </w:p>
        </w:tc>
        <w:tc>
          <w:tcPr>
            <w:tcW w:w="1134" w:type="dxa"/>
          </w:tcPr>
          <w:p>
            <w:pPr>
              <w:pStyle w:val="0"/>
              <w:jc w:val="center"/>
            </w:pPr>
            <w:r>
              <w:rPr>
                <w:sz w:val="24"/>
              </w:rPr>
              <w:t xml:space="preserve">N 71318</w:t>
            </w:r>
          </w:p>
        </w:tc>
        <w:tc>
          <w:tcPr>
            <w:tcW w:w="1701" w:type="dxa"/>
          </w:tcPr>
          <w:p>
            <w:pPr>
              <w:pStyle w:val="0"/>
              <w:jc w:val="center"/>
            </w:pPr>
            <w:r>
              <w:rPr>
                <w:sz w:val="24"/>
              </w:rPr>
              <w:t xml:space="preserve">N 39112,</w:t>
            </w:r>
          </w:p>
          <w:p>
            <w:pPr>
              <w:pStyle w:val="0"/>
              <w:jc w:val="center"/>
            </w:pPr>
            <w:r>
              <w:rPr>
                <w:sz w:val="24"/>
              </w:rPr>
              <w:t xml:space="preserve">N 39212,</w:t>
            </w:r>
          </w:p>
          <w:p>
            <w:pPr>
              <w:pStyle w:val="0"/>
              <w:jc w:val="center"/>
            </w:pPr>
            <w:r>
              <w:rPr>
                <w:sz w:val="24"/>
              </w:rPr>
              <w:t xml:space="preserve">N 39312,</w:t>
            </w:r>
          </w:p>
          <w:p>
            <w:pPr>
              <w:pStyle w:val="0"/>
              <w:jc w:val="center"/>
            </w:pPr>
            <w:r>
              <w:rPr>
                <w:sz w:val="24"/>
              </w:rPr>
              <w:t xml:space="preserve">N 39412,</w:t>
            </w:r>
          </w:p>
          <w:p>
            <w:pPr>
              <w:pStyle w:val="0"/>
              <w:jc w:val="center"/>
            </w:pPr>
            <w:r>
              <w:rPr>
                <w:sz w:val="24"/>
              </w:rPr>
              <w:t xml:space="preserve">N 39512,</w:t>
            </w:r>
          </w:p>
          <w:p>
            <w:pPr>
              <w:pStyle w:val="0"/>
              <w:jc w:val="center"/>
            </w:pPr>
            <w:r>
              <w:rPr>
                <w:sz w:val="24"/>
              </w:rPr>
              <w:t xml:space="preserve">N 39612</w:t>
            </w:r>
          </w:p>
        </w:tc>
        <w:tc>
          <w:tcPr>
            <w:tcW w:w="991" w:type="dxa"/>
          </w:tcPr>
          <w:p>
            <w:pPr>
              <w:pStyle w:val="0"/>
              <w:jc w:val="center"/>
            </w:pPr>
            <w:r>
              <w:rPr>
                <w:sz w:val="24"/>
              </w:rPr>
              <w:t xml:space="preserve">22102, 22103</w:t>
            </w:r>
          </w:p>
        </w:tc>
        <w:tc>
          <w:tcPr>
            <w:tcW w:w="991" w:type="dxa"/>
          </w:tcPr>
          <w:p>
            <w:pPr>
              <w:pStyle w:val="0"/>
              <w:jc w:val="center"/>
            </w:pPr>
            <w:r>
              <w:rPr>
                <w:sz w:val="24"/>
              </w:rPr>
              <w:t xml:space="preserve">1</w:t>
            </w:r>
          </w:p>
        </w:tc>
      </w:tr>
      <w:tr>
        <w:tc>
          <w:tcPr>
            <w:tcW w:w="624" w:type="dxa"/>
          </w:tcPr>
          <w:p>
            <w:pPr>
              <w:pStyle w:val="0"/>
            </w:pPr>
            <w:r>
              <w:rPr>
                <w:sz w:val="24"/>
              </w:rPr>
              <w:t xml:space="preserve">1.2</w:t>
            </w:r>
          </w:p>
        </w:tc>
        <w:tc>
          <w:tcPr>
            <w:tcW w:w="3628" w:type="dxa"/>
          </w:tcPr>
          <w:p>
            <w:pPr>
              <w:pStyle w:val="0"/>
            </w:pPr>
            <w:r>
              <w:rPr>
                <w:sz w:val="24"/>
              </w:rPr>
              <w:t xml:space="preserve">Отражение финансовых расходов по ОВТ</w:t>
            </w:r>
          </w:p>
        </w:tc>
        <w:tc>
          <w:tcPr>
            <w:tcW w:w="1134" w:type="dxa"/>
          </w:tcPr>
          <w:p>
            <w:pPr>
              <w:pStyle w:val="0"/>
              <w:jc w:val="center"/>
            </w:pPr>
            <w:r>
              <w:rPr>
                <w:sz w:val="24"/>
              </w:rPr>
              <w:t xml:space="preserve">N 71320</w:t>
            </w:r>
          </w:p>
        </w:tc>
        <w:tc>
          <w:tcPr>
            <w:tcW w:w="1701" w:type="dxa"/>
          </w:tcPr>
          <w:p>
            <w:pPr>
              <w:pStyle w:val="0"/>
              <w:jc w:val="center"/>
            </w:pPr>
            <w:r>
              <w:rPr>
                <w:sz w:val="24"/>
              </w:rPr>
              <w:t xml:space="preserve">N 39112,</w:t>
            </w:r>
          </w:p>
          <w:p>
            <w:pPr>
              <w:pStyle w:val="0"/>
              <w:jc w:val="center"/>
            </w:pPr>
            <w:r>
              <w:rPr>
                <w:sz w:val="24"/>
              </w:rPr>
              <w:t xml:space="preserve">N 39212,</w:t>
            </w:r>
          </w:p>
          <w:p>
            <w:pPr>
              <w:pStyle w:val="0"/>
              <w:jc w:val="center"/>
            </w:pPr>
            <w:r>
              <w:rPr>
                <w:sz w:val="24"/>
              </w:rPr>
              <w:t xml:space="preserve">N 39312,</w:t>
            </w:r>
          </w:p>
          <w:p>
            <w:pPr>
              <w:pStyle w:val="0"/>
              <w:jc w:val="center"/>
            </w:pPr>
            <w:r>
              <w:rPr>
                <w:sz w:val="24"/>
              </w:rPr>
              <w:t xml:space="preserve">N 39412,</w:t>
            </w:r>
          </w:p>
          <w:p>
            <w:pPr>
              <w:pStyle w:val="0"/>
              <w:jc w:val="center"/>
            </w:pPr>
            <w:r>
              <w:rPr>
                <w:sz w:val="24"/>
              </w:rPr>
              <w:t xml:space="preserve">N 39512,</w:t>
            </w:r>
          </w:p>
          <w:p>
            <w:pPr>
              <w:pStyle w:val="0"/>
              <w:jc w:val="center"/>
            </w:pPr>
            <w:r>
              <w:rPr>
                <w:sz w:val="24"/>
              </w:rPr>
              <w:t xml:space="preserve">N 39612</w:t>
            </w:r>
          </w:p>
        </w:tc>
        <w:tc>
          <w:tcPr>
            <w:tcW w:w="991" w:type="dxa"/>
          </w:tcPr>
          <w:p>
            <w:pPr>
              <w:pStyle w:val="0"/>
              <w:jc w:val="center"/>
            </w:pPr>
            <w:r>
              <w:rPr>
                <w:sz w:val="24"/>
              </w:rPr>
              <w:t xml:space="preserve">22202</w:t>
            </w:r>
          </w:p>
        </w:tc>
        <w:tc>
          <w:tcPr>
            <w:tcW w:w="991" w:type="dxa"/>
          </w:tcPr>
          <w:p>
            <w:pPr>
              <w:pStyle w:val="0"/>
              <w:jc w:val="center"/>
            </w:pPr>
            <w:r>
              <w:rPr>
                <w:sz w:val="24"/>
              </w:rPr>
              <w:t xml:space="preserve">3</w:t>
            </w:r>
          </w:p>
        </w:tc>
      </w:tr>
      <w:tr>
        <w:tc>
          <w:tcPr>
            <w:tcW w:w="624" w:type="dxa"/>
          </w:tcPr>
          <w:p>
            <w:pPr>
              <w:pStyle w:val="0"/>
            </w:pPr>
            <w:r>
              <w:rPr>
                <w:sz w:val="24"/>
              </w:rPr>
              <w:t xml:space="preserve">1.3</w:t>
            </w:r>
          </w:p>
        </w:tc>
        <w:tc>
          <w:tcPr>
            <w:tcW w:w="3628" w:type="dxa"/>
          </w:tcPr>
          <w:p>
            <w:pPr>
              <w:pStyle w:val="0"/>
            </w:pPr>
            <w:r>
              <w:rPr>
                <w:sz w:val="24"/>
              </w:rPr>
              <w:t xml:space="preserve">Отражение начисления (увеличения) рисковой поправки на нефинансовый риск по ОВТ</w:t>
            </w:r>
          </w:p>
        </w:tc>
        <w:tc>
          <w:tcPr>
            <w:tcW w:w="1134" w:type="dxa"/>
          </w:tcPr>
          <w:p>
            <w:pPr>
              <w:pStyle w:val="0"/>
              <w:jc w:val="center"/>
            </w:pPr>
            <w:r>
              <w:rPr>
                <w:sz w:val="24"/>
              </w:rPr>
              <w:t xml:space="preserve">N 71318</w:t>
            </w:r>
          </w:p>
        </w:tc>
        <w:tc>
          <w:tcPr>
            <w:tcW w:w="1701" w:type="dxa"/>
          </w:tcPr>
          <w:p>
            <w:pPr>
              <w:pStyle w:val="0"/>
              <w:jc w:val="center"/>
            </w:pPr>
            <w:r>
              <w:rPr>
                <w:sz w:val="24"/>
              </w:rPr>
              <w:t xml:space="preserve">N 39115,</w:t>
            </w:r>
          </w:p>
          <w:p>
            <w:pPr>
              <w:pStyle w:val="0"/>
              <w:jc w:val="center"/>
            </w:pPr>
            <w:r>
              <w:rPr>
                <w:sz w:val="24"/>
              </w:rPr>
              <w:t xml:space="preserve">N 39215,</w:t>
            </w:r>
          </w:p>
          <w:p>
            <w:pPr>
              <w:pStyle w:val="0"/>
              <w:jc w:val="center"/>
            </w:pPr>
            <w:r>
              <w:rPr>
                <w:sz w:val="24"/>
              </w:rPr>
              <w:t xml:space="preserve">N 39315,</w:t>
            </w:r>
          </w:p>
          <w:p>
            <w:pPr>
              <w:pStyle w:val="0"/>
              <w:jc w:val="center"/>
            </w:pPr>
            <w:r>
              <w:rPr>
                <w:sz w:val="24"/>
              </w:rPr>
              <w:t xml:space="preserve">N 39415,</w:t>
            </w:r>
          </w:p>
          <w:p>
            <w:pPr>
              <w:pStyle w:val="0"/>
              <w:jc w:val="center"/>
            </w:pPr>
            <w:r>
              <w:rPr>
                <w:sz w:val="24"/>
              </w:rPr>
              <w:t xml:space="preserve">N 39515,</w:t>
            </w:r>
          </w:p>
          <w:p>
            <w:pPr>
              <w:pStyle w:val="0"/>
              <w:jc w:val="center"/>
            </w:pPr>
            <w:r>
              <w:rPr>
                <w:sz w:val="24"/>
              </w:rPr>
              <w:t xml:space="preserve">N 39615</w:t>
            </w:r>
          </w:p>
        </w:tc>
        <w:tc>
          <w:tcPr>
            <w:tcW w:w="991" w:type="dxa"/>
          </w:tcPr>
          <w:p>
            <w:pPr>
              <w:pStyle w:val="0"/>
              <w:jc w:val="center"/>
            </w:pPr>
            <w:r>
              <w:rPr>
                <w:sz w:val="24"/>
              </w:rPr>
              <w:t xml:space="preserve">22102, 22103</w:t>
            </w:r>
          </w:p>
        </w:tc>
        <w:tc>
          <w:tcPr>
            <w:tcW w:w="991" w:type="dxa"/>
          </w:tcPr>
          <w:p>
            <w:pPr>
              <w:pStyle w:val="0"/>
              <w:jc w:val="center"/>
            </w:pPr>
            <w:r>
              <w:rPr>
                <w:sz w:val="24"/>
              </w:rPr>
              <w:t xml:space="preserve">3</w:t>
            </w:r>
          </w:p>
        </w:tc>
      </w:tr>
      <w:tr>
        <w:tc>
          <w:tcPr>
            <w:tcW w:w="624" w:type="dxa"/>
          </w:tcPr>
          <w:p>
            <w:pPr>
              <w:pStyle w:val="0"/>
            </w:pPr>
            <w:r>
              <w:rPr>
                <w:sz w:val="24"/>
              </w:rPr>
              <w:t xml:space="preserve">1.4</w:t>
            </w:r>
          </w:p>
        </w:tc>
        <w:tc>
          <w:tcPr>
            <w:tcW w:w="3628" w:type="dxa"/>
          </w:tcPr>
          <w:p>
            <w:pPr>
              <w:pStyle w:val="0"/>
            </w:pPr>
            <w:r>
              <w:rPr>
                <w:sz w:val="24"/>
              </w:rPr>
              <w:t xml:space="preserve">Отражение финансовых расходов в отношении рисковой поправки на нефинансовый риск по ОВТ</w:t>
            </w:r>
          </w:p>
        </w:tc>
        <w:tc>
          <w:tcPr>
            <w:tcW w:w="1134" w:type="dxa"/>
          </w:tcPr>
          <w:p>
            <w:pPr>
              <w:pStyle w:val="0"/>
              <w:jc w:val="center"/>
            </w:pPr>
            <w:r>
              <w:rPr>
                <w:sz w:val="24"/>
              </w:rPr>
              <w:t xml:space="preserve">N 71320</w:t>
            </w:r>
          </w:p>
        </w:tc>
        <w:tc>
          <w:tcPr>
            <w:tcW w:w="1701" w:type="dxa"/>
          </w:tcPr>
          <w:p>
            <w:pPr>
              <w:pStyle w:val="0"/>
              <w:jc w:val="center"/>
            </w:pPr>
            <w:r>
              <w:rPr>
                <w:sz w:val="24"/>
              </w:rPr>
              <w:t xml:space="preserve">N 39115,</w:t>
            </w:r>
          </w:p>
          <w:p>
            <w:pPr>
              <w:pStyle w:val="0"/>
              <w:jc w:val="center"/>
            </w:pPr>
            <w:r>
              <w:rPr>
                <w:sz w:val="24"/>
              </w:rPr>
              <w:t xml:space="preserve">N 39215,</w:t>
            </w:r>
          </w:p>
          <w:p>
            <w:pPr>
              <w:pStyle w:val="0"/>
              <w:jc w:val="center"/>
            </w:pPr>
            <w:r>
              <w:rPr>
                <w:sz w:val="24"/>
              </w:rPr>
              <w:t xml:space="preserve">N 39315,</w:t>
            </w:r>
          </w:p>
          <w:p>
            <w:pPr>
              <w:pStyle w:val="0"/>
              <w:jc w:val="center"/>
            </w:pPr>
            <w:r>
              <w:rPr>
                <w:sz w:val="24"/>
              </w:rPr>
              <w:t xml:space="preserve">N 39415,</w:t>
            </w:r>
          </w:p>
          <w:p>
            <w:pPr>
              <w:pStyle w:val="0"/>
              <w:jc w:val="center"/>
            </w:pPr>
            <w:r>
              <w:rPr>
                <w:sz w:val="24"/>
              </w:rPr>
              <w:t xml:space="preserve">N 39515,</w:t>
            </w:r>
          </w:p>
          <w:p>
            <w:pPr>
              <w:pStyle w:val="0"/>
              <w:jc w:val="center"/>
            </w:pPr>
            <w:r>
              <w:rPr>
                <w:sz w:val="24"/>
              </w:rPr>
              <w:t xml:space="preserve">N 39615</w:t>
            </w:r>
          </w:p>
        </w:tc>
        <w:tc>
          <w:tcPr>
            <w:tcW w:w="991" w:type="dxa"/>
          </w:tcPr>
          <w:p>
            <w:pPr>
              <w:pStyle w:val="0"/>
              <w:jc w:val="center"/>
            </w:pPr>
            <w:r>
              <w:rPr>
                <w:sz w:val="24"/>
              </w:rPr>
              <w:t xml:space="preserve">22202</w:t>
            </w:r>
          </w:p>
        </w:tc>
        <w:tc>
          <w:tcPr>
            <w:tcW w:w="991" w:type="dxa"/>
          </w:tcPr>
          <w:p>
            <w:pPr>
              <w:pStyle w:val="0"/>
              <w:jc w:val="center"/>
            </w:pPr>
            <w:r>
              <w:rPr>
                <w:sz w:val="24"/>
              </w:rPr>
              <w:t xml:space="preserve">3</w:t>
            </w:r>
          </w:p>
        </w:tc>
      </w:tr>
      <w:tr>
        <w:tc>
          <w:tcPr>
            <w:tcW w:w="624" w:type="dxa"/>
          </w:tcPr>
          <w:p>
            <w:pPr>
              <w:pStyle w:val="0"/>
            </w:pPr>
            <w:r>
              <w:rPr>
                <w:sz w:val="24"/>
              </w:rPr>
              <w:t xml:space="preserve">1.5</w:t>
            </w:r>
          </w:p>
        </w:tc>
        <w:tc>
          <w:tcPr>
            <w:tcW w:w="3628" w:type="dxa"/>
          </w:tcPr>
          <w:p>
            <w:pPr>
              <w:pStyle w:val="0"/>
            </w:pPr>
            <w:r>
              <w:rPr>
                <w:sz w:val="24"/>
              </w:rPr>
              <w:t xml:space="preserve">Отражение дохода от восстановления рисковой поправки на нефинансовый риск по ОВТ</w:t>
            </w:r>
          </w:p>
        </w:tc>
        <w:tc>
          <w:tcPr>
            <w:tcW w:w="1134" w:type="dxa"/>
          </w:tcPr>
          <w:p>
            <w:pPr>
              <w:pStyle w:val="0"/>
              <w:jc w:val="center"/>
            </w:pPr>
            <w:r>
              <w:rPr>
                <w:sz w:val="24"/>
              </w:rPr>
              <w:t xml:space="preserve">N 39115,</w:t>
            </w:r>
          </w:p>
          <w:p>
            <w:pPr>
              <w:pStyle w:val="0"/>
              <w:jc w:val="center"/>
            </w:pPr>
            <w:r>
              <w:rPr>
                <w:sz w:val="24"/>
              </w:rPr>
              <w:t xml:space="preserve">N 39215,</w:t>
            </w:r>
          </w:p>
          <w:p>
            <w:pPr>
              <w:pStyle w:val="0"/>
              <w:jc w:val="center"/>
            </w:pPr>
            <w:r>
              <w:rPr>
                <w:sz w:val="24"/>
              </w:rPr>
              <w:t xml:space="preserve">N 39315,</w:t>
            </w:r>
          </w:p>
          <w:p>
            <w:pPr>
              <w:pStyle w:val="0"/>
              <w:jc w:val="center"/>
            </w:pPr>
            <w:r>
              <w:rPr>
                <w:sz w:val="24"/>
              </w:rPr>
              <w:t xml:space="preserve">N 39415,</w:t>
            </w:r>
          </w:p>
          <w:p>
            <w:pPr>
              <w:pStyle w:val="0"/>
              <w:jc w:val="center"/>
            </w:pPr>
            <w:r>
              <w:rPr>
                <w:sz w:val="24"/>
              </w:rPr>
              <w:t xml:space="preserve">N 39515,</w:t>
            </w:r>
          </w:p>
          <w:p>
            <w:pPr>
              <w:pStyle w:val="0"/>
              <w:jc w:val="center"/>
            </w:pPr>
            <w:r>
              <w:rPr>
                <w:sz w:val="24"/>
              </w:rPr>
              <w:t xml:space="preserve">N 39615</w:t>
            </w:r>
          </w:p>
        </w:tc>
        <w:tc>
          <w:tcPr>
            <w:tcW w:w="1701" w:type="dxa"/>
          </w:tcPr>
          <w:p>
            <w:pPr>
              <w:pStyle w:val="0"/>
              <w:jc w:val="center"/>
            </w:pPr>
            <w:r>
              <w:rPr>
                <w:sz w:val="24"/>
              </w:rPr>
              <w:t xml:space="preserve">N 71323</w:t>
            </w:r>
          </w:p>
        </w:tc>
        <w:tc>
          <w:tcPr>
            <w:tcW w:w="991" w:type="dxa"/>
          </w:tcPr>
          <w:p>
            <w:pPr>
              <w:pStyle w:val="0"/>
              <w:jc w:val="center"/>
            </w:pPr>
            <w:r>
              <w:rPr>
                <w:sz w:val="24"/>
              </w:rPr>
              <w:t xml:space="preserve">12401, 12402</w:t>
            </w:r>
          </w:p>
        </w:tc>
        <w:tc>
          <w:tcPr>
            <w:tcW w:w="991" w:type="dxa"/>
          </w:tcPr>
          <w:p>
            <w:pPr>
              <w:pStyle w:val="0"/>
              <w:jc w:val="center"/>
            </w:pPr>
            <w:r>
              <w:rPr>
                <w:sz w:val="24"/>
              </w:rPr>
              <w:t xml:space="preserve">3</w:t>
            </w:r>
          </w:p>
        </w:tc>
      </w:tr>
      <w:tr>
        <w:tc>
          <w:tcPr>
            <w:tcW w:w="624" w:type="dxa"/>
          </w:tcPr>
          <w:p>
            <w:pPr>
              <w:pStyle w:val="0"/>
            </w:pPr>
            <w:r>
              <w:rPr>
                <w:sz w:val="24"/>
              </w:rPr>
              <w:t xml:space="preserve">1.6</w:t>
            </w:r>
          </w:p>
        </w:tc>
        <w:tc>
          <w:tcPr>
            <w:tcW w:w="3628" w:type="dxa"/>
          </w:tcPr>
          <w:p>
            <w:pPr>
              <w:pStyle w:val="0"/>
            </w:pPr>
            <w:r>
              <w:rPr>
                <w:sz w:val="24"/>
              </w:rPr>
              <w:t xml:space="preserve">Отражение расчетов по начисленной накопительной пенсии по договорам ОПС</w:t>
            </w:r>
          </w:p>
        </w:tc>
        <w:tc>
          <w:tcPr>
            <w:tcW w:w="1134" w:type="dxa"/>
          </w:tcPr>
          <w:p>
            <w:pPr>
              <w:pStyle w:val="0"/>
              <w:jc w:val="center"/>
            </w:pPr>
            <w:r>
              <w:rPr>
                <w:sz w:val="24"/>
              </w:rPr>
              <w:t xml:space="preserve">N 39112,</w:t>
            </w:r>
          </w:p>
          <w:p>
            <w:pPr>
              <w:pStyle w:val="0"/>
              <w:jc w:val="center"/>
            </w:pPr>
            <w:r>
              <w:rPr>
                <w:sz w:val="24"/>
              </w:rPr>
              <w:t xml:space="preserve">N 39212,</w:t>
            </w:r>
          </w:p>
          <w:p>
            <w:pPr>
              <w:pStyle w:val="0"/>
              <w:jc w:val="center"/>
            </w:pPr>
            <w:r>
              <w:rPr>
                <w:sz w:val="24"/>
              </w:rPr>
              <w:t xml:space="preserve">N 39312,</w:t>
            </w:r>
          </w:p>
          <w:p>
            <w:pPr>
              <w:pStyle w:val="0"/>
              <w:jc w:val="center"/>
            </w:pPr>
            <w:r>
              <w:rPr>
                <w:sz w:val="24"/>
              </w:rPr>
              <w:t xml:space="preserve">N 39412,</w:t>
            </w:r>
          </w:p>
          <w:p>
            <w:pPr>
              <w:pStyle w:val="0"/>
              <w:jc w:val="center"/>
            </w:pPr>
            <w:r>
              <w:rPr>
                <w:sz w:val="24"/>
              </w:rPr>
              <w:t xml:space="preserve">N 39512,</w:t>
            </w:r>
          </w:p>
          <w:p>
            <w:pPr>
              <w:pStyle w:val="0"/>
              <w:jc w:val="center"/>
            </w:pPr>
            <w:r>
              <w:rPr>
                <w:sz w:val="24"/>
              </w:rPr>
              <w:t xml:space="preserve">N 39612</w:t>
            </w:r>
          </w:p>
        </w:tc>
        <w:tc>
          <w:tcPr>
            <w:tcW w:w="1701" w:type="dxa"/>
          </w:tcPr>
          <w:p>
            <w:pPr>
              <w:pStyle w:val="0"/>
              <w:jc w:val="center"/>
            </w:pPr>
            <w:r>
              <w:rPr>
                <w:sz w:val="24"/>
              </w:rPr>
              <w:t xml:space="preserve">N 48404</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gridSpan w:val="6"/>
            <w:tcW w:w="9069" w:type="dxa"/>
          </w:tcPr>
          <w:p>
            <w:pPr>
              <w:pStyle w:val="0"/>
              <w:outlineLvl w:val="2"/>
              <w:jc w:val="center"/>
            </w:pPr>
            <w:r>
              <w:rPr>
                <w:sz w:val="24"/>
              </w:rPr>
              <w:t xml:space="preserve">Раздел 2. Отражение расчетов по выплатам инвестиционных составляющих по договорам ОПС</w:t>
            </w:r>
          </w:p>
        </w:tc>
      </w:tr>
      <w:tr>
        <w:tc>
          <w:tcPr>
            <w:tcW w:w="624" w:type="dxa"/>
          </w:tcPr>
          <w:p>
            <w:pPr>
              <w:pStyle w:val="0"/>
            </w:pPr>
            <w:r>
              <w:rPr>
                <w:sz w:val="24"/>
              </w:rPr>
              <w:t xml:space="preserve">2.1</w:t>
            </w:r>
          </w:p>
        </w:tc>
        <w:tc>
          <w:tcPr>
            <w:tcW w:w="3628" w:type="dxa"/>
          </w:tcPr>
          <w:p>
            <w:pPr>
              <w:pStyle w:val="0"/>
            </w:pPr>
            <w:r>
              <w:rPr>
                <w:sz w:val="24"/>
              </w:rPr>
              <w:t xml:space="preserve">Отражение уменьшения пенсионных накоплений на суммы выплат инвестиционных составляющих по средствам:</w:t>
            </w:r>
          </w:p>
        </w:tc>
        <w:tc>
          <w:tcPr>
            <w:tcW w:w="1134" w:type="dxa"/>
          </w:tcPr>
          <w:p>
            <w:pPr>
              <w:pStyle w:val="0"/>
            </w:pPr>
            <w:r>
              <w:rPr>
                <w:sz w:val="24"/>
              </w:rPr>
            </w:r>
          </w:p>
        </w:tc>
        <w:tc>
          <w:tcPr>
            <w:tcW w:w="1701" w:type="dxa"/>
          </w:tcPr>
          <w:p>
            <w:pPr>
              <w:pStyle w:val="0"/>
            </w:pPr>
            <w:r>
              <w:rPr>
                <w:sz w:val="24"/>
              </w:rPr>
            </w:r>
          </w:p>
        </w:tc>
        <w:tc>
          <w:tcPr>
            <w:tcW w:w="991" w:type="dxa"/>
          </w:tcPr>
          <w:p>
            <w:pPr>
              <w:pStyle w:val="0"/>
            </w:pPr>
            <w:r>
              <w:rPr>
                <w:sz w:val="24"/>
              </w:rPr>
            </w:r>
          </w:p>
        </w:tc>
        <w:tc>
          <w:tcPr>
            <w:tcW w:w="991" w:type="dxa"/>
          </w:tcPr>
          <w:p>
            <w:pPr>
              <w:pStyle w:val="0"/>
            </w:pPr>
            <w:r>
              <w:rPr>
                <w:sz w:val="24"/>
              </w:rPr>
            </w:r>
          </w:p>
        </w:tc>
      </w:tr>
      <w:tr>
        <w:tc>
          <w:tcPr>
            <w:tcW w:w="624" w:type="dxa"/>
          </w:tcPr>
          <w:p>
            <w:pPr>
              <w:pStyle w:val="0"/>
            </w:pPr>
            <w:r>
              <w:rPr>
                <w:sz w:val="24"/>
              </w:rPr>
              <w:t xml:space="preserve">2.1.1</w:t>
            </w:r>
          </w:p>
        </w:tc>
        <w:tc>
          <w:tcPr>
            <w:tcW w:w="3628" w:type="dxa"/>
          </w:tcPr>
          <w:p>
            <w:pPr>
              <w:pStyle w:val="0"/>
              <w:ind w:firstLine="284"/>
            </w:pPr>
            <w:r>
              <w:rPr>
                <w:sz w:val="24"/>
              </w:rPr>
              <w:t xml:space="preserve">пенсионных накоплений на этапе накоплений</w:t>
            </w:r>
          </w:p>
        </w:tc>
        <w:tc>
          <w:tcPr>
            <w:tcW w:w="1134" w:type="dxa"/>
          </w:tcPr>
          <w:p>
            <w:pPr>
              <w:pStyle w:val="0"/>
              <w:jc w:val="center"/>
            </w:pPr>
            <w:r>
              <w:rPr>
                <w:sz w:val="24"/>
              </w:rPr>
              <w:t xml:space="preserve">N 39102,</w:t>
            </w:r>
          </w:p>
          <w:p>
            <w:pPr>
              <w:pStyle w:val="0"/>
              <w:jc w:val="center"/>
            </w:pPr>
            <w:r>
              <w:rPr>
                <w:sz w:val="24"/>
              </w:rPr>
              <w:t xml:space="preserve">N 39202,</w:t>
            </w:r>
          </w:p>
          <w:p>
            <w:pPr>
              <w:pStyle w:val="0"/>
              <w:jc w:val="center"/>
            </w:pPr>
            <w:r>
              <w:rPr>
                <w:sz w:val="24"/>
              </w:rPr>
              <w:t xml:space="preserve">N 39302,</w:t>
            </w:r>
          </w:p>
          <w:p>
            <w:pPr>
              <w:pStyle w:val="0"/>
              <w:jc w:val="center"/>
            </w:pPr>
            <w:r>
              <w:rPr>
                <w:sz w:val="24"/>
              </w:rPr>
              <w:t xml:space="preserve">N 39402,</w:t>
            </w:r>
          </w:p>
          <w:p>
            <w:pPr>
              <w:pStyle w:val="0"/>
              <w:jc w:val="center"/>
            </w:pPr>
            <w:r>
              <w:rPr>
                <w:sz w:val="24"/>
              </w:rPr>
              <w:t xml:space="preserve">N 39502,</w:t>
            </w:r>
          </w:p>
          <w:p>
            <w:pPr>
              <w:pStyle w:val="0"/>
              <w:jc w:val="center"/>
            </w:pPr>
            <w:r>
              <w:rPr>
                <w:sz w:val="24"/>
              </w:rPr>
              <w:t xml:space="preserve">N 39602</w:t>
            </w:r>
          </w:p>
        </w:tc>
        <w:tc>
          <w:tcPr>
            <w:tcW w:w="1701" w:type="dxa"/>
          </w:tcPr>
          <w:p>
            <w:pPr>
              <w:pStyle w:val="0"/>
              <w:jc w:val="center"/>
            </w:pPr>
            <w:r>
              <w:rPr>
                <w:sz w:val="24"/>
              </w:rPr>
              <w:t xml:space="preserve">N 39111,</w:t>
            </w:r>
          </w:p>
          <w:p>
            <w:pPr>
              <w:pStyle w:val="0"/>
              <w:jc w:val="center"/>
            </w:pPr>
            <w:r>
              <w:rPr>
                <w:sz w:val="24"/>
              </w:rPr>
              <w:t xml:space="preserve">N 39211,</w:t>
            </w:r>
          </w:p>
          <w:p>
            <w:pPr>
              <w:pStyle w:val="0"/>
              <w:jc w:val="center"/>
            </w:pPr>
            <w:r>
              <w:rPr>
                <w:sz w:val="24"/>
              </w:rPr>
              <w:t xml:space="preserve">N 39311,</w:t>
            </w:r>
          </w:p>
          <w:p>
            <w:pPr>
              <w:pStyle w:val="0"/>
              <w:jc w:val="center"/>
            </w:pPr>
            <w:r>
              <w:rPr>
                <w:sz w:val="24"/>
              </w:rPr>
              <w:t xml:space="preserve">N 39411,</w:t>
            </w:r>
          </w:p>
          <w:p>
            <w:pPr>
              <w:pStyle w:val="0"/>
              <w:jc w:val="center"/>
            </w:pPr>
            <w:r>
              <w:rPr>
                <w:sz w:val="24"/>
              </w:rPr>
              <w:t xml:space="preserve">N 39511,</w:t>
            </w:r>
          </w:p>
          <w:p>
            <w:pPr>
              <w:pStyle w:val="0"/>
              <w:jc w:val="center"/>
            </w:pPr>
            <w:r>
              <w:rPr>
                <w:sz w:val="24"/>
              </w:rPr>
              <w:t xml:space="preserve">N 39611</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2.1.2</w:t>
            </w:r>
          </w:p>
        </w:tc>
        <w:tc>
          <w:tcPr>
            <w:tcW w:w="3628" w:type="dxa"/>
          </w:tcPr>
          <w:p>
            <w:pPr>
              <w:pStyle w:val="0"/>
              <w:ind w:firstLine="284"/>
            </w:pPr>
            <w:r>
              <w:rPr>
                <w:sz w:val="24"/>
              </w:rPr>
              <w:t xml:space="preserve">пенсионных накоплений, сформированных в пользу застрахованных лиц, которым назначена срочная пенсионная выплата</w:t>
            </w:r>
          </w:p>
        </w:tc>
        <w:tc>
          <w:tcPr>
            <w:tcW w:w="1134" w:type="dxa"/>
          </w:tcPr>
          <w:p>
            <w:pPr>
              <w:pStyle w:val="0"/>
              <w:jc w:val="center"/>
            </w:pPr>
            <w:r>
              <w:rPr>
                <w:sz w:val="24"/>
              </w:rPr>
              <w:t xml:space="preserve">N 39104,</w:t>
            </w:r>
          </w:p>
          <w:p>
            <w:pPr>
              <w:pStyle w:val="0"/>
              <w:jc w:val="center"/>
            </w:pPr>
            <w:r>
              <w:rPr>
                <w:sz w:val="24"/>
              </w:rPr>
              <w:t xml:space="preserve">N 39204,</w:t>
            </w:r>
          </w:p>
          <w:p>
            <w:pPr>
              <w:pStyle w:val="0"/>
              <w:jc w:val="center"/>
            </w:pPr>
            <w:r>
              <w:rPr>
                <w:sz w:val="24"/>
              </w:rPr>
              <w:t xml:space="preserve">N 39304,</w:t>
            </w:r>
          </w:p>
          <w:p>
            <w:pPr>
              <w:pStyle w:val="0"/>
              <w:jc w:val="center"/>
            </w:pPr>
            <w:r>
              <w:rPr>
                <w:sz w:val="24"/>
              </w:rPr>
              <w:t xml:space="preserve">N 39404,</w:t>
            </w:r>
          </w:p>
          <w:p>
            <w:pPr>
              <w:pStyle w:val="0"/>
              <w:jc w:val="center"/>
            </w:pPr>
            <w:r>
              <w:rPr>
                <w:sz w:val="24"/>
              </w:rPr>
              <w:t xml:space="preserve">N 39504,</w:t>
            </w:r>
          </w:p>
          <w:p>
            <w:pPr>
              <w:pStyle w:val="0"/>
              <w:jc w:val="center"/>
            </w:pPr>
            <w:r>
              <w:rPr>
                <w:sz w:val="24"/>
              </w:rPr>
              <w:t xml:space="preserve">N 39604</w:t>
            </w:r>
          </w:p>
        </w:tc>
        <w:tc>
          <w:tcPr>
            <w:tcW w:w="1701" w:type="dxa"/>
          </w:tcPr>
          <w:p>
            <w:pPr>
              <w:pStyle w:val="0"/>
              <w:jc w:val="center"/>
            </w:pPr>
            <w:r>
              <w:rPr>
                <w:sz w:val="24"/>
              </w:rPr>
              <w:t xml:space="preserve">N 39113,</w:t>
            </w:r>
          </w:p>
          <w:p>
            <w:pPr>
              <w:pStyle w:val="0"/>
              <w:jc w:val="center"/>
            </w:pPr>
            <w:r>
              <w:rPr>
                <w:sz w:val="24"/>
              </w:rPr>
              <w:t xml:space="preserve">N 39213,</w:t>
            </w:r>
          </w:p>
          <w:p>
            <w:pPr>
              <w:pStyle w:val="0"/>
              <w:jc w:val="center"/>
            </w:pPr>
            <w:r>
              <w:rPr>
                <w:sz w:val="24"/>
              </w:rPr>
              <w:t xml:space="preserve">N 39313,</w:t>
            </w:r>
          </w:p>
          <w:p>
            <w:pPr>
              <w:pStyle w:val="0"/>
              <w:jc w:val="center"/>
            </w:pPr>
            <w:r>
              <w:rPr>
                <w:sz w:val="24"/>
              </w:rPr>
              <w:t xml:space="preserve">N 39413,</w:t>
            </w:r>
          </w:p>
          <w:p>
            <w:pPr>
              <w:pStyle w:val="0"/>
              <w:jc w:val="center"/>
            </w:pPr>
            <w:r>
              <w:rPr>
                <w:sz w:val="24"/>
              </w:rPr>
              <w:t xml:space="preserve">N 39513,</w:t>
            </w:r>
          </w:p>
          <w:p>
            <w:pPr>
              <w:pStyle w:val="0"/>
              <w:jc w:val="center"/>
            </w:pPr>
            <w:r>
              <w:rPr>
                <w:sz w:val="24"/>
              </w:rPr>
              <w:t xml:space="preserve">N 39613</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2.1.3</w:t>
            </w:r>
          </w:p>
        </w:tc>
        <w:tc>
          <w:tcPr>
            <w:tcW w:w="3628" w:type="dxa"/>
          </w:tcPr>
          <w:p>
            <w:pPr>
              <w:pStyle w:val="0"/>
              <w:ind w:firstLine="284"/>
            </w:pPr>
            <w:r>
              <w:rPr>
                <w:sz w:val="24"/>
              </w:rPr>
              <w:t xml:space="preserve">пенсионных накоплений, сформированных в пользу правопреемников умерших застрахованных лиц</w:t>
            </w:r>
          </w:p>
        </w:tc>
        <w:tc>
          <w:tcPr>
            <w:tcW w:w="1134" w:type="dxa"/>
          </w:tcPr>
          <w:p>
            <w:pPr>
              <w:pStyle w:val="0"/>
              <w:jc w:val="center"/>
            </w:pPr>
            <w:r>
              <w:rPr>
                <w:sz w:val="24"/>
              </w:rPr>
              <w:t xml:space="preserve">N 39105,</w:t>
            </w:r>
          </w:p>
          <w:p>
            <w:pPr>
              <w:pStyle w:val="0"/>
              <w:jc w:val="center"/>
            </w:pPr>
            <w:r>
              <w:rPr>
                <w:sz w:val="24"/>
              </w:rPr>
              <w:t xml:space="preserve">N 39205,</w:t>
            </w:r>
          </w:p>
          <w:p>
            <w:pPr>
              <w:pStyle w:val="0"/>
              <w:jc w:val="center"/>
            </w:pPr>
            <w:r>
              <w:rPr>
                <w:sz w:val="24"/>
              </w:rPr>
              <w:t xml:space="preserve">N 39305,</w:t>
            </w:r>
          </w:p>
          <w:p>
            <w:pPr>
              <w:pStyle w:val="0"/>
              <w:jc w:val="center"/>
            </w:pPr>
            <w:r>
              <w:rPr>
                <w:sz w:val="24"/>
              </w:rPr>
              <w:t xml:space="preserve">N 39405,</w:t>
            </w:r>
          </w:p>
          <w:p>
            <w:pPr>
              <w:pStyle w:val="0"/>
              <w:jc w:val="center"/>
            </w:pPr>
            <w:r>
              <w:rPr>
                <w:sz w:val="24"/>
              </w:rPr>
              <w:t xml:space="preserve">N 39505,</w:t>
            </w:r>
          </w:p>
          <w:p>
            <w:pPr>
              <w:pStyle w:val="0"/>
              <w:jc w:val="center"/>
            </w:pPr>
            <w:r>
              <w:rPr>
                <w:sz w:val="24"/>
              </w:rPr>
              <w:t xml:space="preserve">N 39605</w:t>
            </w:r>
          </w:p>
        </w:tc>
        <w:tc>
          <w:tcPr>
            <w:tcW w:w="1701" w:type="dxa"/>
          </w:tcPr>
          <w:p>
            <w:pPr>
              <w:pStyle w:val="0"/>
              <w:jc w:val="center"/>
            </w:pPr>
            <w:r>
              <w:rPr>
                <w:sz w:val="24"/>
              </w:rPr>
              <w:t xml:space="preserve">N 39114,</w:t>
            </w:r>
          </w:p>
          <w:p>
            <w:pPr>
              <w:pStyle w:val="0"/>
              <w:jc w:val="center"/>
            </w:pPr>
            <w:r>
              <w:rPr>
                <w:sz w:val="24"/>
              </w:rPr>
              <w:t xml:space="preserve">N 39214,</w:t>
            </w:r>
          </w:p>
          <w:p>
            <w:pPr>
              <w:pStyle w:val="0"/>
              <w:jc w:val="center"/>
            </w:pPr>
            <w:r>
              <w:rPr>
                <w:sz w:val="24"/>
              </w:rPr>
              <w:t xml:space="preserve">N 39314,</w:t>
            </w:r>
          </w:p>
          <w:p>
            <w:pPr>
              <w:pStyle w:val="0"/>
              <w:jc w:val="center"/>
            </w:pPr>
            <w:r>
              <w:rPr>
                <w:sz w:val="24"/>
              </w:rPr>
              <w:t xml:space="preserve">N 39414,</w:t>
            </w:r>
          </w:p>
          <w:p>
            <w:pPr>
              <w:pStyle w:val="0"/>
              <w:jc w:val="center"/>
            </w:pPr>
            <w:r>
              <w:rPr>
                <w:sz w:val="24"/>
              </w:rPr>
              <w:t xml:space="preserve">N 39514,</w:t>
            </w:r>
          </w:p>
          <w:p>
            <w:pPr>
              <w:pStyle w:val="0"/>
              <w:jc w:val="center"/>
            </w:pPr>
            <w:r>
              <w:rPr>
                <w:sz w:val="24"/>
              </w:rPr>
              <w:t xml:space="preserve">N 39614</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2.2</w:t>
            </w:r>
          </w:p>
        </w:tc>
        <w:tc>
          <w:tcPr>
            <w:tcW w:w="3628" w:type="dxa"/>
          </w:tcPr>
          <w:p>
            <w:pPr>
              <w:pStyle w:val="0"/>
            </w:pPr>
            <w:r>
              <w:rPr>
                <w:sz w:val="24"/>
              </w:rPr>
              <w:t xml:space="preserve">Отражение расчетов по инвестиционным составляющим</w:t>
            </w:r>
          </w:p>
        </w:tc>
        <w:tc>
          <w:tcPr>
            <w:tcW w:w="1134" w:type="dxa"/>
          </w:tcPr>
          <w:p>
            <w:pPr>
              <w:pStyle w:val="0"/>
              <w:jc w:val="center"/>
            </w:pPr>
            <w:r>
              <w:rPr>
                <w:sz w:val="24"/>
              </w:rPr>
              <w:t xml:space="preserve">N 39111,</w:t>
            </w:r>
          </w:p>
          <w:p>
            <w:pPr>
              <w:pStyle w:val="0"/>
              <w:jc w:val="center"/>
            </w:pPr>
            <w:r>
              <w:rPr>
                <w:sz w:val="24"/>
              </w:rPr>
              <w:t xml:space="preserve">N 39211,</w:t>
            </w:r>
          </w:p>
          <w:p>
            <w:pPr>
              <w:pStyle w:val="0"/>
              <w:jc w:val="center"/>
            </w:pPr>
            <w:r>
              <w:rPr>
                <w:sz w:val="24"/>
              </w:rPr>
              <w:t xml:space="preserve">N 39311,</w:t>
            </w:r>
          </w:p>
          <w:p>
            <w:pPr>
              <w:pStyle w:val="0"/>
              <w:jc w:val="center"/>
            </w:pPr>
            <w:r>
              <w:rPr>
                <w:sz w:val="24"/>
              </w:rPr>
              <w:t xml:space="preserve">N 39411,</w:t>
            </w:r>
          </w:p>
          <w:p>
            <w:pPr>
              <w:pStyle w:val="0"/>
              <w:jc w:val="center"/>
            </w:pPr>
            <w:r>
              <w:rPr>
                <w:sz w:val="24"/>
              </w:rPr>
              <w:t xml:space="preserve">N 39511,</w:t>
            </w:r>
          </w:p>
          <w:p>
            <w:pPr>
              <w:pStyle w:val="0"/>
              <w:jc w:val="center"/>
            </w:pPr>
            <w:r>
              <w:rPr>
                <w:sz w:val="24"/>
              </w:rPr>
              <w:t xml:space="preserve">N 39611,</w:t>
            </w:r>
          </w:p>
          <w:p>
            <w:pPr>
              <w:pStyle w:val="0"/>
              <w:jc w:val="center"/>
            </w:pPr>
            <w:r>
              <w:rPr>
                <w:sz w:val="24"/>
              </w:rPr>
              <w:t xml:space="preserve">N 39113,</w:t>
            </w:r>
          </w:p>
          <w:p>
            <w:pPr>
              <w:pStyle w:val="0"/>
              <w:jc w:val="center"/>
            </w:pPr>
            <w:r>
              <w:rPr>
                <w:sz w:val="24"/>
              </w:rPr>
              <w:t xml:space="preserve">N 39213,</w:t>
            </w:r>
          </w:p>
          <w:p>
            <w:pPr>
              <w:pStyle w:val="0"/>
              <w:jc w:val="center"/>
            </w:pPr>
            <w:r>
              <w:rPr>
                <w:sz w:val="24"/>
              </w:rPr>
              <w:t xml:space="preserve">N 39313,</w:t>
            </w:r>
          </w:p>
          <w:p>
            <w:pPr>
              <w:pStyle w:val="0"/>
              <w:jc w:val="center"/>
            </w:pPr>
            <w:r>
              <w:rPr>
                <w:sz w:val="24"/>
              </w:rPr>
              <w:t xml:space="preserve">N 39413,</w:t>
            </w:r>
          </w:p>
          <w:p>
            <w:pPr>
              <w:pStyle w:val="0"/>
              <w:jc w:val="center"/>
            </w:pPr>
            <w:r>
              <w:rPr>
                <w:sz w:val="24"/>
              </w:rPr>
              <w:t xml:space="preserve">N 39513,</w:t>
            </w:r>
          </w:p>
          <w:p>
            <w:pPr>
              <w:pStyle w:val="0"/>
              <w:jc w:val="center"/>
            </w:pPr>
            <w:r>
              <w:rPr>
                <w:sz w:val="24"/>
              </w:rPr>
              <w:t xml:space="preserve">N 39613,</w:t>
            </w:r>
          </w:p>
          <w:p>
            <w:pPr>
              <w:pStyle w:val="0"/>
              <w:jc w:val="center"/>
            </w:pPr>
            <w:r>
              <w:rPr>
                <w:sz w:val="24"/>
              </w:rPr>
              <w:t xml:space="preserve">N 39114,</w:t>
            </w:r>
          </w:p>
          <w:p>
            <w:pPr>
              <w:pStyle w:val="0"/>
              <w:jc w:val="center"/>
            </w:pPr>
            <w:r>
              <w:rPr>
                <w:sz w:val="24"/>
              </w:rPr>
              <w:t xml:space="preserve">N 39214,</w:t>
            </w:r>
          </w:p>
          <w:p>
            <w:pPr>
              <w:pStyle w:val="0"/>
              <w:jc w:val="center"/>
            </w:pPr>
            <w:r>
              <w:rPr>
                <w:sz w:val="24"/>
              </w:rPr>
              <w:t xml:space="preserve">N 39314,</w:t>
            </w:r>
          </w:p>
          <w:p>
            <w:pPr>
              <w:pStyle w:val="0"/>
              <w:jc w:val="center"/>
            </w:pPr>
            <w:r>
              <w:rPr>
                <w:sz w:val="24"/>
              </w:rPr>
              <w:t xml:space="preserve">N 39414,</w:t>
            </w:r>
          </w:p>
          <w:p>
            <w:pPr>
              <w:pStyle w:val="0"/>
              <w:jc w:val="center"/>
            </w:pPr>
            <w:r>
              <w:rPr>
                <w:sz w:val="24"/>
              </w:rPr>
              <w:t xml:space="preserve">N 39514,</w:t>
            </w:r>
          </w:p>
          <w:p>
            <w:pPr>
              <w:pStyle w:val="0"/>
              <w:jc w:val="center"/>
            </w:pPr>
            <w:r>
              <w:rPr>
                <w:sz w:val="24"/>
              </w:rPr>
              <w:t xml:space="preserve">N 39614</w:t>
            </w:r>
          </w:p>
        </w:tc>
        <w:tc>
          <w:tcPr>
            <w:tcW w:w="1701" w:type="dxa"/>
          </w:tcPr>
          <w:p>
            <w:pPr>
              <w:pStyle w:val="0"/>
              <w:jc w:val="center"/>
            </w:pPr>
            <w:r>
              <w:rPr>
                <w:sz w:val="24"/>
              </w:rPr>
              <w:t xml:space="preserve">N 48404</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blPrEx>
          <w:tblBorders>
            <w:insideH w:val="nil"/>
          </w:tblBorders>
        </w:tblPrEx>
        <w:tc>
          <w:tcPr>
            <w:gridSpan w:val="6"/>
            <w:tcW w:w="9069" w:type="dxa"/>
            <w:tcBorders>
              <w:bottom w:val="nil"/>
            </w:tcBorders>
          </w:tcPr>
          <w:p>
            <w:pPr>
              <w:pStyle w:val="0"/>
              <w:outlineLvl w:val="2"/>
              <w:jc w:val="center"/>
            </w:pPr>
            <w:r>
              <w:rPr>
                <w:sz w:val="24"/>
              </w:rPr>
              <w:t xml:space="preserve">Раздел 3. Отражение перевода средств пенсионных накоплений по договорам ОПС</w:t>
            </w:r>
          </w:p>
        </w:tc>
      </w:tr>
      <w:tr>
        <w:tblPrEx>
          <w:tblBorders>
            <w:insideH w:val="nil"/>
          </w:tblBorders>
        </w:tblPrEx>
        <w:tc>
          <w:tcPr>
            <w:gridSpan w:val="6"/>
            <w:tcW w:w="9069" w:type="dxa"/>
            <w:tcBorders>
              <w:top w:val="nil"/>
            </w:tcBorders>
          </w:tcPr>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25.06.2024 N 6765-У)</w:t>
            </w:r>
          </w:p>
        </w:tc>
      </w:tr>
      <w:tr>
        <w:tc>
          <w:tcPr>
            <w:tcW w:w="624" w:type="dxa"/>
          </w:tcPr>
          <w:p>
            <w:pPr>
              <w:pStyle w:val="0"/>
            </w:pPr>
            <w:r>
              <w:rPr>
                <w:sz w:val="24"/>
              </w:rPr>
              <w:t xml:space="preserve">3.1</w:t>
            </w:r>
          </w:p>
        </w:tc>
        <w:tc>
          <w:tcPr>
            <w:tcW w:w="3628" w:type="dxa"/>
          </w:tcPr>
          <w:p>
            <w:pPr>
              <w:pStyle w:val="0"/>
            </w:pPr>
            <w:r>
              <w:rPr>
                <w:sz w:val="24"/>
              </w:rPr>
              <w:t xml:space="preserve">Отражение задолженности по переводу средств пенсионных накоплений в другой фонд или в Фонд пенсионного и социального страхования Российской Федерации по договорам ОПС</w:t>
            </w:r>
          </w:p>
        </w:tc>
        <w:tc>
          <w:tcPr>
            <w:tcW w:w="1134" w:type="dxa"/>
          </w:tcPr>
          <w:p>
            <w:pPr>
              <w:pStyle w:val="0"/>
              <w:jc w:val="center"/>
            </w:pPr>
            <w:r>
              <w:rPr>
                <w:sz w:val="24"/>
              </w:rPr>
              <w:t xml:space="preserve">N 39102,</w:t>
            </w:r>
          </w:p>
          <w:p>
            <w:pPr>
              <w:pStyle w:val="0"/>
              <w:jc w:val="center"/>
            </w:pPr>
            <w:r>
              <w:rPr>
                <w:sz w:val="24"/>
              </w:rPr>
              <w:t xml:space="preserve">N 39202,</w:t>
            </w:r>
          </w:p>
          <w:p>
            <w:pPr>
              <w:pStyle w:val="0"/>
              <w:jc w:val="center"/>
            </w:pPr>
            <w:r>
              <w:rPr>
                <w:sz w:val="24"/>
              </w:rPr>
              <w:t xml:space="preserve">N 39302,</w:t>
            </w:r>
          </w:p>
          <w:p>
            <w:pPr>
              <w:pStyle w:val="0"/>
              <w:jc w:val="center"/>
            </w:pPr>
            <w:r>
              <w:rPr>
                <w:sz w:val="24"/>
              </w:rPr>
              <w:t xml:space="preserve">N 39402,</w:t>
            </w:r>
          </w:p>
          <w:p>
            <w:pPr>
              <w:pStyle w:val="0"/>
              <w:jc w:val="center"/>
            </w:pPr>
            <w:r>
              <w:rPr>
                <w:sz w:val="24"/>
              </w:rPr>
              <w:t xml:space="preserve">N 39502,</w:t>
            </w:r>
          </w:p>
          <w:p>
            <w:pPr>
              <w:pStyle w:val="0"/>
              <w:jc w:val="center"/>
            </w:pPr>
            <w:r>
              <w:rPr>
                <w:sz w:val="24"/>
              </w:rPr>
              <w:t xml:space="preserve">N 39602</w:t>
            </w:r>
          </w:p>
        </w:tc>
        <w:tc>
          <w:tcPr>
            <w:tcW w:w="1701" w:type="dxa"/>
          </w:tcPr>
          <w:p>
            <w:pPr>
              <w:pStyle w:val="0"/>
              <w:jc w:val="center"/>
            </w:pPr>
            <w:r>
              <w:rPr>
                <w:sz w:val="24"/>
              </w:rPr>
              <w:t xml:space="preserve">N 48401,</w:t>
            </w:r>
          </w:p>
          <w:p>
            <w:pPr>
              <w:pStyle w:val="0"/>
              <w:jc w:val="center"/>
            </w:pPr>
            <w:r>
              <w:rPr>
                <w:sz w:val="24"/>
              </w:rPr>
              <w:t xml:space="preserve">N 48403</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3.2</w:t>
            </w:r>
          </w:p>
        </w:tc>
        <w:tc>
          <w:tcPr>
            <w:tcW w:w="3628" w:type="dxa"/>
          </w:tcPr>
          <w:p>
            <w:pPr>
              <w:pStyle w:val="0"/>
            </w:pPr>
            <w:r>
              <w:rPr>
                <w:sz w:val="24"/>
              </w:rPr>
              <w:t xml:space="preserve">Отражение перевода средств пенсионных накоплений в состав средств пенсионных резервов в качестве единовременного взноса по договору долгосрочных сбережений</w:t>
            </w:r>
          </w:p>
        </w:tc>
        <w:tc>
          <w:tcPr>
            <w:tcW w:w="1134" w:type="dxa"/>
          </w:tcPr>
          <w:p>
            <w:pPr>
              <w:pStyle w:val="0"/>
            </w:pPr>
            <w:r>
              <w:rPr>
                <w:sz w:val="24"/>
              </w:rPr>
            </w:r>
          </w:p>
        </w:tc>
        <w:tc>
          <w:tcPr>
            <w:tcW w:w="1701" w:type="dxa"/>
          </w:tcPr>
          <w:p>
            <w:pPr>
              <w:pStyle w:val="0"/>
            </w:pPr>
            <w:r>
              <w:rPr>
                <w:sz w:val="24"/>
              </w:rPr>
            </w:r>
          </w:p>
        </w:tc>
        <w:tc>
          <w:tcPr>
            <w:tcW w:w="991" w:type="dxa"/>
          </w:tcPr>
          <w:p>
            <w:pPr>
              <w:pStyle w:val="0"/>
            </w:pPr>
            <w:r>
              <w:rPr>
                <w:sz w:val="24"/>
              </w:rPr>
            </w:r>
          </w:p>
        </w:tc>
        <w:tc>
          <w:tcPr>
            <w:tcW w:w="991" w:type="dxa"/>
          </w:tcPr>
          <w:p>
            <w:pPr>
              <w:pStyle w:val="0"/>
            </w:pPr>
            <w:r>
              <w:rPr>
                <w:sz w:val="24"/>
              </w:rPr>
            </w:r>
          </w:p>
        </w:tc>
      </w:tr>
      <w:tr>
        <w:tc>
          <w:tcPr>
            <w:tcW w:w="624" w:type="dxa"/>
          </w:tcPr>
          <w:p>
            <w:pPr>
              <w:pStyle w:val="0"/>
            </w:pPr>
            <w:r>
              <w:rPr>
                <w:sz w:val="24"/>
              </w:rPr>
              <w:t xml:space="preserve">3.2.1</w:t>
            </w:r>
          </w:p>
        </w:tc>
        <w:tc>
          <w:tcPr>
            <w:tcW w:w="3628" w:type="dxa"/>
          </w:tcPr>
          <w:p>
            <w:pPr>
              <w:pStyle w:val="0"/>
            </w:pPr>
            <w:r>
              <w:rPr>
                <w:sz w:val="24"/>
              </w:rPr>
            </w:r>
          </w:p>
        </w:tc>
        <w:tc>
          <w:tcPr>
            <w:tcW w:w="1134" w:type="dxa"/>
          </w:tcPr>
          <w:p>
            <w:pPr>
              <w:pStyle w:val="0"/>
              <w:jc w:val="center"/>
            </w:pPr>
            <w:r>
              <w:rPr>
                <w:sz w:val="24"/>
              </w:rPr>
              <w:t xml:space="preserve">N 39102,</w:t>
            </w:r>
          </w:p>
          <w:p>
            <w:pPr>
              <w:pStyle w:val="0"/>
              <w:jc w:val="center"/>
            </w:pPr>
            <w:r>
              <w:rPr>
                <w:sz w:val="24"/>
              </w:rPr>
              <w:t xml:space="preserve">N 39202,</w:t>
            </w:r>
          </w:p>
          <w:p>
            <w:pPr>
              <w:pStyle w:val="0"/>
              <w:jc w:val="center"/>
            </w:pPr>
            <w:r>
              <w:rPr>
                <w:sz w:val="24"/>
              </w:rPr>
              <w:t xml:space="preserve">N 39302,</w:t>
            </w:r>
          </w:p>
          <w:p>
            <w:pPr>
              <w:pStyle w:val="0"/>
              <w:jc w:val="center"/>
            </w:pPr>
            <w:r>
              <w:rPr>
                <w:sz w:val="24"/>
              </w:rPr>
              <w:t xml:space="preserve">N 39402,</w:t>
            </w:r>
          </w:p>
          <w:p>
            <w:pPr>
              <w:pStyle w:val="0"/>
              <w:jc w:val="center"/>
            </w:pPr>
            <w:r>
              <w:rPr>
                <w:sz w:val="24"/>
              </w:rPr>
              <w:t xml:space="preserve">N 39502,</w:t>
            </w:r>
          </w:p>
          <w:p>
            <w:pPr>
              <w:pStyle w:val="0"/>
              <w:jc w:val="center"/>
            </w:pPr>
            <w:r>
              <w:rPr>
                <w:sz w:val="24"/>
              </w:rPr>
              <w:t xml:space="preserve">N 39602</w:t>
            </w:r>
          </w:p>
        </w:tc>
        <w:tc>
          <w:tcPr>
            <w:tcW w:w="1701" w:type="dxa"/>
          </w:tcPr>
          <w:p>
            <w:pPr>
              <w:pStyle w:val="0"/>
              <w:jc w:val="center"/>
            </w:pPr>
            <w:r>
              <w:rPr>
                <w:sz w:val="24"/>
              </w:rPr>
              <w:t xml:space="preserve">N 30305</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3.2.2</w:t>
            </w:r>
          </w:p>
        </w:tc>
        <w:tc>
          <w:tcPr>
            <w:tcW w:w="3628" w:type="dxa"/>
          </w:tcPr>
          <w:p>
            <w:pPr>
              <w:pStyle w:val="0"/>
            </w:pPr>
            <w:r>
              <w:rPr>
                <w:sz w:val="24"/>
              </w:rPr>
            </w:r>
          </w:p>
        </w:tc>
        <w:tc>
          <w:tcPr>
            <w:tcW w:w="1134" w:type="dxa"/>
          </w:tcPr>
          <w:p>
            <w:pPr>
              <w:pStyle w:val="0"/>
              <w:jc w:val="center"/>
            </w:pPr>
            <w:r>
              <w:rPr>
                <w:sz w:val="24"/>
              </w:rPr>
              <w:t xml:space="preserve">N 30305</w:t>
            </w:r>
          </w:p>
        </w:tc>
        <w:tc>
          <w:tcPr>
            <w:tcW w:w="1701" w:type="dxa"/>
          </w:tcPr>
          <w:p>
            <w:pPr>
              <w:pStyle w:val="0"/>
              <w:jc w:val="center"/>
            </w:pPr>
            <w:r>
              <w:rPr>
                <w:sz w:val="24"/>
              </w:rPr>
              <w:t xml:space="preserve">N 20501</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blPrEx>
          <w:tblBorders>
            <w:insideH w:val="nil"/>
          </w:tblBorders>
        </w:tblPrEx>
        <w:tc>
          <w:tcPr>
            <w:gridSpan w:val="6"/>
            <w:tcW w:w="9069" w:type="dxa"/>
            <w:tcBorders>
              <w:bottom w:val="nil"/>
            </w:tcBorders>
          </w:tcPr>
          <w:p>
            <w:pPr>
              <w:pStyle w:val="0"/>
              <w:outlineLvl w:val="2"/>
              <w:jc w:val="center"/>
            </w:pPr>
            <w:r>
              <w:rPr>
                <w:sz w:val="24"/>
              </w:rPr>
              <w:t xml:space="preserve">Раздел 4. Отражение возвратов выплат по договорам ОПС в случае, если предполагается выплата по договорам ОПС</w:t>
            </w:r>
          </w:p>
        </w:tc>
      </w:tr>
      <w:tr>
        <w:tblPrEx>
          <w:tblBorders>
            <w:insideH w:val="nil"/>
          </w:tblBorders>
        </w:tblPrEx>
        <w:tc>
          <w:tcPr>
            <w:gridSpan w:val="6"/>
            <w:tcW w:w="9069"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25.06.2024 N 6765-У)</w:t>
            </w:r>
          </w:p>
        </w:tc>
      </w:tr>
      <w:tr>
        <w:tc>
          <w:tcPr>
            <w:tcW w:w="624" w:type="dxa"/>
          </w:tcPr>
          <w:p>
            <w:pPr>
              <w:pStyle w:val="0"/>
            </w:pPr>
            <w:r>
              <w:rPr>
                <w:sz w:val="24"/>
              </w:rPr>
              <w:t xml:space="preserve">4.1</w:t>
            </w:r>
          </w:p>
        </w:tc>
        <w:tc>
          <w:tcPr>
            <w:tcW w:w="3628" w:type="dxa"/>
          </w:tcPr>
          <w:p>
            <w:pPr>
              <w:pStyle w:val="0"/>
            </w:pPr>
            <w:r>
              <w:rPr>
                <w:sz w:val="24"/>
              </w:rPr>
              <w:t xml:space="preserve">Отражение поступления средств на расчетный счет фонда</w:t>
            </w:r>
          </w:p>
        </w:tc>
        <w:tc>
          <w:tcPr>
            <w:tcW w:w="1134" w:type="dxa"/>
          </w:tcPr>
          <w:p>
            <w:pPr>
              <w:pStyle w:val="0"/>
              <w:jc w:val="center"/>
            </w:pPr>
            <w:r>
              <w:rPr>
                <w:sz w:val="24"/>
              </w:rPr>
              <w:t xml:space="preserve">N 20501</w:t>
            </w:r>
          </w:p>
        </w:tc>
        <w:tc>
          <w:tcPr>
            <w:tcW w:w="1701" w:type="dxa"/>
          </w:tcPr>
          <w:p>
            <w:pPr>
              <w:pStyle w:val="0"/>
              <w:jc w:val="center"/>
            </w:pPr>
            <w:r>
              <w:rPr>
                <w:sz w:val="24"/>
              </w:rPr>
              <w:t xml:space="preserve">N 48404</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4.2</w:t>
            </w:r>
          </w:p>
        </w:tc>
        <w:tc>
          <w:tcPr>
            <w:tcW w:w="3628" w:type="dxa"/>
          </w:tcPr>
          <w:p>
            <w:pPr>
              <w:pStyle w:val="0"/>
            </w:pPr>
            <w:r>
              <w:rPr>
                <w:sz w:val="24"/>
              </w:rPr>
              <w:t xml:space="preserve">Отражение увеличения ОВТ на сумму поступившего возврата</w:t>
            </w:r>
          </w:p>
        </w:tc>
        <w:tc>
          <w:tcPr>
            <w:tcW w:w="1134" w:type="dxa"/>
          </w:tcPr>
          <w:p>
            <w:pPr>
              <w:pStyle w:val="0"/>
              <w:jc w:val="center"/>
            </w:pPr>
            <w:r>
              <w:rPr>
                <w:sz w:val="24"/>
              </w:rPr>
              <w:t xml:space="preserve">N 48404</w:t>
            </w:r>
          </w:p>
        </w:tc>
        <w:tc>
          <w:tcPr>
            <w:tcW w:w="1701" w:type="dxa"/>
          </w:tcPr>
          <w:p>
            <w:pPr>
              <w:pStyle w:val="0"/>
              <w:jc w:val="center"/>
            </w:pPr>
            <w:r>
              <w:rPr>
                <w:sz w:val="24"/>
              </w:rPr>
              <w:t xml:space="preserve">N 39111,</w:t>
            </w:r>
          </w:p>
          <w:p>
            <w:pPr>
              <w:pStyle w:val="0"/>
              <w:jc w:val="center"/>
            </w:pPr>
            <w:r>
              <w:rPr>
                <w:sz w:val="24"/>
              </w:rPr>
              <w:t xml:space="preserve">N 39211,</w:t>
            </w:r>
          </w:p>
          <w:p>
            <w:pPr>
              <w:pStyle w:val="0"/>
              <w:jc w:val="center"/>
            </w:pPr>
            <w:r>
              <w:rPr>
                <w:sz w:val="24"/>
              </w:rPr>
              <w:t xml:space="preserve">N 39311,</w:t>
            </w:r>
          </w:p>
          <w:p>
            <w:pPr>
              <w:pStyle w:val="0"/>
              <w:jc w:val="center"/>
            </w:pPr>
            <w:r>
              <w:rPr>
                <w:sz w:val="24"/>
              </w:rPr>
              <w:t xml:space="preserve">N 39411,</w:t>
            </w:r>
          </w:p>
          <w:p>
            <w:pPr>
              <w:pStyle w:val="0"/>
              <w:jc w:val="center"/>
            </w:pPr>
            <w:r>
              <w:rPr>
                <w:sz w:val="24"/>
              </w:rPr>
              <w:t xml:space="preserve">N 39511,</w:t>
            </w:r>
          </w:p>
          <w:p>
            <w:pPr>
              <w:pStyle w:val="0"/>
              <w:jc w:val="center"/>
            </w:pPr>
            <w:r>
              <w:rPr>
                <w:sz w:val="24"/>
              </w:rPr>
              <w:t xml:space="preserve">N 39611,</w:t>
            </w:r>
          </w:p>
          <w:p>
            <w:pPr>
              <w:pStyle w:val="0"/>
              <w:jc w:val="center"/>
            </w:pPr>
            <w:r>
              <w:rPr>
                <w:sz w:val="24"/>
              </w:rPr>
              <w:t xml:space="preserve">N 39112,</w:t>
            </w:r>
          </w:p>
          <w:p>
            <w:pPr>
              <w:pStyle w:val="0"/>
              <w:jc w:val="center"/>
            </w:pPr>
            <w:r>
              <w:rPr>
                <w:sz w:val="24"/>
              </w:rPr>
              <w:t xml:space="preserve">N 39212,</w:t>
            </w:r>
          </w:p>
          <w:p>
            <w:pPr>
              <w:pStyle w:val="0"/>
              <w:jc w:val="center"/>
            </w:pPr>
            <w:r>
              <w:rPr>
                <w:sz w:val="24"/>
              </w:rPr>
              <w:t xml:space="preserve">N 39312,</w:t>
            </w:r>
          </w:p>
          <w:p>
            <w:pPr>
              <w:pStyle w:val="0"/>
              <w:jc w:val="center"/>
            </w:pPr>
            <w:r>
              <w:rPr>
                <w:sz w:val="24"/>
              </w:rPr>
              <w:t xml:space="preserve">N 39412,</w:t>
            </w:r>
          </w:p>
          <w:p>
            <w:pPr>
              <w:pStyle w:val="0"/>
              <w:jc w:val="center"/>
            </w:pPr>
            <w:r>
              <w:rPr>
                <w:sz w:val="24"/>
              </w:rPr>
              <w:t xml:space="preserve">N 39512,</w:t>
            </w:r>
          </w:p>
          <w:p>
            <w:pPr>
              <w:pStyle w:val="0"/>
              <w:jc w:val="center"/>
            </w:pPr>
            <w:r>
              <w:rPr>
                <w:sz w:val="24"/>
              </w:rPr>
              <w:t xml:space="preserve">N 39612,</w:t>
            </w:r>
          </w:p>
          <w:p>
            <w:pPr>
              <w:pStyle w:val="0"/>
              <w:jc w:val="center"/>
            </w:pPr>
            <w:r>
              <w:rPr>
                <w:sz w:val="24"/>
              </w:rPr>
              <w:t xml:space="preserve">N 39113,</w:t>
            </w:r>
          </w:p>
          <w:p>
            <w:pPr>
              <w:pStyle w:val="0"/>
              <w:jc w:val="center"/>
            </w:pPr>
            <w:r>
              <w:rPr>
                <w:sz w:val="24"/>
              </w:rPr>
              <w:t xml:space="preserve">N 39213,</w:t>
            </w:r>
          </w:p>
          <w:p>
            <w:pPr>
              <w:pStyle w:val="0"/>
              <w:jc w:val="center"/>
            </w:pPr>
            <w:r>
              <w:rPr>
                <w:sz w:val="24"/>
              </w:rPr>
              <w:t xml:space="preserve">N 39313,</w:t>
            </w:r>
          </w:p>
          <w:p>
            <w:pPr>
              <w:pStyle w:val="0"/>
              <w:jc w:val="center"/>
            </w:pPr>
            <w:r>
              <w:rPr>
                <w:sz w:val="24"/>
              </w:rPr>
              <w:t xml:space="preserve">N 39413,</w:t>
            </w:r>
          </w:p>
          <w:p>
            <w:pPr>
              <w:pStyle w:val="0"/>
              <w:jc w:val="center"/>
            </w:pPr>
            <w:r>
              <w:rPr>
                <w:sz w:val="24"/>
              </w:rPr>
              <w:t xml:space="preserve">N 39513,</w:t>
            </w:r>
          </w:p>
          <w:p>
            <w:pPr>
              <w:pStyle w:val="0"/>
              <w:jc w:val="center"/>
            </w:pPr>
            <w:r>
              <w:rPr>
                <w:sz w:val="24"/>
              </w:rPr>
              <w:t xml:space="preserve">N 39613,</w:t>
            </w:r>
          </w:p>
          <w:p>
            <w:pPr>
              <w:pStyle w:val="0"/>
              <w:jc w:val="center"/>
            </w:pPr>
            <w:r>
              <w:rPr>
                <w:sz w:val="24"/>
              </w:rPr>
              <w:t xml:space="preserve">N 39114,</w:t>
            </w:r>
          </w:p>
          <w:p>
            <w:pPr>
              <w:pStyle w:val="0"/>
              <w:jc w:val="center"/>
            </w:pPr>
            <w:r>
              <w:rPr>
                <w:sz w:val="24"/>
              </w:rPr>
              <w:t xml:space="preserve">N 39214,</w:t>
            </w:r>
          </w:p>
          <w:p>
            <w:pPr>
              <w:pStyle w:val="0"/>
              <w:jc w:val="center"/>
            </w:pPr>
            <w:r>
              <w:rPr>
                <w:sz w:val="24"/>
              </w:rPr>
              <w:t xml:space="preserve">N 39314,</w:t>
            </w:r>
          </w:p>
          <w:p>
            <w:pPr>
              <w:pStyle w:val="0"/>
              <w:jc w:val="center"/>
            </w:pPr>
            <w:r>
              <w:rPr>
                <w:sz w:val="24"/>
              </w:rPr>
              <w:t xml:space="preserve">N 39414,</w:t>
            </w:r>
          </w:p>
          <w:p>
            <w:pPr>
              <w:pStyle w:val="0"/>
              <w:jc w:val="center"/>
            </w:pPr>
            <w:r>
              <w:rPr>
                <w:sz w:val="24"/>
              </w:rPr>
              <w:t xml:space="preserve">N 39514,</w:t>
            </w:r>
          </w:p>
          <w:p>
            <w:pPr>
              <w:pStyle w:val="0"/>
              <w:jc w:val="center"/>
            </w:pPr>
            <w:r>
              <w:rPr>
                <w:sz w:val="24"/>
              </w:rPr>
              <w:t xml:space="preserve">N 39614</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blPrEx>
          <w:tblBorders>
            <w:insideH w:val="nil"/>
          </w:tblBorders>
        </w:tblPrEx>
        <w:tc>
          <w:tcPr>
            <w:gridSpan w:val="6"/>
            <w:tcW w:w="9069" w:type="dxa"/>
            <w:tcBorders>
              <w:bottom w:val="nil"/>
            </w:tcBorders>
          </w:tcPr>
          <w:p>
            <w:pPr>
              <w:pStyle w:val="0"/>
              <w:outlineLvl w:val="2"/>
              <w:jc w:val="center"/>
            </w:pPr>
            <w:r>
              <w:rPr>
                <w:sz w:val="24"/>
              </w:rPr>
              <w:t xml:space="preserve">Раздел 5. Отражение возвратов выплат по договорам ОПС в случае осуществления выплаты правопреемнику умершего застрахованного лица</w:t>
            </w:r>
          </w:p>
        </w:tc>
      </w:tr>
      <w:tr>
        <w:tblPrEx>
          <w:tblBorders>
            <w:insideH w:val="nil"/>
          </w:tblBorders>
        </w:tblPrEx>
        <w:tc>
          <w:tcPr>
            <w:gridSpan w:val="6"/>
            <w:tcW w:w="9069"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25.06.2024 N 6765-У)</w:t>
            </w:r>
          </w:p>
        </w:tc>
      </w:tr>
      <w:tr>
        <w:tc>
          <w:tcPr>
            <w:tcW w:w="624" w:type="dxa"/>
          </w:tcPr>
          <w:p>
            <w:pPr>
              <w:pStyle w:val="0"/>
            </w:pPr>
            <w:r>
              <w:rPr>
                <w:sz w:val="24"/>
              </w:rPr>
              <w:t xml:space="preserve">5.1</w:t>
            </w:r>
          </w:p>
        </w:tc>
        <w:tc>
          <w:tcPr>
            <w:tcW w:w="3628" w:type="dxa"/>
          </w:tcPr>
          <w:p>
            <w:pPr>
              <w:pStyle w:val="0"/>
            </w:pPr>
            <w:r>
              <w:rPr>
                <w:sz w:val="24"/>
              </w:rPr>
              <w:t xml:space="preserve">Отражение поступления средств на расчетный счет фонда</w:t>
            </w:r>
          </w:p>
        </w:tc>
        <w:tc>
          <w:tcPr>
            <w:tcW w:w="1134" w:type="dxa"/>
          </w:tcPr>
          <w:p>
            <w:pPr>
              <w:pStyle w:val="0"/>
              <w:jc w:val="center"/>
            </w:pPr>
            <w:r>
              <w:rPr>
                <w:sz w:val="24"/>
              </w:rPr>
              <w:t xml:space="preserve">N 20501</w:t>
            </w:r>
          </w:p>
        </w:tc>
        <w:tc>
          <w:tcPr>
            <w:tcW w:w="1701" w:type="dxa"/>
          </w:tcPr>
          <w:p>
            <w:pPr>
              <w:pStyle w:val="0"/>
              <w:jc w:val="center"/>
            </w:pPr>
            <w:r>
              <w:rPr>
                <w:sz w:val="24"/>
              </w:rPr>
              <w:t xml:space="preserve">N 48404</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5.2</w:t>
            </w:r>
          </w:p>
        </w:tc>
        <w:tc>
          <w:tcPr>
            <w:tcW w:w="3628" w:type="dxa"/>
          </w:tcPr>
          <w:p>
            <w:pPr>
              <w:pStyle w:val="0"/>
            </w:pPr>
            <w:r>
              <w:rPr>
                <w:sz w:val="24"/>
              </w:rPr>
              <w:t xml:space="preserve">Отражение увеличения суммы обязательств на сумму возврата выплат по договорам ОПС, за исключением выплат инвестиционных составляющих, для назначения выплаты правопреемнику умершего застрахованного лица</w:t>
            </w:r>
          </w:p>
        </w:tc>
        <w:tc>
          <w:tcPr>
            <w:tcW w:w="1134" w:type="dxa"/>
          </w:tcPr>
          <w:p>
            <w:pPr>
              <w:pStyle w:val="0"/>
            </w:pPr>
            <w:r>
              <w:rPr>
                <w:sz w:val="24"/>
              </w:rPr>
            </w:r>
          </w:p>
        </w:tc>
        <w:tc>
          <w:tcPr>
            <w:tcW w:w="1701" w:type="dxa"/>
          </w:tcPr>
          <w:p>
            <w:pPr>
              <w:pStyle w:val="0"/>
            </w:pPr>
            <w:r>
              <w:rPr>
                <w:sz w:val="24"/>
              </w:rPr>
            </w:r>
          </w:p>
        </w:tc>
        <w:tc>
          <w:tcPr>
            <w:tcW w:w="991" w:type="dxa"/>
          </w:tcPr>
          <w:p>
            <w:pPr>
              <w:pStyle w:val="0"/>
            </w:pPr>
            <w:r>
              <w:rPr>
                <w:sz w:val="24"/>
              </w:rPr>
            </w:r>
          </w:p>
        </w:tc>
        <w:tc>
          <w:tcPr>
            <w:tcW w:w="991" w:type="dxa"/>
          </w:tcPr>
          <w:p>
            <w:pPr>
              <w:pStyle w:val="0"/>
            </w:pPr>
            <w:r>
              <w:rPr>
                <w:sz w:val="24"/>
              </w:rPr>
            </w:r>
          </w:p>
        </w:tc>
      </w:tr>
      <w:tr>
        <w:tc>
          <w:tcPr>
            <w:tcW w:w="624" w:type="dxa"/>
          </w:tcPr>
          <w:p>
            <w:pPr>
              <w:pStyle w:val="0"/>
            </w:pPr>
            <w:r>
              <w:rPr>
                <w:sz w:val="24"/>
              </w:rPr>
              <w:t xml:space="preserve">5.2.1</w:t>
            </w:r>
          </w:p>
        </w:tc>
        <w:tc>
          <w:tcPr>
            <w:tcW w:w="3628" w:type="dxa"/>
          </w:tcPr>
          <w:p>
            <w:pPr>
              <w:pStyle w:val="0"/>
            </w:pPr>
            <w:r>
              <w:rPr>
                <w:sz w:val="24"/>
              </w:rPr>
            </w:r>
          </w:p>
        </w:tc>
        <w:tc>
          <w:tcPr>
            <w:tcW w:w="1134" w:type="dxa"/>
          </w:tcPr>
          <w:p>
            <w:pPr>
              <w:pStyle w:val="0"/>
              <w:jc w:val="center"/>
            </w:pPr>
            <w:r>
              <w:rPr>
                <w:sz w:val="24"/>
              </w:rPr>
              <w:t xml:space="preserve">N 48404</w:t>
            </w:r>
          </w:p>
        </w:tc>
        <w:tc>
          <w:tcPr>
            <w:tcW w:w="1701" w:type="dxa"/>
          </w:tcPr>
          <w:p>
            <w:pPr>
              <w:pStyle w:val="0"/>
              <w:jc w:val="center"/>
            </w:pPr>
            <w:r>
              <w:rPr>
                <w:sz w:val="24"/>
              </w:rPr>
              <w:t xml:space="preserve">N 39112,</w:t>
            </w:r>
          </w:p>
          <w:p>
            <w:pPr>
              <w:pStyle w:val="0"/>
              <w:jc w:val="center"/>
            </w:pPr>
            <w:r>
              <w:rPr>
                <w:sz w:val="24"/>
              </w:rPr>
              <w:t xml:space="preserve">N 39212,</w:t>
            </w:r>
          </w:p>
          <w:p>
            <w:pPr>
              <w:pStyle w:val="0"/>
              <w:jc w:val="center"/>
            </w:pPr>
            <w:r>
              <w:rPr>
                <w:sz w:val="24"/>
              </w:rPr>
              <w:t xml:space="preserve">N 39312,</w:t>
            </w:r>
          </w:p>
          <w:p>
            <w:pPr>
              <w:pStyle w:val="0"/>
              <w:jc w:val="center"/>
            </w:pPr>
            <w:r>
              <w:rPr>
                <w:sz w:val="24"/>
              </w:rPr>
              <w:t xml:space="preserve">N 39412,</w:t>
            </w:r>
          </w:p>
          <w:p>
            <w:pPr>
              <w:pStyle w:val="0"/>
              <w:jc w:val="center"/>
            </w:pPr>
            <w:r>
              <w:rPr>
                <w:sz w:val="24"/>
              </w:rPr>
              <w:t xml:space="preserve">N 39512,</w:t>
            </w:r>
          </w:p>
          <w:p>
            <w:pPr>
              <w:pStyle w:val="0"/>
              <w:jc w:val="center"/>
            </w:pPr>
            <w:r>
              <w:rPr>
                <w:sz w:val="24"/>
              </w:rPr>
              <w:t xml:space="preserve">N 39612</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5.2.2</w:t>
            </w:r>
          </w:p>
        </w:tc>
        <w:tc>
          <w:tcPr>
            <w:tcW w:w="3628" w:type="dxa"/>
          </w:tcPr>
          <w:p>
            <w:pPr>
              <w:pStyle w:val="0"/>
            </w:pPr>
            <w:r>
              <w:rPr>
                <w:sz w:val="24"/>
              </w:rPr>
            </w:r>
          </w:p>
        </w:tc>
        <w:tc>
          <w:tcPr>
            <w:tcW w:w="1134" w:type="dxa"/>
          </w:tcPr>
          <w:p>
            <w:pPr>
              <w:pStyle w:val="0"/>
              <w:jc w:val="center"/>
            </w:pPr>
            <w:r>
              <w:rPr>
                <w:sz w:val="24"/>
              </w:rPr>
              <w:t xml:space="preserve">N 39112,</w:t>
            </w:r>
          </w:p>
          <w:p>
            <w:pPr>
              <w:pStyle w:val="0"/>
              <w:jc w:val="center"/>
            </w:pPr>
            <w:r>
              <w:rPr>
                <w:sz w:val="24"/>
              </w:rPr>
              <w:t xml:space="preserve">N 39212,</w:t>
            </w:r>
          </w:p>
          <w:p>
            <w:pPr>
              <w:pStyle w:val="0"/>
              <w:jc w:val="center"/>
            </w:pPr>
            <w:r>
              <w:rPr>
                <w:sz w:val="24"/>
              </w:rPr>
              <w:t xml:space="preserve">N 39312,</w:t>
            </w:r>
          </w:p>
          <w:p>
            <w:pPr>
              <w:pStyle w:val="0"/>
              <w:jc w:val="center"/>
            </w:pPr>
            <w:r>
              <w:rPr>
                <w:sz w:val="24"/>
              </w:rPr>
              <w:t xml:space="preserve">N 39412,</w:t>
            </w:r>
          </w:p>
          <w:p>
            <w:pPr>
              <w:pStyle w:val="0"/>
              <w:jc w:val="center"/>
            </w:pPr>
            <w:r>
              <w:rPr>
                <w:sz w:val="24"/>
              </w:rPr>
              <w:t xml:space="preserve">N 39512,</w:t>
            </w:r>
          </w:p>
          <w:p>
            <w:pPr>
              <w:pStyle w:val="0"/>
              <w:jc w:val="center"/>
            </w:pPr>
            <w:r>
              <w:rPr>
                <w:sz w:val="24"/>
              </w:rPr>
              <w:t xml:space="preserve">N 39612</w:t>
            </w:r>
          </w:p>
        </w:tc>
        <w:tc>
          <w:tcPr>
            <w:tcW w:w="1701" w:type="dxa"/>
          </w:tcPr>
          <w:p>
            <w:pPr>
              <w:pStyle w:val="0"/>
              <w:jc w:val="center"/>
            </w:pPr>
            <w:r>
              <w:rPr>
                <w:sz w:val="24"/>
              </w:rPr>
              <w:t xml:space="preserve">N 71323</w:t>
            </w:r>
          </w:p>
        </w:tc>
        <w:tc>
          <w:tcPr>
            <w:tcW w:w="991" w:type="dxa"/>
          </w:tcPr>
          <w:p>
            <w:pPr>
              <w:pStyle w:val="0"/>
              <w:jc w:val="center"/>
            </w:pPr>
            <w:r>
              <w:rPr>
                <w:sz w:val="24"/>
              </w:rPr>
              <w:t xml:space="preserve">12405</w:t>
            </w:r>
          </w:p>
        </w:tc>
        <w:tc>
          <w:tcPr>
            <w:tcW w:w="991" w:type="dxa"/>
          </w:tcPr>
          <w:p>
            <w:pPr>
              <w:pStyle w:val="0"/>
              <w:jc w:val="center"/>
            </w:pPr>
            <w:r>
              <w:rPr>
                <w:sz w:val="24"/>
              </w:rPr>
              <w:t xml:space="preserve">1</w:t>
            </w:r>
          </w:p>
        </w:tc>
      </w:tr>
      <w:tr>
        <w:tc>
          <w:tcPr>
            <w:tcW w:w="624" w:type="dxa"/>
          </w:tcPr>
          <w:p>
            <w:pPr>
              <w:pStyle w:val="0"/>
            </w:pPr>
            <w:r>
              <w:rPr>
                <w:sz w:val="24"/>
              </w:rPr>
              <w:t xml:space="preserve">5.2.3</w:t>
            </w:r>
          </w:p>
        </w:tc>
        <w:tc>
          <w:tcPr>
            <w:tcW w:w="3628" w:type="dxa"/>
          </w:tcPr>
          <w:p>
            <w:pPr>
              <w:pStyle w:val="0"/>
            </w:pPr>
            <w:r>
              <w:rPr>
                <w:sz w:val="24"/>
              </w:rPr>
            </w:r>
          </w:p>
        </w:tc>
        <w:tc>
          <w:tcPr>
            <w:tcW w:w="1134" w:type="dxa"/>
          </w:tcPr>
          <w:p>
            <w:pPr>
              <w:pStyle w:val="0"/>
              <w:jc w:val="center"/>
            </w:pPr>
            <w:r>
              <w:rPr>
                <w:sz w:val="24"/>
              </w:rPr>
              <w:t xml:space="preserve">N 71324</w:t>
            </w:r>
          </w:p>
        </w:tc>
        <w:tc>
          <w:tcPr>
            <w:tcW w:w="1701" w:type="dxa"/>
          </w:tcPr>
          <w:p>
            <w:pPr>
              <w:pStyle w:val="0"/>
              <w:jc w:val="center"/>
            </w:pPr>
            <w:r>
              <w:rPr>
                <w:sz w:val="24"/>
              </w:rPr>
              <w:t xml:space="preserve">N 39103,</w:t>
            </w:r>
          </w:p>
          <w:p>
            <w:pPr>
              <w:pStyle w:val="0"/>
              <w:jc w:val="center"/>
            </w:pPr>
            <w:r>
              <w:rPr>
                <w:sz w:val="24"/>
              </w:rPr>
              <w:t xml:space="preserve">N 39203,</w:t>
            </w:r>
          </w:p>
          <w:p>
            <w:pPr>
              <w:pStyle w:val="0"/>
              <w:jc w:val="center"/>
            </w:pPr>
            <w:r>
              <w:rPr>
                <w:sz w:val="24"/>
              </w:rPr>
              <w:t xml:space="preserve">N 39303,</w:t>
            </w:r>
          </w:p>
          <w:p>
            <w:pPr>
              <w:pStyle w:val="0"/>
              <w:jc w:val="center"/>
            </w:pPr>
            <w:r>
              <w:rPr>
                <w:sz w:val="24"/>
              </w:rPr>
              <w:t xml:space="preserve">N 39403,</w:t>
            </w:r>
          </w:p>
          <w:p>
            <w:pPr>
              <w:pStyle w:val="0"/>
              <w:jc w:val="center"/>
            </w:pPr>
            <w:r>
              <w:rPr>
                <w:sz w:val="24"/>
              </w:rPr>
              <w:t xml:space="preserve">N 39503,</w:t>
            </w:r>
          </w:p>
          <w:p>
            <w:pPr>
              <w:pStyle w:val="0"/>
              <w:jc w:val="center"/>
            </w:pPr>
            <w:r>
              <w:rPr>
                <w:sz w:val="24"/>
              </w:rPr>
              <w:t xml:space="preserve">N 39603</w:t>
            </w:r>
          </w:p>
        </w:tc>
        <w:tc>
          <w:tcPr>
            <w:tcW w:w="991" w:type="dxa"/>
          </w:tcPr>
          <w:p>
            <w:pPr>
              <w:pStyle w:val="0"/>
              <w:jc w:val="center"/>
            </w:pPr>
            <w:r>
              <w:rPr>
                <w:sz w:val="24"/>
              </w:rPr>
              <w:t xml:space="preserve">22401</w:t>
            </w:r>
          </w:p>
        </w:tc>
        <w:tc>
          <w:tcPr>
            <w:tcW w:w="991" w:type="dxa"/>
          </w:tcPr>
          <w:p>
            <w:pPr>
              <w:pStyle w:val="0"/>
              <w:jc w:val="center"/>
            </w:pPr>
            <w:r>
              <w:rPr>
                <w:sz w:val="24"/>
              </w:rPr>
              <w:t xml:space="preserve">1</w:t>
            </w:r>
          </w:p>
        </w:tc>
      </w:tr>
      <w:tr>
        <w:tc>
          <w:tcPr>
            <w:tcW w:w="624" w:type="dxa"/>
          </w:tcPr>
          <w:p>
            <w:pPr>
              <w:pStyle w:val="0"/>
            </w:pPr>
            <w:r>
              <w:rPr>
                <w:sz w:val="24"/>
              </w:rPr>
              <w:t xml:space="preserve">5.3</w:t>
            </w:r>
          </w:p>
        </w:tc>
        <w:tc>
          <w:tcPr>
            <w:tcW w:w="3628" w:type="dxa"/>
          </w:tcPr>
          <w:p>
            <w:pPr>
              <w:pStyle w:val="0"/>
            </w:pPr>
            <w:r>
              <w:rPr>
                <w:sz w:val="24"/>
              </w:rPr>
              <w:t xml:space="preserve">Отражение увеличения суммы обязательств на сумму возврата выплат инвестиционных составляющих по договорам ОПС</w:t>
            </w:r>
          </w:p>
        </w:tc>
        <w:tc>
          <w:tcPr>
            <w:tcW w:w="1134" w:type="dxa"/>
          </w:tcPr>
          <w:p>
            <w:pPr>
              <w:pStyle w:val="0"/>
            </w:pPr>
            <w:r>
              <w:rPr>
                <w:sz w:val="24"/>
              </w:rPr>
            </w:r>
          </w:p>
        </w:tc>
        <w:tc>
          <w:tcPr>
            <w:tcW w:w="1701" w:type="dxa"/>
          </w:tcPr>
          <w:p>
            <w:pPr>
              <w:pStyle w:val="0"/>
            </w:pPr>
            <w:r>
              <w:rPr>
                <w:sz w:val="24"/>
              </w:rPr>
            </w:r>
          </w:p>
        </w:tc>
        <w:tc>
          <w:tcPr>
            <w:tcW w:w="991" w:type="dxa"/>
          </w:tcPr>
          <w:p>
            <w:pPr>
              <w:pStyle w:val="0"/>
              <w:jc w:val="center"/>
            </w:pPr>
            <w:r>
              <w:rPr>
                <w:sz w:val="24"/>
              </w:rPr>
              <w:t xml:space="preserve">-</w:t>
            </w:r>
          </w:p>
        </w:tc>
        <w:tc>
          <w:tcPr>
            <w:tcW w:w="991" w:type="dxa"/>
          </w:tcPr>
          <w:p>
            <w:pPr>
              <w:pStyle w:val="0"/>
            </w:pPr>
            <w:r>
              <w:rPr>
                <w:sz w:val="24"/>
              </w:rPr>
            </w:r>
          </w:p>
        </w:tc>
      </w:tr>
      <w:tr>
        <w:tblPrEx>
          <w:tblBorders>
            <w:insideH w:val="nil"/>
          </w:tblBorders>
        </w:tblPrEx>
        <w:tc>
          <w:tcPr>
            <w:tcW w:w="624" w:type="dxa"/>
            <w:tcBorders>
              <w:bottom w:val="nil"/>
            </w:tcBorders>
          </w:tcPr>
          <w:p>
            <w:pPr>
              <w:pStyle w:val="0"/>
            </w:pPr>
            <w:r>
              <w:rPr>
                <w:sz w:val="24"/>
              </w:rPr>
              <w:t xml:space="preserve">5.3.1</w:t>
            </w:r>
          </w:p>
        </w:tc>
        <w:tc>
          <w:tcPr>
            <w:tcW w:w="3628" w:type="dxa"/>
            <w:tcBorders>
              <w:bottom w:val="nil"/>
            </w:tcBorders>
          </w:tcPr>
          <w:p>
            <w:pPr>
              <w:pStyle w:val="0"/>
            </w:pPr>
            <w:r>
              <w:rPr>
                <w:sz w:val="24"/>
              </w:rPr>
            </w:r>
          </w:p>
        </w:tc>
        <w:tc>
          <w:tcPr>
            <w:tcW w:w="1134" w:type="dxa"/>
            <w:tcBorders>
              <w:bottom w:val="nil"/>
            </w:tcBorders>
          </w:tcPr>
          <w:p>
            <w:pPr>
              <w:pStyle w:val="0"/>
              <w:jc w:val="center"/>
            </w:pPr>
            <w:r>
              <w:rPr>
                <w:sz w:val="24"/>
              </w:rPr>
              <w:t xml:space="preserve">N 48404</w:t>
            </w:r>
          </w:p>
        </w:tc>
        <w:tc>
          <w:tcPr>
            <w:tcW w:w="1701" w:type="dxa"/>
            <w:tcBorders>
              <w:bottom w:val="nil"/>
            </w:tcBorders>
          </w:tcPr>
          <w:p>
            <w:pPr>
              <w:pStyle w:val="0"/>
              <w:jc w:val="center"/>
            </w:pPr>
            <w:r>
              <w:rPr>
                <w:sz w:val="24"/>
              </w:rPr>
              <w:t xml:space="preserve">N 39111,</w:t>
            </w:r>
          </w:p>
          <w:p>
            <w:pPr>
              <w:pStyle w:val="0"/>
              <w:jc w:val="center"/>
            </w:pPr>
            <w:r>
              <w:rPr>
                <w:sz w:val="24"/>
              </w:rPr>
              <w:t xml:space="preserve">N 39211,</w:t>
            </w:r>
          </w:p>
          <w:p>
            <w:pPr>
              <w:pStyle w:val="0"/>
              <w:jc w:val="center"/>
            </w:pPr>
            <w:r>
              <w:rPr>
                <w:sz w:val="24"/>
              </w:rPr>
              <w:t xml:space="preserve">N 39311,</w:t>
            </w:r>
          </w:p>
          <w:p>
            <w:pPr>
              <w:pStyle w:val="0"/>
              <w:jc w:val="center"/>
            </w:pPr>
            <w:r>
              <w:rPr>
                <w:sz w:val="24"/>
              </w:rPr>
              <w:t xml:space="preserve">N 39411,</w:t>
            </w:r>
          </w:p>
          <w:p>
            <w:pPr>
              <w:pStyle w:val="0"/>
              <w:jc w:val="center"/>
            </w:pPr>
            <w:r>
              <w:rPr>
                <w:sz w:val="24"/>
              </w:rPr>
              <w:t xml:space="preserve">N 39511,</w:t>
            </w:r>
          </w:p>
          <w:p>
            <w:pPr>
              <w:pStyle w:val="0"/>
              <w:jc w:val="center"/>
            </w:pPr>
            <w:r>
              <w:rPr>
                <w:sz w:val="24"/>
              </w:rPr>
              <w:t xml:space="preserve">N 39611,</w:t>
            </w:r>
          </w:p>
          <w:p>
            <w:pPr>
              <w:pStyle w:val="0"/>
              <w:jc w:val="center"/>
            </w:pPr>
            <w:r>
              <w:rPr>
                <w:sz w:val="24"/>
              </w:rPr>
              <w:t xml:space="preserve">N 39113,</w:t>
            </w:r>
          </w:p>
          <w:p>
            <w:pPr>
              <w:pStyle w:val="0"/>
              <w:jc w:val="center"/>
            </w:pPr>
            <w:r>
              <w:rPr>
                <w:sz w:val="24"/>
              </w:rPr>
              <w:t xml:space="preserve">N 39213,</w:t>
            </w:r>
          </w:p>
          <w:p>
            <w:pPr>
              <w:pStyle w:val="0"/>
              <w:jc w:val="center"/>
            </w:pPr>
            <w:r>
              <w:rPr>
                <w:sz w:val="24"/>
              </w:rPr>
              <w:t xml:space="preserve">N 39313,</w:t>
            </w:r>
          </w:p>
          <w:p>
            <w:pPr>
              <w:pStyle w:val="0"/>
              <w:jc w:val="center"/>
            </w:pPr>
            <w:r>
              <w:rPr>
                <w:sz w:val="24"/>
              </w:rPr>
              <w:t xml:space="preserve">N 39413,</w:t>
            </w:r>
          </w:p>
          <w:p>
            <w:pPr>
              <w:pStyle w:val="0"/>
              <w:jc w:val="center"/>
            </w:pPr>
            <w:r>
              <w:rPr>
                <w:sz w:val="24"/>
              </w:rPr>
              <w:t xml:space="preserve">N 39513,</w:t>
            </w:r>
          </w:p>
          <w:p>
            <w:pPr>
              <w:pStyle w:val="0"/>
              <w:jc w:val="center"/>
            </w:pPr>
            <w:r>
              <w:rPr>
                <w:sz w:val="24"/>
              </w:rPr>
              <w:t xml:space="preserve">N 39613</w:t>
            </w:r>
          </w:p>
        </w:tc>
        <w:tc>
          <w:tcPr>
            <w:tcW w:w="991" w:type="dxa"/>
            <w:tcBorders>
              <w:bottom w:val="nil"/>
            </w:tcBorders>
          </w:tcPr>
          <w:p>
            <w:pPr>
              <w:pStyle w:val="0"/>
              <w:jc w:val="center"/>
            </w:pPr>
            <w:r>
              <w:rPr>
                <w:sz w:val="24"/>
              </w:rPr>
              <w:t xml:space="preserve">-</w:t>
            </w:r>
          </w:p>
        </w:tc>
        <w:tc>
          <w:tcPr>
            <w:tcW w:w="991" w:type="dxa"/>
            <w:tcBorders>
              <w:bottom w:val="nil"/>
            </w:tcBorders>
          </w:tcPr>
          <w:p>
            <w:pPr>
              <w:pStyle w:val="0"/>
              <w:jc w:val="center"/>
            </w:pPr>
            <w:r>
              <w:rPr>
                <w:sz w:val="24"/>
              </w:rPr>
              <w:t xml:space="preserve">1</w:t>
            </w:r>
          </w:p>
        </w:tc>
      </w:tr>
      <w:tr>
        <w:tblPrEx>
          <w:tblBorders>
            <w:insideH w:val="nil"/>
          </w:tblBorders>
        </w:tblPrEx>
        <w:tc>
          <w:tcPr>
            <w:gridSpan w:val="6"/>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25.06.2024 N 6765-У)</w:t>
            </w:r>
          </w:p>
        </w:tc>
      </w:tr>
      <w:tr>
        <w:tc>
          <w:tcPr>
            <w:tcW w:w="624" w:type="dxa"/>
          </w:tcPr>
          <w:p>
            <w:pPr>
              <w:pStyle w:val="0"/>
            </w:pPr>
            <w:r>
              <w:rPr>
                <w:sz w:val="24"/>
              </w:rPr>
              <w:t xml:space="preserve">5.3.2</w:t>
            </w:r>
          </w:p>
        </w:tc>
        <w:tc>
          <w:tcPr>
            <w:tcW w:w="3628" w:type="dxa"/>
          </w:tcPr>
          <w:p>
            <w:pPr>
              <w:pStyle w:val="0"/>
            </w:pPr>
            <w:r>
              <w:rPr>
                <w:sz w:val="24"/>
              </w:rPr>
            </w:r>
          </w:p>
        </w:tc>
        <w:tc>
          <w:tcPr>
            <w:tcW w:w="1134" w:type="dxa"/>
          </w:tcPr>
          <w:p>
            <w:pPr>
              <w:pStyle w:val="0"/>
              <w:jc w:val="center"/>
            </w:pPr>
            <w:r>
              <w:rPr>
                <w:sz w:val="24"/>
              </w:rPr>
              <w:t xml:space="preserve">N 39111,</w:t>
            </w:r>
          </w:p>
          <w:p>
            <w:pPr>
              <w:pStyle w:val="0"/>
              <w:jc w:val="center"/>
            </w:pPr>
            <w:r>
              <w:rPr>
                <w:sz w:val="24"/>
              </w:rPr>
              <w:t xml:space="preserve">N 39211,</w:t>
            </w:r>
          </w:p>
          <w:p>
            <w:pPr>
              <w:pStyle w:val="0"/>
              <w:jc w:val="center"/>
            </w:pPr>
            <w:r>
              <w:rPr>
                <w:sz w:val="24"/>
              </w:rPr>
              <w:t xml:space="preserve">N 39311,</w:t>
            </w:r>
          </w:p>
          <w:p>
            <w:pPr>
              <w:pStyle w:val="0"/>
              <w:jc w:val="center"/>
            </w:pPr>
            <w:r>
              <w:rPr>
                <w:sz w:val="24"/>
              </w:rPr>
              <w:t xml:space="preserve">N 39411,</w:t>
            </w:r>
          </w:p>
          <w:p>
            <w:pPr>
              <w:pStyle w:val="0"/>
              <w:jc w:val="center"/>
            </w:pPr>
            <w:r>
              <w:rPr>
                <w:sz w:val="24"/>
              </w:rPr>
              <w:t xml:space="preserve">N 39511,</w:t>
            </w:r>
          </w:p>
          <w:p>
            <w:pPr>
              <w:pStyle w:val="0"/>
              <w:jc w:val="center"/>
            </w:pPr>
            <w:r>
              <w:rPr>
                <w:sz w:val="24"/>
              </w:rPr>
              <w:t xml:space="preserve">N 39611,</w:t>
            </w:r>
          </w:p>
          <w:p>
            <w:pPr>
              <w:pStyle w:val="0"/>
              <w:jc w:val="center"/>
            </w:pPr>
            <w:r>
              <w:rPr>
                <w:sz w:val="24"/>
              </w:rPr>
              <w:t xml:space="preserve">N 39113,</w:t>
            </w:r>
          </w:p>
          <w:p>
            <w:pPr>
              <w:pStyle w:val="0"/>
              <w:jc w:val="center"/>
            </w:pPr>
            <w:r>
              <w:rPr>
                <w:sz w:val="24"/>
              </w:rPr>
              <w:t xml:space="preserve">N 39213,</w:t>
            </w:r>
          </w:p>
          <w:p>
            <w:pPr>
              <w:pStyle w:val="0"/>
              <w:jc w:val="center"/>
            </w:pPr>
            <w:r>
              <w:rPr>
                <w:sz w:val="24"/>
              </w:rPr>
              <w:t xml:space="preserve">N 39313,</w:t>
            </w:r>
          </w:p>
          <w:p>
            <w:pPr>
              <w:pStyle w:val="0"/>
              <w:jc w:val="center"/>
            </w:pPr>
            <w:r>
              <w:rPr>
                <w:sz w:val="24"/>
              </w:rPr>
              <w:t xml:space="preserve">N 39413,</w:t>
            </w:r>
          </w:p>
          <w:p>
            <w:pPr>
              <w:pStyle w:val="0"/>
              <w:jc w:val="center"/>
            </w:pPr>
            <w:r>
              <w:rPr>
                <w:sz w:val="24"/>
              </w:rPr>
              <w:t xml:space="preserve">N 39513,</w:t>
            </w:r>
          </w:p>
          <w:p>
            <w:pPr>
              <w:pStyle w:val="0"/>
              <w:jc w:val="center"/>
            </w:pPr>
            <w:r>
              <w:rPr>
                <w:sz w:val="24"/>
              </w:rPr>
              <w:t xml:space="preserve">N 39613</w:t>
            </w:r>
          </w:p>
        </w:tc>
        <w:tc>
          <w:tcPr>
            <w:tcW w:w="1701" w:type="dxa"/>
          </w:tcPr>
          <w:p>
            <w:pPr>
              <w:pStyle w:val="0"/>
              <w:jc w:val="center"/>
            </w:pPr>
            <w:r>
              <w:rPr>
                <w:sz w:val="24"/>
              </w:rPr>
              <w:t xml:space="preserve">N 39102,</w:t>
            </w:r>
          </w:p>
          <w:p>
            <w:pPr>
              <w:pStyle w:val="0"/>
              <w:jc w:val="center"/>
            </w:pPr>
            <w:r>
              <w:rPr>
                <w:sz w:val="24"/>
              </w:rPr>
              <w:t xml:space="preserve">N 39202,</w:t>
            </w:r>
          </w:p>
          <w:p>
            <w:pPr>
              <w:pStyle w:val="0"/>
              <w:jc w:val="center"/>
            </w:pPr>
            <w:r>
              <w:rPr>
                <w:sz w:val="24"/>
              </w:rPr>
              <w:t xml:space="preserve">N 39302,</w:t>
            </w:r>
          </w:p>
          <w:p>
            <w:pPr>
              <w:pStyle w:val="0"/>
              <w:jc w:val="center"/>
            </w:pPr>
            <w:r>
              <w:rPr>
                <w:sz w:val="24"/>
              </w:rPr>
              <w:t xml:space="preserve">N 39402,</w:t>
            </w:r>
          </w:p>
          <w:p>
            <w:pPr>
              <w:pStyle w:val="0"/>
              <w:jc w:val="center"/>
            </w:pPr>
            <w:r>
              <w:rPr>
                <w:sz w:val="24"/>
              </w:rPr>
              <w:t xml:space="preserve">N 39502,</w:t>
            </w:r>
          </w:p>
          <w:p>
            <w:pPr>
              <w:pStyle w:val="0"/>
              <w:jc w:val="center"/>
            </w:pPr>
            <w:r>
              <w:rPr>
                <w:sz w:val="24"/>
              </w:rPr>
              <w:t xml:space="preserve">N 39602,</w:t>
            </w:r>
          </w:p>
          <w:p>
            <w:pPr>
              <w:pStyle w:val="0"/>
              <w:jc w:val="center"/>
            </w:pPr>
            <w:r>
              <w:rPr>
                <w:sz w:val="24"/>
              </w:rPr>
              <w:t xml:space="preserve">N 39104,</w:t>
            </w:r>
          </w:p>
          <w:p>
            <w:pPr>
              <w:pStyle w:val="0"/>
              <w:jc w:val="center"/>
            </w:pPr>
            <w:r>
              <w:rPr>
                <w:sz w:val="24"/>
              </w:rPr>
              <w:t xml:space="preserve">N 39204,</w:t>
            </w:r>
          </w:p>
          <w:p>
            <w:pPr>
              <w:pStyle w:val="0"/>
              <w:jc w:val="center"/>
            </w:pPr>
            <w:r>
              <w:rPr>
                <w:sz w:val="24"/>
              </w:rPr>
              <w:t xml:space="preserve">N 39304,</w:t>
            </w:r>
          </w:p>
          <w:p>
            <w:pPr>
              <w:pStyle w:val="0"/>
              <w:jc w:val="center"/>
            </w:pPr>
            <w:r>
              <w:rPr>
                <w:sz w:val="24"/>
              </w:rPr>
              <w:t xml:space="preserve">N 39404,</w:t>
            </w:r>
          </w:p>
          <w:p>
            <w:pPr>
              <w:pStyle w:val="0"/>
              <w:jc w:val="center"/>
            </w:pPr>
            <w:r>
              <w:rPr>
                <w:sz w:val="24"/>
              </w:rPr>
              <w:t xml:space="preserve">N 39504,</w:t>
            </w:r>
          </w:p>
          <w:p>
            <w:pPr>
              <w:pStyle w:val="0"/>
              <w:jc w:val="center"/>
            </w:pPr>
            <w:r>
              <w:rPr>
                <w:sz w:val="24"/>
              </w:rPr>
              <w:t xml:space="preserve">N 39604</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gridSpan w:val="6"/>
            <w:tcW w:w="9069" w:type="dxa"/>
          </w:tcPr>
          <w:p>
            <w:pPr>
              <w:pStyle w:val="0"/>
              <w:outlineLvl w:val="2"/>
              <w:jc w:val="center"/>
            </w:pPr>
            <w:r>
              <w:rPr>
                <w:sz w:val="24"/>
              </w:rPr>
              <w:t xml:space="preserve">Раздел 6. Отражение излишних выплат по договорам ОПС</w:t>
            </w:r>
          </w:p>
        </w:tc>
      </w:tr>
      <w:tr>
        <w:tc>
          <w:tcPr>
            <w:tcW w:w="624" w:type="dxa"/>
          </w:tcPr>
          <w:p>
            <w:pPr>
              <w:pStyle w:val="0"/>
            </w:pPr>
            <w:r>
              <w:rPr>
                <w:sz w:val="24"/>
              </w:rPr>
              <w:t xml:space="preserve">6.1</w:t>
            </w:r>
          </w:p>
        </w:tc>
        <w:tc>
          <w:tcPr>
            <w:tcW w:w="3628" w:type="dxa"/>
          </w:tcPr>
          <w:p>
            <w:pPr>
              <w:pStyle w:val="0"/>
            </w:pPr>
            <w:r>
              <w:rPr>
                <w:sz w:val="24"/>
              </w:rPr>
              <w:t xml:space="preserve">Отражение дебиторской задолженности по излишней выплате в случае вероятности возврата денежных средств на дату признания дебиторской задолженности</w:t>
            </w:r>
          </w:p>
        </w:tc>
        <w:tc>
          <w:tcPr>
            <w:tcW w:w="1134" w:type="dxa"/>
          </w:tcPr>
          <w:p>
            <w:pPr>
              <w:pStyle w:val="0"/>
              <w:jc w:val="center"/>
            </w:pPr>
            <w:r>
              <w:rPr>
                <w:sz w:val="24"/>
              </w:rPr>
              <w:t xml:space="preserve">N 48405</w:t>
            </w:r>
          </w:p>
        </w:tc>
        <w:tc>
          <w:tcPr>
            <w:tcW w:w="1701" w:type="dxa"/>
          </w:tcPr>
          <w:p>
            <w:pPr>
              <w:pStyle w:val="0"/>
              <w:jc w:val="center"/>
            </w:pPr>
            <w:r>
              <w:rPr>
                <w:sz w:val="24"/>
              </w:rPr>
              <w:t xml:space="preserve">N 71323</w:t>
            </w:r>
          </w:p>
        </w:tc>
        <w:tc>
          <w:tcPr>
            <w:tcW w:w="991" w:type="dxa"/>
          </w:tcPr>
          <w:p>
            <w:pPr>
              <w:pStyle w:val="0"/>
              <w:jc w:val="center"/>
            </w:pPr>
            <w:r>
              <w:rPr>
                <w:sz w:val="24"/>
              </w:rPr>
              <w:t xml:space="preserve">12405</w:t>
            </w:r>
          </w:p>
        </w:tc>
        <w:tc>
          <w:tcPr>
            <w:tcW w:w="991" w:type="dxa"/>
          </w:tcPr>
          <w:p>
            <w:pPr>
              <w:pStyle w:val="0"/>
              <w:jc w:val="center"/>
            </w:pPr>
            <w:r>
              <w:rPr>
                <w:sz w:val="24"/>
              </w:rPr>
              <w:t xml:space="preserve">1</w:t>
            </w:r>
          </w:p>
        </w:tc>
      </w:tr>
      <w:tr>
        <w:tblPrEx>
          <w:tblBorders>
            <w:insideH w:val="nil"/>
          </w:tblBorders>
        </w:tblPrEx>
        <w:tc>
          <w:tcPr>
            <w:tcW w:w="624" w:type="dxa"/>
            <w:tcBorders>
              <w:bottom w:val="nil"/>
            </w:tcBorders>
          </w:tcPr>
          <w:p>
            <w:pPr>
              <w:pStyle w:val="0"/>
            </w:pPr>
            <w:r>
              <w:rPr>
                <w:sz w:val="24"/>
              </w:rPr>
              <w:t xml:space="preserve">6.2</w:t>
            </w:r>
          </w:p>
        </w:tc>
        <w:tc>
          <w:tcPr>
            <w:tcW w:w="3628" w:type="dxa"/>
            <w:tcBorders>
              <w:bottom w:val="nil"/>
            </w:tcBorders>
          </w:tcPr>
          <w:p>
            <w:pPr>
              <w:pStyle w:val="0"/>
            </w:pPr>
            <w:r>
              <w:rPr>
                <w:sz w:val="24"/>
              </w:rPr>
              <w:t xml:space="preserve">Отражение восстановления суммы обязательств</w:t>
            </w:r>
          </w:p>
        </w:tc>
        <w:tc>
          <w:tcPr>
            <w:tcW w:w="1134" w:type="dxa"/>
            <w:tcBorders>
              <w:bottom w:val="nil"/>
            </w:tcBorders>
          </w:tcPr>
          <w:p>
            <w:pPr>
              <w:pStyle w:val="0"/>
            </w:pPr>
            <w:r>
              <w:rPr>
                <w:sz w:val="24"/>
              </w:rPr>
            </w:r>
          </w:p>
        </w:tc>
        <w:tc>
          <w:tcPr>
            <w:tcW w:w="1701" w:type="dxa"/>
            <w:tcBorders>
              <w:bottom w:val="nil"/>
            </w:tcBorders>
          </w:tcPr>
          <w:p>
            <w:pPr>
              <w:pStyle w:val="0"/>
            </w:pPr>
            <w:r>
              <w:rPr>
                <w:sz w:val="24"/>
              </w:rPr>
            </w:r>
          </w:p>
        </w:tc>
        <w:tc>
          <w:tcPr>
            <w:tcW w:w="991" w:type="dxa"/>
            <w:tcBorders>
              <w:bottom w:val="nil"/>
            </w:tcBorders>
          </w:tcPr>
          <w:p>
            <w:pPr>
              <w:pStyle w:val="0"/>
            </w:pPr>
            <w:r>
              <w:rPr>
                <w:sz w:val="24"/>
              </w:rPr>
            </w:r>
          </w:p>
        </w:tc>
        <w:tc>
          <w:tcPr>
            <w:tcW w:w="991" w:type="dxa"/>
            <w:tcBorders>
              <w:bottom w:val="nil"/>
            </w:tcBorders>
          </w:tcPr>
          <w:p>
            <w:pPr>
              <w:pStyle w:val="0"/>
            </w:pPr>
            <w:r>
              <w:rPr>
                <w:sz w:val="24"/>
              </w:rPr>
            </w:r>
          </w:p>
        </w:tc>
      </w:tr>
      <w:tr>
        <w:tblPrEx>
          <w:tblBorders>
            <w:insideH w:val="nil"/>
          </w:tblBorders>
        </w:tblPrEx>
        <w:tc>
          <w:tcPr>
            <w:gridSpan w:val="6"/>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25.06.2024 N 6765-У)</w:t>
            </w:r>
          </w:p>
        </w:tc>
      </w:tr>
      <w:tr>
        <w:tc>
          <w:tcPr>
            <w:tcW w:w="624" w:type="dxa"/>
          </w:tcPr>
          <w:p>
            <w:pPr>
              <w:pStyle w:val="0"/>
            </w:pPr>
            <w:r>
              <w:rPr>
                <w:sz w:val="24"/>
              </w:rPr>
              <w:t xml:space="preserve">6.2.1</w:t>
            </w:r>
          </w:p>
        </w:tc>
        <w:tc>
          <w:tcPr>
            <w:tcW w:w="3628" w:type="dxa"/>
          </w:tcPr>
          <w:p>
            <w:pPr>
              <w:pStyle w:val="0"/>
            </w:pPr>
            <w:r>
              <w:rPr>
                <w:sz w:val="24"/>
              </w:rPr>
            </w:r>
          </w:p>
        </w:tc>
        <w:tc>
          <w:tcPr>
            <w:tcW w:w="1134" w:type="dxa"/>
          </w:tcPr>
          <w:p>
            <w:pPr>
              <w:pStyle w:val="0"/>
              <w:jc w:val="center"/>
            </w:pPr>
            <w:r>
              <w:rPr>
                <w:sz w:val="24"/>
              </w:rPr>
              <w:t xml:space="preserve">N 71324</w:t>
            </w:r>
          </w:p>
        </w:tc>
        <w:tc>
          <w:tcPr>
            <w:tcW w:w="1701" w:type="dxa"/>
          </w:tcPr>
          <w:p>
            <w:pPr>
              <w:pStyle w:val="0"/>
              <w:jc w:val="center"/>
            </w:pPr>
            <w:r>
              <w:rPr>
                <w:sz w:val="24"/>
              </w:rPr>
              <w:t xml:space="preserve">N 39111,</w:t>
            </w:r>
          </w:p>
          <w:p>
            <w:pPr>
              <w:pStyle w:val="0"/>
              <w:jc w:val="center"/>
            </w:pPr>
            <w:r>
              <w:rPr>
                <w:sz w:val="24"/>
              </w:rPr>
              <w:t xml:space="preserve">N 39211,</w:t>
            </w:r>
          </w:p>
          <w:p>
            <w:pPr>
              <w:pStyle w:val="0"/>
              <w:jc w:val="center"/>
            </w:pPr>
            <w:r>
              <w:rPr>
                <w:sz w:val="24"/>
              </w:rPr>
              <w:t xml:space="preserve">N 39311,</w:t>
            </w:r>
          </w:p>
          <w:p>
            <w:pPr>
              <w:pStyle w:val="0"/>
              <w:jc w:val="center"/>
            </w:pPr>
            <w:r>
              <w:rPr>
                <w:sz w:val="24"/>
              </w:rPr>
              <w:t xml:space="preserve">N 39411,</w:t>
            </w:r>
          </w:p>
          <w:p>
            <w:pPr>
              <w:pStyle w:val="0"/>
              <w:jc w:val="center"/>
            </w:pPr>
            <w:r>
              <w:rPr>
                <w:sz w:val="24"/>
              </w:rPr>
              <w:t xml:space="preserve">N 39511,</w:t>
            </w:r>
          </w:p>
          <w:p>
            <w:pPr>
              <w:pStyle w:val="0"/>
              <w:jc w:val="center"/>
            </w:pPr>
            <w:r>
              <w:rPr>
                <w:sz w:val="24"/>
              </w:rPr>
              <w:t xml:space="preserve">N 39611,</w:t>
            </w:r>
          </w:p>
          <w:p>
            <w:pPr>
              <w:pStyle w:val="0"/>
              <w:jc w:val="center"/>
            </w:pPr>
            <w:r>
              <w:rPr>
                <w:sz w:val="24"/>
              </w:rPr>
              <w:t xml:space="preserve">N 39112,</w:t>
            </w:r>
          </w:p>
          <w:p>
            <w:pPr>
              <w:pStyle w:val="0"/>
              <w:jc w:val="center"/>
            </w:pPr>
            <w:r>
              <w:rPr>
                <w:sz w:val="24"/>
              </w:rPr>
              <w:t xml:space="preserve">N 39212,</w:t>
            </w:r>
          </w:p>
          <w:p>
            <w:pPr>
              <w:pStyle w:val="0"/>
              <w:jc w:val="center"/>
            </w:pPr>
            <w:r>
              <w:rPr>
                <w:sz w:val="24"/>
              </w:rPr>
              <w:t xml:space="preserve">N 39312,</w:t>
            </w:r>
          </w:p>
          <w:p>
            <w:pPr>
              <w:pStyle w:val="0"/>
              <w:jc w:val="center"/>
            </w:pPr>
            <w:r>
              <w:rPr>
                <w:sz w:val="24"/>
              </w:rPr>
              <w:t xml:space="preserve">N 39412,</w:t>
            </w:r>
          </w:p>
          <w:p>
            <w:pPr>
              <w:pStyle w:val="0"/>
              <w:jc w:val="center"/>
            </w:pPr>
            <w:r>
              <w:rPr>
                <w:sz w:val="24"/>
              </w:rPr>
              <w:t xml:space="preserve">N 39512,</w:t>
            </w:r>
          </w:p>
          <w:p>
            <w:pPr>
              <w:pStyle w:val="0"/>
              <w:jc w:val="center"/>
            </w:pPr>
            <w:r>
              <w:rPr>
                <w:sz w:val="24"/>
              </w:rPr>
              <w:t xml:space="preserve">N 39612,</w:t>
            </w:r>
          </w:p>
          <w:p>
            <w:pPr>
              <w:pStyle w:val="0"/>
              <w:jc w:val="center"/>
            </w:pPr>
            <w:r>
              <w:rPr>
                <w:sz w:val="24"/>
              </w:rPr>
              <w:t xml:space="preserve">N 39113,</w:t>
            </w:r>
          </w:p>
          <w:p>
            <w:pPr>
              <w:pStyle w:val="0"/>
              <w:jc w:val="center"/>
            </w:pPr>
            <w:r>
              <w:rPr>
                <w:sz w:val="24"/>
              </w:rPr>
              <w:t xml:space="preserve">N 39213,</w:t>
            </w:r>
          </w:p>
          <w:p>
            <w:pPr>
              <w:pStyle w:val="0"/>
              <w:jc w:val="center"/>
            </w:pPr>
            <w:r>
              <w:rPr>
                <w:sz w:val="24"/>
              </w:rPr>
              <w:t xml:space="preserve">N 39313,</w:t>
            </w:r>
          </w:p>
          <w:p>
            <w:pPr>
              <w:pStyle w:val="0"/>
              <w:jc w:val="center"/>
            </w:pPr>
            <w:r>
              <w:rPr>
                <w:sz w:val="24"/>
              </w:rPr>
              <w:t xml:space="preserve">N 39413,</w:t>
            </w:r>
          </w:p>
          <w:p>
            <w:pPr>
              <w:pStyle w:val="0"/>
              <w:jc w:val="center"/>
            </w:pPr>
            <w:r>
              <w:rPr>
                <w:sz w:val="24"/>
              </w:rPr>
              <w:t xml:space="preserve">N 39513,</w:t>
            </w:r>
          </w:p>
          <w:p>
            <w:pPr>
              <w:pStyle w:val="0"/>
              <w:jc w:val="center"/>
            </w:pPr>
            <w:r>
              <w:rPr>
                <w:sz w:val="24"/>
              </w:rPr>
              <w:t xml:space="preserve">N 39613</w:t>
            </w:r>
          </w:p>
        </w:tc>
        <w:tc>
          <w:tcPr>
            <w:tcW w:w="991" w:type="dxa"/>
          </w:tcPr>
          <w:p>
            <w:pPr>
              <w:pStyle w:val="0"/>
              <w:jc w:val="center"/>
            </w:pPr>
            <w:r>
              <w:rPr>
                <w:sz w:val="24"/>
              </w:rPr>
              <w:t xml:space="preserve">22401</w:t>
            </w:r>
          </w:p>
        </w:tc>
        <w:tc>
          <w:tcPr>
            <w:tcW w:w="991" w:type="dxa"/>
          </w:tcPr>
          <w:p>
            <w:pPr>
              <w:pStyle w:val="0"/>
              <w:jc w:val="center"/>
            </w:pPr>
            <w:r>
              <w:rPr>
                <w:sz w:val="24"/>
              </w:rPr>
              <w:t xml:space="preserve">1</w:t>
            </w:r>
          </w:p>
        </w:tc>
      </w:tr>
      <w:tr>
        <w:tc>
          <w:tcPr>
            <w:tcW w:w="624" w:type="dxa"/>
          </w:tcPr>
          <w:p>
            <w:pPr>
              <w:pStyle w:val="0"/>
            </w:pPr>
            <w:r>
              <w:rPr>
                <w:sz w:val="24"/>
              </w:rPr>
              <w:t xml:space="preserve">6.2.2</w:t>
            </w:r>
          </w:p>
        </w:tc>
        <w:tc>
          <w:tcPr>
            <w:tcW w:w="3628" w:type="dxa"/>
          </w:tcPr>
          <w:p>
            <w:pPr>
              <w:pStyle w:val="0"/>
            </w:pPr>
            <w:r>
              <w:rPr>
                <w:sz w:val="24"/>
              </w:rPr>
            </w:r>
          </w:p>
        </w:tc>
        <w:tc>
          <w:tcPr>
            <w:tcW w:w="1134" w:type="dxa"/>
          </w:tcPr>
          <w:p>
            <w:pPr>
              <w:pStyle w:val="0"/>
              <w:jc w:val="center"/>
            </w:pPr>
            <w:r>
              <w:rPr>
                <w:sz w:val="24"/>
              </w:rPr>
              <w:t xml:space="preserve">N 39111,</w:t>
            </w:r>
          </w:p>
          <w:p>
            <w:pPr>
              <w:pStyle w:val="0"/>
              <w:jc w:val="center"/>
            </w:pPr>
            <w:r>
              <w:rPr>
                <w:sz w:val="24"/>
              </w:rPr>
              <w:t xml:space="preserve">N 39211,</w:t>
            </w:r>
          </w:p>
          <w:p>
            <w:pPr>
              <w:pStyle w:val="0"/>
              <w:jc w:val="center"/>
            </w:pPr>
            <w:r>
              <w:rPr>
                <w:sz w:val="24"/>
              </w:rPr>
              <w:t xml:space="preserve">N 39311,</w:t>
            </w:r>
          </w:p>
          <w:p>
            <w:pPr>
              <w:pStyle w:val="0"/>
              <w:jc w:val="center"/>
            </w:pPr>
            <w:r>
              <w:rPr>
                <w:sz w:val="24"/>
              </w:rPr>
              <w:t xml:space="preserve">N 39411,</w:t>
            </w:r>
          </w:p>
          <w:p>
            <w:pPr>
              <w:pStyle w:val="0"/>
              <w:jc w:val="center"/>
            </w:pPr>
            <w:r>
              <w:rPr>
                <w:sz w:val="24"/>
              </w:rPr>
              <w:t xml:space="preserve">N 39511,</w:t>
            </w:r>
          </w:p>
          <w:p>
            <w:pPr>
              <w:pStyle w:val="0"/>
              <w:jc w:val="center"/>
            </w:pPr>
            <w:r>
              <w:rPr>
                <w:sz w:val="24"/>
              </w:rPr>
              <w:t xml:space="preserve">N 39611,</w:t>
            </w:r>
          </w:p>
          <w:p>
            <w:pPr>
              <w:pStyle w:val="0"/>
              <w:jc w:val="center"/>
            </w:pPr>
            <w:r>
              <w:rPr>
                <w:sz w:val="24"/>
              </w:rPr>
              <w:t xml:space="preserve">N 39112,</w:t>
            </w:r>
          </w:p>
          <w:p>
            <w:pPr>
              <w:pStyle w:val="0"/>
              <w:jc w:val="center"/>
            </w:pPr>
            <w:r>
              <w:rPr>
                <w:sz w:val="24"/>
              </w:rPr>
              <w:t xml:space="preserve">N 39212,</w:t>
            </w:r>
          </w:p>
          <w:p>
            <w:pPr>
              <w:pStyle w:val="0"/>
              <w:jc w:val="center"/>
            </w:pPr>
            <w:r>
              <w:rPr>
                <w:sz w:val="24"/>
              </w:rPr>
              <w:t xml:space="preserve">N 39312,</w:t>
            </w:r>
          </w:p>
          <w:p>
            <w:pPr>
              <w:pStyle w:val="0"/>
              <w:jc w:val="center"/>
            </w:pPr>
            <w:r>
              <w:rPr>
                <w:sz w:val="24"/>
              </w:rPr>
              <w:t xml:space="preserve">N 39412,</w:t>
            </w:r>
          </w:p>
          <w:p>
            <w:pPr>
              <w:pStyle w:val="0"/>
              <w:jc w:val="center"/>
            </w:pPr>
            <w:r>
              <w:rPr>
                <w:sz w:val="24"/>
              </w:rPr>
              <w:t xml:space="preserve">N 39512,</w:t>
            </w:r>
          </w:p>
          <w:p>
            <w:pPr>
              <w:pStyle w:val="0"/>
              <w:jc w:val="center"/>
            </w:pPr>
            <w:r>
              <w:rPr>
                <w:sz w:val="24"/>
              </w:rPr>
              <w:t xml:space="preserve">N 39612,</w:t>
            </w:r>
          </w:p>
          <w:p>
            <w:pPr>
              <w:pStyle w:val="0"/>
              <w:jc w:val="center"/>
            </w:pPr>
            <w:r>
              <w:rPr>
                <w:sz w:val="24"/>
              </w:rPr>
              <w:t xml:space="preserve">N 39113,</w:t>
            </w:r>
          </w:p>
          <w:p>
            <w:pPr>
              <w:pStyle w:val="0"/>
              <w:jc w:val="center"/>
            </w:pPr>
            <w:r>
              <w:rPr>
                <w:sz w:val="24"/>
              </w:rPr>
              <w:t xml:space="preserve">N 39213,</w:t>
            </w:r>
          </w:p>
          <w:p>
            <w:pPr>
              <w:pStyle w:val="0"/>
              <w:jc w:val="center"/>
            </w:pPr>
            <w:r>
              <w:rPr>
                <w:sz w:val="24"/>
              </w:rPr>
              <w:t xml:space="preserve">N 39313,</w:t>
            </w:r>
          </w:p>
          <w:p>
            <w:pPr>
              <w:pStyle w:val="0"/>
              <w:jc w:val="center"/>
            </w:pPr>
            <w:r>
              <w:rPr>
                <w:sz w:val="24"/>
              </w:rPr>
              <w:t xml:space="preserve">N 39413,</w:t>
            </w:r>
          </w:p>
          <w:p>
            <w:pPr>
              <w:pStyle w:val="0"/>
              <w:jc w:val="center"/>
            </w:pPr>
            <w:r>
              <w:rPr>
                <w:sz w:val="24"/>
              </w:rPr>
              <w:t xml:space="preserve">N 39513,</w:t>
            </w:r>
          </w:p>
          <w:p>
            <w:pPr>
              <w:pStyle w:val="0"/>
              <w:jc w:val="center"/>
            </w:pPr>
            <w:r>
              <w:rPr>
                <w:sz w:val="24"/>
              </w:rPr>
              <w:t xml:space="preserve">N 39613</w:t>
            </w:r>
          </w:p>
        </w:tc>
        <w:tc>
          <w:tcPr>
            <w:tcW w:w="1701" w:type="dxa"/>
          </w:tcPr>
          <w:p>
            <w:pPr>
              <w:pStyle w:val="0"/>
              <w:jc w:val="center"/>
            </w:pPr>
            <w:r>
              <w:rPr>
                <w:sz w:val="24"/>
              </w:rPr>
              <w:t xml:space="preserve">N 39102,</w:t>
            </w:r>
          </w:p>
          <w:p>
            <w:pPr>
              <w:pStyle w:val="0"/>
              <w:jc w:val="center"/>
            </w:pPr>
            <w:r>
              <w:rPr>
                <w:sz w:val="24"/>
              </w:rPr>
              <w:t xml:space="preserve">N 39202,</w:t>
            </w:r>
          </w:p>
          <w:p>
            <w:pPr>
              <w:pStyle w:val="0"/>
              <w:jc w:val="center"/>
            </w:pPr>
            <w:r>
              <w:rPr>
                <w:sz w:val="24"/>
              </w:rPr>
              <w:t xml:space="preserve">N 39302,</w:t>
            </w:r>
          </w:p>
          <w:p>
            <w:pPr>
              <w:pStyle w:val="0"/>
              <w:jc w:val="center"/>
            </w:pPr>
            <w:r>
              <w:rPr>
                <w:sz w:val="24"/>
              </w:rPr>
              <w:t xml:space="preserve">N 39402,</w:t>
            </w:r>
          </w:p>
          <w:p>
            <w:pPr>
              <w:pStyle w:val="0"/>
              <w:jc w:val="center"/>
            </w:pPr>
            <w:r>
              <w:rPr>
                <w:sz w:val="24"/>
              </w:rPr>
              <w:t xml:space="preserve">N 39502,</w:t>
            </w:r>
          </w:p>
          <w:p>
            <w:pPr>
              <w:pStyle w:val="0"/>
              <w:jc w:val="center"/>
            </w:pPr>
            <w:r>
              <w:rPr>
                <w:sz w:val="24"/>
              </w:rPr>
              <w:t xml:space="preserve">N 39602,</w:t>
            </w:r>
          </w:p>
          <w:p>
            <w:pPr>
              <w:pStyle w:val="0"/>
              <w:jc w:val="center"/>
            </w:pPr>
            <w:r>
              <w:rPr>
                <w:sz w:val="24"/>
              </w:rPr>
              <w:t xml:space="preserve">N 39103,</w:t>
            </w:r>
          </w:p>
          <w:p>
            <w:pPr>
              <w:pStyle w:val="0"/>
              <w:jc w:val="center"/>
            </w:pPr>
            <w:r>
              <w:rPr>
                <w:sz w:val="24"/>
              </w:rPr>
              <w:t xml:space="preserve">N 39203,</w:t>
            </w:r>
          </w:p>
          <w:p>
            <w:pPr>
              <w:pStyle w:val="0"/>
              <w:jc w:val="center"/>
            </w:pPr>
            <w:r>
              <w:rPr>
                <w:sz w:val="24"/>
              </w:rPr>
              <w:t xml:space="preserve">N 39303,</w:t>
            </w:r>
          </w:p>
          <w:p>
            <w:pPr>
              <w:pStyle w:val="0"/>
              <w:jc w:val="center"/>
            </w:pPr>
            <w:r>
              <w:rPr>
                <w:sz w:val="24"/>
              </w:rPr>
              <w:t xml:space="preserve">N 39403,</w:t>
            </w:r>
          </w:p>
          <w:p>
            <w:pPr>
              <w:pStyle w:val="0"/>
              <w:jc w:val="center"/>
            </w:pPr>
            <w:r>
              <w:rPr>
                <w:sz w:val="24"/>
              </w:rPr>
              <w:t xml:space="preserve">N 39503,</w:t>
            </w:r>
          </w:p>
          <w:p>
            <w:pPr>
              <w:pStyle w:val="0"/>
              <w:jc w:val="center"/>
            </w:pPr>
            <w:r>
              <w:rPr>
                <w:sz w:val="24"/>
              </w:rPr>
              <w:t xml:space="preserve">N 39603,</w:t>
            </w:r>
          </w:p>
          <w:p>
            <w:pPr>
              <w:pStyle w:val="0"/>
              <w:jc w:val="center"/>
            </w:pPr>
            <w:r>
              <w:rPr>
                <w:sz w:val="24"/>
              </w:rPr>
              <w:t xml:space="preserve">N 39104,</w:t>
            </w:r>
          </w:p>
          <w:p>
            <w:pPr>
              <w:pStyle w:val="0"/>
              <w:jc w:val="center"/>
            </w:pPr>
            <w:r>
              <w:rPr>
                <w:sz w:val="24"/>
              </w:rPr>
              <w:t xml:space="preserve">N 39204,</w:t>
            </w:r>
          </w:p>
          <w:p>
            <w:pPr>
              <w:pStyle w:val="0"/>
              <w:jc w:val="center"/>
            </w:pPr>
            <w:r>
              <w:rPr>
                <w:sz w:val="24"/>
              </w:rPr>
              <w:t xml:space="preserve">N 39304,</w:t>
            </w:r>
          </w:p>
          <w:p>
            <w:pPr>
              <w:pStyle w:val="0"/>
              <w:jc w:val="center"/>
            </w:pPr>
            <w:r>
              <w:rPr>
                <w:sz w:val="24"/>
              </w:rPr>
              <w:t xml:space="preserve">N 39404,</w:t>
            </w:r>
          </w:p>
          <w:p>
            <w:pPr>
              <w:pStyle w:val="0"/>
              <w:jc w:val="center"/>
            </w:pPr>
            <w:r>
              <w:rPr>
                <w:sz w:val="24"/>
              </w:rPr>
              <w:t xml:space="preserve">N 39504,</w:t>
            </w:r>
          </w:p>
          <w:p>
            <w:pPr>
              <w:pStyle w:val="0"/>
              <w:jc w:val="center"/>
            </w:pPr>
            <w:r>
              <w:rPr>
                <w:sz w:val="24"/>
              </w:rPr>
              <w:t xml:space="preserve">N 39604</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6.3</w:t>
            </w:r>
          </w:p>
        </w:tc>
        <w:tc>
          <w:tcPr>
            <w:tcW w:w="3628" w:type="dxa"/>
          </w:tcPr>
          <w:p>
            <w:pPr>
              <w:pStyle w:val="0"/>
            </w:pPr>
            <w:r>
              <w:rPr>
                <w:sz w:val="24"/>
              </w:rPr>
              <w:t xml:space="preserve">Отражение покрытия дебиторской задолженности по излишней выплате при поступлении возврата</w:t>
            </w:r>
          </w:p>
        </w:tc>
        <w:tc>
          <w:tcPr>
            <w:tcW w:w="1134" w:type="dxa"/>
          </w:tcPr>
          <w:p>
            <w:pPr>
              <w:pStyle w:val="0"/>
              <w:jc w:val="center"/>
            </w:pPr>
            <w:r>
              <w:rPr>
                <w:sz w:val="24"/>
              </w:rPr>
              <w:t xml:space="preserve">N 20501</w:t>
            </w:r>
          </w:p>
        </w:tc>
        <w:tc>
          <w:tcPr>
            <w:tcW w:w="1701" w:type="dxa"/>
          </w:tcPr>
          <w:p>
            <w:pPr>
              <w:pStyle w:val="0"/>
              <w:jc w:val="center"/>
            </w:pPr>
            <w:r>
              <w:rPr>
                <w:sz w:val="24"/>
              </w:rPr>
              <w:t xml:space="preserve">N 48405</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6.4</w:t>
            </w:r>
          </w:p>
        </w:tc>
        <w:tc>
          <w:tcPr>
            <w:tcW w:w="3628" w:type="dxa"/>
          </w:tcPr>
          <w:p>
            <w:pPr>
              <w:pStyle w:val="0"/>
            </w:pPr>
            <w:r>
              <w:rPr>
                <w:sz w:val="24"/>
              </w:rPr>
              <w:t xml:space="preserve">Отражение направления собственных средств на покрытие дебиторской задолженности, если отсутствует вероятность возврата денежных средств</w:t>
            </w:r>
          </w:p>
        </w:tc>
        <w:tc>
          <w:tcPr>
            <w:tcW w:w="1134" w:type="dxa"/>
          </w:tcPr>
          <w:p>
            <w:pPr>
              <w:pStyle w:val="0"/>
            </w:pPr>
            <w:r>
              <w:rPr>
                <w:sz w:val="24"/>
              </w:rPr>
            </w:r>
          </w:p>
        </w:tc>
        <w:tc>
          <w:tcPr>
            <w:tcW w:w="1701" w:type="dxa"/>
          </w:tcPr>
          <w:p>
            <w:pPr>
              <w:pStyle w:val="0"/>
            </w:pPr>
            <w:r>
              <w:rPr>
                <w:sz w:val="24"/>
              </w:rPr>
            </w:r>
          </w:p>
        </w:tc>
        <w:tc>
          <w:tcPr>
            <w:tcW w:w="991" w:type="dxa"/>
          </w:tcPr>
          <w:p>
            <w:pPr>
              <w:pStyle w:val="0"/>
            </w:pPr>
            <w:r>
              <w:rPr>
                <w:sz w:val="24"/>
              </w:rPr>
            </w:r>
          </w:p>
        </w:tc>
        <w:tc>
          <w:tcPr>
            <w:tcW w:w="991" w:type="dxa"/>
          </w:tcPr>
          <w:p>
            <w:pPr>
              <w:pStyle w:val="0"/>
            </w:pPr>
            <w:r>
              <w:rPr>
                <w:sz w:val="24"/>
              </w:rPr>
            </w:r>
          </w:p>
        </w:tc>
      </w:tr>
      <w:tr>
        <w:tc>
          <w:tcPr>
            <w:tcW w:w="624" w:type="dxa"/>
          </w:tcPr>
          <w:p>
            <w:pPr>
              <w:pStyle w:val="0"/>
            </w:pPr>
            <w:r>
              <w:rPr>
                <w:sz w:val="24"/>
              </w:rPr>
              <w:t xml:space="preserve">6.4.1</w:t>
            </w:r>
          </w:p>
        </w:tc>
        <w:tc>
          <w:tcPr>
            <w:tcW w:w="3628" w:type="dxa"/>
          </w:tcPr>
          <w:p>
            <w:pPr>
              <w:pStyle w:val="0"/>
            </w:pPr>
            <w:r>
              <w:rPr>
                <w:sz w:val="24"/>
              </w:rPr>
            </w:r>
          </w:p>
        </w:tc>
        <w:tc>
          <w:tcPr>
            <w:tcW w:w="1134" w:type="dxa"/>
          </w:tcPr>
          <w:p>
            <w:pPr>
              <w:pStyle w:val="0"/>
              <w:jc w:val="center"/>
            </w:pPr>
            <w:r>
              <w:rPr>
                <w:sz w:val="24"/>
              </w:rPr>
              <w:t xml:space="preserve">N 10801</w:t>
            </w:r>
          </w:p>
        </w:tc>
        <w:tc>
          <w:tcPr>
            <w:tcW w:w="1701" w:type="dxa"/>
          </w:tcPr>
          <w:p>
            <w:pPr>
              <w:pStyle w:val="0"/>
              <w:jc w:val="center"/>
            </w:pPr>
            <w:r>
              <w:rPr>
                <w:sz w:val="24"/>
              </w:rPr>
              <w:t xml:space="preserve">N 30305</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c>
          <w:tcPr>
            <w:tcW w:w="624" w:type="dxa"/>
          </w:tcPr>
          <w:p>
            <w:pPr>
              <w:pStyle w:val="0"/>
            </w:pPr>
            <w:r>
              <w:rPr>
                <w:sz w:val="24"/>
              </w:rPr>
              <w:t xml:space="preserve">6.4.2</w:t>
            </w:r>
          </w:p>
        </w:tc>
        <w:tc>
          <w:tcPr>
            <w:tcW w:w="3628" w:type="dxa"/>
          </w:tcPr>
          <w:p>
            <w:pPr>
              <w:pStyle w:val="0"/>
            </w:pPr>
            <w:r>
              <w:rPr>
                <w:sz w:val="24"/>
              </w:rPr>
            </w:r>
          </w:p>
        </w:tc>
        <w:tc>
          <w:tcPr>
            <w:tcW w:w="1134" w:type="dxa"/>
          </w:tcPr>
          <w:p>
            <w:pPr>
              <w:pStyle w:val="0"/>
              <w:jc w:val="center"/>
            </w:pPr>
            <w:r>
              <w:rPr>
                <w:sz w:val="24"/>
              </w:rPr>
              <w:t xml:space="preserve">N 30306</w:t>
            </w:r>
          </w:p>
        </w:tc>
        <w:tc>
          <w:tcPr>
            <w:tcW w:w="1701" w:type="dxa"/>
          </w:tcPr>
          <w:p>
            <w:pPr>
              <w:pStyle w:val="0"/>
              <w:jc w:val="center"/>
            </w:pPr>
            <w:r>
              <w:rPr>
                <w:sz w:val="24"/>
              </w:rPr>
              <w:t xml:space="preserve">N 48405</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6.4.3</w:t>
            </w:r>
          </w:p>
        </w:tc>
        <w:tc>
          <w:tcPr>
            <w:tcW w:w="3628" w:type="dxa"/>
          </w:tcPr>
          <w:p>
            <w:pPr>
              <w:pStyle w:val="0"/>
            </w:pPr>
            <w:r>
              <w:rPr>
                <w:sz w:val="24"/>
              </w:rPr>
            </w:r>
          </w:p>
        </w:tc>
        <w:tc>
          <w:tcPr>
            <w:tcW w:w="1134" w:type="dxa"/>
          </w:tcPr>
          <w:p>
            <w:pPr>
              <w:pStyle w:val="0"/>
              <w:jc w:val="center"/>
            </w:pPr>
            <w:r>
              <w:rPr>
                <w:sz w:val="24"/>
              </w:rPr>
              <w:t xml:space="preserve">N 30305</w:t>
            </w:r>
          </w:p>
        </w:tc>
        <w:tc>
          <w:tcPr>
            <w:tcW w:w="1701" w:type="dxa"/>
          </w:tcPr>
          <w:p>
            <w:pPr>
              <w:pStyle w:val="0"/>
              <w:jc w:val="center"/>
            </w:pPr>
            <w:r>
              <w:rPr>
                <w:sz w:val="24"/>
              </w:rPr>
              <w:t xml:space="preserve">N 20501</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c>
          <w:tcPr>
            <w:tcW w:w="624" w:type="dxa"/>
          </w:tcPr>
          <w:p>
            <w:pPr>
              <w:pStyle w:val="0"/>
            </w:pPr>
            <w:r>
              <w:rPr>
                <w:sz w:val="24"/>
              </w:rPr>
              <w:t xml:space="preserve">6.4.4</w:t>
            </w:r>
          </w:p>
        </w:tc>
        <w:tc>
          <w:tcPr>
            <w:tcW w:w="3628" w:type="dxa"/>
          </w:tcPr>
          <w:p>
            <w:pPr>
              <w:pStyle w:val="0"/>
            </w:pPr>
            <w:r>
              <w:rPr>
                <w:sz w:val="24"/>
              </w:rPr>
            </w:r>
          </w:p>
        </w:tc>
        <w:tc>
          <w:tcPr>
            <w:tcW w:w="1134" w:type="dxa"/>
          </w:tcPr>
          <w:p>
            <w:pPr>
              <w:pStyle w:val="0"/>
              <w:jc w:val="center"/>
            </w:pPr>
            <w:r>
              <w:rPr>
                <w:sz w:val="24"/>
              </w:rPr>
              <w:t xml:space="preserve">N 20501</w:t>
            </w:r>
          </w:p>
        </w:tc>
        <w:tc>
          <w:tcPr>
            <w:tcW w:w="1701" w:type="dxa"/>
          </w:tcPr>
          <w:p>
            <w:pPr>
              <w:pStyle w:val="0"/>
              <w:jc w:val="center"/>
            </w:pPr>
            <w:r>
              <w:rPr>
                <w:sz w:val="24"/>
              </w:rPr>
              <w:t xml:space="preserve">N 30306</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bl>
    <w:p>
      <w:pPr>
        <w:pStyle w:val="0"/>
        <w:jc w:val="both"/>
      </w:pPr>
      <w:r>
        <w:rPr>
          <w:sz w:val="24"/>
        </w:rPr>
      </w:r>
    </w:p>
    <w:bookmarkStart w:id="1678" w:name="P1678"/>
    <w:bookmarkEnd w:id="1678"/>
    <w:p>
      <w:pPr>
        <w:pStyle w:val="2"/>
        <w:outlineLvl w:val="1"/>
        <w:ind w:firstLine="540"/>
        <w:jc w:val="both"/>
      </w:pPr>
      <w:r>
        <w:rPr>
          <w:sz w:val="24"/>
        </w:rPr>
        <w:t xml:space="preserve">Таблица 7. Отражение на счетах бухгалтерского учета резерва по обязательному пенсионному страхованию</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
        <w:gridCol w:w="3628"/>
        <w:gridCol w:w="1134"/>
        <w:gridCol w:w="1701"/>
        <w:gridCol w:w="991"/>
        <w:gridCol w:w="991"/>
      </w:tblGrid>
      <w:tr>
        <w:tc>
          <w:tcPr>
            <w:tcW w:w="624" w:type="dxa"/>
          </w:tcPr>
          <w:p>
            <w:pPr>
              <w:pStyle w:val="0"/>
              <w:jc w:val="center"/>
            </w:pPr>
            <w:r>
              <w:rPr>
                <w:sz w:val="24"/>
              </w:rPr>
              <w:t xml:space="preserve">Номер строки</w:t>
            </w:r>
          </w:p>
        </w:tc>
        <w:tc>
          <w:tcPr>
            <w:tcW w:w="3628" w:type="dxa"/>
          </w:tcPr>
          <w:p>
            <w:pPr>
              <w:pStyle w:val="0"/>
              <w:jc w:val="center"/>
            </w:pPr>
            <w:r>
              <w:rPr>
                <w:sz w:val="24"/>
              </w:rPr>
              <w:t xml:space="preserve">Содержание факта хозяйственной жизни</w:t>
            </w:r>
          </w:p>
        </w:tc>
        <w:tc>
          <w:tcPr>
            <w:tcW w:w="1134" w:type="dxa"/>
          </w:tcPr>
          <w:p>
            <w:pPr>
              <w:pStyle w:val="0"/>
              <w:jc w:val="center"/>
            </w:pPr>
            <w:r>
              <w:rPr>
                <w:sz w:val="24"/>
              </w:rPr>
              <w:t xml:space="preserve">Дебет счета</w:t>
            </w:r>
          </w:p>
        </w:tc>
        <w:tc>
          <w:tcPr>
            <w:tcW w:w="1701" w:type="dxa"/>
          </w:tcPr>
          <w:p>
            <w:pPr>
              <w:pStyle w:val="0"/>
              <w:jc w:val="center"/>
            </w:pPr>
            <w:r>
              <w:rPr>
                <w:sz w:val="24"/>
              </w:rPr>
              <w:t xml:space="preserve">Кредит счета</w:t>
            </w:r>
          </w:p>
        </w:tc>
        <w:tc>
          <w:tcPr>
            <w:tcW w:w="991" w:type="dxa"/>
          </w:tcPr>
          <w:p>
            <w:pPr>
              <w:pStyle w:val="0"/>
              <w:jc w:val="center"/>
            </w:pPr>
            <w:r>
              <w:rPr>
                <w:sz w:val="24"/>
              </w:rPr>
              <w:t xml:space="preserve">Символ</w:t>
            </w:r>
          </w:p>
        </w:tc>
        <w:tc>
          <w:tcPr>
            <w:tcW w:w="991" w:type="dxa"/>
          </w:tcPr>
          <w:p>
            <w:pPr>
              <w:pStyle w:val="0"/>
              <w:jc w:val="center"/>
            </w:pPr>
            <w:r>
              <w:rPr>
                <w:sz w:val="24"/>
              </w:rPr>
              <w:t xml:space="preserve">Вид деятельности</w:t>
            </w:r>
          </w:p>
        </w:tc>
      </w:tr>
      <w:tr>
        <w:tc>
          <w:tcPr>
            <w:tcW w:w="624" w:type="dxa"/>
          </w:tcPr>
          <w:p>
            <w:pPr>
              <w:pStyle w:val="0"/>
              <w:jc w:val="center"/>
            </w:pPr>
            <w:r>
              <w:rPr>
                <w:sz w:val="24"/>
              </w:rPr>
              <w:t xml:space="preserve">1</w:t>
            </w:r>
          </w:p>
        </w:tc>
        <w:tc>
          <w:tcPr>
            <w:tcW w:w="3628" w:type="dxa"/>
          </w:tcPr>
          <w:p>
            <w:pPr>
              <w:pStyle w:val="0"/>
              <w:jc w:val="center"/>
            </w:pPr>
            <w:r>
              <w:rPr>
                <w:sz w:val="24"/>
              </w:rPr>
              <w:t xml:space="preserve">2</w:t>
            </w:r>
          </w:p>
        </w:tc>
        <w:tc>
          <w:tcPr>
            <w:tcW w:w="1134" w:type="dxa"/>
          </w:tcPr>
          <w:p>
            <w:pPr>
              <w:pStyle w:val="0"/>
              <w:jc w:val="center"/>
            </w:pPr>
            <w:r>
              <w:rPr>
                <w:sz w:val="24"/>
              </w:rPr>
              <w:t xml:space="preserve">3</w:t>
            </w:r>
          </w:p>
        </w:tc>
        <w:tc>
          <w:tcPr>
            <w:tcW w:w="1701" w:type="dxa"/>
          </w:tcPr>
          <w:p>
            <w:pPr>
              <w:pStyle w:val="0"/>
              <w:jc w:val="center"/>
            </w:pPr>
            <w:r>
              <w:rPr>
                <w:sz w:val="24"/>
              </w:rPr>
              <w:t xml:space="preserve">4</w:t>
            </w:r>
          </w:p>
        </w:tc>
        <w:tc>
          <w:tcPr>
            <w:tcW w:w="991" w:type="dxa"/>
          </w:tcPr>
          <w:p>
            <w:pPr>
              <w:pStyle w:val="0"/>
              <w:jc w:val="center"/>
            </w:pPr>
            <w:r>
              <w:rPr>
                <w:sz w:val="24"/>
              </w:rPr>
              <w:t xml:space="preserve">5</w:t>
            </w:r>
          </w:p>
        </w:tc>
        <w:tc>
          <w:tcPr>
            <w:tcW w:w="991" w:type="dxa"/>
          </w:tcPr>
          <w:p>
            <w:pPr>
              <w:pStyle w:val="0"/>
              <w:jc w:val="center"/>
            </w:pPr>
            <w:r>
              <w:rPr>
                <w:sz w:val="24"/>
              </w:rPr>
              <w:t xml:space="preserve">6</w:t>
            </w:r>
          </w:p>
        </w:tc>
      </w:tr>
      <w:tr>
        <w:tc>
          <w:tcPr>
            <w:gridSpan w:val="6"/>
            <w:tcW w:w="9069" w:type="dxa"/>
          </w:tcPr>
          <w:p>
            <w:pPr>
              <w:pStyle w:val="0"/>
              <w:outlineLvl w:val="2"/>
              <w:jc w:val="center"/>
            </w:pPr>
            <w:r>
              <w:rPr>
                <w:sz w:val="24"/>
              </w:rPr>
              <w:t xml:space="preserve">Раздел 1. Отражение формирования РОПС</w:t>
            </w:r>
          </w:p>
        </w:tc>
      </w:tr>
      <w:tr>
        <w:tc>
          <w:tcPr>
            <w:gridSpan w:val="6"/>
            <w:tcW w:w="9069" w:type="dxa"/>
          </w:tcPr>
          <w:p>
            <w:pPr>
              <w:pStyle w:val="0"/>
              <w:outlineLvl w:val="3"/>
            </w:pPr>
            <w:r>
              <w:rPr>
                <w:sz w:val="24"/>
              </w:rPr>
              <w:t xml:space="preserve">Отражение формирования РОПС за счет собственных средств фонда</w:t>
            </w:r>
          </w:p>
        </w:tc>
      </w:tr>
      <w:tr>
        <w:tc>
          <w:tcPr>
            <w:tcW w:w="624" w:type="dxa"/>
          </w:tcPr>
          <w:p>
            <w:pPr>
              <w:pStyle w:val="0"/>
            </w:pPr>
            <w:r>
              <w:rPr>
                <w:sz w:val="24"/>
              </w:rPr>
              <w:t xml:space="preserve">1.1</w:t>
            </w:r>
          </w:p>
        </w:tc>
        <w:tc>
          <w:tcPr>
            <w:tcW w:w="3628" w:type="dxa"/>
          </w:tcPr>
          <w:p>
            <w:pPr>
              <w:pStyle w:val="0"/>
            </w:pPr>
            <w:r>
              <w:rPr>
                <w:sz w:val="24"/>
              </w:rPr>
              <w:t xml:space="preserve">Отражение направления в РОПС собственных средств фонда</w:t>
            </w:r>
          </w:p>
        </w:tc>
        <w:tc>
          <w:tcPr>
            <w:tcW w:w="1134" w:type="dxa"/>
          </w:tcPr>
          <w:p>
            <w:pPr>
              <w:pStyle w:val="0"/>
              <w:jc w:val="center"/>
            </w:pPr>
            <w:r>
              <w:rPr>
                <w:sz w:val="24"/>
              </w:rPr>
              <w:t xml:space="preserve">N 71802,</w:t>
            </w:r>
          </w:p>
          <w:p>
            <w:pPr>
              <w:pStyle w:val="0"/>
              <w:jc w:val="center"/>
            </w:pPr>
            <w:r>
              <w:rPr>
                <w:sz w:val="24"/>
              </w:rPr>
              <w:t xml:space="preserve">N 10801</w:t>
            </w:r>
          </w:p>
        </w:tc>
        <w:tc>
          <w:tcPr>
            <w:tcW w:w="1701" w:type="dxa"/>
          </w:tcPr>
          <w:p>
            <w:pPr>
              <w:pStyle w:val="0"/>
              <w:jc w:val="center"/>
            </w:pPr>
            <w:r>
              <w:rPr>
                <w:sz w:val="24"/>
              </w:rPr>
              <w:t xml:space="preserve">N 30305</w:t>
            </w:r>
          </w:p>
        </w:tc>
        <w:tc>
          <w:tcPr>
            <w:tcW w:w="991" w:type="dxa"/>
          </w:tcPr>
          <w:p>
            <w:pPr>
              <w:pStyle w:val="0"/>
              <w:jc w:val="center"/>
            </w:pPr>
            <w:r>
              <w:rPr>
                <w:sz w:val="24"/>
              </w:rPr>
              <w:t xml:space="preserve">55706</w:t>
            </w:r>
          </w:p>
        </w:tc>
        <w:tc>
          <w:tcPr>
            <w:tcW w:w="991" w:type="dxa"/>
          </w:tcPr>
          <w:p>
            <w:pPr>
              <w:pStyle w:val="0"/>
              <w:jc w:val="center"/>
            </w:pPr>
            <w:r>
              <w:rPr>
                <w:sz w:val="24"/>
              </w:rPr>
              <w:t xml:space="preserve">3</w:t>
            </w:r>
          </w:p>
        </w:tc>
      </w:tr>
      <w:tr>
        <w:tc>
          <w:tcPr>
            <w:tcW w:w="624" w:type="dxa"/>
          </w:tcPr>
          <w:p>
            <w:pPr>
              <w:pStyle w:val="0"/>
            </w:pPr>
            <w:r>
              <w:rPr>
                <w:sz w:val="24"/>
              </w:rPr>
              <w:t xml:space="preserve">1.2</w:t>
            </w:r>
          </w:p>
        </w:tc>
        <w:tc>
          <w:tcPr>
            <w:tcW w:w="3628" w:type="dxa"/>
          </w:tcPr>
          <w:p>
            <w:pPr>
              <w:pStyle w:val="0"/>
            </w:pPr>
            <w:r>
              <w:rPr>
                <w:sz w:val="24"/>
              </w:rPr>
              <w:t xml:space="preserve">Отражение перевода денежных средств с расчетного счета, предназначенного для учета собственных средств, на расчетный счет, предназначенный для учета средств пенсионных накоплений</w:t>
            </w:r>
          </w:p>
        </w:tc>
        <w:tc>
          <w:tcPr>
            <w:tcW w:w="1134" w:type="dxa"/>
          </w:tcPr>
          <w:p>
            <w:pPr>
              <w:pStyle w:val="0"/>
            </w:pPr>
            <w:r>
              <w:rPr>
                <w:sz w:val="24"/>
              </w:rPr>
            </w:r>
          </w:p>
        </w:tc>
        <w:tc>
          <w:tcPr>
            <w:tcW w:w="1701" w:type="dxa"/>
          </w:tcPr>
          <w:p>
            <w:pPr>
              <w:pStyle w:val="0"/>
            </w:pPr>
            <w:r>
              <w:rPr>
                <w:sz w:val="24"/>
              </w:rPr>
            </w:r>
          </w:p>
        </w:tc>
        <w:tc>
          <w:tcPr>
            <w:tcW w:w="991" w:type="dxa"/>
          </w:tcPr>
          <w:p>
            <w:pPr>
              <w:pStyle w:val="0"/>
            </w:pPr>
            <w:r>
              <w:rPr>
                <w:sz w:val="24"/>
              </w:rPr>
            </w:r>
          </w:p>
        </w:tc>
        <w:tc>
          <w:tcPr>
            <w:tcW w:w="991" w:type="dxa"/>
          </w:tcPr>
          <w:p>
            <w:pPr>
              <w:pStyle w:val="0"/>
            </w:pPr>
            <w:r>
              <w:rPr>
                <w:sz w:val="24"/>
              </w:rPr>
            </w:r>
          </w:p>
        </w:tc>
      </w:tr>
      <w:tr>
        <w:tc>
          <w:tcPr>
            <w:tcW w:w="624" w:type="dxa"/>
          </w:tcPr>
          <w:p>
            <w:pPr>
              <w:pStyle w:val="0"/>
            </w:pPr>
            <w:r>
              <w:rPr>
                <w:sz w:val="24"/>
              </w:rPr>
              <w:t xml:space="preserve">1.2.1</w:t>
            </w:r>
          </w:p>
        </w:tc>
        <w:tc>
          <w:tcPr>
            <w:tcW w:w="3628" w:type="dxa"/>
          </w:tcPr>
          <w:p>
            <w:pPr>
              <w:pStyle w:val="0"/>
            </w:pPr>
            <w:r>
              <w:rPr>
                <w:sz w:val="24"/>
              </w:rPr>
            </w:r>
          </w:p>
        </w:tc>
        <w:tc>
          <w:tcPr>
            <w:tcW w:w="1134" w:type="dxa"/>
          </w:tcPr>
          <w:p>
            <w:pPr>
              <w:pStyle w:val="0"/>
              <w:jc w:val="center"/>
            </w:pPr>
            <w:r>
              <w:rPr>
                <w:sz w:val="24"/>
              </w:rPr>
              <w:t xml:space="preserve">N 30305</w:t>
            </w:r>
          </w:p>
        </w:tc>
        <w:tc>
          <w:tcPr>
            <w:tcW w:w="1701" w:type="dxa"/>
          </w:tcPr>
          <w:p>
            <w:pPr>
              <w:pStyle w:val="0"/>
              <w:jc w:val="center"/>
            </w:pPr>
            <w:r>
              <w:rPr>
                <w:sz w:val="24"/>
              </w:rPr>
              <w:t xml:space="preserve">N 20501</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c>
          <w:tcPr>
            <w:tcW w:w="624" w:type="dxa"/>
          </w:tcPr>
          <w:p>
            <w:pPr>
              <w:pStyle w:val="0"/>
            </w:pPr>
            <w:r>
              <w:rPr>
                <w:sz w:val="24"/>
              </w:rPr>
              <w:t xml:space="preserve">1.2.2</w:t>
            </w:r>
          </w:p>
        </w:tc>
        <w:tc>
          <w:tcPr>
            <w:tcW w:w="3628" w:type="dxa"/>
          </w:tcPr>
          <w:p>
            <w:pPr>
              <w:pStyle w:val="0"/>
            </w:pPr>
            <w:r>
              <w:rPr>
                <w:sz w:val="24"/>
              </w:rPr>
            </w:r>
          </w:p>
        </w:tc>
        <w:tc>
          <w:tcPr>
            <w:tcW w:w="1134" w:type="dxa"/>
          </w:tcPr>
          <w:p>
            <w:pPr>
              <w:pStyle w:val="0"/>
              <w:jc w:val="center"/>
            </w:pPr>
            <w:r>
              <w:rPr>
                <w:sz w:val="24"/>
              </w:rPr>
              <w:t xml:space="preserve">N 20501</w:t>
            </w:r>
          </w:p>
        </w:tc>
        <w:tc>
          <w:tcPr>
            <w:tcW w:w="1701" w:type="dxa"/>
          </w:tcPr>
          <w:p>
            <w:pPr>
              <w:pStyle w:val="0"/>
              <w:jc w:val="center"/>
            </w:pPr>
            <w:r>
              <w:rPr>
                <w:sz w:val="24"/>
              </w:rPr>
              <w:t xml:space="preserve">N 30306</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1.3</w:t>
            </w:r>
          </w:p>
        </w:tc>
        <w:tc>
          <w:tcPr>
            <w:tcW w:w="3628" w:type="dxa"/>
          </w:tcPr>
          <w:p>
            <w:pPr>
              <w:pStyle w:val="0"/>
            </w:pPr>
            <w:r>
              <w:rPr>
                <w:sz w:val="24"/>
              </w:rPr>
              <w:t xml:space="preserve">Отражение поступивших в РОПС денежных средств</w:t>
            </w:r>
          </w:p>
        </w:tc>
        <w:tc>
          <w:tcPr>
            <w:tcW w:w="1134" w:type="dxa"/>
          </w:tcPr>
          <w:p>
            <w:pPr>
              <w:pStyle w:val="0"/>
              <w:jc w:val="center"/>
            </w:pPr>
            <w:r>
              <w:rPr>
                <w:sz w:val="24"/>
              </w:rPr>
              <w:t xml:space="preserve">N 30306</w:t>
            </w:r>
          </w:p>
        </w:tc>
        <w:tc>
          <w:tcPr>
            <w:tcW w:w="1701" w:type="dxa"/>
          </w:tcPr>
          <w:p>
            <w:pPr>
              <w:pStyle w:val="0"/>
              <w:jc w:val="center"/>
            </w:pPr>
            <w:r>
              <w:rPr>
                <w:sz w:val="24"/>
              </w:rPr>
              <w:t xml:space="preserve">N 39705</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1.4</w:t>
            </w:r>
          </w:p>
        </w:tc>
        <w:tc>
          <w:tcPr>
            <w:tcW w:w="3628" w:type="dxa"/>
          </w:tcPr>
          <w:p>
            <w:pPr>
              <w:pStyle w:val="0"/>
            </w:pPr>
            <w:r>
              <w:rPr>
                <w:sz w:val="24"/>
              </w:rPr>
              <w:t xml:space="preserve">Отражение корректировки РОПС</w:t>
            </w:r>
          </w:p>
        </w:tc>
        <w:tc>
          <w:tcPr>
            <w:tcW w:w="1134" w:type="dxa"/>
          </w:tcPr>
          <w:p>
            <w:pPr>
              <w:pStyle w:val="0"/>
              <w:jc w:val="center"/>
            </w:pPr>
            <w:r>
              <w:rPr>
                <w:sz w:val="24"/>
              </w:rPr>
              <w:t xml:space="preserve">N 39706</w:t>
            </w:r>
          </w:p>
        </w:tc>
        <w:tc>
          <w:tcPr>
            <w:tcW w:w="1701" w:type="dxa"/>
          </w:tcPr>
          <w:p>
            <w:pPr>
              <w:pStyle w:val="0"/>
              <w:jc w:val="center"/>
            </w:pPr>
            <w:r>
              <w:rPr>
                <w:sz w:val="24"/>
              </w:rPr>
              <w:t xml:space="preserve">N 10801</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c>
          <w:tcPr>
            <w:gridSpan w:val="6"/>
            <w:tcW w:w="9069" w:type="dxa"/>
          </w:tcPr>
          <w:p>
            <w:pPr>
              <w:pStyle w:val="0"/>
              <w:outlineLvl w:val="3"/>
            </w:pPr>
            <w:r>
              <w:rPr>
                <w:sz w:val="24"/>
              </w:rPr>
              <w:t xml:space="preserve">Отражение формирования РОПС за счет средств пенсионных накоплений, не полученных правопреемниками умерших застрахованных лиц</w:t>
            </w:r>
          </w:p>
        </w:tc>
      </w:tr>
      <w:tr>
        <w:tc>
          <w:tcPr>
            <w:tcW w:w="624" w:type="dxa"/>
          </w:tcPr>
          <w:p>
            <w:pPr>
              <w:pStyle w:val="0"/>
            </w:pPr>
            <w:r>
              <w:rPr>
                <w:sz w:val="24"/>
              </w:rPr>
              <w:t xml:space="preserve">1.5</w:t>
            </w:r>
          </w:p>
        </w:tc>
        <w:tc>
          <w:tcPr>
            <w:tcW w:w="3628" w:type="dxa"/>
          </w:tcPr>
          <w:p>
            <w:pPr>
              <w:pStyle w:val="0"/>
            </w:pPr>
            <w:r>
              <w:rPr>
                <w:sz w:val="24"/>
              </w:rPr>
              <w:t xml:space="preserve">Отражение формирования РОПС за счет средств пенсионных накоплений, не полученных правопреемниками умерших застрахованных лиц</w:t>
            </w:r>
          </w:p>
        </w:tc>
        <w:tc>
          <w:tcPr>
            <w:tcW w:w="1134" w:type="dxa"/>
          </w:tcPr>
          <w:p>
            <w:pPr>
              <w:pStyle w:val="0"/>
              <w:jc w:val="center"/>
            </w:pPr>
            <w:r>
              <w:rPr>
                <w:sz w:val="24"/>
              </w:rPr>
              <w:t xml:space="preserve">N 39105,</w:t>
            </w:r>
          </w:p>
          <w:p>
            <w:pPr>
              <w:pStyle w:val="0"/>
              <w:jc w:val="center"/>
            </w:pPr>
            <w:r>
              <w:rPr>
                <w:sz w:val="24"/>
              </w:rPr>
              <w:t xml:space="preserve">N 39205,</w:t>
            </w:r>
          </w:p>
          <w:p>
            <w:pPr>
              <w:pStyle w:val="0"/>
              <w:jc w:val="center"/>
            </w:pPr>
            <w:r>
              <w:rPr>
                <w:sz w:val="24"/>
              </w:rPr>
              <w:t xml:space="preserve">N 39305,</w:t>
            </w:r>
          </w:p>
          <w:p>
            <w:pPr>
              <w:pStyle w:val="0"/>
              <w:jc w:val="center"/>
            </w:pPr>
            <w:r>
              <w:rPr>
                <w:sz w:val="24"/>
              </w:rPr>
              <w:t xml:space="preserve">N 39405,</w:t>
            </w:r>
          </w:p>
          <w:p>
            <w:pPr>
              <w:pStyle w:val="0"/>
              <w:jc w:val="center"/>
            </w:pPr>
            <w:r>
              <w:rPr>
                <w:sz w:val="24"/>
              </w:rPr>
              <w:t xml:space="preserve">N 39505,</w:t>
            </w:r>
          </w:p>
          <w:p>
            <w:pPr>
              <w:pStyle w:val="0"/>
              <w:jc w:val="center"/>
            </w:pPr>
            <w:r>
              <w:rPr>
                <w:sz w:val="24"/>
              </w:rPr>
              <w:t xml:space="preserve">N 39605</w:t>
            </w:r>
          </w:p>
        </w:tc>
        <w:tc>
          <w:tcPr>
            <w:tcW w:w="1701" w:type="dxa"/>
          </w:tcPr>
          <w:p>
            <w:pPr>
              <w:pStyle w:val="0"/>
              <w:jc w:val="center"/>
            </w:pPr>
            <w:r>
              <w:rPr>
                <w:sz w:val="24"/>
              </w:rPr>
              <w:t xml:space="preserve">N 39705</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1.6</w:t>
            </w:r>
          </w:p>
        </w:tc>
        <w:tc>
          <w:tcPr>
            <w:tcW w:w="3628" w:type="dxa"/>
          </w:tcPr>
          <w:p>
            <w:pPr>
              <w:pStyle w:val="0"/>
            </w:pPr>
            <w:r>
              <w:rPr>
                <w:sz w:val="24"/>
              </w:rPr>
              <w:t xml:space="preserve">Отражение корректировки РОПС</w:t>
            </w:r>
          </w:p>
        </w:tc>
        <w:tc>
          <w:tcPr>
            <w:tcW w:w="1134" w:type="dxa"/>
          </w:tcPr>
          <w:p>
            <w:pPr>
              <w:pStyle w:val="0"/>
              <w:jc w:val="center"/>
            </w:pPr>
            <w:r>
              <w:rPr>
                <w:sz w:val="24"/>
              </w:rPr>
              <w:t xml:space="preserve">N 39706</w:t>
            </w:r>
          </w:p>
        </w:tc>
        <w:tc>
          <w:tcPr>
            <w:tcW w:w="1701" w:type="dxa"/>
          </w:tcPr>
          <w:p>
            <w:pPr>
              <w:pStyle w:val="0"/>
              <w:jc w:val="center"/>
            </w:pPr>
            <w:r>
              <w:rPr>
                <w:sz w:val="24"/>
              </w:rPr>
              <w:t xml:space="preserve">N 10801</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c>
          <w:tcPr>
            <w:gridSpan w:val="6"/>
            <w:tcW w:w="9069" w:type="dxa"/>
          </w:tcPr>
          <w:p>
            <w:pPr>
              <w:pStyle w:val="0"/>
              <w:outlineLvl w:val="3"/>
            </w:pPr>
            <w:r>
              <w:rPr>
                <w:sz w:val="24"/>
              </w:rPr>
              <w:t xml:space="preserve">Отражение формирования РОПС за счет части дохода от инвестирования средств РОПС</w:t>
            </w:r>
          </w:p>
        </w:tc>
      </w:tr>
      <w:tr>
        <w:tc>
          <w:tcPr>
            <w:tcW w:w="624" w:type="dxa"/>
          </w:tcPr>
          <w:p>
            <w:pPr>
              <w:pStyle w:val="0"/>
            </w:pPr>
            <w:r>
              <w:rPr>
                <w:sz w:val="24"/>
              </w:rPr>
              <w:t xml:space="preserve">1.7</w:t>
            </w:r>
          </w:p>
        </w:tc>
        <w:tc>
          <w:tcPr>
            <w:tcW w:w="3628" w:type="dxa"/>
          </w:tcPr>
          <w:p>
            <w:pPr>
              <w:pStyle w:val="0"/>
            </w:pPr>
            <w:r>
              <w:rPr>
                <w:sz w:val="24"/>
              </w:rPr>
              <w:t xml:space="preserve">Отражение направления части дохода от инвестирования средств пенсионных накоплений на формирование РОПС</w:t>
            </w:r>
          </w:p>
        </w:tc>
        <w:tc>
          <w:tcPr>
            <w:tcW w:w="1134" w:type="dxa"/>
          </w:tcPr>
          <w:p>
            <w:pPr>
              <w:pStyle w:val="0"/>
              <w:jc w:val="center"/>
            </w:pPr>
            <w:r>
              <w:rPr>
                <w:sz w:val="24"/>
              </w:rPr>
              <w:t xml:space="preserve">N 10801</w:t>
            </w:r>
          </w:p>
        </w:tc>
        <w:tc>
          <w:tcPr>
            <w:tcW w:w="1701" w:type="dxa"/>
          </w:tcPr>
          <w:p>
            <w:pPr>
              <w:pStyle w:val="0"/>
              <w:jc w:val="center"/>
            </w:pPr>
            <w:r>
              <w:rPr>
                <w:sz w:val="24"/>
              </w:rPr>
              <w:t xml:space="preserve">N 39705</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1.8</w:t>
            </w:r>
          </w:p>
        </w:tc>
        <w:tc>
          <w:tcPr>
            <w:tcW w:w="3628" w:type="dxa"/>
          </w:tcPr>
          <w:p>
            <w:pPr>
              <w:pStyle w:val="0"/>
            </w:pPr>
            <w:r>
              <w:rPr>
                <w:sz w:val="24"/>
              </w:rPr>
              <w:t xml:space="preserve">Отражение корректировки РОПС</w:t>
            </w:r>
          </w:p>
        </w:tc>
        <w:tc>
          <w:tcPr>
            <w:tcW w:w="1134" w:type="dxa"/>
          </w:tcPr>
          <w:p>
            <w:pPr>
              <w:pStyle w:val="0"/>
              <w:jc w:val="center"/>
            </w:pPr>
            <w:r>
              <w:rPr>
                <w:sz w:val="24"/>
              </w:rPr>
              <w:t xml:space="preserve">N 39706</w:t>
            </w:r>
          </w:p>
        </w:tc>
        <w:tc>
          <w:tcPr>
            <w:tcW w:w="1701" w:type="dxa"/>
          </w:tcPr>
          <w:p>
            <w:pPr>
              <w:pStyle w:val="0"/>
              <w:jc w:val="center"/>
            </w:pPr>
            <w:r>
              <w:rPr>
                <w:sz w:val="24"/>
              </w:rPr>
              <w:t xml:space="preserve">N 10801</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c>
          <w:tcPr>
            <w:gridSpan w:val="6"/>
            <w:tcW w:w="9069" w:type="dxa"/>
          </w:tcPr>
          <w:p>
            <w:pPr>
              <w:pStyle w:val="0"/>
              <w:outlineLvl w:val="2"/>
              <w:jc w:val="center"/>
            </w:pPr>
            <w:r>
              <w:rPr>
                <w:sz w:val="24"/>
              </w:rPr>
              <w:t xml:space="preserve">Раздел 2. Отражение использования РОПС</w:t>
            </w:r>
          </w:p>
        </w:tc>
      </w:tr>
      <w:tr>
        <w:tc>
          <w:tcPr>
            <w:gridSpan w:val="6"/>
            <w:tcW w:w="9069" w:type="dxa"/>
          </w:tcPr>
          <w:p>
            <w:pPr>
              <w:pStyle w:val="0"/>
              <w:outlineLvl w:val="3"/>
            </w:pPr>
            <w:r>
              <w:rPr>
                <w:sz w:val="24"/>
              </w:rPr>
              <w:t xml:space="preserve">Отражение уменьшения РОПС для пополнения средств пенсионных накоплений</w:t>
            </w:r>
          </w:p>
        </w:tc>
      </w:tr>
      <w:tr>
        <w:tc>
          <w:tcPr>
            <w:tcW w:w="624" w:type="dxa"/>
          </w:tcPr>
          <w:p>
            <w:pPr>
              <w:pStyle w:val="0"/>
            </w:pPr>
            <w:r>
              <w:rPr>
                <w:sz w:val="24"/>
              </w:rPr>
              <w:t xml:space="preserve">2.1</w:t>
            </w:r>
          </w:p>
        </w:tc>
        <w:tc>
          <w:tcPr>
            <w:tcW w:w="3628" w:type="dxa"/>
          </w:tcPr>
          <w:p>
            <w:pPr>
              <w:pStyle w:val="0"/>
            </w:pPr>
            <w:r>
              <w:rPr>
                <w:sz w:val="24"/>
              </w:rPr>
              <w:t xml:space="preserve">Отражение уменьшения средств РОПС для пополнения средств пенсионных накоплений, сформированных в пользу правопреемников умерших застрахованных лиц</w:t>
            </w:r>
          </w:p>
        </w:tc>
        <w:tc>
          <w:tcPr>
            <w:tcW w:w="1134" w:type="dxa"/>
          </w:tcPr>
          <w:p>
            <w:pPr>
              <w:pStyle w:val="0"/>
              <w:jc w:val="center"/>
            </w:pPr>
            <w:r>
              <w:rPr>
                <w:sz w:val="24"/>
              </w:rPr>
              <w:t xml:space="preserve">N 39705</w:t>
            </w:r>
          </w:p>
        </w:tc>
        <w:tc>
          <w:tcPr>
            <w:tcW w:w="1701" w:type="dxa"/>
          </w:tcPr>
          <w:p>
            <w:pPr>
              <w:pStyle w:val="0"/>
              <w:jc w:val="center"/>
            </w:pPr>
            <w:r>
              <w:rPr>
                <w:sz w:val="24"/>
              </w:rPr>
              <w:t xml:space="preserve">N 39105,</w:t>
            </w:r>
          </w:p>
          <w:p>
            <w:pPr>
              <w:pStyle w:val="0"/>
              <w:jc w:val="center"/>
            </w:pPr>
            <w:r>
              <w:rPr>
                <w:sz w:val="24"/>
              </w:rPr>
              <w:t xml:space="preserve">N 39205,</w:t>
            </w:r>
          </w:p>
          <w:p>
            <w:pPr>
              <w:pStyle w:val="0"/>
              <w:jc w:val="center"/>
            </w:pPr>
            <w:r>
              <w:rPr>
                <w:sz w:val="24"/>
              </w:rPr>
              <w:t xml:space="preserve">N 39305,</w:t>
            </w:r>
          </w:p>
          <w:p>
            <w:pPr>
              <w:pStyle w:val="0"/>
              <w:jc w:val="center"/>
            </w:pPr>
            <w:r>
              <w:rPr>
                <w:sz w:val="24"/>
              </w:rPr>
              <w:t xml:space="preserve">N 39405,</w:t>
            </w:r>
          </w:p>
          <w:p>
            <w:pPr>
              <w:pStyle w:val="0"/>
              <w:jc w:val="center"/>
            </w:pPr>
            <w:r>
              <w:rPr>
                <w:sz w:val="24"/>
              </w:rPr>
              <w:t xml:space="preserve">N 39505,</w:t>
            </w:r>
          </w:p>
          <w:p>
            <w:pPr>
              <w:pStyle w:val="0"/>
              <w:jc w:val="center"/>
            </w:pPr>
            <w:r>
              <w:rPr>
                <w:sz w:val="24"/>
              </w:rPr>
              <w:t xml:space="preserve">N 39605</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2.2</w:t>
            </w:r>
          </w:p>
        </w:tc>
        <w:tc>
          <w:tcPr>
            <w:tcW w:w="3628" w:type="dxa"/>
          </w:tcPr>
          <w:p>
            <w:pPr>
              <w:pStyle w:val="0"/>
            </w:pPr>
            <w:r>
              <w:rPr>
                <w:sz w:val="24"/>
              </w:rPr>
              <w:t xml:space="preserve">Отражение уменьшения средств РОПС при гарантийном восполнении</w:t>
            </w:r>
          </w:p>
        </w:tc>
        <w:tc>
          <w:tcPr>
            <w:tcW w:w="1134" w:type="dxa"/>
          </w:tcPr>
          <w:p>
            <w:pPr>
              <w:pStyle w:val="0"/>
              <w:jc w:val="center"/>
            </w:pPr>
            <w:r>
              <w:rPr>
                <w:sz w:val="24"/>
              </w:rPr>
              <w:t xml:space="preserve">N 39705</w:t>
            </w:r>
          </w:p>
        </w:tc>
        <w:tc>
          <w:tcPr>
            <w:tcW w:w="1701" w:type="dxa"/>
          </w:tcPr>
          <w:p>
            <w:pPr>
              <w:pStyle w:val="0"/>
              <w:jc w:val="center"/>
            </w:pPr>
            <w:r>
              <w:rPr>
                <w:sz w:val="24"/>
              </w:rPr>
              <w:t xml:space="preserve">N 39102,</w:t>
            </w:r>
          </w:p>
          <w:p>
            <w:pPr>
              <w:pStyle w:val="0"/>
              <w:jc w:val="center"/>
            </w:pPr>
            <w:r>
              <w:rPr>
                <w:sz w:val="24"/>
              </w:rPr>
              <w:t xml:space="preserve">N 39103,</w:t>
            </w:r>
          </w:p>
          <w:p>
            <w:pPr>
              <w:pStyle w:val="0"/>
              <w:jc w:val="center"/>
            </w:pPr>
            <w:r>
              <w:rPr>
                <w:sz w:val="24"/>
              </w:rPr>
              <w:t xml:space="preserve">N 39104,</w:t>
            </w:r>
          </w:p>
          <w:p>
            <w:pPr>
              <w:pStyle w:val="0"/>
              <w:jc w:val="center"/>
            </w:pPr>
            <w:r>
              <w:rPr>
                <w:sz w:val="24"/>
              </w:rPr>
              <w:t xml:space="preserve">N 39202,</w:t>
            </w:r>
          </w:p>
          <w:p>
            <w:pPr>
              <w:pStyle w:val="0"/>
              <w:jc w:val="center"/>
            </w:pPr>
            <w:r>
              <w:rPr>
                <w:sz w:val="24"/>
              </w:rPr>
              <w:t xml:space="preserve">N 39203,</w:t>
            </w:r>
          </w:p>
          <w:p>
            <w:pPr>
              <w:pStyle w:val="0"/>
              <w:jc w:val="center"/>
            </w:pPr>
            <w:r>
              <w:rPr>
                <w:sz w:val="24"/>
              </w:rPr>
              <w:t xml:space="preserve">N 39204,</w:t>
            </w:r>
          </w:p>
          <w:p>
            <w:pPr>
              <w:pStyle w:val="0"/>
              <w:jc w:val="center"/>
            </w:pPr>
            <w:r>
              <w:rPr>
                <w:sz w:val="24"/>
              </w:rPr>
              <w:t xml:space="preserve">N 39302,</w:t>
            </w:r>
          </w:p>
          <w:p>
            <w:pPr>
              <w:pStyle w:val="0"/>
              <w:jc w:val="center"/>
            </w:pPr>
            <w:r>
              <w:rPr>
                <w:sz w:val="24"/>
              </w:rPr>
              <w:t xml:space="preserve">N 39303,</w:t>
            </w:r>
          </w:p>
          <w:p>
            <w:pPr>
              <w:pStyle w:val="0"/>
              <w:jc w:val="center"/>
            </w:pPr>
            <w:r>
              <w:rPr>
                <w:sz w:val="24"/>
              </w:rPr>
              <w:t xml:space="preserve">N 39304,</w:t>
            </w:r>
          </w:p>
          <w:p>
            <w:pPr>
              <w:pStyle w:val="0"/>
              <w:jc w:val="center"/>
            </w:pPr>
            <w:r>
              <w:rPr>
                <w:sz w:val="24"/>
              </w:rPr>
              <w:t xml:space="preserve">N 39402,</w:t>
            </w:r>
          </w:p>
          <w:p>
            <w:pPr>
              <w:pStyle w:val="0"/>
              <w:jc w:val="center"/>
            </w:pPr>
            <w:r>
              <w:rPr>
                <w:sz w:val="24"/>
              </w:rPr>
              <w:t xml:space="preserve">N 39403,</w:t>
            </w:r>
          </w:p>
          <w:p>
            <w:pPr>
              <w:pStyle w:val="0"/>
              <w:jc w:val="center"/>
            </w:pPr>
            <w:r>
              <w:rPr>
                <w:sz w:val="24"/>
              </w:rPr>
              <w:t xml:space="preserve">N 39404,</w:t>
            </w:r>
          </w:p>
          <w:p>
            <w:pPr>
              <w:pStyle w:val="0"/>
              <w:jc w:val="center"/>
            </w:pPr>
            <w:r>
              <w:rPr>
                <w:sz w:val="24"/>
              </w:rPr>
              <w:t xml:space="preserve">N 39502,</w:t>
            </w:r>
          </w:p>
          <w:p>
            <w:pPr>
              <w:pStyle w:val="0"/>
              <w:jc w:val="center"/>
            </w:pPr>
            <w:r>
              <w:rPr>
                <w:sz w:val="24"/>
              </w:rPr>
              <w:t xml:space="preserve">N 39503,</w:t>
            </w:r>
          </w:p>
          <w:p>
            <w:pPr>
              <w:pStyle w:val="0"/>
              <w:jc w:val="center"/>
            </w:pPr>
            <w:r>
              <w:rPr>
                <w:sz w:val="24"/>
              </w:rPr>
              <w:t xml:space="preserve">N 39504,</w:t>
            </w:r>
          </w:p>
          <w:p>
            <w:pPr>
              <w:pStyle w:val="0"/>
              <w:jc w:val="center"/>
            </w:pPr>
            <w:r>
              <w:rPr>
                <w:sz w:val="24"/>
              </w:rPr>
              <w:t xml:space="preserve">N 39602,</w:t>
            </w:r>
          </w:p>
          <w:p>
            <w:pPr>
              <w:pStyle w:val="0"/>
              <w:jc w:val="center"/>
            </w:pPr>
            <w:r>
              <w:rPr>
                <w:sz w:val="24"/>
              </w:rPr>
              <w:t xml:space="preserve">N 39603,</w:t>
            </w:r>
          </w:p>
          <w:p>
            <w:pPr>
              <w:pStyle w:val="0"/>
              <w:jc w:val="center"/>
            </w:pPr>
            <w:r>
              <w:rPr>
                <w:sz w:val="24"/>
              </w:rPr>
              <w:t xml:space="preserve">N 39604,</w:t>
            </w:r>
          </w:p>
          <w:p>
            <w:pPr>
              <w:pStyle w:val="0"/>
              <w:jc w:val="center"/>
            </w:pPr>
            <w:r>
              <w:rPr>
                <w:sz w:val="24"/>
              </w:rPr>
              <w:t xml:space="preserve">N 39111,</w:t>
            </w:r>
          </w:p>
          <w:p>
            <w:pPr>
              <w:pStyle w:val="0"/>
              <w:jc w:val="center"/>
            </w:pPr>
            <w:r>
              <w:rPr>
                <w:sz w:val="24"/>
              </w:rPr>
              <w:t xml:space="preserve">N 39112,</w:t>
            </w:r>
          </w:p>
          <w:p>
            <w:pPr>
              <w:pStyle w:val="0"/>
              <w:jc w:val="center"/>
            </w:pPr>
            <w:r>
              <w:rPr>
                <w:sz w:val="24"/>
              </w:rPr>
              <w:t xml:space="preserve">N 39113,</w:t>
            </w:r>
          </w:p>
          <w:p>
            <w:pPr>
              <w:pStyle w:val="0"/>
              <w:jc w:val="center"/>
            </w:pPr>
            <w:r>
              <w:rPr>
                <w:sz w:val="24"/>
              </w:rPr>
              <w:t xml:space="preserve">N 39211,</w:t>
            </w:r>
          </w:p>
          <w:p>
            <w:pPr>
              <w:pStyle w:val="0"/>
              <w:jc w:val="center"/>
            </w:pPr>
            <w:r>
              <w:rPr>
                <w:sz w:val="24"/>
              </w:rPr>
              <w:t xml:space="preserve">N 39212,</w:t>
            </w:r>
          </w:p>
          <w:p>
            <w:pPr>
              <w:pStyle w:val="0"/>
              <w:jc w:val="center"/>
            </w:pPr>
            <w:r>
              <w:rPr>
                <w:sz w:val="24"/>
              </w:rPr>
              <w:t xml:space="preserve">N 39213,</w:t>
            </w:r>
          </w:p>
          <w:p>
            <w:pPr>
              <w:pStyle w:val="0"/>
              <w:jc w:val="center"/>
            </w:pPr>
            <w:r>
              <w:rPr>
                <w:sz w:val="24"/>
              </w:rPr>
              <w:t xml:space="preserve">N 39311,</w:t>
            </w:r>
          </w:p>
          <w:p>
            <w:pPr>
              <w:pStyle w:val="0"/>
              <w:jc w:val="center"/>
            </w:pPr>
            <w:r>
              <w:rPr>
                <w:sz w:val="24"/>
              </w:rPr>
              <w:t xml:space="preserve">N 39312,</w:t>
            </w:r>
          </w:p>
          <w:p>
            <w:pPr>
              <w:pStyle w:val="0"/>
              <w:jc w:val="center"/>
            </w:pPr>
            <w:r>
              <w:rPr>
                <w:sz w:val="24"/>
              </w:rPr>
              <w:t xml:space="preserve">N 39313,</w:t>
            </w:r>
          </w:p>
          <w:p>
            <w:pPr>
              <w:pStyle w:val="0"/>
              <w:jc w:val="center"/>
            </w:pPr>
            <w:r>
              <w:rPr>
                <w:sz w:val="24"/>
              </w:rPr>
              <w:t xml:space="preserve">N 39411,</w:t>
            </w:r>
          </w:p>
          <w:p>
            <w:pPr>
              <w:pStyle w:val="0"/>
              <w:jc w:val="center"/>
            </w:pPr>
            <w:r>
              <w:rPr>
                <w:sz w:val="24"/>
              </w:rPr>
              <w:t xml:space="preserve">N 39412,</w:t>
            </w:r>
          </w:p>
          <w:p>
            <w:pPr>
              <w:pStyle w:val="0"/>
              <w:jc w:val="center"/>
            </w:pPr>
            <w:r>
              <w:rPr>
                <w:sz w:val="24"/>
              </w:rPr>
              <w:t xml:space="preserve">N 39413,</w:t>
            </w:r>
          </w:p>
          <w:p>
            <w:pPr>
              <w:pStyle w:val="0"/>
              <w:jc w:val="center"/>
            </w:pPr>
            <w:r>
              <w:rPr>
                <w:sz w:val="24"/>
              </w:rPr>
              <w:t xml:space="preserve">N 39511,</w:t>
            </w:r>
          </w:p>
          <w:p>
            <w:pPr>
              <w:pStyle w:val="0"/>
              <w:jc w:val="center"/>
            </w:pPr>
            <w:r>
              <w:rPr>
                <w:sz w:val="24"/>
              </w:rPr>
              <w:t xml:space="preserve">N 39512,</w:t>
            </w:r>
          </w:p>
          <w:p>
            <w:pPr>
              <w:pStyle w:val="0"/>
              <w:jc w:val="center"/>
            </w:pPr>
            <w:r>
              <w:rPr>
                <w:sz w:val="24"/>
              </w:rPr>
              <w:t xml:space="preserve">N 39513,</w:t>
            </w:r>
          </w:p>
          <w:p>
            <w:pPr>
              <w:pStyle w:val="0"/>
              <w:jc w:val="center"/>
            </w:pPr>
            <w:r>
              <w:rPr>
                <w:sz w:val="24"/>
              </w:rPr>
              <w:t xml:space="preserve">N 39611,</w:t>
            </w:r>
          </w:p>
          <w:p>
            <w:pPr>
              <w:pStyle w:val="0"/>
              <w:jc w:val="center"/>
            </w:pPr>
            <w:r>
              <w:rPr>
                <w:sz w:val="24"/>
              </w:rPr>
              <w:t xml:space="preserve">N 39612,</w:t>
            </w:r>
          </w:p>
          <w:p>
            <w:pPr>
              <w:pStyle w:val="0"/>
              <w:jc w:val="center"/>
            </w:pPr>
            <w:r>
              <w:rPr>
                <w:sz w:val="24"/>
              </w:rPr>
              <w:t xml:space="preserve">N 39613</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2.3</w:t>
            </w:r>
          </w:p>
        </w:tc>
        <w:tc>
          <w:tcPr>
            <w:tcW w:w="3628" w:type="dxa"/>
          </w:tcPr>
          <w:p>
            <w:pPr>
              <w:pStyle w:val="0"/>
            </w:pPr>
            <w:r>
              <w:rPr>
                <w:sz w:val="24"/>
              </w:rPr>
              <w:t xml:space="preserve">Отражение направления средств РОПС на пополнение пенсионных накоплений</w:t>
            </w:r>
          </w:p>
        </w:tc>
        <w:tc>
          <w:tcPr>
            <w:tcW w:w="1134" w:type="dxa"/>
          </w:tcPr>
          <w:p>
            <w:pPr>
              <w:pStyle w:val="0"/>
              <w:jc w:val="center"/>
            </w:pPr>
            <w:r>
              <w:rPr>
                <w:sz w:val="24"/>
              </w:rPr>
              <w:t xml:space="preserve">N 39705</w:t>
            </w:r>
          </w:p>
        </w:tc>
        <w:tc>
          <w:tcPr>
            <w:tcW w:w="1701" w:type="dxa"/>
          </w:tcPr>
          <w:p>
            <w:pPr>
              <w:pStyle w:val="0"/>
              <w:jc w:val="center"/>
            </w:pPr>
            <w:r>
              <w:rPr>
                <w:sz w:val="24"/>
              </w:rPr>
              <w:t xml:space="preserve">N 39102,</w:t>
            </w:r>
          </w:p>
          <w:p>
            <w:pPr>
              <w:pStyle w:val="0"/>
              <w:jc w:val="center"/>
            </w:pPr>
            <w:r>
              <w:rPr>
                <w:sz w:val="24"/>
              </w:rPr>
              <w:t xml:space="preserve">N 39103,</w:t>
            </w:r>
          </w:p>
          <w:p>
            <w:pPr>
              <w:pStyle w:val="0"/>
              <w:jc w:val="center"/>
            </w:pPr>
            <w:r>
              <w:rPr>
                <w:sz w:val="24"/>
              </w:rPr>
              <w:t xml:space="preserve">N 39104,</w:t>
            </w:r>
          </w:p>
          <w:p>
            <w:pPr>
              <w:pStyle w:val="0"/>
              <w:jc w:val="center"/>
            </w:pPr>
            <w:r>
              <w:rPr>
                <w:sz w:val="24"/>
              </w:rPr>
              <w:t xml:space="preserve">N 39202,</w:t>
            </w:r>
          </w:p>
          <w:p>
            <w:pPr>
              <w:pStyle w:val="0"/>
              <w:jc w:val="center"/>
            </w:pPr>
            <w:r>
              <w:rPr>
                <w:sz w:val="24"/>
              </w:rPr>
              <w:t xml:space="preserve">N 39203,</w:t>
            </w:r>
          </w:p>
          <w:p>
            <w:pPr>
              <w:pStyle w:val="0"/>
              <w:jc w:val="center"/>
            </w:pPr>
            <w:r>
              <w:rPr>
                <w:sz w:val="24"/>
              </w:rPr>
              <w:t xml:space="preserve">N 39204,</w:t>
            </w:r>
          </w:p>
          <w:p>
            <w:pPr>
              <w:pStyle w:val="0"/>
              <w:jc w:val="center"/>
            </w:pPr>
            <w:r>
              <w:rPr>
                <w:sz w:val="24"/>
              </w:rPr>
              <w:t xml:space="preserve">N 39302,</w:t>
            </w:r>
          </w:p>
          <w:p>
            <w:pPr>
              <w:pStyle w:val="0"/>
              <w:jc w:val="center"/>
            </w:pPr>
            <w:r>
              <w:rPr>
                <w:sz w:val="24"/>
              </w:rPr>
              <w:t xml:space="preserve">N 39303,</w:t>
            </w:r>
          </w:p>
          <w:p>
            <w:pPr>
              <w:pStyle w:val="0"/>
              <w:jc w:val="center"/>
            </w:pPr>
            <w:r>
              <w:rPr>
                <w:sz w:val="24"/>
              </w:rPr>
              <w:t xml:space="preserve">N 39304,</w:t>
            </w:r>
          </w:p>
          <w:p>
            <w:pPr>
              <w:pStyle w:val="0"/>
              <w:jc w:val="center"/>
            </w:pPr>
            <w:r>
              <w:rPr>
                <w:sz w:val="24"/>
              </w:rPr>
              <w:t xml:space="preserve">N 39402,</w:t>
            </w:r>
          </w:p>
          <w:p>
            <w:pPr>
              <w:pStyle w:val="0"/>
              <w:jc w:val="center"/>
            </w:pPr>
            <w:r>
              <w:rPr>
                <w:sz w:val="24"/>
              </w:rPr>
              <w:t xml:space="preserve">N 39403,</w:t>
            </w:r>
          </w:p>
          <w:p>
            <w:pPr>
              <w:pStyle w:val="0"/>
              <w:jc w:val="center"/>
            </w:pPr>
            <w:r>
              <w:rPr>
                <w:sz w:val="24"/>
              </w:rPr>
              <w:t xml:space="preserve">N 39404,</w:t>
            </w:r>
          </w:p>
          <w:p>
            <w:pPr>
              <w:pStyle w:val="0"/>
              <w:jc w:val="center"/>
            </w:pPr>
            <w:r>
              <w:rPr>
                <w:sz w:val="24"/>
              </w:rPr>
              <w:t xml:space="preserve">N 39502,</w:t>
            </w:r>
          </w:p>
          <w:p>
            <w:pPr>
              <w:pStyle w:val="0"/>
              <w:jc w:val="center"/>
            </w:pPr>
            <w:r>
              <w:rPr>
                <w:sz w:val="24"/>
              </w:rPr>
              <w:t xml:space="preserve">N 39503,</w:t>
            </w:r>
          </w:p>
          <w:p>
            <w:pPr>
              <w:pStyle w:val="0"/>
              <w:jc w:val="center"/>
            </w:pPr>
            <w:r>
              <w:rPr>
                <w:sz w:val="24"/>
              </w:rPr>
              <w:t xml:space="preserve">N 39504,</w:t>
            </w:r>
          </w:p>
          <w:p>
            <w:pPr>
              <w:pStyle w:val="0"/>
              <w:jc w:val="center"/>
            </w:pPr>
            <w:r>
              <w:rPr>
                <w:sz w:val="24"/>
              </w:rPr>
              <w:t xml:space="preserve">N 39602,</w:t>
            </w:r>
          </w:p>
          <w:p>
            <w:pPr>
              <w:pStyle w:val="0"/>
              <w:jc w:val="center"/>
            </w:pPr>
            <w:r>
              <w:rPr>
                <w:sz w:val="24"/>
              </w:rPr>
              <w:t xml:space="preserve">N 39603,</w:t>
            </w:r>
          </w:p>
          <w:p>
            <w:pPr>
              <w:pStyle w:val="0"/>
              <w:jc w:val="center"/>
            </w:pPr>
            <w:r>
              <w:rPr>
                <w:sz w:val="24"/>
              </w:rPr>
              <w:t xml:space="preserve">N 39604</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2.4</w:t>
            </w:r>
          </w:p>
        </w:tc>
        <w:tc>
          <w:tcPr>
            <w:tcW w:w="3628" w:type="dxa"/>
          </w:tcPr>
          <w:p>
            <w:pPr>
              <w:pStyle w:val="0"/>
            </w:pPr>
            <w:r>
              <w:rPr>
                <w:sz w:val="24"/>
              </w:rPr>
              <w:t xml:space="preserve">Отражение корректировки РОПС</w:t>
            </w:r>
          </w:p>
        </w:tc>
        <w:tc>
          <w:tcPr>
            <w:tcW w:w="1134" w:type="dxa"/>
          </w:tcPr>
          <w:p>
            <w:pPr>
              <w:pStyle w:val="0"/>
              <w:jc w:val="center"/>
            </w:pPr>
            <w:r>
              <w:rPr>
                <w:sz w:val="24"/>
              </w:rPr>
              <w:t xml:space="preserve">N 10801</w:t>
            </w:r>
          </w:p>
        </w:tc>
        <w:tc>
          <w:tcPr>
            <w:tcW w:w="1701" w:type="dxa"/>
          </w:tcPr>
          <w:p>
            <w:pPr>
              <w:pStyle w:val="0"/>
              <w:jc w:val="center"/>
            </w:pPr>
            <w:r>
              <w:rPr>
                <w:sz w:val="24"/>
              </w:rPr>
              <w:t xml:space="preserve">N 39706</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c>
          <w:tcPr>
            <w:gridSpan w:val="6"/>
            <w:tcW w:w="9069" w:type="dxa"/>
          </w:tcPr>
          <w:p>
            <w:pPr>
              <w:pStyle w:val="0"/>
              <w:outlineLvl w:val="3"/>
              <w:jc w:val="center"/>
            </w:pPr>
            <w:r>
              <w:rPr>
                <w:sz w:val="24"/>
              </w:rPr>
              <w:t xml:space="preserve">Отражение уменьшения РОПС для осуществления доставки застрахованным лицам накопительной пенсии</w:t>
            </w:r>
          </w:p>
        </w:tc>
      </w:tr>
      <w:tr>
        <w:tc>
          <w:tcPr>
            <w:tcW w:w="624" w:type="dxa"/>
          </w:tcPr>
          <w:p>
            <w:pPr>
              <w:pStyle w:val="0"/>
            </w:pPr>
            <w:r>
              <w:rPr>
                <w:sz w:val="24"/>
              </w:rPr>
              <w:t xml:space="preserve">2.5</w:t>
            </w:r>
          </w:p>
        </w:tc>
        <w:tc>
          <w:tcPr>
            <w:tcW w:w="3628" w:type="dxa"/>
          </w:tcPr>
          <w:p>
            <w:pPr>
              <w:pStyle w:val="0"/>
            </w:pPr>
            <w:r>
              <w:rPr>
                <w:sz w:val="24"/>
              </w:rPr>
              <w:t xml:space="preserve">Отражение уменьшения средств РОПС при оплате услуг организации по доставке застрахованным лицам пенсии по договорам ОПС</w:t>
            </w:r>
          </w:p>
        </w:tc>
        <w:tc>
          <w:tcPr>
            <w:tcW w:w="1134" w:type="dxa"/>
          </w:tcPr>
          <w:p>
            <w:pPr>
              <w:pStyle w:val="0"/>
              <w:jc w:val="center"/>
            </w:pPr>
            <w:r>
              <w:rPr>
                <w:sz w:val="24"/>
              </w:rPr>
              <w:t xml:space="preserve">N 39705</w:t>
            </w:r>
          </w:p>
        </w:tc>
        <w:tc>
          <w:tcPr>
            <w:tcW w:w="1701" w:type="dxa"/>
          </w:tcPr>
          <w:p>
            <w:pPr>
              <w:pStyle w:val="0"/>
              <w:jc w:val="center"/>
            </w:pPr>
            <w:r>
              <w:rPr>
                <w:sz w:val="24"/>
              </w:rPr>
              <w:t xml:space="preserve">N 60311,</w:t>
            </w:r>
          </w:p>
          <w:p>
            <w:pPr>
              <w:pStyle w:val="0"/>
              <w:jc w:val="center"/>
            </w:pPr>
            <w:r>
              <w:rPr>
                <w:sz w:val="24"/>
              </w:rPr>
              <w:t xml:space="preserve">N 60312</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2.6</w:t>
            </w:r>
          </w:p>
        </w:tc>
        <w:tc>
          <w:tcPr>
            <w:tcW w:w="3628" w:type="dxa"/>
          </w:tcPr>
          <w:p>
            <w:pPr>
              <w:pStyle w:val="0"/>
            </w:pPr>
            <w:r>
              <w:rPr>
                <w:sz w:val="24"/>
              </w:rPr>
              <w:t xml:space="preserve">Отражение корректировки РОПС</w:t>
            </w:r>
          </w:p>
        </w:tc>
        <w:tc>
          <w:tcPr>
            <w:tcW w:w="1134" w:type="dxa"/>
          </w:tcPr>
          <w:p>
            <w:pPr>
              <w:pStyle w:val="0"/>
              <w:jc w:val="center"/>
            </w:pPr>
            <w:r>
              <w:rPr>
                <w:sz w:val="24"/>
              </w:rPr>
              <w:t xml:space="preserve">N 10801</w:t>
            </w:r>
          </w:p>
        </w:tc>
        <w:tc>
          <w:tcPr>
            <w:tcW w:w="1701" w:type="dxa"/>
          </w:tcPr>
          <w:p>
            <w:pPr>
              <w:pStyle w:val="0"/>
              <w:jc w:val="center"/>
            </w:pPr>
            <w:r>
              <w:rPr>
                <w:sz w:val="24"/>
              </w:rPr>
              <w:t xml:space="preserve">N 39706</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blPrEx>
          <w:tblBorders>
            <w:insideH w:val="nil"/>
          </w:tblBorders>
        </w:tblPrEx>
        <w:tc>
          <w:tcPr>
            <w:gridSpan w:val="6"/>
            <w:tcW w:w="9069" w:type="dxa"/>
            <w:tcBorders>
              <w:bottom w:val="nil"/>
            </w:tcBorders>
          </w:tcPr>
          <w:p>
            <w:pPr>
              <w:pStyle w:val="0"/>
              <w:outlineLvl w:val="3"/>
              <w:jc w:val="center"/>
            </w:pPr>
            <w:r>
              <w:rPr>
                <w:sz w:val="24"/>
              </w:rPr>
              <w:t xml:space="preserve">Отражение направления РОПС на пополнение средств страхового резерва</w:t>
            </w:r>
          </w:p>
        </w:tc>
      </w:tr>
      <w:tr>
        <w:tblPrEx>
          <w:tblBorders>
            <w:insideH w:val="nil"/>
          </w:tblBorders>
        </w:tblPrEx>
        <w:tc>
          <w:tcPr>
            <w:gridSpan w:val="6"/>
            <w:tcW w:w="9069" w:type="dxa"/>
            <w:tcBorders>
              <w:top w:val="nil"/>
            </w:tcBorders>
          </w:tcPr>
          <w:p>
            <w:pPr>
              <w:pStyle w:val="0"/>
              <w:jc w:val="center"/>
            </w:pPr>
            <w:r>
              <w:rPr>
                <w:sz w:val="24"/>
              </w:rPr>
              <w:t xml:space="preserve">(введено </w:t>
            </w:r>
            <w:r>
              <w:rPr>
                <w:sz w:val="24"/>
              </w:rPr>
              <w:t xml:space="preserve">Указанием</w:t>
            </w:r>
            <w:r>
              <w:rPr>
                <w:sz w:val="24"/>
              </w:rPr>
              <w:t xml:space="preserve"> Банка России от 25.06.2024 N 6765-У)</w:t>
            </w:r>
          </w:p>
        </w:tc>
      </w:tr>
      <w:tr>
        <w:tblPrEx>
          <w:tblBorders>
            <w:insideH w:val="nil"/>
          </w:tblBorders>
        </w:tblPrEx>
        <w:tc>
          <w:tcPr>
            <w:tcW w:w="624" w:type="dxa"/>
            <w:tcBorders>
              <w:bottom w:val="nil"/>
            </w:tcBorders>
          </w:tcPr>
          <w:p>
            <w:pPr>
              <w:pStyle w:val="0"/>
            </w:pPr>
            <w:r>
              <w:rPr>
                <w:sz w:val="24"/>
              </w:rPr>
              <w:t xml:space="preserve">2.7</w:t>
            </w:r>
          </w:p>
        </w:tc>
        <w:tc>
          <w:tcPr>
            <w:tcW w:w="3628" w:type="dxa"/>
            <w:tcBorders>
              <w:bottom w:val="nil"/>
            </w:tcBorders>
          </w:tcPr>
          <w:p>
            <w:pPr>
              <w:pStyle w:val="0"/>
            </w:pPr>
            <w:r>
              <w:rPr>
                <w:sz w:val="24"/>
              </w:rPr>
              <w:t xml:space="preserve">Отражение направления РОПС на пополнение страхового резерва</w:t>
            </w:r>
          </w:p>
        </w:tc>
        <w:tc>
          <w:tcPr>
            <w:tcW w:w="1134" w:type="dxa"/>
            <w:tcBorders>
              <w:bottom w:val="nil"/>
            </w:tcBorders>
          </w:tcPr>
          <w:p>
            <w:pPr>
              <w:pStyle w:val="0"/>
              <w:jc w:val="center"/>
            </w:pPr>
            <w:r>
              <w:rPr>
                <w:sz w:val="24"/>
              </w:rPr>
              <w:t xml:space="preserve">N 39705</w:t>
            </w:r>
          </w:p>
        </w:tc>
        <w:tc>
          <w:tcPr>
            <w:tcW w:w="1701" w:type="dxa"/>
            <w:tcBorders>
              <w:bottom w:val="nil"/>
            </w:tcBorders>
          </w:tcPr>
          <w:p>
            <w:pPr>
              <w:pStyle w:val="0"/>
              <w:jc w:val="center"/>
            </w:pPr>
            <w:r>
              <w:rPr>
                <w:sz w:val="24"/>
              </w:rPr>
              <w:t xml:space="preserve">N 30306</w:t>
            </w:r>
          </w:p>
        </w:tc>
        <w:tc>
          <w:tcPr>
            <w:tcW w:w="991" w:type="dxa"/>
            <w:tcBorders>
              <w:bottom w:val="nil"/>
            </w:tcBorders>
          </w:tcPr>
          <w:p>
            <w:pPr>
              <w:pStyle w:val="0"/>
              <w:jc w:val="center"/>
            </w:pPr>
            <w:r>
              <w:rPr>
                <w:sz w:val="24"/>
              </w:rPr>
              <w:t xml:space="preserve">-</w:t>
            </w:r>
          </w:p>
        </w:tc>
        <w:tc>
          <w:tcPr>
            <w:tcW w:w="991" w:type="dxa"/>
            <w:tcBorders>
              <w:bottom w:val="nil"/>
            </w:tcBorders>
          </w:tcPr>
          <w:p>
            <w:pPr>
              <w:pStyle w:val="0"/>
              <w:jc w:val="center"/>
            </w:pPr>
            <w:r>
              <w:rPr>
                <w:sz w:val="24"/>
              </w:rPr>
              <w:t xml:space="preserve">1</w:t>
            </w:r>
          </w:p>
        </w:tc>
      </w:tr>
      <w:tr>
        <w:tblPrEx>
          <w:tblBorders>
            <w:insideH w:val="nil"/>
          </w:tblBorders>
        </w:tblPrEx>
        <w:tc>
          <w:tcPr>
            <w:gridSpan w:val="6"/>
            <w:tcW w:w="9069" w:type="dxa"/>
            <w:tcBorders>
              <w:top w:val="nil"/>
            </w:tcBorders>
          </w:tcPr>
          <w:p>
            <w:pPr>
              <w:pStyle w:val="0"/>
              <w:jc w:val="both"/>
            </w:pPr>
            <w:r>
              <w:rPr>
                <w:sz w:val="24"/>
              </w:rPr>
              <w:t xml:space="preserve">(п. 2.7 введен </w:t>
            </w:r>
            <w:r>
              <w:rPr>
                <w:sz w:val="24"/>
              </w:rPr>
              <w:t xml:space="preserve">Указанием</w:t>
            </w:r>
            <w:r>
              <w:rPr>
                <w:sz w:val="24"/>
              </w:rPr>
              <w:t xml:space="preserve"> Банка России от 25.06.2024 N 6765-У)</w:t>
            </w:r>
          </w:p>
        </w:tc>
      </w:tr>
      <w:tr>
        <w:tblPrEx>
          <w:tblBorders>
            <w:insideH w:val="nil"/>
          </w:tblBorders>
        </w:tblPrEx>
        <w:tc>
          <w:tcPr>
            <w:tcW w:w="624" w:type="dxa"/>
            <w:tcBorders>
              <w:bottom w:val="nil"/>
            </w:tcBorders>
          </w:tcPr>
          <w:p>
            <w:pPr>
              <w:pStyle w:val="0"/>
            </w:pPr>
            <w:r>
              <w:rPr>
                <w:sz w:val="24"/>
              </w:rPr>
              <w:t xml:space="preserve">2.8</w:t>
            </w:r>
          </w:p>
        </w:tc>
        <w:tc>
          <w:tcPr>
            <w:tcW w:w="3628" w:type="dxa"/>
            <w:tcBorders>
              <w:bottom w:val="nil"/>
            </w:tcBorders>
          </w:tcPr>
          <w:p>
            <w:pPr>
              <w:pStyle w:val="0"/>
            </w:pPr>
            <w:r>
              <w:rPr>
                <w:sz w:val="24"/>
              </w:rPr>
              <w:t xml:space="preserve">Отражение перевода денежных средств с расчетного счета, предназначенного для учета средств пенсионных накоплений, на расчетный счет, предназначенный для учета средств пенсионных резервов</w:t>
            </w:r>
          </w:p>
        </w:tc>
        <w:tc>
          <w:tcPr>
            <w:tcW w:w="1134" w:type="dxa"/>
            <w:tcBorders>
              <w:bottom w:val="nil"/>
            </w:tcBorders>
          </w:tcPr>
          <w:p>
            <w:pPr>
              <w:pStyle w:val="0"/>
              <w:jc w:val="center"/>
            </w:pPr>
            <w:r>
              <w:rPr>
                <w:sz w:val="24"/>
              </w:rPr>
              <w:t xml:space="preserve">N 30306</w:t>
            </w:r>
          </w:p>
        </w:tc>
        <w:tc>
          <w:tcPr>
            <w:tcW w:w="1701" w:type="dxa"/>
            <w:tcBorders>
              <w:bottom w:val="nil"/>
            </w:tcBorders>
          </w:tcPr>
          <w:p>
            <w:pPr>
              <w:pStyle w:val="0"/>
              <w:jc w:val="center"/>
            </w:pPr>
            <w:r>
              <w:rPr>
                <w:sz w:val="24"/>
              </w:rPr>
              <w:t xml:space="preserve">N 20501</w:t>
            </w:r>
          </w:p>
        </w:tc>
        <w:tc>
          <w:tcPr>
            <w:tcW w:w="991" w:type="dxa"/>
            <w:tcBorders>
              <w:bottom w:val="nil"/>
            </w:tcBorders>
          </w:tcPr>
          <w:p>
            <w:pPr>
              <w:pStyle w:val="0"/>
              <w:jc w:val="center"/>
            </w:pPr>
            <w:r>
              <w:rPr>
                <w:sz w:val="24"/>
              </w:rPr>
              <w:t xml:space="preserve">-</w:t>
            </w:r>
          </w:p>
        </w:tc>
        <w:tc>
          <w:tcPr>
            <w:tcW w:w="991" w:type="dxa"/>
            <w:tcBorders>
              <w:bottom w:val="nil"/>
            </w:tcBorders>
          </w:tcPr>
          <w:p>
            <w:pPr>
              <w:pStyle w:val="0"/>
              <w:jc w:val="center"/>
            </w:pPr>
            <w:r>
              <w:rPr>
                <w:sz w:val="24"/>
              </w:rPr>
              <w:t xml:space="preserve">1</w:t>
            </w:r>
          </w:p>
        </w:tc>
      </w:tr>
      <w:tr>
        <w:tblPrEx>
          <w:tblBorders>
            <w:insideH w:val="nil"/>
          </w:tblBorders>
        </w:tblPrEx>
        <w:tc>
          <w:tcPr>
            <w:gridSpan w:val="6"/>
            <w:tcW w:w="9069" w:type="dxa"/>
            <w:tcBorders>
              <w:top w:val="nil"/>
            </w:tcBorders>
          </w:tcPr>
          <w:p>
            <w:pPr>
              <w:pStyle w:val="0"/>
              <w:jc w:val="both"/>
            </w:pPr>
            <w:r>
              <w:rPr>
                <w:sz w:val="24"/>
              </w:rPr>
              <w:t xml:space="preserve">(п. 2.8 введен </w:t>
            </w:r>
            <w:r>
              <w:rPr>
                <w:sz w:val="24"/>
              </w:rPr>
              <w:t xml:space="preserve">Указанием</w:t>
            </w:r>
            <w:r>
              <w:rPr>
                <w:sz w:val="24"/>
              </w:rPr>
              <w:t xml:space="preserve"> Банка России от 25.06.2024 N 6765-У)</w:t>
            </w:r>
          </w:p>
        </w:tc>
      </w:tr>
      <w:tr>
        <w:tblPrEx>
          <w:tblBorders>
            <w:insideH w:val="nil"/>
          </w:tblBorders>
        </w:tblPrEx>
        <w:tc>
          <w:tcPr>
            <w:tcW w:w="624" w:type="dxa"/>
            <w:tcBorders>
              <w:bottom w:val="nil"/>
            </w:tcBorders>
          </w:tcPr>
          <w:p>
            <w:pPr>
              <w:pStyle w:val="0"/>
            </w:pPr>
            <w:r>
              <w:rPr>
                <w:sz w:val="24"/>
              </w:rPr>
              <w:t xml:space="preserve">2.9</w:t>
            </w:r>
          </w:p>
        </w:tc>
        <w:tc>
          <w:tcPr>
            <w:tcW w:w="3628" w:type="dxa"/>
            <w:tcBorders>
              <w:bottom w:val="nil"/>
            </w:tcBorders>
          </w:tcPr>
          <w:p>
            <w:pPr>
              <w:pStyle w:val="0"/>
            </w:pPr>
            <w:r>
              <w:rPr>
                <w:sz w:val="24"/>
              </w:rPr>
              <w:t xml:space="preserve">Отражение корректировки РОПС</w:t>
            </w:r>
          </w:p>
        </w:tc>
        <w:tc>
          <w:tcPr>
            <w:tcW w:w="1134" w:type="dxa"/>
            <w:tcBorders>
              <w:bottom w:val="nil"/>
            </w:tcBorders>
          </w:tcPr>
          <w:p>
            <w:pPr>
              <w:pStyle w:val="0"/>
              <w:jc w:val="center"/>
            </w:pPr>
            <w:r>
              <w:rPr>
                <w:sz w:val="24"/>
              </w:rPr>
              <w:t xml:space="preserve">N 10801</w:t>
            </w:r>
          </w:p>
        </w:tc>
        <w:tc>
          <w:tcPr>
            <w:tcW w:w="1701" w:type="dxa"/>
            <w:tcBorders>
              <w:bottom w:val="nil"/>
            </w:tcBorders>
          </w:tcPr>
          <w:p>
            <w:pPr>
              <w:pStyle w:val="0"/>
              <w:jc w:val="center"/>
            </w:pPr>
            <w:r>
              <w:rPr>
                <w:sz w:val="24"/>
              </w:rPr>
              <w:t xml:space="preserve">N 39706</w:t>
            </w:r>
          </w:p>
        </w:tc>
        <w:tc>
          <w:tcPr>
            <w:tcW w:w="991" w:type="dxa"/>
            <w:tcBorders>
              <w:bottom w:val="nil"/>
            </w:tcBorders>
          </w:tcPr>
          <w:p>
            <w:pPr>
              <w:pStyle w:val="0"/>
              <w:jc w:val="center"/>
            </w:pPr>
            <w:r>
              <w:rPr>
                <w:sz w:val="24"/>
              </w:rPr>
              <w:t xml:space="preserve">-</w:t>
            </w:r>
          </w:p>
        </w:tc>
        <w:tc>
          <w:tcPr>
            <w:tcW w:w="991" w:type="dxa"/>
            <w:tcBorders>
              <w:bottom w:val="nil"/>
            </w:tcBorders>
          </w:tcPr>
          <w:p>
            <w:pPr>
              <w:pStyle w:val="0"/>
              <w:jc w:val="center"/>
            </w:pPr>
            <w:r>
              <w:rPr>
                <w:sz w:val="24"/>
              </w:rPr>
              <w:t xml:space="preserve">3</w:t>
            </w:r>
          </w:p>
        </w:tc>
      </w:tr>
      <w:tr>
        <w:tblPrEx>
          <w:tblBorders>
            <w:insideH w:val="nil"/>
          </w:tblBorders>
        </w:tblPrEx>
        <w:tc>
          <w:tcPr>
            <w:gridSpan w:val="6"/>
            <w:tcW w:w="9069" w:type="dxa"/>
            <w:tcBorders>
              <w:top w:val="nil"/>
            </w:tcBorders>
          </w:tcPr>
          <w:p>
            <w:pPr>
              <w:pStyle w:val="0"/>
              <w:jc w:val="both"/>
            </w:pPr>
            <w:r>
              <w:rPr>
                <w:sz w:val="24"/>
              </w:rPr>
              <w:t xml:space="preserve">(п. 2.9 введен </w:t>
            </w:r>
            <w:r>
              <w:rPr>
                <w:sz w:val="24"/>
              </w:rPr>
              <w:t xml:space="preserve">Указанием</w:t>
            </w:r>
            <w:r>
              <w:rPr>
                <w:sz w:val="24"/>
              </w:rPr>
              <w:t xml:space="preserve"> Банка России от 25.06.2024 N 6765-У)</w:t>
            </w:r>
          </w:p>
        </w:tc>
      </w:tr>
    </w:tbl>
    <w:p>
      <w:pPr>
        <w:pStyle w:val="0"/>
        <w:jc w:val="both"/>
      </w:pPr>
      <w:r>
        <w:rPr>
          <w:sz w:val="24"/>
        </w:rPr>
      </w:r>
    </w:p>
    <w:p>
      <w:pPr>
        <w:pStyle w:val="2"/>
        <w:outlineLvl w:val="1"/>
        <w:ind w:firstLine="540"/>
        <w:jc w:val="both"/>
      </w:pPr>
      <w:r>
        <w:rPr>
          <w:sz w:val="24"/>
        </w:rPr>
        <w:t xml:space="preserve">Таблица 8. Отражение на счетах бухгалтерского учета результата инвестирования средств пенсионных накоплений по договорам об обязательном пенсионном страховании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
        <w:gridCol w:w="3628"/>
        <w:gridCol w:w="1134"/>
        <w:gridCol w:w="1701"/>
        <w:gridCol w:w="991"/>
        <w:gridCol w:w="991"/>
      </w:tblGrid>
      <w:tr>
        <w:tc>
          <w:tcPr>
            <w:tcW w:w="624" w:type="dxa"/>
          </w:tcPr>
          <w:p>
            <w:pPr>
              <w:pStyle w:val="0"/>
              <w:jc w:val="center"/>
            </w:pPr>
            <w:r>
              <w:rPr>
                <w:sz w:val="24"/>
              </w:rPr>
              <w:t xml:space="preserve">Номер строки</w:t>
            </w:r>
          </w:p>
        </w:tc>
        <w:tc>
          <w:tcPr>
            <w:tcW w:w="3628" w:type="dxa"/>
          </w:tcPr>
          <w:p>
            <w:pPr>
              <w:pStyle w:val="0"/>
              <w:jc w:val="center"/>
            </w:pPr>
            <w:r>
              <w:rPr>
                <w:sz w:val="24"/>
              </w:rPr>
              <w:t xml:space="preserve">Содержание факта хозяйственной жизни</w:t>
            </w:r>
          </w:p>
        </w:tc>
        <w:tc>
          <w:tcPr>
            <w:tcW w:w="1134" w:type="dxa"/>
          </w:tcPr>
          <w:p>
            <w:pPr>
              <w:pStyle w:val="0"/>
              <w:jc w:val="center"/>
            </w:pPr>
            <w:r>
              <w:rPr>
                <w:sz w:val="24"/>
              </w:rPr>
              <w:t xml:space="preserve">Дебет счета</w:t>
            </w:r>
          </w:p>
        </w:tc>
        <w:tc>
          <w:tcPr>
            <w:tcW w:w="1701" w:type="dxa"/>
          </w:tcPr>
          <w:p>
            <w:pPr>
              <w:pStyle w:val="0"/>
              <w:jc w:val="center"/>
            </w:pPr>
            <w:r>
              <w:rPr>
                <w:sz w:val="24"/>
              </w:rPr>
              <w:t xml:space="preserve">Кредит счета</w:t>
            </w:r>
          </w:p>
        </w:tc>
        <w:tc>
          <w:tcPr>
            <w:tcW w:w="991" w:type="dxa"/>
          </w:tcPr>
          <w:p>
            <w:pPr>
              <w:pStyle w:val="0"/>
              <w:jc w:val="center"/>
            </w:pPr>
            <w:r>
              <w:rPr>
                <w:sz w:val="24"/>
              </w:rPr>
              <w:t xml:space="preserve">Символ</w:t>
            </w:r>
          </w:p>
        </w:tc>
        <w:tc>
          <w:tcPr>
            <w:tcW w:w="991" w:type="dxa"/>
          </w:tcPr>
          <w:p>
            <w:pPr>
              <w:pStyle w:val="0"/>
              <w:jc w:val="center"/>
            </w:pPr>
            <w:r>
              <w:rPr>
                <w:sz w:val="24"/>
              </w:rPr>
              <w:t xml:space="preserve">Вид деятельности</w:t>
            </w:r>
          </w:p>
        </w:tc>
      </w:tr>
      <w:tr>
        <w:tc>
          <w:tcPr>
            <w:tcW w:w="624" w:type="dxa"/>
          </w:tcPr>
          <w:p>
            <w:pPr>
              <w:pStyle w:val="0"/>
              <w:jc w:val="center"/>
            </w:pPr>
            <w:r>
              <w:rPr>
                <w:sz w:val="24"/>
              </w:rPr>
              <w:t xml:space="preserve">1</w:t>
            </w:r>
          </w:p>
        </w:tc>
        <w:tc>
          <w:tcPr>
            <w:tcW w:w="3628" w:type="dxa"/>
          </w:tcPr>
          <w:p>
            <w:pPr>
              <w:pStyle w:val="0"/>
              <w:jc w:val="center"/>
            </w:pPr>
            <w:r>
              <w:rPr>
                <w:sz w:val="24"/>
              </w:rPr>
              <w:t xml:space="preserve">2</w:t>
            </w:r>
          </w:p>
        </w:tc>
        <w:tc>
          <w:tcPr>
            <w:tcW w:w="1134" w:type="dxa"/>
          </w:tcPr>
          <w:p>
            <w:pPr>
              <w:pStyle w:val="0"/>
              <w:jc w:val="center"/>
            </w:pPr>
            <w:r>
              <w:rPr>
                <w:sz w:val="24"/>
              </w:rPr>
              <w:t xml:space="preserve">3</w:t>
            </w:r>
          </w:p>
        </w:tc>
        <w:tc>
          <w:tcPr>
            <w:tcW w:w="1701" w:type="dxa"/>
          </w:tcPr>
          <w:p>
            <w:pPr>
              <w:pStyle w:val="0"/>
              <w:jc w:val="center"/>
            </w:pPr>
            <w:r>
              <w:rPr>
                <w:sz w:val="24"/>
              </w:rPr>
              <w:t xml:space="preserve">4</w:t>
            </w:r>
          </w:p>
        </w:tc>
        <w:tc>
          <w:tcPr>
            <w:tcW w:w="991" w:type="dxa"/>
          </w:tcPr>
          <w:p>
            <w:pPr>
              <w:pStyle w:val="0"/>
              <w:jc w:val="center"/>
            </w:pPr>
            <w:r>
              <w:rPr>
                <w:sz w:val="24"/>
              </w:rPr>
              <w:t xml:space="preserve">5</w:t>
            </w:r>
          </w:p>
        </w:tc>
        <w:tc>
          <w:tcPr>
            <w:tcW w:w="991" w:type="dxa"/>
          </w:tcPr>
          <w:p>
            <w:pPr>
              <w:pStyle w:val="0"/>
              <w:jc w:val="center"/>
            </w:pPr>
            <w:r>
              <w:rPr>
                <w:sz w:val="24"/>
              </w:rPr>
              <w:t xml:space="preserve">6</w:t>
            </w:r>
          </w:p>
        </w:tc>
      </w:tr>
      <w:tr>
        <w:tc>
          <w:tcPr>
            <w:gridSpan w:val="6"/>
            <w:tcW w:w="9069" w:type="dxa"/>
          </w:tcPr>
          <w:p>
            <w:pPr>
              <w:pStyle w:val="0"/>
              <w:outlineLvl w:val="2"/>
              <w:jc w:val="center"/>
            </w:pPr>
            <w:r>
              <w:rPr>
                <w:sz w:val="24"/>
              </w:rPr>
              <w:t xml:space="preserve">Раздел 1. Отражение дохода от инвестирования средств пенсионных накоплений, направляемого в состав средств пенсионных накоплений, по договорам ОПС</w:t>
            </w:r>
          </w:p>
        </w:tc>
      </w:tr>
      <w:tr>
        <w:tc>
          <w:tcPr>
            <w:tcW w:w="624" w:type="dxa"/>
          </w:tcPr>
          <w:bookmarkStart w:id="1898" w:name="P1898"/>
          <w:bookmarkEnd w:id="1898"/>
          <w:p>
            <w:pPr>
              <w:pStyle w:val="0"/>
            </w:pPr>
            <w:r>
              <w:rPr>
                <w:sz w:val="24"/>
              </w:rPr>
              <w:t xml:space="preserve">1.1</w:t>
            </w:r>
          </w:p>
        </w:tc>
        <w:tc>
          <w:tcPr>
            <w:tcW w:w="3628" w:type="dxa"/>
          </w:tcPr>
          <w:p>
            <w:pPr>
              <w:pStyle w:val="0"/>
            </w:pPr>
            <w:r>
              <w:rPr>
                <w:sz w:val="24"/>
              </w:rPr>
              <w:t xml:space="preserve">Отражение начисления финансовых расходов по договорам ОПС в течение отчетного года</w:t>
            </w:r>
          </w:p>
        </w:tc>
        <w:tc>
          <w:tcPr>
            <w:tcW w:w="1134" w:type="dxa"/>
          </w:tcPr>
          <w:p>
            <w:pPr>
              <w:pStyle w:val="0"/>
              <w:jc w:val="center"/>
            </w:pPr>
            <w:r>
              <w:rPr>
                <w:sz w:val="24"/>
              </w:rPr>
              <w:t xml:space="preserve">N 71320</w:t>
            </w:r>
          </w:p>
        </w:tc>
        <w:tc>
          <w:tcPr>
            <w:tcW w:w="1701" w:type="dxa"/>
          </w:tcPr>
          <w:p>
            <w:pPr>
              <w:pStyle w:val="0"/>
              <w:jc w:val="center"/>
            </w:pPr>
            <w:r>
              <w:rPr>
                <w:sz w:val="24"/>
              </w:rPr>
              <w:t xml:space="preserve">N 39107,</w:t>
            </w:r>
          </w:p>
          <w:p>
            <w:pPr>
              <w:pStyle w:val="0"/>
              <w:jc w:val="center"/>
            </w:pPr>
            <w:r>
              <w:rPr>
                <w:sz w:val="24"/>
              </w:rPr>
              <w:t xml:space="preserve">N 39207,</w:t>
            </w:r>
          </w:p>
          <w:p>
            <w:pPr>
              <w:pStyle w:val="0"/>
              <w:jc w:val="center"/>
            </w:pPr>
            <w:r>
              <w:rPr>
                <w:sz w:val="24"/>
              </w:rPr>
              <w:t xml:space="preserve">N 39307,</w:t>
            </w:r>
          </w:p>
          <w:p>
            <w:pPr>
              <w:pStyle w:val="0"/>
              <w:jc w:val="center"/>
            </w:pPr>
            <w:r>
              <w:rPr>
                <w:sz w:val="24"/>
              </w:rPr>
              <w:t xml:space="preserve">N 39407,</w:t>
            </w:r>
          </w:p>
          <w:p>
            <w:pPr>
              <w:pStyle w:val="0"/>
              <w:jc w:val="center"/>
            </w:pPr>
            <w:r>
              <w:rPr>
                <w:sz w:val="24"/>
              </w:rPr>
              <w:t xml:space="preserve">N 39507,</w:t>
            </w:r>
          </w:p>
          <w:p>
            <w:pPr>
              <w:pStyle w:val="0"/>
              <w:jc w:val="center"/>
            </w:pPr>
            <w:r>
              <w:rPr>
                <w:sz w:val="24"/>
              </w:rPr>
              <w:t xml:space="preserve">N 39607</w:t>
            </w:r>
          </w:p>
        </w:tc>
        <w:tc>
          <w:tcPr>
            <w:tcW w:w="991" w:type="dxa"/>
          </w:tcPr>
          <w:p>
            <w:pPr>
              <w:pStyle w:val="0"/>
              <w:jc w:val="center"/>
            </w:pPr>
            <w:r>
              <w:rPr>
                <w:sz w:val="24"/>
              </w:rPr>
              <w:t xml:space="preserve">22202, 22203, 22204, 22205, 22206</w:t>
            </w:r>
          </w:p>
        </w:tc>
        <w:tc>
          <w:tcPr>
            <w:tcW w:w="991" w:type="dxa"/>
          </w:tcPr>
          <w:p>
            <w:pPr>
              <w:pStyle w:val="0"/>
              <w:jc w:val="center"/>
            </w:pPr>
            <w:r>
              <w:rPr>
                <w:sz w:val="24"/>
              </w:rPr>
              <w:t xml:space="preserve">3</w:t>
            </w:r>
          </w:p>
        </w:tc>
      </w:tr>
      <w:tr>
        <w:tc>
          <w:tcPr>
            <w:tcW w:w="624" w:type="dxa"/>
          </w:tcPr>
          <w:p>
            <w:pPr>
              <w:pStyle w:val="0"/>
            </w:pPr>
            <w:r>
              <w:rPr>
                <w:sz w:val="24"/>
              </w:rPr>
              <w:t xml:space="preserve">1.2</w:t>
            </w:r>
          </w:p>
        </w:tc>
        <w:tc>
          <w:tcPr>
            <w:tcW w:w="3628" w:type="dxa"/>
          </w:tcPr>
          <w:p>
            <w:pPr>
              <w:pStyle w:val="0"/>
            </w:pPr>
            <w:r>
              <w:rPr>
                <w:sz w:val="24"/>
              </w:rPr>
              <w:t xml:space="preserve">Отражение списания начисленных финансовых расходов за счет собственных средств при отражении дохода от инвестирования средств пенсионных накоплений</w:t>
            </w:r>
          </w:p>
        </w:tc>
        <w:tc>
          <w:tcPr>
            <w:tcW w:w="1134" w:type="dxa"/>
          </w:tcPr>
          <w:p>
            <w:pPr>
              <w:pStyle w:val="0"/>
              <w:jc w:val="center"/>
            </w:pPr>
            <w:r>
              <w:rPr>
                <w:sz w:val="24"/>
              </w:rPr>
              <w:t xml:space="preserve">N 39107,</w:t>
            </w:r>
          </w:p>
          <w:p>
            <w:pPr>
              <w:pStyle w:val="0"/>
              <w:jc w:val="center"/>
            </w:pPr>
            <w:r>
              <w:rPr>
                <w:sz w:val="24"/>
              </w:rPr>
              <w:t xml:space="preserve">N 39207,</w:t>
            </w:r>
          </w:p>
          <w:p>
            <w:pPr>
              <w:pStyle w:val="0"/>
              <w:jc w:val="center"/>
            </w:pPr>
            <w:r>
              <w:rPr>
                <w:sz w:val="24"/>
              </w:rPr>
              <w:t xml:space="preserve">N 39307,</w:t>
            </w:r>
          </w:p>
          <w:p>
            <w:pPr>
              <w:pStyle w:val="0"/>
              <w:jc w:val="center"/>
            </w:pPr>
            <w:r>
              <w:rPr>
                <w:sz w:val="24"/>
              </w:rPr>
              <w:t xml:space="preserve">N 39407,</w:t>
            </w:r>
          </w:p>
          <w:p>
            <w:pPr>
              <w:pStyle w:val="0"/>
              <w:jc w:val="center"/>
            </w:pPr>
            <w:r>
              <w:rPr>
                <w:sz w:val="24"/>
              </w:rPr>
              <w:t xml:space="preserve">N 39507,</w:t>
            </w:r>
          </w:p>
          <w:p>
            <w:pPr>
              <w:pStyle w:val="0"/>
              <w:jc w:val="center"/>
            </w:pPr>
            <w:r>
              <w:rPr>
                <w:sz w:val="24"/>
              </w:rPr>
              <w:t xml:space="preserve">N 39607</w:t>
            </w:r>
          </w:p>
        </w:tc>
        <w:tc>
          <w:tcPr>
            <w:tcW w:w="1701" w:type="dxa"/>
          </w:tcPr>
          <w:p>
            <w:pPr>
              <w:pStyle w:val="0"/>
              <w:jc w:val="center"/>
            </w:pPr>
            <w:r>
              <w:rPr>
                <w:sz w:val="24"/>
              </w:rPr>
              <w:t xml:space="preserve">N 72320</w:t>
            </w:r>
          </w:p>
        </w:tc>
        <w:tc>
          <w:tcPr>
            <w:tcW w:w="991" w:type="dxa"/>
          </w:tcPr>
          <w:p>
            <w:pPr>
              <w:pStyle w:val="0"/>
              <w:jc w:val="center"/>
            </w:pPr>
            <w:r>
              <w:rPr>
                <w:sz w:val="24"/>
              </w:rPr>
              <w:t xml:space="preserve">22202, 22203, 22204, 22205, 22206</w:t>
            </w:r>
          </w:p>
        </w:tc>
        <w:tc>
          <w:tcPr>
            <w:tcW w:w="991" w:type="dxa"/>
          </w:tcPr>
          <w:p>
            <w:pPr>
              <w:pStyle w:val="0"/>
              <w:jc w:val="center"/>
            </w:pPr>
            <w:r>
              <w:rPr>
                <w:sz w:val="24"/>
              </w:rPr>
              <w:t xml:space="preserve">3</w:t>
            </w:r>
          </w:p>
        </w:tc>
      </w:tr>
      <w:tr>
        <w:tc>
          <w:tcPr>
            <w:tcW w:w="624" w:type="dxa"/>
          </w:tcPr>
          <w:p>
            <w:pPr>
              <w:pStyle w:val="0"/>
            </w:pPr>
            <w:r>
              <w:rPr>
                <w:sz w:val="24"/>
              </w:rPr>
              <w:t xml:space="preserve">1.3</w:t>
            </w:r>
          </w:p>
        </w:tc>
        <w:tc>
          <w:tcPr>
            <w:tcW w:w="3628" w:type="dxa"/>
          </w:tcPr>
          <w:p>
            <w:pPr>
              <w:pStyle w:val="0"/>
            </w:pPr>
            <w:r>
              <w:rPr>
                <w:sz w:val="24"/>
              </w:rPr>
              <w:t xml:space="preserve">Отражение начисления финансовых расходов в сумме дохода от инвестирования средств пенсионных накоплений, направленного в состав средств пенсионных накоплений</w:t>
            </w:r>
          </w:p>
        </w:tc>
        <w:tc>
          <w:tcPr>
            <w:tcW w:w="1134" w:type="dxa"/>
          </w:tcPr>
          <w:p>
            <w:pPr>
              <w:pStyle w:val="0"/>
              <w:jc w:val="center"/>
            </w:pPr>
            <w:r>
              <w:rPr>
                <w:sz w:val="24"/>
              </w:rPr>
              <w:t xml:space="preserve">N 72320</w:t>
            </w:r>
          </w:p>
        </w:tc>
        <w:tc>
          <w:tcPr>
            <w:tcW w:w="1701" w:type="dxa"/>
          </w:tcPr>
          <w:p>
            <w:pPr>
              <w:pStyle w:val="0"/>
              <w:jc w:val="center"/>
            </w:pPr>
            <w:r>
              <w:rPr>
                <w:sz w:val="24"/>
              </w:rPr>
              <w:t xml:space="preserve">N 39102,</w:t>
            </w:r>
          </w:p>
          <w:p>
            <w:pPr>
              <w:pStyle w:val="0"/>
              <w:jc w:val="center"/>
            </w:pPr>
            <w:r>
              <w:rPr>
                <w:sz w:val="24"/>
              </w:rPr>
              <w:t xml:space="preserve">N 39103,</w:t>
            </w:r>
          </w:p>
          <w:p>
            <w:pPr>
              <w:pStyle w:val="0"/>
              <w:jc w:val="center"/>
            </w:pPr>
            <w:r>
              <w:rPr>
                <w:sz w:val="24"/>
              </w:rPr>
              <w:t xml:space="preserve">N 39104,</w:t>
            </w:r>
          </w:p>
          <w:p>
            <w:pPr>
              <w:pStyle w:val="0"/>
              <w:jc w:val="center"/>
            </w:pPr>
            <w:r>
              <w:rPr>
                <w:sz w:val="24"/>
              </w:rPr>
              <w:t xml:space="preserve">N 39105,</w:t>
            </w:r>
          </w:p>
          <w:p>
            <w:pPr>
              <w:pStyle w:val="0"/>
              <w:jc w:val="center"/>
            </w:pPr>
            <w:r>
              <w:rPr>
                <w:sz w:val="24"/>
              </w:rPr>
              <w:t xml:space="preserve">N 39202,</w:t>
            </w:r>
          </w:p>
          <w:p>
            <w:pPr>
              <w:pStyle w:val="0"/>
              <w:jc w:val="center"/>
            </w:pPr>
            <w:r>
              <w:rPr>
                <w:sz w:val="24"/>
              </w:rPr>
              <w:t xml:space="preserve">N 39203,</w:t>
            </w:r>
          </w:p>
          <w:p>
            <w:pPr>
              <w:pStyle w:val="0"/>
              <w:jc w:val="center"/>
            </w:pPr>
            <w:r>
              <w:rPr>
                <w:sz w:val="24"/>
              </w:rPr>
              <w:t xml:space="preserve">N 39204,</w:t>
            </w:r>
          </w:p>
          <w:p>
            <w:pPr>
              <w:pStyle w:val="0"/>
              <w:jc w:val="center"/>
            </w:pPr>
            <w:r>
              <w:rPr>
                <w:sz w:val="24"/>
              </w:rPr>
              <w:t xml:space="preserve">N 39205,</w:t>
            </w:r>
          </w:p>
          <w:p>
            <w:pPr>
              <w:pStyle w:val="0"/>
              <w:jc w:val="center"/>
            </w:pPr>
            <w:r>
              <w:rPr>
                <w:sz w:val="24"/>
              </w:rPr>
              <w:t xml:space="preserve">N 39302,</w:t>
            </w:r>
          </w:p>
          <w:p>
            <w:pPr>
              <w:pStyle w:val="0"/>
              <w:jc w:val="center"/>
            </w:pPr>
            <w:r>
              <w:rPr>
                <w:sz w:val="24"/>
              </w:rPr>
              <w:t xml:space="preserve">N 39303,</w:t>
            </w:r>
          </w:p>
          <w:p>
            <w:pPr>
              <w:pStyle w:val="0"/>
              <w:jc w:val="center"/>
            </w:pPr>
            <w:r>
              <w:rPr>
                <w:sz w:val="24"/>
              </w:rPr>
              <w:t xml:space="preserve">N 39304,</w:t>
            </w:r>
          </w:p>
          <w:p>
            <w:pPr>
              <w:pStyle w:val="0"/>
              <w:jc w:val="center"/>
            </w:pPr>
            <w:r>
              <w:rPr>
                <w:sz w:val="24"/>
              </w:rPr>
              <w:t xml:space="preserve">N 39305,</w:t>
            </w:r>
          </w:p>
          <w:p>
            <w:pPr>
              <w:pStyle w:val="0"/>
              <w:jc w:val="center"/>
            </w:pPr>
            <w:r>
              <w:rPr>
                <w:sz w:val="24"/>
              </w:rPr>
              <w:t xml:space="preserve">N 39402,</w:t>
            </w:r>
          </w:p>
          <w:p>
            <w:pPr>
              <w:pStyle w:val="0"/>
              <w:jc w:val="center"/>
            </w:pPr>
            <w:r>
              <w:rPr>
                <w:sz w:val="24"/>
              </w:rPr>
              <w:t xml:space="preserve">N 39403,</w:t>
            </w:r>
          </w:p>
          <w:p>
            <w:pPr>
              <w:pStyle w:val="0"/>
              <w:jc w:val="center"/>
            </w:pPr>
            <w:r>
              <w:rPr>
                <w:sz w:val="24"/>
              </w:rPr>
              <w:t xml:space="preserve">N 39404,</w:t>
            </w:r>
          </w:p>
          <w:p>
            <w:pPr>
              <w:pStyle w:val="0"/>
              <w:jc w:val="center"/>
            </w:pPr>
            <w:r>
              <w:rPr>
                <w:sz w:val="24"/>
              </w:rPr>
              <w:t xml:space="preserve">N 39405,</w:t>
            </w:r>
          </w:p>
          <w:p>
            <w:pPr>
              <w:pStyle w:val="0"/>
              <w:jc w:val="center"/>
            </w:pPr>
            <w:r>
              <w:rPr>
                <w:sz w:val="24"/>
              </w:rPr>
              <w:t xml:space="preserve">N 39502,</w:t>
            </w:r>
          </w:p>
          <w:p>
            <w:pPr>
              <w:pStyle w:val="0"/>
              <w:jc w:val="center"/>
            </w:pPr>
            <w:r>
              <w:rPr>
                <w:sz w:val="24"/>
              </w:rPr>
              <w:t xml:space="preserve">N 39503,</w:t>
            </w:r>
          </w:p>
          <w:p>
            <w:pPr>
              <w:pStyle w:val="0"/>
              <w:jc w:val="center"/>
            </w:pPr>
            <w:r>
              <w:rPr>
                <w:sz w:val="24"/>
              </w:rPr>
              <w:t xml:space="preserve">N 39504,</w:t>
            </w:r>
          </w:p>
          <w:p>
            <w:pPr>
              <w:pStyle w:val="0"/>
              <w:jc w:val="center"/>
            </w:pPr>
            <w:r>
              <w:rPr>
                <w:sz w:val="24"/>
              </w:rPr>
              <w:t xml:space="preserve">N 39505,</w:t>
            </w:r>
          </w:p>
          <w:p>
            <w:pPr>
              <w:pStyle w:val="0"/>
              <w:jc w:val="center"/>
            </w:pPr>
            <w:r>
              <w:rPr>
                <w:sz w:val="24"/>
              </w:rPr>
              <w:t xml:space="preserve">N 39602,</w:t>
            </w:r>
          </w:p>
          <w:p>
            <w:pPr>
              <w:pStyle w:val="0"/>
              <w:jc w:val="center"/>
            </w:pPr>
            <w:r>
              <w:rPr>
                <w:sz w:val="24"/>
              </w:rPr>
              <w:t xml:space="preserve">N 39603,</w:t>
            </w:r>
          </w:p>
          <w:p>
            <w:pPr>
              <w:pStyle w:val="0"/>
              <w:jc w:val="center"/>
            </w:pPr>
            <w:r>
              <w:rPr>
                <w:sz w:val="24"/>
              </w:rPr>
              <w:t xml:space="preserve">N 39604,</w:t>
            </w:r>
          </w:p>
          <w:p>
            <w:pPr>
              <w:pStyle w:val="0"/>
              <w:jc w:val="center"/>
            </w:pPr>
            <w:r>
              <w:rPr>
                <w:sz w:val="24"/>
              </w:rPr>
              <w:t xml:space="preserve">N 39605</w:t>
            </w:r>
          </w:p>
        </w:tc>
        <w:tc>
          <w:tcPr>
            <w:tcW w:w="991" w:type="dxa"/>
          </w:tcPr>
          <w:p>
            <w:pPr>
              <w:pStyle w:val="0"/>
              <w:jc w:val="center"/>
            </w:pPr>
            <w:r>
              <w:rPr>
                <w:sz w:val="24"/>
              </w:rPr>
              <w:t xml:space="preserve">22202, 22203, 22204, 22205, 22206</w:t>
            </w:r>
          </w:p>
        </w:tc>
        <w:tc>
          <w:tcPr>
            <w:tcW w:w="991" w:type="dxa"/>
          </w:tcPr>
          <w:p>
            <w:pPr>
              <w:pStyle w:val="0"/>
              <w:jc w:val="center"/>
            </w:pPr>
            <w:r>
              <w:rPr>
                <w:sz w:val="24"/>
              </w:rPr>
              <w:t xml:space="preserve">1</w:t>
            </w:r>
          </w:p>
        </w:tc>
      </w:tr>
      <w:tr>
        <w:tblPrEx>
          <w:tblBorders>
            <w:insideH w:val="nil"/>
          </w:tblBorders>
        </w:tblPrEx>
        <w:tc>
          <w:tcPr>
            <w:tcW w:w="624" w:type="dxa"/>
            <w:tcBorders>
              <w:bottom w:val="nil"/>
            </w:tcBorders>
          </w:tcPr>
          <w:p>
            <w:pPr>
              <w:pStyle w:val="0"/>
            </w:pPr>
            <w:r>
              <w:rPr>
                <w:sz w:val="24"/>
              </w:rPr>
              <w:t xml:space="preserve">1.4 - 1.5</w:t>
            </w:r>
          </w:p>
        </w:tc>
        <w:tc>
          <w:tcPr>
            <w:gridSpan w:val="5"/>
            <w:tcW w:w="8445" w:type="dxa"/>
            <w:tcBorders>
              <w:bottom w:val="nil"/>
            </w:tcBorders>
          </w:tcPr>
          <w:p>
            <w:pPr>
              <w:pStyle w:val="0"/>
              <w:jc w:val="both"/>
            </w:pPr>
            <w:r>
              <w:rPr>
                <w:sz w:val="24"/>
              </w:rPr>
              <w:t xml:space="preserve">Утратили силу с 1 января 2025 года. - </w:t>
            </w:r>
            <w:r>
              <w:rPr>
                <w:sz w:val="24"/>
              </w:rPr>
              <w:t xml:space="preserve">Указание</w:t>
            </w:r>
            <w:r>
              <w:rPr>
                <w:sz w:val="24"/>
              </w:rPr>
              <w:t xml:space="preserve"> Банка России от 25.06.2024 N 6765-У</w:t>
            </w:r>
          </w:p>
        </w:tc>
      </w:tr>
      <w:tr>
        <w:tc>
          <w:tcPr>
            <w:gridSpan w:val="6"/>
            <w:tcW w:w="9069" w:type="dxa"/>
          </w:tcPr>
          <w:p>
            <w:pPr>
              <w:pStyle w:val="0"/>
              <w:outlineLvl w:val="2"/>
              <w:jc w:val="center"/>
            </w:pPr>
            <w:r>
              <w:rPr>
                <w:sz w:val="24"/>
              </w:rPr>
              <w:t xml:space="preserve">Раздел 2. Отражение отрицательного результата инвестирования средств пенсионных накоплений, направляемого в состав средств пенсионных накоплений, по договорам ОПС</w:t>
            </w:r>
          </w:p>
        </w:tc>
      </w:tr>
      <w:tr>
        <w:tc>
          <w:tcPr>
            <w:tcW w:w="624" w:type="dxa"/>
          </w:tcPr>
          <w:p>
            <w:pPr>
              <w:pStyle w:val="0"/>
            </w:pPr>
            <w:r>
              <w:rPr>
                <w:sz w:val="24"/>
              </w:rPr>
              <w:t xml:space="preserve">2.1</w:t>
            </w:r>
          </w:p>
        </w:tc>
        <w:tc>
          <w:tcPr>
            <w:tcW w:w="3628" w:type="dxa"/>
          </w:tcPr>
          <w:p>
            <w:pPr>
              <w:pStyle w:val="0"/>
            </w:pPr>
            <w:r>
              <w:rPr>
                <w:sz w:val="24"/>
              </w:rPr>
              <w:t xml:space="preserve">Отражение начисления финансовых доходов по договорам ОПС в течение отчетного года</w:t>
            </w:r>
          </w:p>
        </w:tc>
        <w:tc>
          <w:tcPr>
            <w:tcW w:w="1134" w:type="dxa"/>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w:t>
            </w:r>
          </w:p>
        </w:tc>
        <w:tc>
          <w:tcPr>
            <w:tcW w:w="1701" w:type="dxa"/>
          </w:tcPr>
          <w:p>
            <w:pPr>
              <w:pStyle w:val="0"/>
              <w:jc w:val="center"/>
            </w:pPr>
            <w:r>
              <w:rPr>
                <w:sz w:val="24"/>
              </w:rPr>
              <w:t xml:space="preserve">N 71319</w:t>
            </w:r>
          </w:p>
        </w:tc>
        <w:tc>
          <w:tcPr>
            <w:tcW w:w="991" w:type="dxa"/>
          </w:tcPr>
          <w:p>
            <w:pPr>
              <w:pStyle w:val="0"/>
              <w:jc w:val="center"/>
            </w:pPr>
            <w:r>
              <w:rPr>
                <w:sz w:val="24"/>
              </w:rPr>
              <w:t xml:space="preserve">12202, 12203, 12204, 12205, 12206</w:t>
            </w:r>
          </w:p>
        </w:tc>
        <w:tc>
          <w:tcPr>
            <w:tcW w:w="991" w:type="dxa"/>
          </w:tcPr>
          <w:p>
            <w:pPr>
              <w:pStyle w:val="0"/>
              <w:jc w:val="center"/>
            </w:pPr>
            <w:r>
              <w:rPr>
                <w:sz w:val="24"/>
              </w:rPr>
              <w:t xml:space="preserve">3</w:t>
            </w:r>
          </w:p>
        </w:tc>
      </w:tr>
      <w:tr>
        <w:tc>
          <w:tcPr>
            <w:tcW w:w="624" w:type="dxa"/>
          </w:tcPr>
          <w:p>
            <w:pPr>
              <w:pStyle w:val="0"/>
            </w:pPr>
            <w:r>
              <w:rPr>
                <w:sz w:val="24"/>
              </w:rPr>
              <w:t xml:space="preserve">2.2</w:t>
            </w:r>
          </w:p>
        </w:tc>
        <w:tc>
          <w:tcPr>
            <w:tcW w:w="3628" w:type="dxa"/>
          </w:tcPr>
          <w:p>
            <w:pPr>
              <w:pStyle w:val="0"/>
            </w:pPr>
            <w:r>
              <w:rPr>
                <w:sz w:val="24"/>
              </w:rPr>
              <w:t xml:space="preserve">Отражение списания начисленных финансовых доходов за счет собственных средств при отражении отрицательного результата инвестирования средств пенсионных накоплений</w:t>
            </w:r>
          </w:p>
        </w:tc>
        <w:tc>
          <w:tcPr>
            <w:tcW w:w="1134" w:type="dxa"/>
          </w:tcPr>
          <w:p>
            <w:pPr>
              <w:pStyle w:val="0"/>
              <w:jc w:val="center"/>
            </w:pPr>
            <w:r>
              <w:rPr>
                <w:sz w:val="24"/>
              </w:rPr>
              <w:t xml:space="preserve">N 72319</w:t>
            </w:r>
          </w:p>
        </w:tc>
        <w:tc>
          <w:tcPr>
            <w:tcW w:w="1701" w:type="dxa"/>
          </w:tcPr>
          <w:p>
            <w:pPr>
              <w:pStyle w:val="0"/>
              <w:jc w:val="center"/>
            </w:pPr>
            <w:r>
              <w:rPr>
                <w:sz w:val="24"/>
              </w:rPr>
              <w:t xml:space="preserve">N 39106,</w:t>
            </w:r>
          </w:p>
          <w:p>
            <w:pPr>
              <w:pStyle w:val="0"/>
              <w:jc w:val="center"/>
            </w:pPr>
            <w:r>
              <w:rPr>
                <w:sz w:val="24"/>
              </w:rPr>
              <w:t xml:space="preserve">N 39206,</w:t>
            </w:r>
          </w:p>
          <w:p>
            <w:pPr>
              <w:pStyle w:val="0"/>
              <w:jc w:val="center"/>
            </w:pPr>
            <w:r>
              <w:rPr>
                <w:sz w:val="24"/>
              </w:rPr>
              <w:t xml:space="preserve">N 39306,</w:t>
            </w:r>
          </w:p>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w:t>
            </w:r>
          </w:p>
        </w:tc>
        <w:tc>
          <w:tcPr>
            <w:tcW w:w="991" w:type="dxa"/>
          </w:tcPr>
          <w:p>
            <w:pPr>
              <w:pStyle w:val="0"/>
              <w:jc w:val="center"/>
            </w:pPr>
            <w:r>
              <w:rPr>
                <w:sz w:val="24"/>
              </w:rPr>
              <w:t xml:space="preserve">12202, 12203, 12204, 12205, 12206</w:t>
            </w:r>
          </w:p>
        </w:tc>
        <w:tc>
          <w:tcPr>
            <w:tcW w:w="991" w:type="dxa"/>
          </w:tcPr>
          <w:p>
            <w:pPr>
              <w:pStyle w:val="0"/>
              <w:jc w:val="center"/>
            </w:pPr>
            <w:r>
              <w:rPr>
                <w:sz w:val="24"/>
              </w:rPr>
              <w:t xml:space="preserve">3</w:t>
            </w:r>
          </w:p>
        </w:tc>
      </w:tr>
      <w:tr>
        <w:tc>
          <w:tcPr>
            <w:tcW w:w="624" w:type="dxa"/>
          </w:tcPr>
          <w:p>
            <w:pPr>
              <w:pStyle w:val="0"/>
            </w:pPr>
            <w:r>
              <w:rPr>
                <w:sz w:val="24"/>
              </w:rPr>
              <w:t xml:space="preserve">2.3</w:t>
            </w:r>
          </w:p>
        </w:tc>
        <w:tc>
          <w:tcPr>
            <w:tcW w:w="3628" w:type="dxa"/>
          </w:tcPr>
          <w:p>
            <w:pPr>
              <w:pStyle w:val="0"/>
            </w:pPr>
            <w:r>
              <w:rPr>
                <w:sz w:val="24"/>
              </w:rPr>
              <w:t xml:space="preserve">Отражение начисления финансовых доходов в сумме отрицательного результата инвестирования средств пенсионных накоплений, направленного в состав средств пенсионных накоплений</w:t>
            </w:r>
          </w:p>
        </w:tc>
        <w:tc>
          <w:tcPr>
            <w:tcW w:w="1134" w:type="dxa"/>
          </w:tcPr>
          <w:p>
            <w:pPr>
              <w:pStyle w:val="0"/>
              <w:jc w:val="center"/>
            </w:pPr>
            <w:r>
              <w:rPr>
                <w:sz w:val="24"/>
              </w:rPr>
              <w:t xml:space="preserve">N 39102,</w:t>
            </w:r>
          </w:p>
          <w:p>
            <w:pPr>
              <w:pStyle w:val="0"/>
              <w:jc w:val="center"/>
            </w:pPr>
            <w:r>
              <w:rPr>
                <w:sz w:val="24"/>
              </w:rPr>
              <w:t xml:space="preserve">N 39103,</w:t>
            </w:r>
          </w:p>
          <w:p>
            <w:pPr>
              <w:pStyle w:val="0"/>
              <w:jc w:val="center"/>
            </w:pPr>
            <w:r>
              <w:rPr>
                <w:sz w:val="24"/>
              </w:rPr>
              <w:t xml:space="preserve">N 39104,</w:t>
            </w:r>
          </w:p>
          <w:p>
            <w:pPr>
              <w:pStyle w:val="0"/>
              <w:jc w:val="center"/>
            </w:pPr>
            <w:r>
              <w:rPr>
                <w:sz w:val="24"/>
              </w:rPr>
              <w:t xml:space="preserve">N 39105,</w:t>
            </w:r>
          </w:p>
          <w:p>
            <w:pPr>
              <w:pStyle w:val="0"/>
              <w:jc w:val="center"/>
            </w:pPr>
            <w:r>
              <w:rPr>
                <w:sz w:val="24"/>
              </w:rPr>
              <w:t xml:space="preserve">N 39202,</w:t>
            </w:r>
          </w:p>
          <w:p>
            <w:pPr>
              <w:pStyle w:val="0"/>
              <w:jc w:val="center"/>
            </w:pPr>
            <w:r>
              <w:rPr>
                <w:sz w:val="24"/>
              </w:rPr>
              <w:t xml:space="preserve">N 39203,</w:t>
            </w:r>
          </w:p>
          <w:p>
            <w:pPr>
              <w:pStyle w:val="0"/>
              <w:jc w:val="center"/>
            </w:pPr>
            <w:r>
              <w:rPr>
                <w:sz w:val="24"/>
              </w:rPr>
              <w:t xml:space="preserve">N 39204,</w:t>
            </w:r>
          </w:p>
          <w:p>
            <w:pPr>
              <w:pStyle w:val="0"/>
              <w:jc w:val="center"/>
            </w:pPr>
            <w:r>
              <w:rPr>
                <w:sz w:val="24"/>
              </w:rPr>
              <w:t xml:space="preserve">N 39205,</w:t>
            </w:r>
          </w:p>
          <w:p>
            <w:pPr>
              <w:pStyle w:val="0"/>
              <w:jc w:val="center"/>
            </w:pPr>
            <w:r>
              <w:rPr>
                <w:sz w:val="24"/>
              </w:rPr>
              <w:t xml:space="preserve">N 39302,</w:t>
            </w:r>
          </w:p>
          <w:p>
            <w:pPr>
              <w:pStyle w:val="0"/>
              <w:jc w:val="center"/>
            </w:pPr>
            <w:r>
              <w:rPr>
                <w:sz w:val="24"/>
              </w:rPr>
              <w:t xml:space="preserve">N 39303,</w:t>
            </w:r>
          </w:p>
          <w:p>
            <w:pPr>
              <w:pStyle w:val="0"/>
              <w:jc w:val="center"/>
            </w:pPr>
            <w:r>
              <w:rPr>
                <w:sz w:val="24"/>
              </w:rPr>
              <w:t xml:space="preserve">N 39304,</w:t>
            </w:r>
          </w:p>
          <w:p>
            <w:pPr>
              <w:pStyle w:val="0"/>
              <w:jc w:val="center"/>
            </w:pPr>
            <w:r>
              <w:rPr>
                <w:sz w:val="24"/>
              </w:rPr>
              <w:t xml:space="preserve">N 39305,</w:t>
            </w:r>
          </w:p>
          <w:p>
            <w:pPr>
              <w:pStyle w:val="0"/>
              <w:jc w:val="center"/>
            </w:pPr>
            <w:r>
              <w:rPr>
                <w:sz w:val="24"/>
              </w:rPr>
              <w:t xml:space="preserve">N 39402,</w:t>
            </w:r>
          </w:p>
          <w:p>
            <w:pPr>
              <w:pStyle w:val="0"/>
              <w:jc w:val="center"/>
            </w:pPr>
            <w:r>
              <w:rPr>
                <w:sz w:val="24"/>
              </w:rPr>
              <w:t xml:space="preserve">N 39403,</w:t>
            </w:r>
          </w:p>
          <w:p>
            <w:pPr>
              <w:pStyle w:val="0"/>
              <w:jc w:val="center"/>
            </w:pPr>
            <w:r>
              <w:rPr>
                <w:sz w:val="24"/>
              </w:rPr>
              <w:t xml:space="preserve">N 39404,</w:t>
            </w:r>
          </w:p>
          <w:p>
            <w:pPr>
              <w:pStyle w:val="0"/>
              <w:jc w:val="center"/>
            </w:pPr>
            <w:r>
              <w:rPr>
                <w:sz w:val="24"/>
              </w:rPr>
              <w:t xml:space="preserve">N 39405,</w:t>
            </w:r>
          </w:p>
          <w:p>
            <w:pPr>
              <w:pStyle w:val="0"/>
              <w:jc w:val="center"/>
            </w:pPr>
            <w:r>
              <w:rPr>
                <w:sz w:val="24"/>
              </w:rPr>
              <w:t xml:space="preserve">N 39502,</w:t>
            </w:r>
          </w:p>
          <w:p>
            <w:pPr>
              <w:pStyle w:val="0"/>
              <w:jc w:val="center"/>
            </w:pPr>
            <w:r>
              <w:rPr>
                <w:sz w:val="24"/>
              </w:rPr>
              <w:t xml:space="preserve">N 39503,</w:t>
            </w:r>
          </w:p>
          <w:p>
            <w:pPr>
              <w:pStyle w:val="0"/>
              <w:jc w:val="center"/>
            </w:pPr>
            <w:r>
              <w:rPr>
                <w:sz w:val="24"/>
              </w:rPr>
              <w:t xml:space="preserve">N 39504,</w:t>
            </w:r>
          </w:p>
          <w:p>
            <w:pPr>
              <w:pStyle w:val="0"/>
              <w:jc w:val="center"/>
            </w:pPr>
            <w:r>
              <w:rPr>
                <w:sz w:val="24"/>
              </w:rPr>
              <w:t xml:space="preserve">N 39505,</w:t>
            </w:r>
          </w:p>
          <w:p>
            <w:pPr>
              <w:pStyle w:val="0"/>
              <w:jc w:val="center"/>
            </w:pPr>
            <w:r>
              <w:rPr>
                <w:sz w:val="24"/>
              </w:rPr>
              <w:t xml:space="preserve">N 39602,</w:t>
            </w:r>
          </w:p>
          <w:p>
            <w:pPr>
              <w:pStyle w:val="0"/>
              <w:jc w:val="center"/>
            </w:pPr>
            <w:r>
              <w:rPr>
                <w:sz w:val="24"/>
              </w:rPr>
              <w:t xml:space="preserve">N 39603,</w:t>
            </w:r>
          </w:p>
          <w:p>
            <w:pPr>
              <w:pStyle w:val="0"/>
              <w:jc w:val="center"/>
            </w:pPr>
            <w:r>
              <w:rPr>
                <w:sz w:val="24"/>
              </w:rPr>
              <w:t xml:space="preserve">N 39604,</w:t>
            </w:r>
          </w:p>
          <w:p>
            <w:pPr>
              <w:pStyle w:val="0"/>
              <w:jc w:val="center"/>
            </w:pPr>
            <w:r>
              <w:rPr>
                <w:sz w:val="24"/>
              </w:rPr>
              <w:t xml:space="preserve">N 39605</w:t>
            </w:r>
          </w:p>
        </w:tc>
        <w:tc>
          <w:tcPr>
            <w:tcW w:w="1701" w:type="dxa"/>
          </w:tcPr>
          <w:p>
            <w:pPr>
              <w:pStyle w:val="0"/>
              <w:jc w:val="center"/>
            </w:pPr>
            <w:r>
              <w:rPr>
                <w:sz w:val="24"/>
              </w:rPr>
              <w:t xml:space="preserve">N 72319</w:t>
            </w:r>
          </w:p>
        </w:tc>
        <w:tc>
          <w:tcPr>
            <w:tcW w:w="991" w:type="dxa"/>
          </w:tcPr>
          <w:p>
            <w:pPr>
              <w:pStyle w:val="0"/>
              <w:jc w:val="center"/>
            </w:pPr>
            <w:r>
              <w:rPr>
                <w:sz w:val="24"/>
              </w:rPr>
              <w:t xml:space="preserve">12202, 12203, 12204, 12205, 12206</w:t>
            </w:r>
          </w:p>
        </w:tc>
        <w:tc>
          <w:tcPr>
            <w:tcW w:w="991" w:type="dxa"/>
          </w:tcPr>
          <w:p>
            <w:pPr>
              <w:pStyle w:val="0"/>
              <w:jc w:val="center"/>
            </w:pPr>
            <w:r>
              <w:rPr>
                <w:sz w:val="24"/>
              </w:rPr>
              <w:t xml:space="preserve">1</w:t>
            </w:r>
          </w:p>
        </w:tc>
      </w:tr>
      <w:tr>
        <w:tblPrEx>
          <w:tblBorders>
            <w:insideH w:val="nil"/>
          </w:tblBorders>
        </w:tblPrEx>
        <w:tc>
          <w:tcPr>
            <w:tcW w:w="624" w:type="dxa"/>
            <w:tcBorders>
              <w:bottom w:val="nil"/>
            </w:tcBorders>
          </w:tcPr>
          <w:p>
            <w:pPr>
              <w:pStyle w:val="0"/>
            </w:pPr>
            <w:r>
              <w:rPr>
                <w:sz w:val="24"/>
              </w:rPr>
              <w:t xml:space="preserve">2.4 - 2.5</w:t>
            </w:r>
          </w:p>
        </w:tc>
        <w:tc>
          <w:tcPr>
            <w:gridSpan w:val="5"/>
            <w:tcW w:w="8445" w:type="dxa"/>
            <w:tcBorders>
              <w:bottom w:val="nil"/>
            </w:tcBorders>
          </w:tcPr>
          <w:p>
            <w:pPr>
              <w:pStyle w:val="0"/>
              <w:jc w:val="both"/>
            </w:pPr>
            <w:r>
              <w:rPr>
                <w:sz w:val="24"/>
              </w:rPr>
              <w:t xml:space="preserve">Утратили силу с 1 января 2025 года. - </w:t>
            </w:r>
            <w:r>
              <w:rPr>
                <w:sz w:val="24"/>
              </w:rPr>
              <w:t xml:space="preserve">Указание</w:t>
            </w:r>
            <w:r>
              <w:rPr>
                <w:sz w:val="24"/>
              </w:rPr>
              <w:t xml:space="preserve"> Банка России от 25.06.2024 N 6765-У</w:t>
            </w:r>
          </w:p>
        </w:tc>
      </w:tr>
      <w:tr>
        <w:tblPrEx>
          <w:tblBorders>
            <w:insideH w:val="nil"/>
          </w:tblBorders>
        </w:tblPrEx>
        <w:tc>
          <w:tcPr>
            <w:gridSpan w:val="6"/>
            <w:tcW w:w="9069" w:type="dxa"/>
            <w:tcBorders>
              <w:bottom w:val="nil"/>
            </w:tcBorders>
          </w:tcPr>
          <w:p>
            <w:pPr>
              <w:pStyle w:val="0"/>
              <w:outlineLvl w:val="2"/>
              <w:jc w:val="center"/>
            </w:pPr>
            <w:r>
              <w:rPr>
                <w:sz w:val="24"/>
              </w:rPr>
              <w:t xml:space="preserve">Раздел 3. Отражение дохода от инвестирования средств пенсионных накоплений, направляемого в состав собственных средств, по договорам ОПС, оцениваемым по общей модели</w:t>
            </w:r>
          </w:p>
        </w:tc>
      </w:tr>
      <w:tr>
        <w:tblPrEx>
          <w:tblBorders>
            <w:insideH w:val="nil"/>
          </w:tblBorders>
        </w:tblPrEx>
        <w:tc>
          <w:tcPr>
            <w:gridSpan w:val="6"/>
            <w:tcW w:w="9069" w:type="dxa"/>
            <w:tcBorders>
              <w:top w:val="nil"/>
            </w:tcBorders>
          </w:tcPr>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25.06.2024 N 6765-У)</w:t>
            </w:r>
          </w:p>
        </w:tc>
      </w:tr>
      <w:tr>
        <w:tc>
          <w:tcPr>
            <w:tcW w:w="624" w:type="dxa"/>
          </w:tcPr>
          <w:p>
            <w:pPr>
              <w:pStyle w:val="0"/>
            </w:pPr>
            <w:r>
              <w:rPr>
                <w:sz w:val="24"/>
              </w:rPr>
              <w:t xml:space="preserve">3.1</w:t>
            </w:r>
          </w:p>
        </w:tc>
        <w:tc>
          <w:tcPr>
            <w:tcW w:w="3628" w:type="dxa"/>
          </w:tcPr>
          <w:p>
            <w:pPr>
              <w:pStyle w:val="0"/>
            </w:pPr>
            <w:r>
              <w:rPr>
                <w:sz w:val="24"/>
              </w:rPr>
              <w:t xml:space="preserve">Отражение начисления финансовых расходов</w:t>
            </w:r>
          </w:p>
        </w:tc>
        <w:tc>
          <w:tcPr>
            <w:tcW w:w="1134" w:type="dxa"/>
          </w:tcPr>
          <w:p>
            <w:pPr>
              <w:pStyle w:val="0"/>
            </w:pPr>
            <w:r>
              <w:rPr>
                <w:sz w:val="24"/>
              </w:rPr>
            </w:r>
          </w:p>
        </w:tc>
        <w:tc>
          <w:tcPr>
            <w:tcW w:w="1701" w:type="dxa"/>
          </w:tcPr>
          <w:p>
            <w:pPr>
              <w:pStyle w:val="0"/>
            </w:pPr>
            <w:r>
              <w:rPr>
                <w:sz w:val="24"/>
              </w:rPr>
            </w:r>
          </w:p>
        </w:tc>
        <w:tc>
          <w:tcPr>
            <w:tcW w:w="991" w:type="dxa"/>
          </w:tcPr>
          <w:p>
            <w:pPr>
              <w:pStyle w:val="0"/>
            </w:pPr>
            <w:r>
              <w:rPr>
                <w:sz w:val="24"/>
              </w:rPr>
            </w:r>
          </w:p>
        </w:tc>
        <w:tc>
          <w:tcPr>
            <w:tcW w:w="991" w:type="dxa"/>
          </w:tcPr>
          <w:p>
            <w:pPr>
              <w:pStyle w:val="0"/>
            </w:pPr>
            <w:r>
              <w:rPr>
                <w:sz w:val="24"/>
              </w:rPr>
            </w:r>
          </w:p>
        </w:tc>
      </w:tr>
      <w:tr>
        <w:tc>
          <w:tcPr>
            <w:tcW w:w="624" w:type="dxa"/>
          </w:tcPr>
          <w:p>
            <w:pPr>
              <w:pStyle w:val="0"/>
            </w:pPr>
            <w:r>
              <w:rPr>
                <w:sz w:val="24"/>
              </w:rPr>
              <w:t xml:space="preserve">3.1.1</w:t>
            </w:r>
          </w:p>
        </w:tc>
        <w:tc>
          <w:tcPr>
            <w:tcW w:w="3628" w:type="dxa"/>
          </w:tcPr>
          <w:p>
            <w:pPr>
              <w:pStyle w:val="0"/>
            </w:pPr>
            <w:r>
              <w:rPr>
                <w:sz w:val="24"/>
              </w:rPr>
            </w:r>
          </w:p>
        </w:tc>
        <w:tc>
          <w:tcPr>
            <w:tcW w:w="1134" w:type="dxa"/>
          </w:tcPr>
          <w:p>
            <w:pPr>
              <w:pStyle w:val="0"/>
              <w:jc w:val="center"/>
            </w:pPr>
            <w:r>
              <w:rPr>
                <w:sz w:val="24"/>
              </w:rPr>
              <w:t xml:space="preserve">N 71320,</w:t>
            </w:r>
          </w:p>
          <w:p>
            <w:pPr>
              <w:pStyle w:val="0"/>
              <w:jc w:val="center"/>
            </w:pPr>
            <w:r>
              <w:rPr>
                <w:sz w:val="24"/>
              </w:rPr>
              <w:t xml:space="preserve">N 72320</w:t>
            </w:r>
          </w:p>
        </w:tc>
        <w:tc>
          <w:tcPr>
            <w:tcW w:w="1701" w:type="dxa"/>
          </w:tcPr>
          <w:p>
            <w:pPr>
              <w:pStyle w:val="0"/>
              <w:jc w:val="center"/>
            </w:pPr>
            <w:r>
              <w:rPr>
                <w:sz w:val="24"/>
              </w:rPr>
              <w:t xml:space="preserve">N 30305</w:t>
            </w:r>
          </w:p>
        </w:tc>
        <w:tc>
          <w:tcPr>
            <w:tcW w:w="991" w:type="dxa"/>
          </w:tcPr>
          <w:p>
            <w:pPr>
              <w:pStyle w:val="0"/>
              <w:jc w:val="center"/>
            </w:pPr>
            <w:r>
              <w:rPr>
                <w:sz w:val="24"/>
              </w:rPr>
              <w:t xml:space="preserve">22202</w:t>
            </w:r>
          </w:p>
        </w:tc>
        <w:tc>
          <w:tcPr>
            <w:tcW w:w="991" w:type="dxa"/>
          </w:tcPr>
          <w:p>
            <w:pPr>
              <w:pStyle w:val="0"/>
              <w:jc w:val="center"/>
            </w:pPr>
            <w:r>
              <w:rPr>
                <w:sz w:val="24"/>
              </w:rPr>
              <w:t xml:space="preserve">1</w:t>
            </w:r>
          </w:p>
        </w:tc>
      </w:tr>
      <w:tr>
        <w:tc>
          <w:tcPr>
            <w:tcW w:w="624" w:type="dxa"/>
          </w:tcPr>
          <w:p>
            <w:pPr>
              <w:pStyle w:val="0"/>
            </w:pPr>
            <w:r>
              <w:rPr>
                <w:sz w:val="24"/>
              </w:rPr>
              <w:t xml:space="preserve">3.1.2</w:t>
            </w:r>
          </w:p>
        </w:tc>
        <w:tc>
          <w:tcPr>
            <w:tcW w:w="3628" w:type="dxa"/>
          </w:tcPr>
          <w:p>
            <w:pPr>
              <w:pStyle w:val="0"/>
            </w:pPr>
            <w:r>
              <w:rPr>
                <w:sz w:val="24"/>
              </w:rPr>
            </w:r>
          </w:p>
        </w:tc>
        <w:tc>
          <w:tcPr>
            <w:tcW w:w="1134" w:type="dxa"/>
          </w:tcPr>
          <w:p>
            <w:pPr>
              <w:pStyle w:val="0"/>
              <w:jc w:val="center"/>
            </w:pPr>
            <w:r>
              <w:rPr>
                <w:sz w:val="24"/>
              </w:rPr>
              <w:t xml:space="preserve">N 30306</w:t>
            </w:r>
          </w:p>
        </w:tc>
        <w:tc>
          <w:tcPr>
            <w:tcW w:w="1701" w:type="dxa"/>
          </w:tcPr>
          <w:p>
            <w:pPr>
              <w:pStyle w:val="0"/>
              <w:jc w:val="center"/>
            </w:pPr>
            <w:r>
              <w:rPr>
                <w:sz w:val="24"/>
              </w:rPr>
              <w:t xml:space="preserve">N 39106,</w:t>
            </w:r>
          </w:p>
          <w:p>
            <w:pPr>
              <w:pStyle w:val="0"/>
              <w:jc w:val="center"/>
            </w:pPr>
            <w:r>
              <w:rPr>
                <w:sz w:val="24"/>
              </w:rPr>
              <w:t xml:space="preserve">N 39107,</w:t>
            </w:r>
          </w:p>
          <w:p>
            <w:pPr>
              <w:pStyle w:val="0"/>
              <w:jc w:val="center"/>
            </w:pPr>
            <w:r>
              <w:rPr>
                <w:sz w:val="24"/>
              </w:rPr>
              <w:t xml:space="preserve">N 39206,</w:t>
            </w:r>
          </w:p>
          <w:p>
            <w:pPr>
              <w:pStyle w:val="0"/>
              <w:jc w:val="center"/>
            </w:pPr>
            <w:r>
              <w:rPr>
                <w:sz w:val="24"/>
              </w:rPr>
              <w:t xml:space="preserve">N 39207,</w:t>
            </w:r>
          </w:p>
          <w:p>
            <w:pPr>
              <w:pStyle w:val="0"/>
              <w:jc w:val="center"/>
            </w:pPr>
            <w:r>
              <w:rPr>
                <w:sz w:val="24"/>
              </w:rPr>
              <w:t xml:space="preserve">N 39306,</w:t>
            </w:r>
          </w:p>
          <w:p>
            <w:pPr>
              <w:pStyle w:val="0"/>
              <w:jc w:val="center"/>
            </w:pPr>
            <w:r>
              <w:rPr>
                <w:sz w:val="24"/>
              </w:rPr>
              <w:t xml:space="preserve">N 39307</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c>
          <w:tcPr>
            <w:tcW w:w="624" w:type="dxa"/>
          </w:tcPr>
          <w:p>
            <w:pPr>
              <w:pStyle w:val="0"/>
            </w:pPr>
            <w:r>
              <w:rPr>
                <w:sz w:val="24"/>
              </w:rPr>
              <w:t xml:space="preserve">3.2</w:t>
            </w:r>
          </w:p>
        </w:tc>
        <w:tc>
          <w:tcPr>
            <w:tcW w:w="3628" w:type="dxa"/>
          </w:tcPr>
          <w:p>
            <w:pPr>
              <w:pStyle w:val="0"/>
            </w:pPr>
            <w:r>
              <w:rPr>
                <w:sz w:val="24"/>
              </w:rPr>
              <w:t xml:space="preserve">Отражение списания начисленных финансовых расходов</w:t>
            </w:r>
          </w:p>
        </w:tc>
        <w:tc>
          <w:tcPr>
            <w:tcW w:w="1134" w:type="dxa"/>
          </w:tcPr>
          <w:p>
            <w:pPr>
              <w:pStyle w:val="0"/>
              <w:jc w:val="center"/>
            </w:pPr>
            <w:r>
              <w:rPr>
                <w:sz w:val="24"/>
              </w:rPr>
              <w:t xml:space="preserve">N 39106,</w:t>
            </w:r>
          </w:p>
          <w:p>
            <w:pPr>
              <w:pStyle w:val="0"/>
              <w:jc w:val="center"/>
            </w:pPr>
            <w:r>
              <w:rPr>
                <w:sz w:val="24"/>
              </w:rPr>
              <w:t xml:space="preserve">N 39107,</w:t>
            </w:r>
          </w:p>
          <w:p>
            <w:pPr>
              <w:pStyle w:val="0"/>
              <w:jc w:val="center"/>
            </w:pPr>
            <w:r>
              <w:rPr>
                <w:sz w:val="24"/>
              </w:rPr>
              <w:t xml:space="preserve">N 39206,</w:t>
            </w:r>
          </w:p>
          <w:p>
            <w:pPr>
              <w:pStyle w:val="0"/>
              <w:jc w:val="center"/>
            </w:pPr>
            <w:r>
              <w:rPr>
                <w:sz w:val="24"/>
              </w:rPr>
              <w:t xml:space="preserve">N 39207,</w:t>
            </w:r>
          </w:p>
          <w:p>
            <w:pPr>
              <w:pStyle w:val="0"/>
              <w:jc w:val="center"/>
            </w:pPr>
            <w:r>
              <w:rPr>
                <w:sz w:val="24"/>
              </w:rPr>
              <w:t xml:space="preserve">N 39306,</w:t>
            </w:r>
          </w:p>
          <w:p>
            <w:pPr>
              <w:pStyle w:val="0"/>
              <w:jc w:val="center"/>
            </w:pPr>
            <w:r>
              <w:rPr>
                <w:sz w:val="24"/>
              </w:rPr>
              <w:t xml:space="preserve">N 39307</w:t>
            </w:r>
          </w:p>
        </w:tc>
        <w:tc>
          <w:tcPr>
            <w:tcW w:w="1701" w:type="dxa"/>
          </w:tcPr>
          <w:p>
            <w:pPr>
              <w:pStyle w:val="0"/>
              <w:jc w:val="center"/>
            </w:pPr>
            <w:r>
              <w:rPr>
                <w:sz w:val="24"/>
              </w:rPr>
              <w:t xml:space="preserve">N 71320,</w:t>
            </w:r>
          </w:p>
          <w:p>
            <w:pPr>
              <w:pStyle w:val="0"/>
              <w:jc w:val="center"/>
            </w:pPr>
            <w:r>
              <w:rPr>
                <w:sz w:val="24"/>
              </w:rPr>
              <w:t xml:space="preserve">N 72320</w:t>
            </w:r>
          </w:p>
        </w:tc>
        <w:tc>
          <w:tcPr>
            <w:tcW w:w="991" w:type="dxa"/>
          </w:tcPr>
          <w:p>
            <w:pPr>
              <w:pStyle w:val="0"/>
              <w:jc w:val="center"/>
            </w:pPr>
            <w:r>
              <w:rPr>
                <w:sz w:val="24"/>
              </w:rPr>
              <w:t xml:space="preserve">22202</w:t>
            </w:r>
          </w:p>
        </w:tc>
        <w:tc>
          <w:tcPr>
            <w:tcW w:w="991" w:type="dxa"/>
          </w:tcPr>
          <w:p>
            <w:pPr>
              <w:pStyle w:val="0"/>
              <w:jc w:val="center"/>
            </w:pPr>
            <w:r>
              <w:rPr>
                <w:sz w:val="24"/>
              </w:rPr>
              <w:t xml:space="preserve">3</w:t>
            </w:r>
          </w:p>
        </w:tc>
      </w:tr>
      <w:tr>
        <w:tc>
          <w:tcPr>
            <w:gridSpan w:val="6"/>
            <w:tcW w:w="9069" w:type="dxa"/>
          </w:tcPr>
          <w:p>
            <w:pPr>
              <w:pStyle w:val="0"/>
              <w:outlineLvl w:val="2"/>
              <w:jc w:val="center"/>
            </w:pPr>
            <w:r>
              <w:rPr>
                <w:sz w:val="24"/>
              </w:rPr>
              <w:t xml:space="preserve">Раздел 4. Отражение дохода от инвестирования средств пенсионных накоплений, направляемого в состав собственных средств, по договорам ОПС, оцениваемым по модели с переменным вознаграждением</w:t>
            </w:r>
          </w:p>
        </w:tc>
      </w:tr>
      <w:tr>
        <w:tc>
          <w:tcPr>
            <w:tcW w:w="624" w:type="dxa"/>
          </w:tcPr>
          <w:p>
            <w:pPr>
              <w:pStyle w:val="0"/>
            </w:pPr>
            <w:r>
              <w:rPr>
                <w:sz w:val="24"/>
              </w:rPr>
              <w:t xml:space="preserve">4.1</w:t>
            </w:r>
          </w:p>
        </w:tc>
        <w:tc>
          <w:tcPr>
            <w:tcW w:w="3628" w:type="dxa"/>
          </w:tcPr>
          <w:p>
            <w:pPr>
              <w:pStyle w:val="0"/>
            </w:pPr>
            <w:r>
              <w:rPr>
                <w:sz w:val="24"/>
              </w:rPr>
              <w:t xml:space="preserve">Отражение изменения справедливой стоимости базовых статей по средствам пенсионных накоплений</w:t>
            </w:r>
          </w:p>
        </w:tc>
        <w:tc>
          <w:tcPr>
            <w:tcW w:w="1134" w:type="dxa"/>
          </w:tcPr>
          <w:p>
            <w:pPr>
              <w:pStyle w:val="0"/>
              <w:jc w:val="center"/>
            </w:pPr>
            <w:r>
              <w:rPr>
                <w:sz w:val="24"/>
              </w:rPr>
              <w:t xml:space="preserve">N 71320</w:t>
            </w:r>
          </w:p>
        </w:tc>
        <w:tc>
          <w:tcPr>
            <w:tcW w:w="1701" w:type="dxa"/>
          </w:tcPr>
          <w:p>
            <w:pPr>
              <w:pStyle w:val="0"/>
              <w:jc w:val="center"/>
            </w:pPr>
            <w:r>
              <w:rPr>
                <w:sz w:val="24"/>
              </w:rPr>
              <w:t xml:space="preserve">N 39407,</w:t>
            </w:r>
          </w:p>
          <w:p>
            <w:pPr>
              <w:pStyle w:val="0"/>
              <w:jc w:val="center"/>
            </w:pPr>
            <w:r>
              <w:rPr>
                <w:sz w:val="24"/>
              </w:rPr>
              <w:t xml:space="preserve">N 39507,</w:t>
            </w:r>
          </w:p>
          <w:p>
            <w:pPr>
              <w:pStyle w:val="0"/>
              <w:jc w:val="center"/>
            </w:pPr>
            <w:r>
              <w:rPr>
                <w:sz w:val="24"/>
              </w:rPr>
              <w:t xml:space="preserve">N 39607</w:t>
            </w:r>
          </w:p>
        </w:tc>
        <w:tc>
          <w:tcPr>
            <w:tcW w:w="991" w:type="dxa"/>
          </w:tcPr>
          <w:p>
            <w:pPr>
              <w:pStyle w:val="0"/>
              <w:jc w:val="center"/>
            </w:pPr>
            <w:r>
              <w:rPr>
                <w:sz w:val="24"/>
              </w:rPr>
              <w:t xml:space="preserve">22207</w:t>
            </w:r>
          </w:p>
        </w:tc>
        <w:tc>
          <w:tcPr>
            <w:tcW w:w="991" w:type="dxa"/>
          </w:tcPr>
          <w:p>
            <w:pPr>
              <w:pStyle w:val="0"/>
              <w:jc w:val="center"/>
            </w:pPr>
            <w:r>
              <w:rPr>
                <w:sz w:val="24"/>
              </w:rPr>
              <w:t xml:space="preserve">3</w:t>
            </w:r>
          </w:p>
        </w:tc>
      </w:tr>
      <w:tr>
        <w:tc>
          <w:tcPr>
            <w:tcW w:w="624" w:type="dxa"/>
          </w:tcPr>
          <w:p>
            <w:pPr>
              <w:pStyle w:val="0"/>
            </w:pPr>
            <w:r>
              <w:rPr>
                <w:sz w:val="24"/>
              </w:rPr>
              <w:t xml:space="preserve">4.2</w:t>
            </w:r>
          </w:p>
        </w:tc>
        <w:tc>
          <w:tcPr>
            <w:tcW w:w="3628" w:type="dxa"/>
          </w:tcPr>
          <w:p>
            <w:pPr>
              <w:pStyle w:val="0"/>
            </w:pPr>
            <w:r>
              <w:rPr>
                <w:sz w:val="24"/>
              </w:rPr>
              <w:t xml:space="preserve">Отражение списания изменения справедливой стоимости базовых статей по средствам пенсионных накоплений</w:t>
            </w:r>
          </w:p>
        </w:tc>
        <w:tc>
          <w:tcPr>
            <w:tcW w:w="1134" w:type="dxa"/>
          </w:tcPr>
          <w:p>
            <w:pPr>
              <w:pStyle w:val="0"/>
              <w:jc w:val="center"/>
            </w:pPr>
            <w:r>
              <w:rPr>
                <w:sz w:val="24"/>
              </w:rPr>
              <w:t xml:space="preserve">N 39407,</w:t>
            </w:r>
          </w:p>
          <w:p>
            <w:pPr>
              <w:pStyle w:val="0"/>
              <w:jc w:val="center"/>
            </w:pPr>
            <w:r>
              <w:rPr>
                <w:sz w:val="24"/>
              </w:rPr>
              <w:t xml:space="preserve">N 39507,</w:t>
            </w:r>
          </w:p>
          <w:p>
            <w:pPr>
              <w:pStyle w:val="0"/>
              <w:jc w:val="center"/>
            </w:pPr>
            <w:r>
              <w:rPr>
                <w:sz w:val="24"/>
              </w:rPr>
              <w:t xml:space="preserve">N 39607</w:t>
            </w:r>
          </w:p>
        </w:tc>
        <w:tc>
          <w:tcPr>
            <w:tcW w:w="1701" w:type="dxa"/>
          </w:tcPr>
          <w:p>
            <w:pPr>
              <w:pStyle w:val="0"/>
              <w:jc w:val="center"/>
            </w:pPr>
            <w:r>
              <w:rPr>
                <w:sz w:val="24"/>
              </w:rPr>
              <w:t xml:space="preserve">N 71320</w:t>
            </w:r>
          </w:p>
        </w:tc>
        <w:tc>
          <w:tcPr>
            <w:tcW w:w="991" w:type="dxa"/>
          </w:tcPr>
          <w:p>
            <w:pPr>
              <w:pStyle w:val="0"/>
              <w:jc w:val="center"/>
            </w:pPr>
            <w:r>
              <w:rPr>
                <w:sz w:val="24"/>
              </w:rPr>
              <w:t xml:space="preserve">22207</w:t>
            </w:r>
          </w:p>
        </w:tc>
        <w:tc>
          <w:tcPr>
            <w:tcW w:w="991" w:type="dxa"/>
          </w:tcPr>
          <w:p>
            <w:pPr>
              <w:pStyle w:val="0"/>
              <w:jc w:val="center"/>
            </w:pPr>
            <w:r>
              <w:rPr>
                <w:sz w:val="24"/>
              </w:rPr>
              <w:t xml:space="preserve">3</w:t>
            </w:r>
          </w:p>
        </w:tc>
      </w:tr>
      <w:tr>
        <w:tc>
          <w:tcPr>
            <w:tcW w:w="624" w:type="dxa"/>
          </w:tcPr>
          <w:p>
            <w:pPr>
              <w:pStyle w:val="0"/>
            </w:pPr>
            <w:r>
              <w:rPr>
                <w:sz w:val="24"/>
              </w:rPr>
              <w:t xml:space="preserve">4.3</w:t>
            </w:r>
          </w:p>
        </w:tc>
        <w:tc>
          <w:tcPr>
            <w:tcW w:w="3628" w:type="dxa"/>
          </w:tcPr>
          <w:p>
            <w:pPr>
              <w:pStyle w:val="0"/>
            </w:pPr>
            <w:r>
              <w:rPr>
                <w:sz w:val="24"/>
              </w:rPr>
              <w:t xml:space="preserve">Отражение изменения величины доли в справедливой стоимости базовых статей</w:t>
            </w:r>
          </w:p>
        </w:tc>
        <w:tc>
          <w:tcPr>
            <w:tcW w:w="1134" w:type="dxa"/>
          </w:tcPr>
          <w:p>
            <w:pPr>
              <w:pStyle w:val="0"/>
            </w:pPr>
            <w:r>
              <w:rPr>
                <w:sz w:val="24"/>
              </w:rPr>
            </w:r>
          </w:p>
        </w:tc>
        <w:tc>
          <w:tcPr>
            <w:tcW w:w="1701" w:type="dxa"/>
          </w:tcPr>
          <w:p>
            <w:pPr>
              <w:pStyle w:val="0"/>
            </w:pPr>
            <w:r>
              <w:rPr>
                <w:sz w:val="24"/>
              </w:rPr>
            </w:r>
          </w:p>
        </w:tc>
        <w:tc>
          <w:tcPr>
            <w:tcW w:w="991" w:type="dxa"/>
          </w:tcPr>
          <w:p>
            <w:pPr>
              <w:pStyle w:val="0"/>
            </w:pPr>
            <w:r>
              <w:rPr>
                <w:sz w:val="24"/>
              </w:rPr>
            </w:r>
          </w:p>
        </w:tc>
        <w:tc>
          <w:tcPr>
            <w:tcW w:w="991" w:type="dxa"/>
          </w:tcPr>
          <w:p>
            <w:pPr>
              <w:pStyle w:val="0"/>
            </w:pPr>
            <w:r>
              <w:rPr>
                <w:sz w:val="24"/>
              </w:rPr>
            </w:r>
          </w:p>
        </w:tc>
      </w:tr>
      <w:tr>
        <w:tc>
          <w:tcPr>
            <w:tcW w:w="624" w:type="dxa"/>
          </w:tcPr>
          <w:p>
            <w:pPr>
              <w:pStyle w:val="0"/>
            </w:pPr>
            <w:r>
              <w:rPr>
                <w:sz w:val="24"/>
              </w:rPr>
              <w:t xml:space="preserve">4.3.1</w:t>
            </w:r>
          </w:p>
        </w:tc>
        <w:tc>
          <w:tcPr>
            <w:tcW w:w="3628" w:type="dxa"/>
          </w:tcPr>
          <w:p>
            <w:pPr>
              <w:pStyle w:val="0"/>
            </w:pPr>
            <w:r>
              <w:rPr>
                <w:sz w:val="24"/>
              </w:rPr>
            </w:r>
          </w:p>
        </w:tc>
        <w:tc>
          <w:tcPr>
            <w:tcW w:w="1134" w:type="dxa"/>
          </w:tcPr>
          <w:p>
            <w:pPr>
              <w:pStyle w:val="0"/>
              <w:jc w:val="center"/>
            </w:pPr>
            <w:r>
              <w:rPr>
                <w:sz w:val="24"/>
              </w:rPr>
              <w:t xml:space="preserve">N 71320, N 72320</w:t>
            </w:r>
          </w:p>
        </w:tc>
        <w:tc>
          <w:tcPr>
            <w:tcW w:w="1701" w:type="dxa"/>
          </w:tcPr>
          <w:p>
            <w:pPr>
              <w:pStyle w:val="0"/>
              <w:jc w:val="center"/>
            </w:pPr>
            <w:r>
              <w:rPr>
                <w:sz w:val="24"/>
              </w:rPr>
              <w:t xml:space="preserve">N 30305</w:t>
            </w:r>
          </w:p>
        </w:tc>
        <w:tc>
          <w:tcPr>
            <w:tcW w:w="991" w:type="dxa"/>
          </w:tcPr>
          <w:p>
            <w:pPr>
              <w:pStyle w:val="0"/>
              <w:jc w:val="center"/>
            </w:pPr>
            <w:r>
              <w:rPr>
                <w:sz w:val="24"/>
              </w:rPr>
              <w:t xml:space="preserve">22207</w:t>
            </w:r>
          </w:p>
        </w:tc>
        <w:tc>
          <w:tcPr>
            <w:tcW w:w="991" w:type="dxa"/>
          </w:tcPr>
          <w:p>
            <w:pPr>
              <w:pStyle w:val="0"/>
              <w:jc w:val="center"/>
            </w:pPr>
            <w:r>
              <w:rPr>
                <w:sz w:val="24"/>
              </w:rPr>
              <w:t xml:space="preserve">1</w:t>
            </w:r>
          </w:p>
        </w:tc>
      </w:tr>
      <w:tr>
        <w:tc>
          <w:tcPr>
            <w:tcW w:w="624" w:type="dxa"/>
          </w:tcPr>
          <w:bookmarkStart w:id="2073" w:name="P2073"/>
          <w:bookmarkEnd w:id="2073"/>
          <w:p>
            <w:pPr>
              <w:pStyle w:val="0"/>
            </w:pPr>
            <w:r>
              <w:rPr>
                <w:sz w:val="24"/>
              </w:rPr>
              <w:t xml:space="preserve">4.3.2</w:t>
            </w:r>
          </w:p>
        </w:tc>
        <w:tc>
          <w:tcPr>
            <w:tcW w:w="3628" w:type="dxa"/>
          </w:tcPr>
          <w:p>
            <w:pPr>
              <w:pStyle w:val="0"/>
            </w:pPr>
            <w:r>
              <w:rPr>
                <w:sz w:val="24"/>
              </w:rPr>
            </w:r>
          </w:p>
        </w:tc>
        <w:tc>
          <w:tcPr>
            <w:tcW w:w="1134" w:type="dxa"/>
          </w:tcPr>
          <w:p>
            <w:pPr>
              <w:pStyle w:val="0"/>
              <w:jc w:val="center"/>
            </w:pPr>
            <w:r>
              <w:rPr>
                <w:sz w:val="24"/>
              </w:rPr>
              <w:t xml:space="preserve">N 30306</w:t>
            </w:r>
          </w:p>
        </w:tc>
        <w:tc>
          <w:tcPr>
            <w:tcW w:w="1701" w:type="dxa"/>
          </w:tcPr>
          <w:p>
            <w:pPr>
              <w:pStyle w:val="0"/>
              <w:jc w:val="center"/>
            </w:pPr>
            <w:r>
              <w:rPr>
                <w:sz w:val="24"/>
              </w:rPr>
              <w:t xml:space="preserve">N 39406,</w:t>
            </w:r>
          </w:p>
          <w:p>
            <w:pPr>
              <w:pStyle w:val="0"/>
              <w:jc w:val="center"/>
            </w:pPr>
            <w:r>
              <w:rPr>
                <w:sz w:val="24"/>
              </w:rPr>
              <w:t xml:space="preserve">N 39506,</w:t>
            </w:r>
          </w:p>
          <w:p>
            <w:pPr>
              <w:pStyle w:val="0"/>
              <w:jc w:val="center"/>
            </w:pPr>
            <w:r>
              <w:rPr>
                <w:sz w:val="24"/>
              </w:rPr>
              <w:t xml:space="preserve">N 39606,</w:t>
            </w:r>
          </w:p>
          <w:p>
            <w:pPr>
              <w:pStyle w:val="0"/>
              <w:jc w:val="center"/>
            </w:pPr>
            <w:r>
              <w:rPr>
                <w:sz w:val="24"/>
              </w:rPr>
              <w:t xml:space="preserve">N 39407,</w:t>
            </w:r>
          </w:p>
          <w:p>
            <w:pPr>
              <w:pStyle w:val="0"/>
              <w:jc w:val="center"/>
            </w:pPr>
            <w:r>
              <w:rPr>
                <w:sz w:val="24"/>
              </w:rPr>
              <w:t xml:space="preserve">N 39507,</w:t>
            </w:r>
          </w:p>
          <w:p>
            <w:pPr>
              <w:pStyle w:val="0"/>
              <w:jc w:val="center"/>
            </w:pPr>
            <w:r>
              <w:rPr>
                <w:sz w:val="24"/>
              </w:rPr>
              <w:t xml:space="preserve">N 39607</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c>
          <w:tcPr>
            <w:gridSpan w:val="6"/>
            <w:tcW w:w="9069" w:type="dxa"/>
          </w:tcPr>
          <w:p>
            <w:pPr>
              <w:pStyle w:val="0"/>
              <w:outlineLvl w:val="2"/>
              <w:jc w:val="center"/>
            </w:pPr>
            <w:r>
              <w:rPr>
                <w:sz w:val="24"/>
              </w:rPr>
              <w:t xml:space="preserve">Раздел 5. Отражение направления собственных средств фонда на восполнение средств пенсионных накоплений</w:t>
            </w:r>
          </w:p>
        </w:tc>
      </w:tr>
      <w:tr>
        <w:tblPrEx>
          <w:tblBorders>
            <w:insideH w:val="nil"/>
          </w:tblBorders>
        </w:tblPrEx>
        <w:tc>
          <w:tcPr>
            <w:tcW w:w="624" w:type="dxa"/>
            <w:tcBorders>
              <w:bottom w:val="nil"/>
            </w:tcBorders>
          </w:tcPr>
          <w:bookmarkStart w:id="2085" w:name="P2085"/>
          <w:bookmarkEnd w:id="2085"/>
          <w:p>
            <w:pPr>
              <w:pStyle w:val="0"/>
            </w:pPr>
            <w:r>
              <w:rPr>
                <w:sz w:val="24"/>
              </w:rPr>
              <w:t xml:space="preserve">5.1</w:t>
            </w:r>
          </w:p>
        </w:tc>
        <w:tc>
          <w:tcPr>
            <w:tcW w:w="3628" w:type="dxa"/>
            <w:tcBorders>
              <w:bottom w:val="nil"/>
            </w:tcBorders>
          </w:tcPr>
          <w:p>
            <w:pPr>
              <w:pStyle w:val="0"/>
              <w:jc w:val="both"/>
            </w:pPr>
            <w:r>
              <w:rPr>
                <w:sz w:val="24"/>
              </w:rPr>
              <w:t xml:space="preserve">Отражение решения о направлении собственных средств фонда на восполнение средств пенсионных накоплений</w:t>
            </w:r>
          </w:p>
        </w:tc>
        <w:tc>
          <w:tcPr>
            <w:tcW w:w="1134" w:type="dxa"/>
            <w:tcBorders>
              <w:bottom w:val="nil"/>
            </w:tcBorders>
          </w:tcPr>
          <w:p>
            <w:pPr>
              <w:pStyle w:val="0"/>
              <w:jc w:val="center"/>
            </w:pPr>
            <w:r>
              <w:rPr>
                <w:sz w:val="24"/>
              </w:rPr>
              <w:t xml:space="preserve">N 10801,</w:t>
            </w:r>
          </w:p>
          <w:p>
            <w:pPr>
              <w:pStyle w:val="0"/>
              <w:jc w:val="center"/>
            </w:pPr>
            <w:r>
              <w:rPr>
                <w:sz w:val="24"/>
              </w:rPr>
              <w:t xml:space="preserve">N 71802</w:t>
            </w:r>
          </w:p>
        </w:tc>
        <w:tc>
          <w:tcPr>
            <w:tcW w:w="1701" w:type="dxa"/>
            <w:tcBorders>
              <w:bottom w:val="nil"/>
            </w:tcBorders>
          </w:tcPr>
          <w:p>
            <w:pPr>
              <w:pStyle w:val="0"/>
              <w:jc w:val="center"/>
            </w:pPr>
            <w:r>
              <w:rPr>
                <w:sz w:val="24"/>
              </w:rPr>
              <w:t xml:space="preserve">N 30305,</w:t>
            </w:r>
          </w:p>
          <w:p>
            <w:pPr>
              <w:pStyle w:val="0"/>
              <w:jc w:val="center"/>
            </w:pPr>
            <w:r>
              <w:rPr>
                <w:sz w:val="24"/>
              </w:rPr>
              <w:t xml:space="preserve">N 30305</w:t>
            </w:r>
          </w:p>
        </w:tc>
        <w:tc>
          <w:tcPr>
            <w:tcW w:w="991" w:type="dxa"/>
            <w:tcBorders>
              <w:bottom w:val="nil"/>
            </w:tcBorders>
          </w:tcPr>
          <w:p>
            <w:pPr>
              <w:pStyle w:val="0"/>
              <w:jc w:val="center"/>
            </w:pPr>
            <w:r>
              <w:rPr>
                <w:sz w:val="24"/>
              </w:rPr>
              <w:t xml:space="preserve">-</w:t>
            </w:r>
          </w:p>
          <w:p>
            <w:pPr>
              <w:pStyle w:val="0"/>
              <w:jc w:val="center"/>
            </w:pPr>
            <w:r>
              <w:rPr>
                <w:sz w:val="24"/>
              </w:rPr>
              <w:t xml:space="preserve">55706</w:t>
            </w:r>
          </w:p>
        </w:tc>
        <w:tc>
          <w:tcPr>
            <w:tcW w:w="991" w:type="dxa"/>
            <w:tcBorders>
              <w:bottom w:val="nil"/>
            </w:tcBorders>
          </w:tcPr>
          <w:p>
            <w:pPr>
              <w:pStyle w:val="0"/>
              <w:jc w:val="center"/>
            </w:pPr>
            <w:r>
              <w:rPr>
                <w:sz w:val="24"/>
              </w:rPr>
              <w:t xml:space="preserve">3</w:t>
            </w:r>
          </w:p>
          <w:p>
            <w:pPr>
              <w:pStyle w:val="0"/>
              <w:jc w:val="center"/>
            </w:pPr>
            <w:r>
              <w:rPr>
                <w:sz w:val="24"/>
              </w:rPr>
              <w:t xml:space="preserve">3</w:t>
            </w:r>
          </w:p>
        </w:tc>
      </w:tr>
      <w:tr>
        <w:tblPrEx>
          <w:tblBorders>
            <w:insideH w:val="nil"/>
          </w:tblBorders>
        </w:tblPrEx>
        <w:tc>
          <w:tcPr>
            <w:gridSpan w:val="6"/>
            <w:tcW w:w="9069" w:type="dxa"/>
            <w:tcBorders>
              <w:top w:val="nil"/>
            </w:tcBorders>
          </w:tcPr>
          <w:p>
            <w:pPr>
              <w:pStyle w:val="0"/>
              <w:jc w:val="both"/>
            </w:pPr>
            <w:r>
              <w:rPr>
                <w:sz w:val="24"/>
              </w:rPr>
              <w:t xml:space="preserve">(п. 5.1 в ред. </w:t>
            </w:r>
            <w:r>
              <w:rPr>
                <w:sz w:val="24"/>
              </w:rPr>
              <w:t xml:space="preserve">Указания</w:t>
            </w:r>
            <w:r>
              <w:rPr>
                <w:sz w:val="24"/>
              </w:rPr>
              <w:t xml:space="preserve"> Банка России от 25.06.2024 N 6765-У)</w:t>
            </w:r>
          </w:p>
        </w:tc>
      </w:tr>
      <w:tr>
        <w:tc>
          <w:tcPr>
            <w:tcW w:w="624" w:type="dxa"/>
          </w:tcPr>
          <w:p>
            <w:pPr>
              <w:pStyle w:val="0"/>
            </w:pPr>
            <w:r>
              <w:rPr>
                <w:sz w:val="24"/>
              </w:rPr>
              <w:t xml:space="preserve">5.2</w:t>
            </w:r>
          </w:p>
        </w:tc>
        <w:tc>
          <w:tcPr>
            <w:tcW w:w="3628" w:type="dxa"/>
          </w:tcPr>
          <w:p>
            <w:pPr>
              <w:pStyle w:val="0"/>
            </w:pPr>
            <w:r>
              <w:rPr>
                <w:sz w:val="24"/>
              </w:rPr>
              <w:t xml:space="preserve">Отражение восполнения средств пенсионных накоплений за счет собственных средств фонда</w:t>
            </w:r>
          </w:p>
        </w:tc>
        <w:tc>
          <w:tcPr>
            <w:tcW w:w="1134" w:type="dxa"/>
          </w:tcPr>
          <w:p>
            <w:pPr>
              <w:pStyle w:val="0"/>
              <w:jc w:val="center"/>
            </w:pPr>
            <w:r>
              <w:rPr>
                <w:sz w:val="24"/>
              </w:rPr>
              <w:t xml:space="preserve">N 30306</w:t>
            </w:r>
          </w:p>
        </w:tc>
        <w:tc>
          <w:tcPr>
            <w:tcW w:w="1701" w:type="dxa"/>
          </w:tcPr>
          <w:p>
            <w:pPr>
              <w:pStyle w:val="0"/>
              <w:jc w:val="center"/>
            </w:pPr>
            <w:r>
              <w:rPr>
                <w:sz w:val="24"/>
              </w:rPr>
              <w:t xml:space="preserve">N 39102,</w:t>
            </w:r>
          </w:p>
          <w:p>
            <w:pPr>
              <w:pStyle w:val="0"/>
              <w:jc w:val="center"/>
            </w:pPr>
            <w:r>
              <w:rPr>
                <w:sz w:val="24"/>
              </w:rPr>
              <w:t xml:space="preserve">N 39103,</w:t>
            </w:r>
          </w:p>
          <w:p>
            <w:pPr>
              <w:pStyle w:val="0"/>
              <w:jc w:val="center"/>
            </w:pPr>
            <w:r>
              <w:rPr>
                <w:sz w:val="24"/>
              </w:rPr>
              <w:t xml:space="preserve">N 39104,</w:t>
            </w:r>
          </w:p>
          <w:p>
            <w:pPr>
              <w:pStyle w:val="0"/>
              <w:jc w:val="center"/>
            </w:pPr>
            <w:r>
              <w:rPr>
                <w:sz w:val="24"/>
              </w:rPr>
              <w:t xml:space="preserve">N 39105,</w:t>
            </w:r>
          </w:p>
          <w:p>
            <w:pPr>
              <w:pStyle w:val="0"/>
              <w:jc w:val="center"/>
            </w:pPr>
            <w:r>
              <w:rPr>
                <w:sz w:val="24"/>
              </w:rPr>
              <w:t xml:space="preserve">N 39202,</w:t>
            </w:r>
          </w:p>
          <w:p>
            <w:pPr>
              <w:pStyle w:val="0"/>
              <w:jc w:val="center"/>
            </w:pPr>
            <w:r>
              <w:rPr>
                <w:sz w:val="24"/>
              </w:rPr>
              <w:t xml:space="preserve">N 39203,</w:t>
            </w:r>
          </w:p>
          <w:p>
            <w:pPr>
              <w:pStyle w:val="0"/>
              <w:jc w:val="center"/>
            </w:pPr>
            <w:r>
              <w:rPr>
                <w:sz w:val="24"/>
              </w:rPr>
              <w:t xml:space="preserve">N 39204,</w:t>
            </w:r>
          </w:p>
          <w:p>
            <w:pPr>
              <w:pStyle w:val="0"/>
              <w:jc w:val="center"/>
            </w:pPr>
            <w:r>
              <w:rPr>
                <w:sz w:val="24"/>
              </w:rPr>
              <w:t xml:space="preserve">N 39205,</w:t>
            </w:r>
          </w:p>
          <w:p>
            <w:pPr>
              <w:pStyle w:val="0"/>
              <w:jc w:val="center"/>
            </w:pPr>
            <w:r>
              <w:rPr>
                <w:sz w:val="24"/>
              </w:rPr>
              <w:t xml:space="preserve">N 39302,</w:t>
            </w:r>
          </w:p>
          <w:p>
            <w:pPr>
              <w:pStyle w:val="0"/>
              <w:jc w:val="center"/>
            </w:pPr>
            <w:r>
              <w:rPr>
                <w:sz w:val="24"/>
              </w:rPr>
              <w:t xml:space="preserve">N 39303,</w:t>
            </w:r>
          </w:p>
          <w:p>
            <w:pPr>
              <w:pStyle w:val="0"/>
              <w:jc w:val="center"/>
            </w:pPr>
            <w:r>
              <w:rPr>
                <w:sz w:val="24"/>
              </w:rPr>
              <w:t xml:space="preserve">N 39304,</w:t>
            </w:r>
          </w:p>
          <w:p>
            <w:pPr>
              <w:pStyle w:val="0"/>
              <w:jc w:val="center"/>
            </w:pPr>
            <w:r>
              <w:rPr>
                <w:sz w:val="24"/>
              </w:rPr>
              <w:t xml:space="preserve">N 39305,</w:t>
            </w:r>
          </w:p>
          <w:p>
            <w:pPr>
              <w:pStyle w:val="0"/>
              <w:jc w:val="center"/>
            </w:pPr>
            <w:r>
              <w:rPr>
                <w:sz w:val="24"/>
              </w:rPr>
              <w:t xml:space="preserve">N 39402,</w:t>
            </w:r>
          </w:p>
          <w:p>
            <w:pPr>
              <w:pStyle w:val="0"/>
              <w:jc w:val="center"/>
            </w:pPr>
            <w:r>
              <w:rPr>
                <w:sz w:val="24"/>
              </w:rPr>
              <w:t xml:space="preserve">N 39403,</w:t>
            </w:r>
          </w:p>
          <w:p>
            <w:pPr>
              <w:pStyle w:val="0"/>
              <w:jc w:val="center"/>
            </w:pPr>
            <w:r>
              <w:rPr>
                <w:sz w:val="24"/>
              </w:rPr>
              <w:t xml:space="preserve">N 39404,</w:t>
            </w:r>
          </w:p>
          <w:p>
            <w:pPr>
              <w:pStyle w:val="0"/>
              <w:jc w:val="center"/>
            </w:pPr>
            <w:r>
              <w:rPr>
                <w:sz w:val="24"/>
              </w:rPr>
              <w:t xml:space="preserve">N 39405,</w:t>
            </w:r>
          </w:p>
          <w:p>
            <w:pPr>
              <w:pStyle w:val="0"/>
              <w:jc w:val="center"/>
            </w:pPr>
            <w:r>
              <w:rPr>
                <w:sz w:val="24"/>
              </w:rPr>
              <w:t xml:space="preserve">N 39502,</w:t>
            </w:r>
          </w:p>
          <w:p>
            <w:pPr>
              <w:pStyle w:val="0"/>
              <w:jc w:val="center"/>
            </w:pPr>
            <w:r>
              <w:rPr>
                <w:sz w:val="24"/>
              </w:rPr>
              <w:t xml:space="preserve">N 39503,</w:t>
            </w:r>
          </w:p>
          <w:p>
            <w:pPr>
              <w:pStyle w:val="0"/>
              <w:jc w:val="center"/>
            </w:pPr>
            <w:r>
              <w:rPr>
                <w:sz w:val="24"/>
              </w:rPr>
              <w:t xml:space="preserve">N 39504,</w:t>
            </w:r>
          </w:p>
          <w:p>
            <w:pPr>
              <w:pStyle w:val="0"/>
              <w:jc w:val="center"/>
            </w:pPr>
            <w:r>
              <w:rPr>
                <w:sz w:val="24"/>
              </w:rPr>
              <w:t xml:space="preserve">N 39505,</w:t>
            </w:r>
          </w:p>
          <w:p>
            <w:pPr>
              <w:pStyle w:val="0"/>
              <w:jc w:val="center"/>
            </w:pPr>
            <w:r>
              <w:rPr>
                <w:sz w:val="24"/>
              </w:rPr>
              <w:t xml:space="preserve">N 39602,</w:t>
            </w:r>
          </w:p>
          <w:p>
            <w:pPr>
              <w:pStyle w:val="0"/>
              <w:jc w:val="center"/>
            </w:pPr>
            <w:r>
              <w:rPr>
                <w:sz w:val="24"/>
              </w:rPr>
              <w:t xml:space="preserve">N 39603,</w:t>
            </w:r>
          </w:p>
          <w:p>
            <w:pPr>
              <w:pStyle w:val="0"/>
              <w:jc w:val="center"/>
            </w:pPr>
            <w:r>
              <w:rPr>
                <w:sz w:val="24"/>
              </w:rPr>
              <w:t xml:space="preserve">N 39604,</w:t>
            </w:r>
          </w:p>
          <w:p>
            <w:pPr>
              <w:pStyle w:val="0"/>
              <w:jc w:val="center"/>
            </w:pPr>
            <w:r>
              <w:rPr>
                <w:sz w:val="24"/>
              </w:rPr>
              <w:t xml:space="preserve">N 39605</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5.3</w:t>
            </w:r>
          </w:p>
        </w:tc>
        <w:tc>
          <w:tcPr>
            <w:tcW w:w="3628" w:type="dxa"/>
          </w:tcPr>
          <w:p>
            <w:pPr>
              <w:pStyle w:val="0"/>
            </w:pPr>
            <w:r>
              <w:rPr>
                <w:sz w:val="24"/>
              </w:rPr>
              <w:t xml:space="preserve">Отражение перевода денежных средств с расчетного счета, предназначенного для учета собственных средств, на расчетный счет, предназначенный для учета пенсионных накоплений</w:t>
            </w:r>
          </w:p>
        </w:tc>
        <w:tc>
          <w:tcPr>
            <w:tcW w:w="1134" w:type="dxa"/>
          </w:tcPr>
          <w:p>
            <w:pPr>
              <w:pStyle w:val="0"/>
            </w:pPr>
            <w:r>
              <w:rPr>
                <w:sz w:val="24"/>
              </w:rPr>
            </w:r>
          </w:p>
        </w:tc>
        <w:tc>
          <w:tcPr>
            <w:tcW w:w="1701" w:type="dxa"/>
          </w:tcPr>
          <w:p>
            <w:pPr>
              <w:pStyle w:val="0"/>
            </w:pPr>
            <w:r>
              <w:rPr>
                <w:sz w:val="24"/>
              </w:rPr>
            </w:r>
          </w:p>
        </w:tc>
        <w:tc>
          <w:tcPr>
            <w:tcW w:w="991" w:type="dxa"/>
          </w:tcPr>
          <w:p>
            <w:pPr>
              <w:pStyle w:val="0"/>
            </w:pPr>
            <w:r>
              <w:rPr>
                <w:sz w:val="24"/>
              </w:rPr>
            </w:r>
          </w:p>
        </w:tc>
        <w:tc>
          <w:tcPr>
            <w:tcW w:w="991" w:type="dxa"/>
          </w:tcPr>
          <w:p>
            <w:pPr>
              <w:pStyle w:val="0"/>
            </w:pPr>
            <w:r>
              <w:rPr>
                <w:sz w:val="24"/>
              </w:rPr>
            </w:r>
          </w:p>
        </w:tc>
      </w:tr>
      <w:tr>
        <w:tc>
          <w:tcPr>
            <w:tcW w:w="624" w:type="dxa"/>
          </w:tcPr>
          <w:p>
            <w:pPr>
              <w:pStyle w:val="0"/>
            </w:pPr>
            <w:r>
              <w:rPr>
                <w:sz w:val="24"/>
              </w:rPr>
              <w:t xml:space="preserve">5.3.1</w:t>
            </w:r>
          </w:p>
        </w:tc>
        <w:tc>
          <w:tcPr>
            <w:tcW w:w="3628" w:type="dxa"/>
          </w:tcPr>
          <w:p>
            <w:pPr>
              <w:pStyle w:val="0"/>
            </w:pPr>
            <w:r>
              <w:rPr>
                <w:sz w:val="24"/>
              </w:rPr>
            </w:r>
          </w:p>
        </w:tc>
        <w:tc>
          <w:tcPr>
            <w:tcW w:w="1134" w:type="dxa"/>
          </w:tcPr>
          <w:p>
            <w:pPr>
              <w:pStyle w:val="0"/>
              <w:jc w:val="center"/>
            </w:pPr>
            <w:r>
              <w:rPr>
                <w:sz w:val="24"/>
              </w:rPr>
              <w:t xml:space="preserve">N 30305</w:t>
            </w:r>
          </w:p>
        </w:tc>
        <w:tc>
          <w:tcPr>
            <w:tcW w:w="1701" w:type="dxa"/>
          </w:tcPr>
          <w:p>
            <w:pPr>
              <w:pStyle w:val="0"/>
              <w:jc w:val="center"/>
            </w:pPr>
            <w:r>
              <w:rPr>
                <w:sz w:val="24"/>
              </w:rPr>
              <w:t xml:space="preserve">N 20501</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c>
          <w:tcPr>
            <w:tcW w:w="624" w:type="dxa"/>
          </w:tcPr>
          <w:bookmarkStart w:id="2137" w:name="P2137"/>
          <w:bookmarkEnd w:id="2137"/>
          <w:p>
            <w:pPr>
              <w:pStyle w:val="0"/>
            </w:pPr>
            <w:r>
              <w:rPr>
                <w:sz w:val="24"/>
              </w:rPr>
              <w:t xml:space="preserve">5.3.2</w:t>
            </w:r>
          </w:p>
        </w:tc>
        <w:tc>
          <w:tcPr>
            <w:tcW w:w="3628" w:type="dxa"/>
          </w:tcPr>
          <w:p>
            <w:pPr>
              <w:pStyle w:val="0"/>
            </w:pPr>
            <w:r>
              <w:rPr>
                <w:sz w:val="24"/>
              </w:rPr>
            </w:r>
          </w:p>
        </w:tc>
        <w:tc>
          <w:tcPr>
            <w:tcW w:w="1134" w:type="dxa"/>
          </w:tcPr>
          <w:p>
            <w:pPr>
              <w:pStyle w:val="0"/>
              <w:jc w:val="center"/>
            </w:pPr>
            <w:r>
              <w:rPr>
                <w:sz w:val="24"/>
              </w:rPr>
              <w:t xml:space="preserve">N 20501</w:t>
            </w:r>
          </w:p>
        </w:tc>
        <w:tc>
          <w:tcPr>
            <w:tcW w:w="1701" w:type="dxa"/>
          </w:tcPr>
          <w:p>
            <w:pPr>
              <w:pStyle w:val="0"/>
              <w:jc w:val="center"/>
            </w:pPr>
            <w:r>
              <w:rPr>
                <w:sz w:val="24"/>
              </w:rPr>
              <w:t xml:space="preserve">N 30306</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bl>
    <w:p>
      <w:pPr>
        <w:pStyle w:val="0"/>
        <w:jc w:val="both"/>
      </w:pPr>
      <w:r>
        <w:rPr>
          <w:sz w:val="24"/>
        </w:rPr>
      </w:r>
    </w:p>
    <w:bookmarkStart w:id="2144" w:name="P2144"/>
    <w:bookmarkEnd w:id="2144"/>
    <w:p>
      <w:pPr>
        <w:pStyle w:val="2"/>
        <w:outlineLvl w:val="1"/>
        <w:ind w:firstLine="540"/>
        <w:jc w:val="both"/>
      </w:pPr>
      <w:r>
        <w:rPr>
          <w:sz w:val="24"/>
        </w:rPr>
        <w:t xml:space="preserve">Таблица 9. Отражение на счетах бухгалтерского учета уплаченных фондом гарантийных взносов в фонд гарантирования пенсионных накоплений и полученного фондом гарантийного возмещения из фонда гарантирования пенсионных накоплений по договорам об обязательном пенсионном страховании</w:t>
      </w:r>
    </w:p>
    <w:p>
      <w:pPr>
        <w:pStyle w:val="0"/>
        <w:ind w:firstLine="540"/>
        <w:jc w:val="both"/>
      </w:pPr>
      <w:r>
        <w:rPr>
          <w:sz w:val="24"/>
        </w:rPr>
      </w:r>
    </w:p>
    <w:p>
      <w:pPr>
        <w:pStyle w:val="0"/>
        <w:ind w:firstLine="540"/>
        <w:jc w:val="both"/>
      </w:pPr>
      <w:r>
        <w:rPr>
          <w:sz w:val="24"/>
        </w:rPr>
        <w:t xml:space="preserve">(введена </w:t>
      </w:r>
      <w:r>
        <w:rPr>
          <w:sz w:val="24"/>
        </w:rPr>
        <w:t xml:space="preserve">Указанием</w:t>
      </w:r>
      <w:r>
        <w:rPr>
          <w:sz w:val="24"/>
        </w:rPr>
        <w:t xml:space="preserve"> Банка России от 25.06.2024 N 6765-У)</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
        <w:gridCol w:w="3628"/>
        <w:gridCol w:w="1134"/>
        <w:gridCol w:w="1701"/>
        <w:gridCol w:w="991"/>
        <w:gridCol w:w="991"/>
      </w:tblGrid>
      <w:tr>
        <w:tc>
          <w:tcPr>
            <w:tcW w:w="624" w:type="dxa"/>
          </w:tcPr>
          <w:p>
            <w:pPr>
              <w:pStyle w:val="0"/>
              <w:jc w:val="center"/>
            </w:pPr>
            <w:r>
              <w:rPr>
                <w:sz w:val="24"/>
              </w:rPr>
              <w:t xml:space="preserve">Номер строки</w:t>
            </w:r>
          </w:p>
        </w:tc>
        <w:tc>
          <w:tcPr>
            <w:tcW w:w="3628" w:type="dxa"/>
          </w:tcPr>
          <w:p>
            <w:pPr>
              <w:pStyle w:val="0"/>
              <w:jc w:val="center"/>
            </w:pPr>
            <w:r>
              <w:rPr>
                <w:sz w:val="24"/>
              </w:rPr>
              <w:t xml:space="preserve">Содержание факта хозяйственной жизни</w:t>
            </w:r>
          </w:p>
        </w:tc>
        <w:tc>
          <w:tcPr>
            <w:tcW w:w="1134" w:type="dxa"/>
          </w:tcPr>
          <w:p>
            <w:pPr>
              <w:pStyle w:val="0"/>
              <w:jc w:val="center"/>
            </w:pPr>
            <w:r>
              <w:rPr>
                <w:sz w:val="24"/>
              </w:rPr>
              <w:t xml:space="preserve">Дебет счета</w:t>
            </w:r>
          </w:p>
        </w:tc>
        <w:tc>
          <w:tcPr>
            <w:tcW w:w="1701" w:type="dxa"/>
          </w:tcPr>
          <w:p>
            <w:pPr>
              <w:pStyle w:val="0"/>
              <w:jc w:val="center"/>
            </w:pPr>
            <w:r>
              <w:rPr>
                <w:sz w:val="24"/>
              </w:rPr>
              <w:t xml:space="preserve">Кредит счета</w:t>
            </w:r>
          </w:p>
        </w:tc>
        <w:tc>
          <w:tcPr>
            <w:tcW w:w="991" w:type="dxa"/>
          </w:tcPr>
          <w:p>
            <w:pPr>
              <w:pStyle w:val="0"/>
              <w:jc w:val="center"/>
            </w:pPr>
            <w:r>
              <w:rPr>
                <w:sz w:val="24"/>
              </w:rPr>
              <w:t xml:space="preserve">Символ</w:t>
            </w:r>
          </w:p>
        </w:tc>
        <w:tc>
          <w:tcPr>
            <w:tcW w:w="991" w:type="dxa"/>
          </w:tcPr>
          <w:p>
            <w:pPr>
              <w:pStyle w:val="0"/>
              <w:jc w:val="center"/>
            </w:pPr>
            <w:r>
              <w:rPr>
                <w:sz w:val="24"/>
              </w:rPr>
              <w:t xml:space="preserve">Вид деятельности</w:t>
            </w:r>
          </w:p>
        </w:tc>
      </w:tr>
      <w:tr>
        <w:tc>
          <w:tcPr>
            <w:tcW w:w="624" w:type="dxa"/>
          </w:tcPr>
          <w:p>
            <w:pPr>
              <w:pStyle w:val="0"/>
              <w:jc w:val="center"/>
            </w:pPr>
            <w:r>
              <w:rPr>
                <w:sz w:val="24"/>
              </w:rPr>
              <w:t xml:space="preserve">1</w:t>
            </w:r>
          </w:p>
        </w:tc>
        <w:tc>
          <w:tcPr>
            <w:tcW w:w="3628" w:type="dxa"/>
          </w:tcPr>
          <w:p>
            <w:pPr>
              <w:pStyle w:val="0"/>
              <w:jc w:val="center"/>
            </w:pPr>
            <w:r>
              <w:rPr>
                <w:sz w:val="24"/>
              </w:rPr>
              <w:t xml:space="preserve">2</w:t>
            </w:r>
          </w:p>
        </w:tc>
        <w:tc>
          <w:tcPr>
            <w:tcW w:w="1134" w:type="dxa"/>
          </w:tcPr>
          <w:p>
            <w:pPr>
              <w:pStyle w:val="0"/>
              <w:jc w:val="center"/>
            </w:pPr>
            <w:r>
              <w:rPr>
                <w:sz w:val="24"/>
              </w:rPr>
              <w:t xml:space="preserve">3</w:t>
            </w:r>
          </w:p>
        </w:tc>
        <w:tc>
          <w:tcPr>
            <w:tcW w:w="1701" w:type="dxa"/>
          </w:tcPr>
          <w:p>
            <w:pPr>
              <w:pStyle w:val="0"/>
              <w:jc w:val="center"/>
            </w:pPr>
            <w:r>
              <w:rPr>
                <w:sz w:val="24"/>
              </w:rPr>
              <w:t xml:space="preserve">4</w:t>
            </w:r>
          </w:p>
        </w:tc>
        <w:tc>
          <w:tcPr>
            <w:tcW w:w="991" w:type="dxa"/>
          </w:tcPr>
          <w:p>
            <w:pPr>
              <w:pStyle w:val="0"/>
              <w:jc w:val="center"/>
            </w:pPr>
            <w:r>
              <w:rPr>
                <w:sz w:val="24"/>
              </w:rPr>
              <w:t xml:space="preserve">5</w:t>
            </w:r>
          </w:p>
        </w:tc>
        <w:tc>
          <w:tcPr>
            <w:tcW w:w="991" w:type="dxa"/>
          </w:tcPr>
          <w:p>
            <w:pPr>
              <w:pStyle w:val="0"/>
              <w:jc w:val="center"/>
            </w:pPr>
            <w:r>
              <w:rPr>
                <w:sz w:val="24"/>
              </w:rPr>
              <w:t xml:space="preserve">6</w:t>
            </w:r>
          </w:p>
        </w:tc>
      </w:tr>
      <w:tr>
        <w:tc>
          <w:tcPr>
            <w:gridSpan w:val="6"/>
            <w:tcW w:w="9069" w:type="dxa"/>
          </w:tcPr>
          <w:p>
            <w:pPr>
              <w:pStyle w:val="0"/>
              <w:outlineLvl w:val="2"/>
              <w:jc w:val="center"/>
            </w:pPr>
            <w:r>
              <w:rPr>
                <w:sz w:val="24"/>
              </w:rPr>
              <w:t xml:space="preserve">Раздел 1, Отражение фондом гарантийных взносов в фонд гарантирования пенсионных накоплений, уплачиваемых за счет собственных средств</w:t>
            </w:r>
          </w:p>
        </w:tc>
      </w:tr>
      <w:tr>
        <w:tc>
          <w:tcPr>
            <w:tcW w:w="624" w:type="dxa"/>
          </w:tcPr>
          <w:p>
            <w:pPr>
              <w:pStyle w:val="0"/>
            </w:pPr>
            <w:r>
              <w:rPr>
                <w:sz w:val="24"/>
              </w:rPr>
              <w:t xml:space="preserve">1.1</w:t>
            </w:r>
          </w:p>
        </w:tc>
        <w:tc>
          <w:tcPr>
            <w:tcW w:w="3628" w:type="dxa"/>
          </w:tcPr>
          <w:p>
            <w:pPr>
              <w:pStyle w:val="0"/>
              <w:jc w:val="both"/>
            </w:pPr>
            <w:r>
              <w:rPr>
                <w:sz w:val="24"/>
              </w:rPr>
              <w:t xml:space="preserve">Отражение начисления фондом гарантийных взносов в фонд гарантирования пенсионных накоплений за счет собственных средств</w:t>
            </w:r>
          </w:p>
        </w:tc>
        <w:tc>
          <w:tcPr>
            <w:tcW w:w="1134" w:type="dxa"/>
          </w:tcPr>
          <w:p>
            <w:pPr>
              <w:pStyle w:val="0"/>
              <w:jc w:val="center"/>
            </w:pPr>
            <w:r>
              <w:rPr>
                <w:sz w:val="24"/>
              </w:rPr>
              <w:t xml:space="preserve">N 71318</w:t>
            </w:r>
          </w:p>
        </w:tc>
        <w:tc>
          <w:tcPr>
            <w:tcW w:w="1701" w:type="dxa"/>
          </w:tcPr>
          <w:p>
            <w:pPr>
              <w:pStyle w:val="0"/>
              <w:jc w:val="center"/>
            </w:pPr>
            <w:r>
              <w:rPr>
                <w:sz w:val="24"/>
              </w:rPr>
              <w:t xml:space="preserve">N 60322</w:t>
            </w:r>
          </w:p>
        </w:tc>
        <w:tc>
          <w:tcPr>
            <w:tcW w:w="991" w:type="dxa"/>
          </w:tcPr>
          <w:p>
            <w:pPr>
              <w:pStyle w:val="0"/>
              <w:jc w:val="center"/>
            </w:pPr>
            <w:r>
              <w:rPr>
                <w:sz w:val="24"/>
              </w:rPr>
              <w:t xml:space="preserve">22104</w:t>
            </w:r>
          </w:p>
        </w:tc>
        <w:tc>
          <w:tcPr>
            <w:tcW w:w="991" w:type="dxa"/>
          </w:tcPr>
          <w:p>
            <w:pPr>
              <w:pStyle w:val="0"/>
              <w:jc w:val="center"/>
            </w:pPr>
            <w:r>
              <w:rPr>
                <w:sz w:val="24"/>
              </w:rPr>
              <w:t xml:space="preserve">3</w:t>
            </w:r>
          </w:p>
        </w:tc>
      </w:tr>
      <w:tr>
        <w:tc>
          <w:tcPr>
            <w:tcW w:w="624" w:type="dxa"/>
          </w:tcPr>
          <w:p>
            <w:pPr>
              <w:pStyle w:val="0"/>
            </w:pPr>
            <w:r>
              <w:rPr>
                <w:sz w:val="24"/>
              </w:rPr>
              <w:t xml:space="preserve">1.2</w:t>
            </w:r>
          </w:p>
        </w:tc>
        <w:tc>
          <w:tcPr>
            <w:tcW w:w="3628" w:type="dxa"/>
          </w:tcPr>
          <w:p>
            <w:pPr>
              <w:pStyle w:val="0"/>
              <w:jc w:val="both"/>
            </w:pPr>
            <w:r>
              <w:rPr>
                <w:sz w:val="24"/>
              </w:rPr>
              <w:t xml:space="preserve">Отражение фондом уплаты гарантийных взносов в фонд гарантирования пенсионных накоплений</w:t>
            </w:r>
          </w:p>
        </w:tc>
        <w:tc>
          <w:tcPr>
            <w:tcW w:w="1134" w:type="dxa"/>
          </w:tcPr>
          <w:p>
            <w:pPr>
              <w:pStyle w:val="0"/>
              <w:jc w:val="center"/>
            </w:pPr>
            <w:r>
              <w:rPr>
                <w:sz w:val="24"/>
              </w:rPr>
              <w:t xml:space="preserve">N 60322</w:t>
            </w:r>
          </w:p>
        </w:tc>
        <w:tc>
          <w:tcPr>
            <w:tcW w:w="1701" w:type="dxa"/>
          </w:tcPr>
          <w:p>
            <w:pPr>
              <w:pStyle w:val="0"/>
              <w:jc w:val="center"/>
            </w:pPr>
            <w:r>
              <w:rPr>
                <w:sz w:val="24"/>
              </w:rPr>
              <w:t xml:space="preserve">N 20501</w:t>
            </w:r>
          </w:p>
        </w:tc>
        <w:tc>
          <w:tcPr>
            <w:tcW w:w="991" w:type="dxa"/>
          </w:tcPr>
          <w:p>
            <w:pPr>
              <w:pStyle w:val="0"/>
              <w:jc w:val="center"/>
            </w:pPr>
            <w:r>
              <w:rPr>
                <w:sz w:val="24"/>
              </w:rPr>
              <w:t xml:space="preserve">-</w:t>
            </w:r>
          </w:p>
        </w:tc>
        <w:tc>
          <w:tcPr>
            <w:tcW w:w="991" w:type="dxa"/>
          </w:tcPr>
          <w:p>
            <w:pPr>
              <w:pStyle w:val="0"/>
              <w:jc w:val="center"/>
            </w:pPr>
            <w:r>
              <w:rPr>
                <w:sz w:val="24"/>
              </w:rPr>
              <w:t xml:space="preserve">3</w:t>
            </w:r>
          </w:p>
        </w:tc>
      </w:tr>
      <w:tr>
        <w:tc>
          <w:tcPr>
            <w:gridSpan w:val="6"/>
            <w:tcW w:w="9069" w:type="dxa"/>
          </w:tcPr>
          <w:p>
            <w:pPr>
              <w:pStyle w:val="0"/>
              <w:outlineLvl w:val="2"/>
              <w:jc w:val="center"/>
            </w:pPr>
            <w:r>
              <w:rPr>
                <w:sz w:val="24"/>
              </w:rPr>
              <w:t xml:space="preserve">Раздел 2. Отражение фондом полученного гарантийного возмещения из фонда гарантирования пенсионных накоплений</w:t>
            </w:r>
          </w:p>
        </w:tc>
      </w:tr>
      <w:tr>
        <w:tc>
          <w:tcPr>
            <w:tcW w:w="624" w:type="dxa"/>
          </w:tcPr>
          <w:p>
            <w:pPr>
              <w:pStyle w:val="0"/>
            </w:pPr>
            <w:r>
              <w:rPr>
                <w:sz w:val="24"/>
              </w:rPr>
              <w:t xml:space="preserve">2.1</w:t>
            </w:r>
          </w:p>
        </w:tc>
        <w:tc>
          <w:tcPr>
            <w:tcW w:w="3628" w:type="dxa"/>
          </w:tcPr>
          <w:p>
            <w:pPr>
              <w:pStyle w:val="0"/>
              <w:jc w:val="both"/>
            </w:pPr>
            <w:r>
              <w:rPr>
                <w:sz w:val="24"/>
              </w:rPr>
              <w:t xml:space="preserve">Отражение фондом полученного гарантийного возмещения</w:t>
            </w:r>
          </w:p>
        </w:tc>
        <w:tc>
          <w:tcPr>
            <w:tcW w:w="1134" w:type="dxa"/>
          </w:tcPr>
          <w:p>
            <w:pPr>
              <w:pStyle w:val="0"/>
              <w:jc w:val="center"/>
            </w:pPr>
            <w:r>
              <w:rPr>
                <w:sz w:val="24"/>
              </w:rPr>
              <w:t xml:space="preserve">N 20501</w:t>
            </w:r>
          </w:p>
        </w:tc>
        <w:tc>
          <w:tcPr>
            <w:tcW w:w="1701" w:type="dxa"/>
          </w:tcPr>
          <w:p>
            <w:pPr>
              <w:pStyle w:val="0"/>
              <w:jc w:val="center"/>
            </w:pPr>
            <w:r>
              <w:rPr>
                <w:sz w:val="24"/>
              </w:rPr>
              <w:t xml:space="preserve">N 60322</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r>
        <w:tc>
          <w:tcPr>
            <w:tcW w:w="624" w:type="dxa"/>
          </w:tcPr>
          <w:p>
            <w:pPr>
              <w:pStyle w:val="0"/>
            </w:pPr>
            <w:r>
              <w:rPr>
                <w:sz w:val="24"/>
              </w:rPr>
              <w:t xml:space="preserve">2.2</w:t>
            </w:r>
          </w:p>
        </w:tc>
        <w:tc>
          <w:tcPr>
            <w:tcW w:w="3628" w:type="dxa"/>
          </w:tcPr>
          <w:p>
            <w:pPr>
              <w:pStyle w:val="0"/>
              <w:jc w:val="both"/>
            </w:pPr>
            <w:r>
              <w:rPr>
                <w:sz w:val="24"/>
              </w:rPr>
              <w:t xml:space="preserve">Отражение фондом увеличения средств пенсионных накоплений на сумму полученного гарантийного возмещения</w:t>
            </w:r>
          </w:p>
        </w:tc>
        <w:tc>
          <w:tcPr>
            <w:tcW w:w="1134" w:type="dxa"/>
          </w:tcPr>
          <w:p>
            <w:pPr>
              <w:pStyle w:val="0"/>
              <w:jc w:val="center"/>
            </w:pPr>
            <w:r>
              <w:rPr>
                <w:sz w:val="24"/>
              </w:rPr>
              <w:t xml:space="preserve">N 60322</w:t>
            </w:r>
          </w:p>
        </w:tc>
        <w:tc>
          <w:tcPr>
            <w:tcW w:w="1701" w:type="dxa"/>
          </w:tcPr>
          <w:p>
            <w:pPr>
              <w:pStyle w:val="0"/>
              <w:jc w:val="center"/>
            </w:pPr>
            <w:r>
              <w:rPr>
                <w:sz w:val="24"/>
              </w:rPr>
              <w:t xml:space="preserve">N 39102,</w:t>
            </w:r>
          </w:p>
          <w:p>
            <w:pPr>
              <w:pStyle w:val="0"/>
              <w:jc w:val="center"/>
            </w:pPr>
            <w:r>
              <w:rPr>
                <w:sz w:val="24"/>
              </w:rPr>
              <w:t xml:space="preserve">N 39103,</w:t>
            </w:r>
          </w:p>
          <w:p>
            <w:pPr>
              <w:pStyle w:val="0"/>
              <w:jc w:val="center"/>
            </w:pPr>
            <w:r>
              <w:rPr>
                <w:sz w:val="24"/>
              </w:rPr>
              <w:t xml:space="preserve">N 39104,</w:t>
            </w:r>
          </w:p>
          <w:p>
            <w:pPr>
              <w:pStyle w:val="0"/>
              <w:jc w:val="center"/>
            </w:pPr>
            <w:r>
              <w:rPr>
                <w:sz w:val="24"/>
              </w:rPr>
              <w:t xml:space="preserve">N 39105,</w:t>
            </w:r>
          </w:p>
          <w:p>
            <w:pPr>
              <w:pStyle w:val="0"/>
              <w:jc w:val="center"/>
            </w:pPr>
            <w:r>
              <w:rPr>
                <w:sz w:val="24"/>
              </w:rPr>
              <w:t xml:space="preserve">N 39202,</w:t>
            </w:r>
          </w:p>
          <w:p>
            <w:pPr>
              <w:pStyle w:val="0"/>
              <w:jc w:val="center"/>
            </w:pPr>
            <w:r>
              <w:rPr>
                <w:sz w:val="24"/>
              </w:rPr>
              <w:t xml:space="preserve">N 39203,</w:t>
            </w:r>
          </w:p>
          <w:p>
            <w:pPr>
              <w:pStyle w:val="0"/>
              <w:jc w:val="center"/>
            </w:pPr>
            <w:r>
              <w:rPr>
                <w:sz w:val="24"/>
              </w:rPr>
              <w:t xml:space="preserve">N 39204,</w:t>
            </w:r>
          </w:p>
          <w:p>
            <w:pPr>
              <w:pStyle w:val="0"/>
              <w:jc w:val="center"/>
            </w:pPr>
            <w:r>
              <w:rPr>
                <w:sz w:val="24"/>
              </w:rPr>
              <w:t xml:space="preserve">N 39205,</w:t>
            </w:r>
          </w:p>
          <w:p>
            <w:pPr>
              <w:pStyle w:val="0"/>
              <w:jc w:val="center"/>
            </w:pPr>
            <w:r>
              <w:rPr>
                <w:sz w:val="24"/>
              </w:rPr>
              <w:t xml:space="preserve">N 39302,</w:t>
            </w:r>
          </w:p>
          <w:p>
            <w:pPr>
              <w:pStyle w:val="0"/>
              <w:jc w:val="center"/>
            </w:pPr>
            <w:r>
              <w:rPr>
                <w:sz w:val="24"/>
              </w:rPr>
              <w:t xml:space="preserve">N 39303,</w:t>
            </w:r>
          </w:p>
          <w:p>
            <w:pPr>
              <w:pStyle w:val="0"/>
              <w:jc w:val="center"/>
            </w:pPr>
            <w:r>
              <w:rPr>
                <w:sz w:val="24"/>
              </w:rPr>
              <w:t xml:space="preserve">N 39304,</w:t>
            </w:r>
          </w:p>
          <w:p>
            <w:pPr>
              <w:pStyle w:val="0"/>
              <w:jc w:val="center"/>
            </w:pPr>
            <w:r>
              <w:rPr>
                <w:sz w:val="24"/>
              </w:rPr>
              <w:t xml:space="preserve">N 39305,</w:t>
            </w:r>
          </w:p>
          <w:p>
            <w:pPr>
              <w:pStyle w:val="0"/>
              <w:jc w:val="center"/>
            </w:pPr>
            <w:r>
              <w:rPr>
                <w:sz w:val="24"/>
              </w:rPr>
              <w:t xml:space="preserve">N 39402,</w:t>
            </w:r>
          </w:p>
          <w:p>
            <w:pPr>
              <w:pStyle w:val="0"/>
              <w:jc w:val="center"/>
            </w:pPr>
            <w:r>
              <w:rPr>
                <w:sz w:val="24"/>
              </w:rPr>
              <w:t xml:space="preserve">N 39403,</w:t>
            </w:r>
          </w:p>
          <w:p>
            <w:pPr>
              <w:pStyle w:val="0"/>
              <w:jc w:val="center"/>
            </w:pPr>
            <w:r>
              <w:rPr>
                <w:sz w:val="24"/>
              </w:rPr>
              <w:t xml:space="preserve">N 39404,</w:t>
            </w:r>
          </w:p>
          <w:p>
            <w:pPr>
              <w:pStyle w:val="0"/>
              <w:jc w:val="center"/>
            </w:pPr>
            <w:r>
              <w:rPr>
                <w:sz w:val="24"/>
              </w:rPr>
              <w:t xml:space="preserve">N 39405,</w:t>
            </w:r>
          </w:p>
          <w:p>
            <w:pPr>
              <w:pStyle w:val="0"/>
              <w:jc w:val="center"/>
            </w:pPr>
            <w:r>
              <w:rPr>
                <w:sz w:val="24"/>
              </w:rPr>
              <w:t xml:space="preserve">N 39502,</w:t>
            </w:r>
          </w:p>
          <w:p>
            <w:pPr>
              <w:pStyle w:val="0"/>
              <w:jc w:val="center"/>
            </w:pPr>
            <w:r>
              <w:rPr>
                <w:sz w:val="24"/>
              </w:rPr>
              <w:t xml:space="preserve">N 39503,</w:t>
            </w:r>
          </w:p>
          <w:p>
            <w:pPr>
              <w:pStyle w:val="0"/>
              <w:jc w:val="center"/>
            </w:pPr>
            <w:r>
              <w:rPr>
                <w:sz w:val="24"/>
              </w:rPr>
              <w:t xml:space="preserve">N 39504,</w:t>
            </w:r>
          </w:p>
          <w:p>
            <w:pPr>
              <w:pStyle w:val="0"/>
              <w:jc w:val="center"/>
            </w:pPr>
            <w:r>
              <w:rPr>
                <w:sz w:val="24"/>
              </w:rPr>
              <w:t xml:space="preserve">N 39505,</w:t>
            </w:r>
          </w:p>
          <w:p>
            <w:pPr>
              <w:pStyle w:val="0"/>
              <w:jc w:val="center"/>
            </w:pPr>
            <w:r>
              <w:rPr>
                <w:sz w:val="24"/>
              </w:rPr>
              <w:t xml:space="preserve">N 39602,</w:t>
            </w:r>
          </w:p>
          <w:p>
            <w:pPr>
              <w:pStyle w:val="0"/>
              <w:jc w:val="center"/>
            </w:pPr>
            <w:r>
              <w:rPr>
                <w:sz w:val="24"/>
              </w:rPr>
              <w:t xml:space="preserve">N 39603,</w:t>
            </w:r>
          </w:p>
          <w:p>
            <w:pPr>
              <w:pStyle w:val="0"/>
              <w:jc w:val="center"/>
            </w:pPr>
            <w:r>
              <w:rPr>
                <w:sz w:val="24"/>
              </w:rPr>
              <w:t xml:space="preserve">N 39604,</w:t>
            </w:r>
          </w:p>
          <w:p>
            <w:pPr>
              <w:pStyle w:val="0"/>
              <w:jc w:val="center"/>
            </w:pPr>
            <w:r>
              <w:rPr>
                <w:sz w:val="24"/>
              </w:rPr>
              <w:t xml:space="preserve">N 39605</w:t>
            </w:r>
          </w:p>
        </w:tc>
        <w:tc>
          <w:tcPr>
            <w:tcW w:w="991" w:type="dxa"/>
          </w:tcPr>
          <w:p>
            <w:pPr>
              <w:pStyle w:val="0"/>
              <w:jc w:val="center"/>
            </w:pPr>
            <w:r>
              <w:rPr>
                <w:sz w:val="24"/>
              </w:rPr>
              <w:t xml:space="preserve">-</w:t>
            </w:r>
          </w:p>
        </w:tc>
        <w:tc>
          <w:tcPr>
            <w:tcW w:w="991" w:type="dxa"/>
          </w:tcPr>
          <w:p>
            <w:pPr>
              <w:pStyle w:val="0"/>
              <w:jc w:val="center"/>
            </w:pPr>
            <w:r>
              <w:rPr>
                <w:sz w:val="24"/>
              </w:rPr>
              <w:t xml:space="preserve">1</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pgSz w:w="11906" w:h="16838"/>
      <w:pgMar w:top="1440" w:right="566" w:bottom="1440" w:left="1133" w:header="0" w:footer="0" w:gutter="0"/>
      <w:titlePg/>
    </w:sectPr>
  </w:body>
</w:document>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Положение Банка России от 23.09.2021 N 773-П
(ред. от 25.06.2024)
"О порядке отражения на счетах бухгалтерского учета негосударственными пенсионными фондами договоров об обязательном пенсионном страховании"
(Зарегистрировано в Минюсте России 28.10.2021 N 65628)</dc:title>
  <dcterms:created xsi:type="dcterms:W3CDTF">2026-02-18T09:44:51Z</dcterms:created>
</cp:coreProperties>
</file>