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D9" w:rsidRDefault="000070D9">
      <w:proofErr w:type="spellStart"/>
      <w:r>
        <w:t>Suv</w:t>
      </w:r>
      <w:proofErr w:type="spellEnd"/>
      <w:r>
        <w:t>:</w:t>
      </w:r>
    </w:p>
    <w:p w:rsidR="009456CB" w:rsidRDefault="000070D9">
      <w:proofErr w:type="spellStart"/>
      <w:r>
        <w:t>Hyndoi</w:t>
      </w:r>
      <w:proofErr w:type="spellEnd"/>
      <w:r>
        <w:t xml:space="preserve"> </w:t>
      </w:r>
      <w:proofErr w:type="spellStart"/>
      <w:r>
        <w:t>kona</w:t>
      </w:r>
      <w:proofErr w:type="spellEnd"/>
      <w:r>
        <w:t>:</w:t>
      </w:r>
    </w:p>
    <w:tbl>
      <w:tblPr>
        <w:tblW w:w="16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6"/>
        <w:gridCol w:w="5217"/>
        <w:gridCol w:w="4467"/>
      </w:tblGrid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HIGH VOLTAGE BATTERY &amp; CHARGING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DC Charging (0-80%) @50 kW**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proofErr w:type="spellStart"/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Approx</w:t>
            </w:r>
            <w:proofErr w:type="spellEnd"/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 xml:space="preserve"> 57 min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AUTOMATIC TRANSMISSION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Single Speed Reduction Gear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SUSPENSION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Front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proofErr w:type="spellStart"/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Mcpherson</w:t>
            </w:r>
            <w:proofErr w:type="spellEnd"/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 xml:space="preserve"> Strut Type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SUSPENSION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Rear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Multi - Link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BRAKES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Front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Disc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BRAKES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Rear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Disc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TYRE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Tyre Size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215/ 55 R17 Alloy Wheel</w:t>
            </w:r>
          </w:p>
        </w:tc>
      </w:tr>
      <w:tr w:rsidR="000070D9" w:rsidRPr="000070D9" w:rsidTr="000070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TYRE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Emergency Spare Tyre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</w:pPr>
            <w:r w:rsidRPr="000070D9">
              <w:rPr>
                <w:rFonts w:ascii="HyundaiRegular" w:eastAsia="Times New Roman" w:hAnsi="HyundaiRegular" w:cs="Times New Roman"/>
                <w:color w:val="212529"/>
                <w:sz w:val="21"/>
                <w:szCs w:val="21"/>
                <w:lang w:eastAsia="en-IN"/>
              </w:rPr>
              <w:t>T135/80 D17</w:t>
            </w:r>
          </w:p>
        </w:tc>
      </w:tr>
    </w:tbl>
    <w:p w:rsidR="000070D9" w:rsidRDefault="000070D9"/>
    <w:p w:rsidR="000070D9" w:rsidRDefault="000070D9">
      <w:r>
        <w:t>Kia soul:</w:t>
      </w:r>
    </w:p>
    <w:tbl>
      <w:tblPr>
        <w:tblW w:w="82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4939"/>
      </w:tblGrid>
      <w:tr w:rsidR="000070D9" w:rsidRPr="000070D9" w:rsidTr="000070D9"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  <w:t>Power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 xml:space="preserve">126 - 201 </w:t>
            </w:r>
            <w:proofErr w:type="spellStart"/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>bhp</w:t>
            </w:r>
            <w:proofErr w:type="spellEnd"/>
          </w:p>
        </w:tc>
      </w:tr>
      <w:tr w:rsidR="000070D9" w:rsidRPr="000070D9" w:rsidTr="000070D9">
        <w:tc>
          <w:tcPr>
            <w:tcW w:w="0" w:type="auto"/>
            <w:shd w:val="clear" w:color="auto" w:fill="F9F9F9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  <w:t>0 - 60 mph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 xml:space="preserve">7.5 - 11.8 </w:t>
            </w:r>
            <w:proofErr w:type="spellStart"/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>secs</w:t>
            </w:r>
            <w:proofErr w:type="spellEnd"/>
          </w:p>
        </w:tc>
      </w:tr>
      <w:tr w:rsidR="000070D9" w:rsidRPr="000070D9" w:rsidTr="000070D9"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  <w:t>Fuel Economy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>38 - 58 mpg</w:t>
            </w:r>
          </w:p>
        </w:tc>
      </w:tr>
      <w:tr w:rsidR="000070D9" w:rsidRPr="000070D9" w:rsidTr="000070D9">
        <w:tc>
          <w:tcPr>
            <w:tcW w:w="0" w:type="auto"/>
            <w:shd w:val="clear" w:color="auto" w:fill="F9F9F9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  <w:t>Insurance Group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>9 - 21</w:t>
            </w:r>
            <w:hyperlink r:id="rId5" w:tgtFrame="_blank" w:history="1">
              <w:r w:rsidRPr="000070D9">
                <w:rPr>
                  <w:rFonts w:ascii="Helvetica" w:eastAsia="Times New Roman" w:hAnsi="Helvetica" w:cs="Times New Roman"/>
                  <w:color w:val="008CBA"/>
                  <w:sz w:val="23"/>
                  <w:szCs w:val="23"/>
                  <w:lang w:eastAsia="en-IN"/>
                </w:rPr>
                <w:t>How much to insure?</w:t>
              </w:r>
            </w:hyperlink>
          </w:p>
        </w:tc>
      </w:tr>
      <w:tr w:rsidR="000070D9" w:rsidRPr="000070D9" w:rsidTr="000070D9"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b/>
                <w:bCs/>
                <w:color w:val="222222"/>
                <w:sz w:val="23"/>
                <w:szCs w:val="23"/>
                <w:lang w:eastAsia="en-IN"/>
              </w:rPr>
              <w:t>Road 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0D9" w:rsidRPr="000070D9" w:rsidRDefault="000070D9" w:rsidP="000070D9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</w:pPr>
            <w:r w:rsidRPr="000070D9">
              <w:rPr>
                <w:rFonts w:ascii="Helvetica" w:eastAsia="Times New Roman" w:hAnsi="Helvetica" w:cs="Times New Roman"/>
                <w:color w:val="222222"/>
                <w:sz w:val="23"/>
                <w:szCs w:val="23"/>
                <w:lang w:eastAsia="en-IN"/>
              </w:rPr>
              <w:t>£125 - £235</w:t>
            </w:r>
          </w:p>
        </w:tc>
      </w:tr>
    </w:tbl>
    <w:p w:rsidR="000070D9" w:rsidRDefault="000070D9"/>
    <w:p w:rsidR="000070D9" w:rsidRDefault="000070D9">
      <w:proofErr w:type="spellStart"/>
      <w:r>
        <w:t>Hond</w:t>
      </w:r>
      <w:proofErr w:type="spellEnd"/>
      <w:r>
        <w:t xml:space="preserve"> </w:t>
      </w:r>
      <w:proofErr w:type="spellStart"/>
      <w:r>
        <w:t>hrv</w:t>
      </w:r>
      <w:proofErr w:type="spellEnd"/>
      <w:r>
        <w:t>: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30"/>
      </w:tblGrid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Length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4,295mm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Width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1,770mm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Height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1,605mm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Wheelbase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2,610mm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Kerb Weight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1180kgs – 1320kgs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Boot Space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470-litres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Fuel Tank Capacity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60-litre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Seating Capacity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5 Passengers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Engine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 xml:space="preserve">1.8-litre </w:t>
            </w:r>
            <w:proofErr w:type="spellStart"/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i</w:t>
            </w:r>
            <w:proofErr w:type="spellEnd"/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-VTEC Petrol</w:t>
            </w:r>
          </w:p>
        </w:tc>
      </w:tr>
      <w:tr w:rsidR="000070D9" w:rsidRPr="000070D9" w:rsidTr="000070D9"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</w:pPr>
            <w:r w:rsidRPr="000070D9">
              <w:rPr>
                <w:rFonts w:ascii="Arial" w:eastAsia="Times New Roman" w:hAnsi="Arial" w:cs="Arial"/>
                <w:b/>
                <w:bCs/>
                <w:color w:val="222222"/>
                <w:bdr w:val="none" w:sz="0" w:space="0" w:color="auto" w:frame="1"/>
                <w:lang w:eastAsia="en-IN"/>
              </w:rPr>
              <w:t>Engine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72" w:type="dxa"/>
              <w:bottom w:w="0" w:type="dxa"/>
              <w:right w:w="172" w:type="dxa"/>
            </w:tcMar>
            <w:vAlign w:val="bottom"/>
            <w:hideMark/>
          </w:tcPr>
          <w:p w:rsidR="000070D9" w:rsidRPr="000070D9" w:rsidRDefault="000070D9" w:rsidP="00007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 xml:space="preserve">1.6-litre </w:t>
            </w:r>
            <w:proofErr w:type="spellStart"/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i</w:t>
            </w:r>
            <w:proofErr w:type="spellEnd"/>
            <w:r w:rsidRPr="000070D9">
              <w:rPr>
                <w:rFonts w:ascii="Arial" w:eastAsia="Times New Roman" w:hAnsi="Arial" w:cs="Arial"/>
                <w:color w:val="222222"/>
                <w:lang w:eastAsia="en-IN"/>
              </w:rPr>
              <w:t>-DTEC Diesel</w:t>
            </w:r>
          </w:p>
        </w:tc>
      </w:tr>
    </w:tbl>
    <w:p w:rsidR="000070D9" w:rsidRDefault="000070D9"/>
    <w:p w:rsidR="00723FD3" w:rsidRDefault="00723FD3">
      <w:proofErr w:type="spellStart"/>
      <w:r>
        <w:t>Mid size</w:t>
      </w:r>
      <w:proofErr w:type="spellEnd"/>
      <w:r>
        <w:t xml:space="preserve"> </w:t>
      </w:r>
      <w:proofErr w:type="spellStart"/>
      <w:r>
        <w:t>suv</w:t>
      </w:r>
      <w:proofErr w:type="spellEnd"/>
      <w:r>
        <w:t>:</w:t>
      </w:r>
    </w:p>
    <w:p w:rsidR="00723FD3" w:rsidRDefault="00723FD3">
      <w:r>
        <w:t>Honda passport:</w:t>
      </w:r>
    </w:p>
    <w:tbl>
      <w:tblPr>
        <w:tblW w:w="170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4714"/>
        <w:gridCol w:w="4714"/>
        <w:gridCol w:w="4714"/>
      </w:tblGrid>
      <w:tr w:rsidR="00723FD3" w:rsidRPr="00723FD3" w:rsidTr="00723FD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E6E6E6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Engine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</w:tr>
      <w:tr w:rsidR="00723FD3" w:rsidRPr="00723FD3" w:rsidTr="00723F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9-speed </w:t>
            </w: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shiftable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automatic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9-speed </w:t>
            </w: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shiftable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automatic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9-speed </w:t>
            </w: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shiftable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automatic</w:t>
            </w:r>
          </w:p>
        </w:tc>
      </w:tr>
      <w:tr w:rsidR="00723FD3" w:rsidRPr="00723FD3" w:rsidTr="00723F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Drive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All wheel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All wheel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All wheel</w:t>
            </w:r>
            <w:proofErr w:type="spellEnd"/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drive</w:t>
            </w:r>
          </w:p>
        </w:tc>
      </w:tr>
      <w:tr w:rsidR="00723FD3" w:rsidRPr="00723FD3" w:rsidTr="00723F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Cylinders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V6</w:t>
            </w:r>
          </w:p>
        </w:tc>
      </w:tr>
      <w:tr w:rsidR="00723FD3" w:rsidRPr="00723FD3" w:rsidTr="00723F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Combined 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21</w:t>
            </w:r>
          </w:p>
        </w:tc>
      </w:tr>
      <w:tr w:rsidR="00723FD3" w:rsidRPr="00723FD3" w:rsidTr="00723F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Total Seating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723FD3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FD3" w:rsidRPr="00723FD3" w:rsidRDefault="00723FD3" w:rsidP="0072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23FD3" w:rsidRDefault="00723FD3"/>
    <w:p w:rsidR="00E508D2" w:rsidRDefault="00E508D2">
      <w:r>
        <w:t xml:space="preserve">Honda </w:t>
      </w:r>
      <w:proofErr w:type="spellStart"/>
      <w:proofErr w:type="gramStart"/>
      <w:r>
        <w:t>santa</w:t>
      </w:r>
      <w:proofErr w:type="spellEnd"/>
      <w:r>
        <w:t xml:space="preserve"> </w:t>
      </w:r>
      <w:proofErr w:type="spellStart"/>
      <w:r>
        <w:t>fe</w:t>
      </w:r>
      <w:proofErr w:type="spellEnd"/>
      <w:proofErr w:type="gramEnd"/>
      <w:r>
        <w:t>:</w:t>
      </w:r>
    </w:p>
    <w:tbl>
      <w:tblPr>
        <w:tblW w:w="13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  <w:gridCol w:w="6690"/>
      </w:tblGrid>
      <w:tr w:rsidR="00E508D2" w:rsidRPr="00E508D2" w:rsidTr="00E508D2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14.74 </w:t>
            </w:r>
            <w:proofErr w:type="spellStart"/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E508D2" w:rsidRPr="00E508D2" w:rsidTr="00E508D2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lastRenderedPageBreak/>
              <w:t>City Mileage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11.34 </w:t>
            </w:r>
            <w:proofErr w:type="spellStart"/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E508D2" w:rsidRPr="00E508D2" w:rsidTr="00E508D2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E508D2" w:rsidRPr="00E508D2" w:rsidTr="00E508D2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7</w:t>
            </w:r>
          </w:p>
        </w:tc>
      </w:tr>
      <w:tr w:rsidR="00E508D2" w:rsidRPr="00E508D2" w:rsidTr="00E508D2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E508D2" w:rsidRPr="00E508D2" w:rsidRDefault="00E508D2" w:rsidP="00E508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E508D2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64</w:t>
            </w:r>
          </w:p>
        </w:tc>
      </w:tr>
    </w:tbl>
    <w:p w:rsidR="00E508D2" w:rsidRDefault="00E508D2">
      <w:r>
        <w:t>Ford edge:</w:t>
      </w:r>
    </w:p>
    <w:tbl>
      <w:tblPr>
        <w:tblW w:w="170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178"/>
        <w:gridCol w:w="3502"/>
        <w:gridCol w:w="5178"/>
      </w:tblGrid>
      <w:tr w:rsidR="00E508D2" w:rsidRPr="00E508D2" w:rsidTr="00E508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E6E6E6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Engine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Gas</w:t>
            </w:r>
          </w:p>
        </w:tc>
      </w:tr>
      <w:tr w:rsidR="00E508D2" w:rsidRPr="00E508D2" w:rsidTr="00E50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8-speed </w:t>
            </w:r>
            <w:proofErr w:type="spellStart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shiftable</w:t>
            </w:r>
            <w:proofErr w:type="spellEnd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automatic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8-speed automatic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8-speed </w:t>
            </w:r>
            <w:proofErr w:type="spellStart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shiftable</w:t>
            </w:r>
            <w:proofErr w:type="spellEnd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automatic</w:t>
            </w:r>
          </w:p>
        </w:tc>
      </w:tr>
      <w:tr w:rsidR="00E508D2" w:rsidRPr="00E508D2" w:rsidTr="00E50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Drive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All wheel</w:t>
            </w:r>
            <w:proofErr w:type="spellEnd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Front wheel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All wheel</w:t>
            </w:r>
            <w:proofErr w:type="spellEnd"/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 xml:space="preserve"> drive</w:t>
            </w:r>
          </w:p>
        </w:tc>
      </w:tr>
      <w:tr w:rsidR="00E508D2" w:rsidRPr="00E508D2" w:rsidTr="00E50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Cylinders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Inline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Inline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Inline 4</w:t>
            </w:r>
          </w:p>
        </w:tc>
      </w:tr>
      <w:tr w:rsidR="00E508D2" w:rsidRPr="00E508D2" w:rsidTr="00E50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Combined 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23</w:t>
            </w:r>
          </w:p>
        </w:tc>
      </w:tr>
      <w:tr w:rsidR="00E508D2" w:rsidRPr="00E508D2" w:rsidTr="00E50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b/>
                <w:bCs/>
                <w:color w:val="555555"/>
                <w:sz w:val="24"/>
                <w:szCs w:val="24"/>
                <w:lang w:eastAsia="en-IN"/>
              </w:rPr>
              <w:t>Total Seating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FFFFFF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</w:pPr>
            <w:r w:rsidRPr="00E508D2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08D2" w:rsidRPr="00E508D2" w:rsidRDefault="00E508D2" w:rsidP="00E5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508D2" w:rsidRDefault="00E508D2"/>
    <w:p w:rsidR="00B978A8" w:rsidRDefault="00B978A8">
      <w:proofErr w:type="spellStart"/>
      <w:r>
        <w:t>Luxary</w:t>
      </w:r>
      <w:proofErr w:type="spellEnd"/>
      <w:r>
        <w:t xml:space="preserve"> </w:t>
      </w:r>
      <w:proofErr w:type="spellStart"/>
      <w:r>
        <w:t>suv</w:t>
      </w:r>
      <w:proofErr w:type="spellEnd"/>
      <w:r>
        <w:t>:</w:t>
      </w:r>
    </w:p>
    <w:p w:rsidR="00B978A8" w:rsidRDefault="00B978A8">
      <w:r>
        <w:t>Ford classic:</w:t>
      </w:r>
    </w:p>
    <w:tbl>
      <w:tblPr>
        <w:tblW w:w="13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  <w:gridCol w:w="6690"/>
      </w:tblGrid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14.09 </w:t>
            </w:r>
            <w:proofErr w:type="spellStart"/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City Mileage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10.12 </w:t>
            </w:r>
            <w:proofErr w:type="spellStart"/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Petrol</w:t>
            </w:r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45</w:t>
            </w:r>
          </w:p>
        </w:tc>
      </w:tr>
    </w:tbl>
    <w:p w:rsidR="00B978A8" w:rsidRDefault="00B978A8">
      <w:r>
        <w:t xml:space="preserve">Toyota land </w:t>
      </w:r>
      <w:proofErr w:type="spellStart"/>
      <w:r>
        <w:t>crusier</w:t>
      </w:r>
      <w:proofErr w:type="spellEnd"/>
      <w:r>
        <w:t>:</w:t>
      </w:r>
    </w:p>
    <w:tbl>
      <w:tblPr>
        <w:tblW w:w="13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  <w:gridCol w:w="6690"/>
      </w:tblGrid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11.0 </w:t>
            </w:r>
            <w:proofErr w:type="spellStart"/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7</w:t>
            </w:r>
          </w:p>
        </w:tc>
      </w:tr>
      <w:tr w:rsidR="00B978A8" w:rsidRPr="00B978A8" w:rsidTr="00B978A8"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669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B978A8" w:rsidRPr="00B978A8" w:rsidRDefault="00B978A8" w:rsidP="00B978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B978A8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93</w:t>
            </w:r>
          </w:p>
        </w:tc>
      </w:tr>
    </w:tbl>
    <w:p w:rsidR="00B978A8" w:rsidRDefault="00B978A8">
      <w:bookmarkStart w:id="0" w:name="_GoBack"/>
      <w:bookmarkEnd w:id="0"/>
    </w:p>
    <w:p w:rsidR="000070D9" w:rsidRDefault="000070D9">
      <w:r>
        <w:t>Sedan:</w:t>
      </w:r>
    </w:p>
    <w:p w:rsidR="000070D9" w:rsidRDefault="000070D9">
      <w:r>
        <w:t xml:space="preserve">Kia </w:t>
      </w:r>
      <w:proofErr w:type="spellStart"/>
      <w:proofErr w:type="gramStart"/>
      <w:r>
        <w:t>rio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070D9" w:rsidRPr="000070D9" w:rsidTr="000070D9">
        <w:tc>
          <w:tcPr>
            <w:tcW w:w="2500" w:type="pct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Length (in mm)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4065</w:t>
            </w:r>
          </w:p>
        </w:tc>
      </w:tr>
      <w:tr w:rsidR="000070D9" w:rsidRPr="000070D9" w:rsidTr="000070D9">
        <w:tc>
          <w:tcPr>
            <w:tcW w:w="0" w:type="auto"/>
            <w:tcBorders>
              <w:bottom w:val="single" w:sz="6" w:space="0" w:color="DFDFDF"/>
            </w:tcBorders>
            <w:shd w:val="clear" w:color="auto" w:fill="FFFFFF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Width (in mm)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FFFFF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1725</w:t>
            </w:r>
          </w:p>
        </w:tc>
      </w:tr>
      <w:tr w:rsidR="000070D9" w:rsidRPr="000070D9" w:rsidTr="000070D9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Height (in mm)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0070D9" w:rsidRPr="000070D9" w:rsidRDefault="000070D9" w:rsidP="000070D9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0070D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1450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Seating capacity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5 Persons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Fuel Type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Petrol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Fuel Tank Storage Capacity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43-Litres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Engine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Petrol – K 1.2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Maximum Power Output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Perol</w:t>
            </w:r>
            <w:proofErr w:type="spellEnd"/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– 82 BHP @ 6000 RPM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Maximum Torque Output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Petrol – 115 Nm @ 4000 RPM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Transmission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5-Speed MT</w:t>
            </w:r>
          </w:p>
        </w:tc>
      </w:tr>
      <w:tr w:rsidR="006926F0" w:rsidRPr="006926F0" w:rsidTr="006926F0"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Top Speed (km/</w:t>
            </w:r>
            <w:proofErr w:type="spellStart"/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hr</w:t>
            </w:r>
            <w:proofErr w:type="spellEnd"/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6" w:space="0" w:color="DFDFDF"/>
            </w:tcBorders>
            <w:shd w:val="clear" w:color="auto" w:fill="F9F9F9"/>
            <w:tcMar>
              <w:top w:w="105" w:type="dxa"/>
              <w:left w:w="90" w:type="dxa"/>
              <w:bottom w:w="105" w:type="dxa"/>
              <w:right w:w="0" w:type="dxa"/>
            </w:tcMar>
            <w:vAlign w:val="center"/>
            <w:hideMark/>
          </w:tcPr>
          <w:p w:rsidR="006926F0" w:rsidRPr="006926F0" w:rsidRDefault="006926F0" w:rsidP="006926F0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165</w:t>
            </w:r>
          </w:p>
        </w:tc>
      </w:tr>
    </w:tbl>
    <w:p w:rsidR="000070D9" w:rsidRDefault="000070D9"/>
    <w:p w:rsidR="006926F0" w:rsidRDefault="006926F0">
      <w:r>
        <w:t xml:space="preserve">Toyota </w:t>
      </w:r>
      <w:proofErr w:type="spellStart"/>
      <w:r>
        <w:t>yaris</w:t>
      </w:r>
      <w:proofErr w:type="spellEnd"/>
      <w:r>
        <w:t>:</w:t>
      </w:r>
    </w:p>
    <w:tbl>
      <w:tblPr>
        <w:tblW w:w="13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  <w:gridCol w:w="6690"/>
      </w:tblGrid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17.8 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City Mileage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16.41 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Petrol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1496</w:t>
            </w:r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Max Power (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bhp@rpm</w:t>
            </w:r>
            <w:proofErr w:type="spellEnd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105.5bhp@6000rpm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Max Torque (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nm@rpm</w:t>
            </w:r>
            <w:proofErr w:type="spellEnd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140Nm@4200rpm</w:t>
            </w:r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lastRenderedPageBreak/>
              <w:t>TransmissionType</w:t>
            </w:r>
            <w:proofErr w:type="spellEnd"/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Automatic</w:t>
            </w:r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Boot Space (Litres)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476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42</w:t>
            </w:r>
          </w:p>
        </w:tc>
      </w:tr>
    </w:tbl>
    <w:p w:rsidR="006926F0" w:rsidRDefault="006926F0">
      <w:proofErr w:type="spellStart"/>
      <w:r>
        <w:t>Hundai</w:t>
      </w:r>
      <w:proofErr w:type="spellEnd"/>
      <w:r>
        <w:t xml:space="preserve"> accent</w:t>
      </w:r>
    </w:p>
    <w:tbl>
      <w:tblPr>
        <w:tblW w:w="7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3225"/>
      </w:tblGrid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Fuel Type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Petrol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Top Speed (KMPH)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181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Mileage (City)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12 </w:t>
            </w:r>
            <w:proofErr w:type="spellStart"/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kmpl</w:t>
            </w:r>
            <w:proofErr w:type="spellEnd"/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(approx.)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Mileage (Highway)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16 </w:t>
            </w:r>
            <w:proofErr w:type="spellStart"/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kmpl</w:t>
            </w:r>
            <w:proofErr w:type="spellEnd"/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(approx.)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Overall Length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4250 mm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Overall Width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1670 mm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Overall Height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1370 mm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Seating Capacity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5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Fuel Tank Capacity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45.00 litres</w:t>
            </w:r>
          </w:p>
        </w:tc>
      </w:tr>
      <w:tr w:rsidR="006926F0" w:rsidRPr="006926F0" w:rsidTr="006926F0"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FFFFFF"/>
            <w:hideMark/>
          </w:tcPr>
          <w:p w:rsidR="006926F0" w:rsidRPr="006926F0" w:rsidRDefault="006926F0" w:rsidP="006926F0">
            <w:pPr>
              <w:spacing w:before="30" w:after="30" w:line="240" w:lineRule="auto"/>
              <w:outlineLvl w:val="4"/>
              <w:rPr>
                <w:rFonts w:ascii="inherit" w:eastAsia="Times New Roman" w:hAnsi="inherit" w:cs="Arial"/>
                <w:b/>
                <w:bCs/>
                <w:caps/>
                <w:color w:val="C00000"/>
                <w:sz w:val="20"/>
                <w:szCs w:val="20"/>
                <w:lang w:eastAsia="en-IN"/>
              </w:rPr>
            </w:pPr>
            <w:r w:rsidRPr="006926F0">
              <w:rPr>
                <w:rFonts w:ascii="inherit" w:eastAsia="Times New Roman" w:hAnsi="inherit" w:cs="Arial"/>
                <w:b/>
                <w:bCs/>
                <w:caps/>
                <w:color w:val="C00000"/>
                <w:sz w:val="20"/>
                <w:szCs w:val="20"/>
                <w:lang w:eastAsia="en-IN"/>
              </w:rPr>
              <w:t>BRAKES &amp; SUSPENSION</w:t>
            </w:r>
          </w:p>
        </w:tc>
      </w:tr>
      <w:tr w:rsidR="006926F0" w:rsidRPr="006926F0" w:rsidTr="006926F0">
        <w:tc>
          <w:tcPr>
            <w:tcW w:w="4530" w:type="dxa"/>
            <w:tcBorders>
              <w:top w:val="single" w:sz="6" w:space="0" w:color="auto"/>
            </w:tcBorders>
            <w:shd w:val="clear" w:color="auto" w:fill="F9F9F9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Brakes</w:t>
            </w:r>
          </w:p>
        </w:tc>
        <w:tc>
          <w:tcPr>
            <w:tcW w:w="3225" w:type="dxa"/>
            <w:tcBorders>
              <w:top w:val="single" w:sz="6" w:space="0" w:color="auto"/>
            </w:tcBorders>
            <w:shd w:val="clear" w:color="auto" w:fill="F9F9F9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Front Disk, Rear Drum</w:t>
            </w:r>
          </w:p>
        </w:tc>
      </w:tr>
    </w:tbl>
    <w:p w:rsidR="006926F0" w:rsidRDefault="006926F0"/>
    <w:p w:rsidR="006926F0" w:rsidRDefault="006926F0">
      <w:r>
        <w:t>Small sedan:</w:t>
      </w:r>
    </w:p>
    <w:p w:rsidR="006926F0" w:rsidRDefault="006926F0">
      <w:r>
        <w:t>Honda civic</w:t>
      </w:r>
    </w:p>
    <w:tbl>
      <w:tblPr>
        <w:tblW w:w="13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  <w:gridCol w:w="6690"/>
      </w:tblGrid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 xml:space="preserve">26.8 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kmpl</w:t>
            </w:r>
            <w:proofErr w:type="spellEnd"/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1597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Max Power (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bhp@rpm</w:t>
            </w:r>
            <w:proofErr w:type="spellEnd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118bhp@4000rpm</w:t>
            </w:r>
          </w:p>
        </w:tc>
      </w:tr>
      <w:tr w:rsidR="006926F0" w:rsidRPr="006926F0" w:rsidTr="006926F0"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Max Torque (</w:t>
            </w:r>
            <w:proofErr w:type="spellStart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nm@rpm</w:t>
            </w:r>
            <w:proofErr w:type="spellEnd"/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97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300Nm@2000rpm</w:t>
            </w:r>
          </w:p>
        </w:tc>
      </w:tr>
      <w:tr w:rsidR="006926F0" w:rsidRPr="006926F0" w:rsidTr="006926F0"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2940" w:type="dxa"/>
            <w:shd w:val="clear" w:color="auto" w:fill="FFFFFF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:rsidR="006926F0" w:rsidRPr="006926F0" w:rsidRDefault="006926F0" w:rsidP="006926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</w:pPr>
            <w:r w:rsidRPr="006926F0">
              <w:rPr>
                <w:rFonts w:ascii="Arial" w:eastAsia="Times New Roman" w:hAnsi="Arial" w:cs="Arial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</w:tbl>
    <w:p w:rsidR="006926F0" w:rsidRDefault="00230A85">
      <w:r>
        <w:t>Kia forte:</w:t>
      </w:r>
    </w:p>
    <w:tbl>
      <w:tblPr>
        <w:tblW w:w="10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2355"/>
        <w:gridCol w:w="2355"/>
        <w:gridCol w:w="2355"/>
      </w:tblGrid>
      <w:tr w:rsidR="00230A85" w:rsidRPr="00230A85" w:rsidTr="00230A85">
        <w:trPr>
          <w:trHeight w:val="600"/>
        </w:trPr>
        <w:tc>
          <w:tcPr>
            <w:tcW w:w="346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lastRenderedPageBreak/>
              <w:t>Length (in.)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182.7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182.7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182.7 in.</w:t>
            </w:r>
          </w:p>
        </w:tc>
      </w:tr>
      <w:tr w:rsidR="00230A85" w:rsidRPr="00230A85" w:rsidTr="00230A85">
        <w:trPr>
          <w:trHeight w:val="600"/>
        </w:trPr>
        <w:tc>
          <w:tcPr>
            <w:tcW w:w="346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Width (in.)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70.9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70.9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70.9 in.</w:t>
            </w:r>
          </w:p>
        </w:tc>
      </w:tr>
      <w:tr w:rsidR="00230A85" w:rsidRPr="00230A85" w:rsidTr="00230A85">
        <w:trPr>
          <w:trHeight w:val="600"/>
        </w:trPr>
        <w:tc>
          <w:tcPr>
            <w:tcW w:w="346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Height (in.)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56.5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56.5 in.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56.5 in.</w:t>
            </w:r>
          </w:p>
        </w:tc>
      </w:tr>
      <w:tr w:rsidR="00230A85" w:rsidRPr="00230A85" w:rsidTr="00230A85">
        <w:trPr>
          <w:trHeight w:val="600"/>
        </w:trPr>
        <w:tc>
          <w:tcPr>
            <w:tcW w:w="346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Battery (AH)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60AH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60AH</w:t>
            </w:r>
          </w:p>
        </w:tc>
        <w:tc>
          <w:tcPr>
            <w:tcW w:w="2355" w:type="dxa"/>
            <w:tcBorders>
              <w:top w:val="single" w:sz="6" w:space="0" w:color="585858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0A85" w:rsidRPr="00230A85" w:rsidRDefault="00230A85" w:rsidP="00230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</w:pPr>
            <w:r w:rsidRPr="00230A85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IN"/>
              </w:rPr>
              <w:t>60AH</w:t>
            </w:r>
          </w:p>
        </w:tc>
      </w:tr>
    </w:tbl>
    <w:p w:rsidR="00230A85" w:rsidRDefault="00230A85">
      <w:r>
        <w:t>Mazda 3:</w:t>
      </w:r>
    </w:p>
    <w:p w:rsidR="00230A85" w:rsidRPr="00230A85" w:rsidRDefault="00230A85" w:rsidP="00230A85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Top Speed</w:t>
      </w:r>
    </w:p>
    <w:p w:rsidR="00230A85" w:rsidRPr="00230A85" w:rsidRDefault="00230A85" w:rsidP="00230A8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188 km/h</w:t>
      </w:r>
    </w:p>
    <w:p w:rsidR="00230A85" w:rsidRPr="00230A85" w:rsidRDefault="00230A85" w:rsidP="00230A85">
      <w:pPr>
        <w:numPr>
          <w:ilvl w:val="0"/>
          <w:numId w:val="1"/>
        </w:numPr>
        <w:shd w:val="clear" w:color="auto" w:fill="FFF8F4"/>
        <w:spacing w:after="0" w:line="375" w:lineRule="atLeast"/>
        <w:ind w:left="0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Fuel Consumption</w:t>
      </w:r>
    </w:p>
    <w:p w:rsidR="00230A85" w:rsidRPr="00230A85" w:rsidRDefault="00230A85" w:rsidP="00230A85">
      <w:pPr>
        <w:shd w:val="clear" w:color="auto" w:fill="FFF8F4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17.5 km/l</w:t>
      </w:r>
    </w:p>
    <w:p w:rsidR="00230A85" w:rsidRPr="00230A85" w:rsidRDefault="00230A85" w:rsidP="00230A85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CO2 emission</w:t>
      </w:r>
    </w:p>
    <w:p w:rsidR="00230A85" w:rsidRPr="00230A85" w:rsidRDefault="00230A85" w:rsidP="00230A8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128 g/km (As tested by LTA)</w:t>
      </w:r>
    </w:p>
    <w:p w:rsidR="00230A85" w:rsidRPr="00230A85" w:rsidRDefault="00230A85" w:rsidP="00230A8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Engine Capacity</w:t>
      </w:r>
    </w:p>
    <w:p w:rsidR="00230A85" w:rsidRPr="00230A85" w:rsidRDefault="00230A85" w:rsidP="00230A8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1,496 cc</w:t>
      </w:r>
    </w:p>
    <w:p w:rsidR="00230A85" w:rsidRDefault="00230A85"/>
    <w:p w:rsidR="00230A85" w:rsidRPr="00230A85" w:rsidRDefault="00230A85" w:rsidP="00230A8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Fuel Type</w:t>
      </w:r>
    </w:p>
    <w:p w:rsidR="00230A85" w:rsidRPr="00230A85" w:rsidRDefault="00230A85" w:rsidP="00230A8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30A8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Petrol</w:t>
      </w:r>
    </w:p>
    <w:p w:rsidR="00230A85" w:rsidRDefault="00230A85"/>
    <w:p w:rsidR="00230A85" w:rsidRDefault="00230A85"/>
    <w:sectPr w:rsidR="0023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yundaiRegular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163C"/>
    <w:multiLevelType w:val="multilevel"/>
    <w:tmpl w:val="687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D9"/>
    <w:rsid w:val="000070D9"/>
    <w:rsid w:val="00230A85"/>
    <w:rsid w:val="006926F0"/>
    <w:rsid w:val="00723FD3"/>
    <w:rsid w:val="009456CB"/>
    <w:rsid w:val="00B978A8"/>
    <w:rsid w:val="00E5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AE124-2764-410A-9660-2120BD81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26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ght">
    <w:name w:val="right"/>
    <w:basedOn w:val="DefaultParagraphFont"/>
    <w:rsid w:val="000070D9"/>
  </w:style>
  <w:style w:type="character" w:styleId="Hyperlink">
    <w:name w:val="Hyperlink"/>
    <w:basedOn w:val="DefaultParagraphFont"/>
    <w:uiPriority w:val="99"/>
    <w:semiHidden/>
    <w:unhideWhenUsed/>
    <w:rsid w:val="000070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0D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926F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stard.co.uk/cheap-carinsurance-prkspc/?REFID=PRK-LNK-BA&amp;utm_source=parkers.co.uk&amp;utm_medium=link&amp;utm_content=parkers_selection_specs_insurance_link&amp;utm_campaign=brandawar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2</cp:revision>
  <dcterms:created xsi:type="dcterms:W3CDTF">2019-10-14T13:36:00Z</dcterms:created>
  <dcterms:modified xsi:type="dcterms:W3CDTF">2019-10-15T13:57:00Z</dcterms:modified>
</cp:coreProperties>
</file>